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C" w:rsidRDefault="0076611C">
      <w:pPr>
        <w:pStyle w:val="ConsPlusTitle"/>
        <w:jc w:val="center"/>
      </w:pPr>
      <w:bookmarkStart w:id="0" w:name="_GoBack"/>
      <w:bookmarkEnd w:id="0"/>
      <w:r>
        <w:t>АДМИНИСТРАЦИЯ ТВЕРСКОЙ ОБЛАСТИ</w:t>
      </w:r>
    </w:p>
    <w:p w:rsidR="0076611C" w:rsidRDefault="0076611C">
      <w:pPr>
        <w:pStyle w:val="ConsPlusTitle"/>
        <w:jc w:val="center"/>
      </w:pPr>
    </w:p>
    <w:p w:rsidR="0076611C" w:rsidRDefault="0076611C">
      <w:pPr>
        <w:pStyle w:val="ConsPlusTitle"/>
        <w:jc w:val="center"/>
      </w:pPr>
      <w:r>
        <w:t>ПОСТАНОВЛЕНИЕ</w:t>
      </w:r>
    </w:p>
    <w:p w:rsidR="0076611C" w:rsidRDefault="0076611C">
      <w:pPr>
        <w:pStyle w:val="ConsPlusTitle"/>
        <w:jc w:val="center"/>
      </w:pPr>
      <w:r>
        <w:t>от 16 июля 2009 г. N 295-па</w:t>
      </w:r>
    </w:p>
    <w:p w:rsidR="0076611C" w:rsidRDefault="0076611C">
      <w:pPr>
        <w:pStyle w:val="ConsPlusTitle"/>
        <w:jc w:val="center"/>
      </w:pPr>
    </w:p>
    <w:p w:rsidR="0076611C" w:rsidRDefault="0076611C">
      <w:pPr>
        <w:pStyle w:val="ConsPlusTitle"/>
        <w:jc w:val="center"/>
      </w:pPr>
      <w:r>
        <w:t>ОБ УТВЕРЖДЕНИИ ПОЛОЖЕНИЯ О РАБОТЕ С СООБЩЕНИЯМИ</w:t>
      </w:r>
    </w:p>
    <w:p w:rsidR="0076611C" w:rsidRDefault="0076611C">
      <w:pPr>
        <w:pStyle w:val="ConsPlusTitle"/>
        <w:jc w:val="center"/>
      </w:pPr>
      <w:r>
        <w:t>ГОСУДАРСТВЕННЫХ ГРАЖДАНСКИХ СЛУЖАЩИХ ТВЕРСКОЙ ОБЛАСТИ</w:t>
      </w:r>
    </w:p>
    <w:p w:rsidR="0076611C" w:rsidRDefault="0076611C">
      <w:pPr>
        <w:pStyle w:val="ConsPlusTitle"/>
        <w:jc w:val="center"/>
      </w:pPr>
      <w:r>
        <w:t>О СТАВШИХ ИМ ИЗВЕСТНЫМИ КОРРУПЦИОННЫХ ДЕЙСТВИЯХ</w:t>
      </w:r>
    </w:p>
    <w:p w:rsidR="0076611C" w:rsidRDefault="0076611C">
      <w:pPr>
        <w:pStyle w:val="ConsPlusTitle"/>
        <w:jc w:val="center"/>
      </w:pPr>
      <w:r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76611C" w:rsidRDefault="0076611C">
      <w:pPr>
        <w:pStyle w:val="ConsPlusTitle"/>
        <w:jc w:val="center"/>
      </w:pPr>
      <w:r>
        <w:t>ВЛАСТИ ТВЕРСКОЙ ОБЛАСТИ</w:t>
      </w:r>
    </w:p>
    <w:p w:rsidR="0076611C" w:rsidRDefault="0076611C">
      <w:pPr>
        <w:pStyle w:val="ConsPlusNormal"/>
        <w:jc w:val="center"/>
      </w:pPr>
      <w:r>
        <w:t>Список изменяющих документов</w:t>
      </w:r>
    </w:p>
    <w:p w:rsidR="0076611C" w:rsidRDefault="0076611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</w:t>
      </w:r>
      <w:proofErr w:type="gramEnd"/>
    </w:p>
    <w:p w:rsidR="0076611C" w:rsidRDefault="0076611C">
      <w:pPr>
        <w:pStyle w:val="ConsPlusNormal"/>
        <w:jc w:val="center"/>
      </w:pPr>
      <w:r>
        <w:t>от 14.05.2012 N 236-пп)</w:t>
      </w:r>
    </w:p>
    <w:p w:rsidR="0076611C" w:rsidRDefault="0076611C">
      <w:pPr>
        <w:pStyle w:val="ConsPlusNormal"/>
        <w:jc w:val="center"/>
      </w:pPr>
    </w:p>
    <w:p w:rsidR="0076611C" w:rsidRDefault="0076611C">
      <w:pPr>
        <w:pStyle w:val="ConsPlusNormal"/>
        <w:ind w:firstLine="540"/>
        <w:jc w:val="both"/>
      </w:pPr>
      <w:r>
        <w:t>В целях пресечения коррупционных действий со стороны государственных гражданских служащих исполнительных органов государственной власти Тверской области Администрация Тверской области постановляет:</w:t>
      </w:r>
    </w:p>
    <w:p w:rsidR="0076611C" w:rsidRDefault="0076611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 (прилагается).</w:t>
      </w:r>
    </w:p>
    <w:p w:rsidR="0076611C" w:rsidRDefault="0076611C">
      <w:pPr>
        <w:pStyle w:val="ConsPlusNormal"/>
        <w:ind w:firstLine="540"/>
        <w:jc w:val="both"/>
      </w:pPr>
      <w:r>
        <w:t xml:space="preserve">2. Утратил силу с 14 мая 2012 года.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14.05.2012 N 236-пп.</w:t>
      </w:r>
    </w:p>
    <w:p w:rsidR="0076611C" w:rsidRDefault="0076611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Тверской области </w:t>
      </w:r>
      <w:proofErr w:type="spellStart"/>
      <w:r>
        <w:t>Дудукина</w:t>
      </w:r>
      <w:proofErr w:type="spellEnd"/>
      <w:r>
        <w:t xml:space="preserve"> С.А.</w:t>
      </w:r>
    </w:p>
    <w:p w:rsidR="0076611C" w:rsidRDefault="0076611C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14.05.2012 N 236-пп)</w:t>
      </w:r>
    </w:p>
    <w:p w:rsidR="0076611C" w:rsidRDefault="0076611C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right"/>
      </w:pPr>
      <w:r>
        <w:t>Губернатор Тверской области</w:t>
      </w:r>
    </w:p>
    <w:p w:rsidR="0076611C" w:rsidRDefault="0076611C">
      <w:pPr>
        <w:pStyle w:val="ConsPlusNormal"/>
        <w:jc w:val="right"/>
      </w:pPr>
      <w:r>
        <w:t>Д.В.ЗЕЛЕНИН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right"/>
      </w:pPr>
      <w:r>
        <w:t>Приложение</w:t>
      </w:r>
    </w:p>
    <w:p w:rsidR="0076611C" w:rsidRDefault="0076611C">
      <w:pPr>
        <w:pStyle w:val="ConsPlusNormal"/>
        <w:jc w:val="right"/>
      </w:pPr>
      <w:r>
        <w:t>Утверждено Постановлением</w:t>
      </w:r>
    </w:p>
    <w:p w:rsidR="0076611C" w:rsidRDefault="0076611C">
      <w:pPr>
        <w:pStyle w:val="ConsPlusNormal"/>
        <w:jc w:val="right"/>
      </w:pPr>
      <w:r>
        <w:t>администрации Тверской области</w:t>
      </w:r>
    </w:p>
    <w:p w:rsidR="0076611C" w:rsidRDefault="0076611C">
      <w:pPr>
        <w:pStyle w:val="ConsPlusNormal"/>
        <w:jc w:val="right"/>
      </w:pPr>
      <w:r>
        <w:t>от 16 июля 2009 г. N 295-па</w:t>
      </w:r>
    </w:p>
    <w:p w:rsidR="0076611C" w:rsidRDefault="0076611C">
      <w:pPr>
        <w:pStyle w:val="ConsPlusNormal"/>
        <w:jc w:val="right"/>
      </w:pPr>
    </w:p>
    <w:p w:rsidR="0076611C" w:rsidRDefault="0076611C">
      <w:pPr>
        <w:pStyle w:val="ConsPlusNormal"/>
        <w:jc w:val="center"/>
      </w:pPr>
      <w:bookmarkStart w:id="1" w:name="P34"/>
      <w:bookmarkEnd w:id="1"/>
      <w:r>
        <w:t>ПОЛОЖЕНИЕ</w:t>
      </w:r>
    </w:p>
    <w:p w:rsidR="0076611C" w:rsidRDefault="0076611C">
      <w:pPr>
        <w:pStyle w:val="ConsPlusNormal"/>
        <w:jc w:val="center"/>
      </w:pPr>
      <w:r>
        <w:t>о работе с сообщениями государственных гражданских служащих</w:t>
      </w:r>
    </w:p>
    <w:p w:rsidR="0076611C" w:rsidRDefault="0076611C">
      <w:pPr>
        <w:pStyle w:val="ConsPlusNormal"/>
        <w:jc w:val="center"/>
      </w:pPr>
      <w:r>
        <w:t xml:space="preserve">Тверской области о </w:t>
      </w:r>
      <w:proofErr w:type="gramStart"/>
      <w:r>
        <w:t>ставших</w:t>
      </w:r>
      <w:proofErr w:type="gramEnd"/>
      <w:r>
        <w:t xml:space="preserve"> им известными коррупционных</w:t>
      </w:r>
    </w:p>
    <w:p w:rsidR="0076611C" w:rsidRDefault="0076611C">
      <w:pPr>
        <w:pStyle w:val="ConsPlusNormal"/>
        <w:jc w:val="center"/>
      </w:pPr>
      <w:r>
        <w:t xml:space="preserve">действиях в исполнительных органах </w:t>
      </w:r>
      <w:proofErr w:type="gramStart"/>
      <w:r>
        <w:t>государственной</w:t>
      </w:r>
      <w:proofErr w:type="gramEnd"/>
    </w:p>
    <w:p w:rsidR="0076611C" w:rsidRDefault="0076611C">
      <w:pPr>
        <w:pStyle w:val="ConsPlusNormal"/>
        <w:jc w:val="center"/>
      </w:pPr>
      <w:r>
        <w:t>власти Тверской области</w:t>
      </w:r>
    </w:p>
    <w:p w:rsidR="0076611C" w:rsidRDefault="0076611C">
      <w:pPr>
        <w:pStyle w:val="ConsPlusNormal"/>
        <w:jc w:val="center"/>
      </w:pPr>
      <w:r>
        <w:t>Список изменяющих документов</w:t>
      </w:r>
    </w:p>
    <w:p w:rsidR="0076611C" w:rsidRDefault="0076611C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</w:t>
      </w:r>
      <w:proofErr w:type="gramEnd"/>
    </w:p>
    <w:p w:rsidR="0076611C" w:rsidRDefault="0076611C">
      <w:pPr>
        <w:pStyle w:val="ConsPlusNormal"/>
        <w:jc w:val="center"/>
      </w:pPr>
      <w:r>
        <w:t>от 14.05.2012 N 236-пп)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center"/>
      </w:pPr>
      <w:r>
        <w:t>I. Общие положения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целях создания системы профилактики и противодействия коррупции в исполнительных органах государственной власти Тверской области, усиления контроля за исполнением должностных обязанностей государственными гражданскими служащими исполнительных органов государственной власти Тверской области (далее - гражданские </w:t>
      </w:r>
      <w:r>
        <w:lastRenderedPageBreak/>
        <w:t>служащие) настоящим Положением устанавливаются порядок рассмотрения сообщений гражданских служащих о ставших им известными коррупционных действиях в исполнительных органах государственной власти Тверской области (далее - исполнительные органы) и порядок проведения</w:t>
      </w:r>
      <w:proofErr w:type="gramEnd"/>
      <w:r>
        <w:t xml:space="preserve"> проверок по фактам совершения гражданскими служащими коррупционных действий в исполнительных органах.</w:t>
      </w:r>
    </w:p>
    <w:p w:rsidR="0076611C" w:rsidRDefault="0076611C">
      <w:pPr>
        <w:pStyle w:val="ConsPlusNormal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76611C" w:rsidRDefault="0076611C">
      <w:pPr>
        <w:pStyle w:val="ConsPlusNormal"/>
        <w:ind w:firstLine="540"/>
        <w:jc w:val="both"/>
      </w:pPr>
      <w:r>
        <w:t>коррупционные действия - коррупционные проступки гражданских служащих, не подпадающие под признаки преступления и выразившиеся в совершении действия либо бездействия с нарушением требований законодательства;</w:t>
      </w:r>
    </w:p>
    <w:p w:rsidR="0076611C" w:rsidRDefault="0076611C">
      <w:pPr>
        <w:pStyle w:val="ConsPlusNormal"/>
        <w:ind w:firstLine="540"/>
        <w:jc w:val="both"/>
      </w:pPr>
      <w:r>
        <w:t>сообщение о коррупционном действии - письменное сообщение гражданского служащего о совершении коррупционного действия иными гражданскими служащими исполнительных органов.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center"/>
      </w:pPr>
      <w:r>
        <w:t>II. Комиссия по работе с сообщениями гражданских служащих</w:t>
      </w:r>
    </w:p>
    <w:p w:rsidR="0076611C" w:rsidRDefault="0076611C">
      <w:pPr>
        <w:pStyle w:val="ConsPlusNormal"/>
        <w:jc w:val="center"/>
      </w:pPr>
      <w:r>
        <w:t xml:space="preserve">Тверской области о </w:t>
      </w:r>
      <w:proofErr w:type="gramStart"/>
      <w:r>
        <w:t>ставших</w:t>
      </w:r>
      <w:proofErr w:type="gramEnd"/>
      <w:r>
        <w:t xml:space="preserve"> им известными коррупционных</w:t>
      </w:r>
    </w:p>
    <w:p w:rsidR="0076611C" w:rsidRDefault="0076611C">
      <w:pPr>
        <w:pStyle w:val="ConsPlusNormal"/>
        <w:jc w:val="center"/>
      </w:pPr>
      <w:r>
        <w:t xml:space="preserve">действиях в исполнительных органах </w:t>
      </w:r>
      <w:proofErr w:type="gramStart"/>
      <w:r>
        <w:t>государственной</w:t>
      </w:r>
      <w:proofErr w:type="gramEnd"/>
    </w:p>
    <w:p w:rsidR="0076611C" w:rsidRDefault="0076611C">
      <w:pPr>
        <w:pStyle w:val="ConsPlusNormal"/>
        <w:jc w:val="center"/>
      </w:pPr>
      <w:r>
        <w:t>власти Тверской области</w:t>
      </w:r>
    </w:p>
    <w:p w:rsidR="0076611C" w:rsidRDefault="0076611C">
      <w:pPr>
        <w:pStyle w:val="ConsPlusNormal"/>
        <w:jc w:val="center"/>
      </w:pPr>
    </w:p>
    <w:p w:rsidR="0076611C" w:rsidRDefault="0076611C">
      <w:pPr>
        <w:pStyle w:val="ConsPlusNormal"/>
        <w:ind w:firstLine="540"/>
        <w:jc w:val="both"/>
      </w:pPr>
      <w:r>
        <w:t xml:space="preserve">2.1. Для организации приема сообщений гражданских служащих о коррупционных действиях, проведения в установленном порядке проверок соответствующих </w:t>
      </w:r>
      <w:proofErr w:type="gramStart"/>
      <w:r>
        <w:t>сообщений</w:t>
      </w:r>
      <w:proofErr w:type="gramEnd"/>
      <w:r>
        <w:t xml:space="preserve"> на предмет достоверности содержащихся в них сведений при Правительстве Тверской области образуется комиссия по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 (далее - Комиссия).</w:t>
      </w:r>
    </w:p>
    <w:p w:rsidR="0076611C" w:rsidRDefault="007661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14.05.2012 N 236-пп)</w:t>
      </w:r>
    </w:p>
    <w:p w:rsidR="0076611C" w:rsidRDefault="0076611C">
      <w:pPr>
        <w:pStyle w:val="ConsPlusNormal"/>
        <w:ind w:firstLine="540"/>
        <w:jc w:val="both"/>
      </w:pPr>
      <w:r>
        <w:t>2.2. Положение о Комисс</w:t>
      </w:r>
      <w:proofErr w:type="gramStart"/>
      <w:r>
        <w:t>ии и ее</w:t>
      </w:r>
      <w:proofErr w:type="gramEnd"/>
      <w:r>
        <w:t xml:space="preserve"> состав утверждаются Правительством Тверской области.</w:t>
      </w:r>
    </w:p>
    <w:p w:rsidR="0076611C" w:rsidRDefault="007661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14.05.2012 N 236-пп)</w:t>
      </w:r>
    </w:p>
    <w:p w:rsidR="0076611C" w:rsidRDefault="0076611C">
      <w:pPr>
        <w:pStyle w:val="ConsPlusNormal"/>
        <w:ind w:firstLine="540"/>
        <w:jc w:val="both"/>
      </w:pPr>
      <w:r>
        <w:t>2.3. В состав Комиссии в обязательном порядке включаются представители управления государственной службы и кадров аппарата Правительства Тверской области, правового управления аппарата Правительства Тверской области, Главного управления региональной безопасности Тверской области.</w:t>
      </w:r>
    </w:p>
    <w:p w:rsidR="0076611C" w:rsidRDefault="0076611C">
      <w:pPr>
        <w:pStyle w:val="ConsPlusNormal"/>
        <w:jc w:val="both"/>
      </w:pPr>
      <w:r>
        <w:t xml:space="preserve">(п. 2.3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14.05.2012 N 236-пп)</w:t>
      </w:r>
    </w:p>
    <w:p w:rsidR="0076611C" w:rsidRDefault="0076611C">
      <w:pPr>
        <w:pStyle w:val="ConsPlusNormal"/>
        <w:ind w:firstLine="540"/>
        <w:jc w:val="both"/>
      </w:pPr>
      <w:r>
        <w:t>2.4. Организационно-техническое и документационное обеспечение деятельности Комиссии возлагается на Главное управление региональной безопасности Тверской области.</w:t>
      </w:r>
    </w:p>
    <w:p w:rsidR="0076611C" w:rsidRDefault="007661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14.05.2012 N 236-пп)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center"/>
      </w:pPr>
      <w:r>
        <w:t>III. Порядок направления сообщений гражданских служащих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  <w:r>
        <w:t>3.1. В случае</w:t>
      </w:r>
      <w:proofErr w:type="gramStart"/>
      <w:r>
        <w:t>,</w:t>
      </w:r>
      <w:proofErr w:type="gramEnd"/>
      <w:r>
        <w:t xml:space="preserve"> если гражданский служащий владеет информацией о совершении иным гражданским служащим коррупционного действия, он вправе известить об этом Комиссию.</w:t>
      </w:r>
    </w:p>
    <w:p w:rsidR="0076611C" w:rsidRDefault="0076611C">
      <w:pPr>
        <w:pStyle w:val="ConsPlusNormal"/>
        <w:ind w:firstLine="540"/>
        <w:jc w:val="both"/>
      </w:pPr>
      <w:r>
        <w:t>До обращения в Комиссию гражданский служащий вправе направить сообщение о ставшем ему известном коррупционном действии руководителю исполнительного органа, в котором было совершено коррупционное действие.</w:t>
      </w:r>
    </w:p>
    <w:p w:rsidR="0076611C" w:rsidRDefault="0076611C">
      <w:pPr>
        <w:pStyle w:val="ConsPlusNormal"/>
        <w:ind w:firstLine="540"/>
        <w:jc w:val="both"/>
      </w:pPr>
      <w:r>
        <w:t>При получении сообщения руководитель исполнительного органа, в котором было совершено коррупционное действие, в трехдневный срок принимает решение о направлении сообщения для рассмотрения в Комиссию либо о возврате сообщения лицу, его направившему, с обоснованием такого возврата.</w:t>
      </w:r>
    </w:p>
    <w:p w:rsidR="0076611C" w:rsidRDefault="0076611C">
      <w:pPr>
        <w:pStyle w:val="ConsPlusNormal"/>
        <w:ind w:firstLine="540"/>
        <w:jc w:val="both"/>
      </w:pPr>
      <w:r>
        <w:t>Возврат сообщения не исключает возможность гражданского служащего направить сообщение для рассмотрения в Комиссию самостоятельно.</w:t>
      </w:r>
    </w:p>
    <w:p w:rsidR="0076611C" w:rsidRDefault="0076611C">
      <w:pPr>
        <w:pStyle w:val="ConsPlusNormal"/>
        <w:ind w:firstLine="540"/>
        <w:jc w:val="both"/>
      </w:pPr>
      <w:r>
        <w:t>3.2. Сообщение гражданского служащего оформляется письменно и должно содержать следующие сведения:</w:t>
      </w:r>
    </w:p>
    <w:p w:rsidR="0076611C" w:rsidRDefault="0076611C">
      <w:pPr>
        <w:pStyle w:val="ConsPlusNormal"/>
        <w:ind w:firstLine="540"/>
        <w:jc w:val="both"/>
      </w:pPr>
      <w:r>
        <w:t>фамилию, имя, отчество и должность государственной гражданской службы гражданского служащего, составившего сообщение;</w:t>
      </w:r>
    </w:p>
    <w:p w:rsidR="0076611C" w:rsidRDefault="0076611C">
      <w:pPr>
        <w:pStyle w:val="ConsPlusNormal"/>
        <w:ind w:firstLine="540"/>
        <w:jc w:val="both"/>
      </w:pPr>
      <w:r>
        <w:t>описание коррупционного действия;</w:t>
      </w:r>
    </w:p>
    <w:p w:rsidR="0076611C" w:rsidRDefault="0076611C">
      <w:pPr>
        <w:pStyle w:val="ConsPlusNormal"/>
        <w:ind w:firstLine="540"/>
        <w:jc w:val="both"/>
      </w:pPr>
      <w:r>
        <w:lastRenderedPageBreak/>
        <w:t>фамилию, имя, отчество гражданского служащего, участвовавшего в коррупционном действии;</w:t>
      </w:r>
    </w:p>
    <w:p w:rsidR="0076611C" w:rsidRDefault="0076611C">
      <w:pPr>
        <w:pStyle w:val="ConsPlusNormal"/>
        <w:ind w:firstLine="540"/>
        <w:jc w:val="both"/>
      </w:pPr>
      <w:r>
        <w:t>дату совершения коррупционного действия;</w:t>
      </w:r>
    </w:p>
    <w:p w:rsidR="0076611C" w:rsidRDefault="0076611C">
      <w:pPr>
        <w:pStyle w:val="ConsPlusNormal"/>
        <w:ind w:firstLine="540"/>
        <w:jc w:val="both"/>
      </w:pPr>
      <w:r>
        <w:t>источник информации о совершении коррупционного действия;</w:t>
      </w:r>
    </w:p>
    <w:p w:rsidR="0076611C" w:rsidRDefault="0076611C">
      <w:pPr>
        <w:pStyle w:val="ConsPlusNormal"/>
        <w:ind w:firstLine="540"/>
        <w:jc w:val="both"/>
      </w:pPr>
      <w:r>
        <w:t>иную существенную информацию.</w:t>
      </w:r>
    </w:p>
    <w:p w:rsidR="0076611C" w:rsidRDefault="0076611C">
      <w:pPr>
        <w:pStyle w:val="ConsPlusNormal"/>
        <w:ind w:firstLine="540"/>
        <w:jc w:val="both"/>
      </w:pPr>
      <w:r>
        <w:t>3.3. Сообщение представляется секретарю Комиссии.</w:t>
      </w:r>
    </w:p>
    <w:p w:rsidR="0076611C" w:rsidRDefault="0076611C">
      <w:pPr>
        <w:pStyle w:val="ConsPlusNormal"/>
        <w:ind w:firstLine="540"/>
        <w:jc w:val="both"/>
      </w:pPr>
      <w:r>
        <w:t>3.4. На секретаря Комиссии возлагается ответственность за обеспечение конфиденциальности данных гражданского служащего, представившего сообщение.</w:t>
      </w:r>
    </w:p>
    <w:p w:rsidR="0076611C" w:rsidRDefault="0076611C">
      <w:pPr>
        <w:pStyle w:val="ConsPlusNormal"/>
        <w:ind w:firstLine="540"/>
        <w:jc w:val="both"/>
      </w:pPr>
      <w:r>
        <w:t>3.5. Гражданский служащий несет ответственность за сообщение заведомо ложных сведений в порядке, установленном законодательством.</w:t>
      </w:r>
    </w:p>
    <w:p w:rsidR="0076611C" w:rsidRDefault="0076611C">
      <w:pPr>
        <w:pStyle w:val="ConsPlusNormal"/>
        <w:ind w:firstLine="540"/>
        <w:jc w:val="both"/>
      </w:pPr>
      <w:r>
        <w:t>3.6. Секретарь Комиссии в срок не позднее пяти рабочих дней со дня получения сообщения подготавливает материалы для рассмотрения Комиссией, извещает членов Комиссии о дате и месте рассмотрения сообщения.</w:t>
      </w:r>
    </w:p>
    <w:p w:rsidR="0076611C" w:rsidRDefault="0076611C">
      <w:pPr>
        <w:pStyle w:val="ConsPlusNormal"/>
        <w:ind w:firstLine="540"/>
        <w:jc w:val="both"/>
      </w:pPr>
      <w:r>
        <w:t>3.7. Полученные материалы рассматриваются Комиссией на предмет проведения проверки полученной информации.</w:t>
      </w:r>
    </w:p>
    <w:p w:rsidR="0076611C" w:rsidRDefault="0076611C">
      <w:pPr>
        <w:pStyle w:val="ConsPlusNormal"/>
        <w:ind w:firstLine="540"/>
        <w:jc w:val="both"/>
      </w:pPr>
      <w:bookmarkStart w:id="2" w:name="P82"/>
      <w:bookmarkEnd w:id="2"/>
      <w:r>
        <w:t>3.8. Решение Комиссии о проведении (отказе в проведении) проверки, принятое по результатам рассмотрения сообщения гражданского служащего о коррупционном действии, в срок не позднее двух рабочих дней со дня вынесения решения доводится до сведения гражданского служащего, направившего такое сообщение, путем передачи ему копии решения Комиссии под роспись. В случае своего несогласия с принятым решением гражданский служащий вправе передать информацию о коррупционном действии в правоохранительные органы.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jc w:val="center"/>
      </w:pPr>
      <w:r>
        <w:t>IV. Порядок проведения проверок по фактам совершения</w:t>
      </w:r>
    </w:p>
    <w:p w:rsidR="0076611C" w:rsidRDefault="0076611C">
      <w:pPr>
        <w:pStyle w:val="ConsPlusNormal"/>
        <w:jc w:val="center"/>
      </w:pPr>
      <w:r>
        <w:t>гражданскими служащими коррупционных действий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  <w:r>
        <w:t>4.1. Предметом проведения проверки по фактам совершения гражданскими служащими коррупционных действий является проверка соответствия конкретного действия (бездействия) гражданского служащего требованиям законодательства (далее - проверка).</w:t>
      </w:r>
    </w:p>
    <w:p w:rsidR="0076611C" w:rsidRDefault="0076611C">
      <w:pPr>
        <w:pStyle w:val="ConsPlusNormal"/>
        <w:ind w:firstLine="540"/>
        <w:jc w:val="both"/>
      </w:pPr>
      <w:r>
        <w:t xml:space="preserve">4.2. В целях проведения проверки решением Комиссии, указанным в </w:t>
      </w:r>
      <w:hyperlink w:anchor="P82" w:history="1">
        <w:r>
          <w:rPr>
            <w:color w:val="0000FF"/>
          </w:rPr>
          <w:t>пункте 3.8</w:t>
        </w:r>
      </w:hyperlink>
      <w:r>
        <w:t xml:space="preserve"> настоящего Положения, образуется рабочая группа из состава Комиссии.</w:t>
      </w:r>
    </w:p>
    <w:p w:rsidR="0076611C" w:rsidRDefault="0076611C">
      <w:pPr>
        <w:pStyle w:val="ConsPlusNormal"/>
        <w:ind w:firstLine="540"/>
        <w:jc w:val="both"/>
      </w:pPr>
      <w:r>
        <w:t>4.3. Комиссия при проведении проверки вправе:</w:t>
      </w:r>
    </w:p>
    <w:p w:rsidR="0076611C" w:rsidRDefault="0076611C">
      <w:pPr>
        <w:pStyle w:val="ConsPlusNormal"/>
        <w:ind w:firstLine="540"/>
        <w:jc w:val="both"/>
      </w:pPr>
      <w:r>
        <w:t>знакомиться с соответствующими документами исполнительных органов, приобщать их (заверенные копии) к материалам проверки;</w:t>
      </w:r>
    </w:p>
    <w:p w:rsidR="0076611C" w:rsidRDefault="0076611C">
      <w:pPr>
        <w:pStyle w:val="ConsPlusNormal"/>
        <w:ind w:firstLine="540"/>
        <w:jc w:val="both"/>
      </w:pPr>
      <w:r>
        <w:t>получать от исполнительных органов необходимую информацию с целью выяснения обстоятельств, имеющих отношение к проверке;</w:t>
      </w:r>
    </w:p>
    <w:p w:rsidR="0076611C" w:rsidRDefault="0076611C">
      <w:pPr>
        <w:pStyle w:val="ConsPlusNormal"/>
        <w:ind w:firstLine="540"/>
        <w:jc w:val="both"/>
      </w:pPr>
      <w:r>
        <w:t>направлять в установленном порядке запросы относительно документов, имеющих отношение к проверке, в органы государственной власти, органы местного самоуправления, организациям, физическим лицам;</w:t>
      </w:r>
    </w:p>
    <w:p w:rsidR="0076611C" w:rsidRDefault="0076611C">
      <w:pPr>
        <w:pStyle w:val="ConsPlusNormal"/>
        <w:ind w:firstLine="540"/>
        <w:jc w:val="both"/>
      </w:pPr>
      <w:r>
        <w:t>получать по письменному запросу служебную характеристику гражданского служащего, имеющего отношение к совершению коррупционного действия, в установленные в запросе сроки.</w:t>
      </w:r>
    </w:p>
    <w:p w:rsidR="0076611C" w:rsidRDefault="0076611C">
      <w:pPr>
        <w:pStyle w:val="ConsPlusNormal"/>
        <w:ind w:firstLine="540"/>
        <w:jc w:val="both"/>
      </w:pPr>
      <w:r>
        <w:t>4.4. Комиссия обязана:</w:t>
      </w:r>
    </w:p>
    <w:p w:rsidR="0076611C" w:rsidRDefault="0076611C">
      <w:pPr>
        <w:pStyle w:val="ConsPlusNormal"/>
        <w:ind w:firstLine="540"/>
        <w:jc w:val="both"/>
      </w:pPr>
      <w:r>
        <w:t>уведомить гражданского служащего, в отношении которого проводится проверка, о проведении проверки;</w:t>
      </w:r>
    </w:p>
    <w:p w:rsidR="0076611C" w:rsidRDefault="0076611C">
      <w:pPr>
        <w:pStyle w:val="ConsPlusNormal"/>
        <w:ind w:firstLine="540"/>
        <w:jc w:val="both"/>
      </w:pPr>
      <w:r>
        <w:t>запросить от гражданского служащего, в отношении которого проводится проверка, письменные объяснения по существу проводимой проверки. В случае отказа гражданского служащего, в отношении которого проводится проверка, от дачи письменного объяснения в присутствии не менее двух свидетелей, занимающих должности государственной гражданской службы, составляется соответствующий акт;</w:t>
      </w:r>
    </w:p>
    <w:p w:rsidR="0076611C" w:rsidRDefault="0076611C">
      <w:pPr>
        <w:pStyle w:val="ConsPlusNormal"/>
        <w:ind w:firstLine="540"/>
        <w:jc w:val="both"/>
      </w:pPr>
      <w:r>
        <w:t>своевременно рассматривать и приобщать к материалам проверки заявления и другие документы, относящиеся к проверке;</w:t>
      </w:r>
    </w:p>
    <w:p w:rsidR="0076611C" w:rsidRDefault="0076611C">
      <w:pPr>
        <w:pStyle w:val="ConsPlusNormal"/>
        <w:ind w:firstLine="540"/>
        <w:jc w:val="both"/>
      </w:pPr>
      <w:r>
        <w:t>по итогам проверки подготовить письменное заключение;</w:t>
      </w:r>
    </w:p>
    <w:p w:rsidR="0076611C" w:rsidRDefault="0076611C">
      <w:pPr>
        <w:pStyle w:val="ConsPlusNormal"/>
        <w:ind w:firstLine="540"/>
        <w:jc w:val="both"/>
      </w:pPr>
      <w:r>
        <w:t>обеспечить сохранность и конфиденциальность материалов проверки.</w:t>
      </w:r>
    </w:p>
    <w:p w:rsidR="0076611C" w:rsidRDefault="0076611C">
      <w:pPr>
        <w:pStyle w:val="ConsPlusNormal"/>
        <w:ind w:firstLine="540"/>
        <w:jc w:val="both"/>
      </w:pPr>
      <w:r>
        <w:t>4.5. Гражданский служащий, в отношении которого проводится проверка, имеет право:</w:t>
      </w:r>
    </w:p>
    <w:p w:rsidR="0076611C" w:rsidRDefault="0076611C">
      <w:pPr>
        <w:pStyle w:val="ConsPlusNormal"/>
        <w:ind w:firstLine="540"/>
        <w:jc w:val="both"/>
      </w:pPr>
      <w:r>
        <w:t xml:space="preserve">давать устные или письменные объяснения с изложением своего мнения по вопросам </w:t>
      </w:r>
      <w:r>
        <w:lastRenderedPageBreak/>
        <w:t>проведения проверки, приводить доказательства по существу своего объяснения;</w:t>
      </w:r>
    </w:p>
    <w:p w:rsidR="0076611C" w:rsidRDefault="0076611C">
      <w:pPr>
        <w:pStyle w:val="ConsPlusNormal"/>
        <w:ind w:firstLine="540"/>
        <w:jc w:val="both"/>
      </w:pPr>
      <w:r>
        <w:t>требовать приобщения к материалам проверки представляемых им заявлений, ходатайств и иных документов;</w:t>
      </w:r>
    </w:p>
    <w:p w:rsidR="0076611C" w:rsidRDefault="0076611C">
      <w:pPr>
        <w:pStyle w:val="ConsPlusNormal"/>
        <w:ind w:firstLine="540"/>
        <w:jc w:val="both"/>
      </w:pPr>
      <w:r>
        <w:t>знакомиться по окончании проверки с письменным заключением и другими материалами по результатам проверки в части, его касающейся, если это не противоречит требованиям защиты государственной и иной охраняемой законом тайны;</w:t>
      </w:r>
    </w:p>
    <w:p w:rsidR="0076611C" w:rsidRDefault="0076611C">
      <w:pPr>
        <w:pStyle w:val="ConsPlusNormal"/>
        <w:ind w:firstLine="540"/>
        <w:jc w:val="both"/>
      </w:pPr>
      <w:r>
        <w:t>подавать мотивированное заявление в Комиссию, принявшую решение о назначении проверки, об отводе членов рабочей группы, проводящих проверку, с конкретными доводами, объясняющими отвод.</w:t>
      </w:r>
    </w:p>
    <w:p w:rsidR="0076611C" w:rsidRDefault="0076611C">
      <w:pPr>
        <w:pStyle w:val="ConsPlusNormal"/>
        <w:ind w:firstLine="540"/>
        <w:jc w:val="both"/>
      </w:pPr>
      <w:r>
        <w:t>4.6. Проверка должна быть закончена не позднее одного месяца с момента принятия решения о назначении проверки.</w:t>
      </w:r>
    </w:p>
    <w:p w:rsidR="0076611C" w:rsidRDefault="0076611C">
      <w:pPr>
        <w:pStyle w:val="ConsPlusNormal"/>
        <w:ind w:firstLine="540"/>
        <w:jc w:val="both"/>
      </w:pPr>
      <w:r>
        <w:t>4.7. В отдельных случаях (пребывание гражданского служащего, в отношении которого проводится проверка, в отпуске, командировке, в случае его временной нетрудоспособности, в других случаях отсутствия его на службе по уважительным причинам) срок проведения проверки может быть продлен решением Комиссии, но не более чем на один месяц.</w:t>
      </w:r>
    </w:p>
    <w:p w:rsidR="0076611C" w:rsidRDefault="0076611C">
      <w:pPr>
        <w:pStyle w:val="ConsPlusNormal"/>
        <w:ind w:firstLine="540"/>
        <w:jc w:val="both"/>
      </w:pPr>
      <w:r>
        <w:t>4.8. По окончании проверки на основании материалов проверки и полученных данных составляется заключение.</w:t>
      </w:r>
    </w:p>
    <w:p w:rsidR="0076611C" w:rsidRDefault="0076611C">
      <w:pPr>
        <w:pStyle w:val="ConsPlusNormal"/>
        <w:ind w:firstLine="540"/>
        <w:jc w:val="both"/>
      </w:pPr>
      <w:r>
        <w:t>4.9. Заключение должно быть подписано председателем Комиссии и председателем рабочей группы.</w:t>
      </w:r>
    </w:p>
    <w:p w:rsidR="0076611C" w:rsidRDefault="0076611C">
      <w:pPr>
        <w:pStyle w:val="ConsPlusNormal"/>
        <w:ind w:firstLine="540"/>
        <w:jc w:val="both"/>
      </w:pPr>
      <w:r>
        <w:t>4.10. Заключение состоит из вводной и описательной частей.</w:t>
      </w:r>
    </w:p>
    <w:p w:rsidR="0076611C" w:rsidRDefault="0076611C">
      <w:pPr>
        <w:pStyle w:val="ConsPlusNormal"/>
        <w:ind w:firstLine="540"/>
        <w:jc w:val="both"/>
      </w:pPr>
      <w:r>
        <w:t>4.11. Во вводной части отражается следующая информация:</w:t>
      </w:r>
    </w:p>
    <w:p w:rsidR="0076611C" w:rsidRDefault="0076611C">
      <w:pPr>
        <w:pStyle w:val="ConsPlusNormal"/>
        <w:ind w:firstLine="540"/>
        <w:jc w:val="both"/>
      </w:pPr>
      <w:r>
        <w:t>состав членов рабочей группы;</w:t>
      </w:r>
    </w:p>
    <w:p w:rsidR="0076611C" w:rsidRDefault="0076611C">
      <w:pPr>
        <w:pStyle w:val="ConsPlusNormal"/>
        <w:ind w:firstLine="540"/>
        <w:jc w:val="both"/>
      </w:pPr>
      <w:r>
        <w:t>основания для проведения проверки;</w:t>
      </w:r>
    </w:p>
    <w:p w:rsidR="0076611C" w:rsidRDefault="0076611C">
      <w:pPr>
        <w:pStyle w:val="ConsPlusNormal"/>
        <w:ind w:firstLine="540"/>
        <w:jc w:val="both"/>
      </w:pPr>
      <w:r>
        <w:t>фамилия, имя, отчество, должность государственной гражданской службы гражданского служащего, в отношении которого проводилась проверка, период службы в занимаемой должности гражданской службы и стаж государственной гражданской службы.</w:t>
      </w:r>
    </w:p>
    <w:p w:rsidR="0076611C" w:rsidRDefault="0076611C">
      <w:pPr>
        <w:pStyle w:val="ConsPlusNormal"/>
        <w:ind w:firstLine="540"/>
        <w:jc w:val="both"/>
      </w:pPr>
      <w:r>
        <w:t>4.12. В описательной части отражается следующая информация:</w:t>
      </w:r>
    </w:p>
    <w:p w:rsidR="0076611C" w:rsidRDefault="0076611C">
      <w:pPr>
        <w:pStyle w:val="ConsPlusNormal"/>
        <w:ind w:firstLine="540"/>
        <w:jc w:val="both"/>
      </w:pPr>
      <w:r>
        <w:t>время, место, обстоятельства совершения действия, указанного в сообщении, фамилии, имена, отчества гражданских служащих, причастных к его совершению;</w:t>
      </w:r>
    </w:p>
    <w:p w:rsidR="0076611C" w:rsidRDefault="0076611C">
      <w:pPr>
        <w:pStyle w:val="ConsPlusNormal"/>
        <w:ind w:firstLine="540"/>
        <w:jc w:val="both"/>
      </w:pPr>
      <w:r>
        <w:t>причинно-следственная связь между совершенным с нарушением требований законодательства действием (допущенным бездействием) гражданского служащего и наступившими последствиями, причиненными вредом (ущербом);</w:t>
      </w:r>
    </w:p>
    <w:p w:rsidR="0076611C" w:rsidRDefault="0076611C">
      <w:pPr>
        <w:pStyle w:val="ConsPlusNormal"/>
        <w:ind w:firstLine="540"/>
        <w:jc w:val="both"/>
      </w:pPr>
      <w:r>
        <w:t>характер и размер причиненного вреда (ущерба);</w:t>
      </w:r>
    </w:p>
    <w:p w:rsidR="0076611C" w:rsidRDefault="0076611C">
      <w:pPr>
        <w:pStyle w:val="ConsPlusNormal"/>
        <w:ind w:firstLine="540"/>
        <w:jc w:val="both"/>
      </w:pPr>
      <w:r>
        <w:t>отношение гражданского служащего к действию, им совершенному;</w:t>
      </w:r>
    </w:p>
    <w:p w:rsidR="0076611C" w:rsidRDefault="0076611C">
      <w:pPr>
        <w:pStyle w:val="ConsPlusNormal"/>
        <w:ind w:firstLine="540"/>
        <w:jc w:val="both"/>
      </w:pPr>
      <w:r>
        <w:t>выводы по результатам проверки:</w:t>
      </w:r>
    </w:p>
    <w:p w:rsidR="0076611C" w:rsidRDefault="0076611C">
      <w:pPr>
        <w:pStyle w:val="ConsPlusNormal"/>
        <w:ind w:firstLine="540"/>
        <w:jc w:val="both"/>
      </w:pPr>
      <w:r>
        <w:t>о необходимости уведомления правоохранительных органов о выявленных в ходе проверки фактах;</w:t>
      </w:r>
    </w:p>
    <w:p w:rsidR="0076611C" w:rsidRDefault="0076611C">
      <w:pPr>
        <w:pStyle w:val="ConsPlusNormal"/>
        <w:ind w:firstLine="540"/>
        <w:jc w:val="both"/>
      </w:pPr>
      <w:r>
        <w:t>о необходимости проведения служебной проверки;</w:t>
      </w:r>
    </w:p>
    <w:p w:rsidR="0076611C" w:rsidRDefault="0076611C">
      <w:pPr>
        <w:pStyle w:val="ConsPlusNormal"/>
        <w:ind w:firstLine="540"/>
        <w:jc w:val="both"/>
      </w:pPr>
      <w:r>
        <w:t>об отсутствии подтверждения содержащейся в сообщении информации.</w:t>
      </w:r>
    </w:p>
    <w:p w:rsidR="0076611C" w:rsidRDefault="0076611C">
      <w:pPr>
        <w:pStyle w:val="ConsPlusNormal"/>
        <w:ind w:firstLine="540"/>
        <w:jc w:val="both"/>
      </w:pPr>
      <w:r>
        <w:t>4.13. Председатель Комиссии не позднее трех рабочих дней со дня подписания заключения знакомит гражданского служащего, в отношении которого проводилась проверка, с заключением и другими материалами по результатам проверки под роспись.</w:t>
      </w:r>
    </w:p>
    <w:p w:rsidR="0076611C" w:rsidRDefault="0076611C">
      <w:pPr>
        <w:pStyle w:val="ConsPlusNormal"/>
        <w:ind w:firstLine="540"/>
        <w:jc w:val="both"/>
      </w:pPr>
      <w:r>
        <w:t>4.14. Заключение Комиссии не позднее двух рабочих дней со дня подписания вместе с материалами проверки направляются представителю нанимателя гражданского служащего, в отношении которого проводилась проверка, для принятия мер в соответствии с законодательством.</w:t>
      </w:r>
    </w:p>
    <w:p w:rsidR="0076611C" w:rsidRDefault="0076611C">
      <w:pPr>
        <w:pStyle w:val="ConsPlusNormal"/>
        <w:ind w:firstLine="540"/>
        <w:jc w:val="both"/>
      </w:pPr>
      <w:r>
        <w:t>4.15. О результатах рассмотрения заключения Комиссии представитель нанимателя гражданского служащего, в отношении которого проводилась проверка, в месячный срок со дня получения заключения уведомляет Комиссию.</w:t>
      </w: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ind w:firstLine="540"/>
        <w:jc w:val="both"/>
      </w:pPr>
    </w:p>
    <w:p w:rsidR="0076611C" w:rsidRDefault="00766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92D" w:rsidRDefault="001A1A07"/>
    <w:sectPr w:rsidR="0019192D" w:rsidSect="00C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1C"/>
    <w:rsid w:val="001A1A07"/>
    <w:rsid w:val="0076611C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4630DD62AF552046C43D69847F3E585EF9E593969588EFF4115FF49075BEDC58BE388F9B41FAFCAED9E53c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4630DD62AF552046C43D69847F3E585EF9E593969588EFF4115FF49075BEDC58BE388F9B41FAFCAED9E53cBH" TargetMode="External"/><Relationship Id="rId12" Type="http://schemas.openxmlformats.org/officeDocument/2006/relationships/hyperlink" Target="consultantplus://offline/ref=08F4630DD62AF552046C43D69847F3E585EF9E593969588EFF4115FF49075BEDC58BE388F9B41FAFCAED9F53c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4630DD62AF552046C43D69847F3E585EF9E593969588EFF4115FF49075BEDC58BE388F9B41FAFCAED9E53cAH" TargetMode="External"/><Relationship Id="rId11" Type="http://schemas.openxmlformats.org/officeDocument/2006/relationships/hyperlink" Target="consultantplus://offline/ref=08F4630DD62AF552046C43D69847F3E585EF9E593969588EFF4115FF49075BEDC58BE388F9B41FAFCAED9F53cDH" TargetMode="External"/><Relationship Id="rId5" Type="http://schemas.openxmlformats.org/officeDocument/2006/relationships/hyperlink" Target="consultantplus://offline/ref=08F4630DD62AF552046C43D69847F3E585EF9E593969588EFF4115FF49075BEDC58BE388F9B41FAFCAED9E53c9H" TargetMode="External"/><Relationship Id="rId10" Type="http://schemas.openxmlformats.org/officeDocument/2006/relationships/hyperlink" Target="consultantplus://offline/ref=08F4630DD62AF552046C43D69847F3E585EF9E593969588EFF4115FF49075BEDC58BE388F9B41FAFCAED9F53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4630DD62AF552046C43D69847F3E585EF9E593969588EFF4115FF49075BEDC58BE388F9B41FAFCAED9F53c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2016-02-15T07:28:00Z</dcterms:created>
  <dcterms:modified xsi:type="dcterms:W3CDTF">2016-02-15T07:29:00Z</dcterms:modified>
</cp:coreProperties>
</file>