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994B45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</w:t>
      </w:r>
      <w:r>
        <w:t xml:space="preserve">    </w:t>
      </w:r>
      <w:r w:rsidR="008435BF">
        <w:t xml:space="preserve"> № </w:t>
      </w:r>
      <w:r w:rsidR="004710B8">
        <w:t xml:space="preserve"> </w:t>
      </w:r>
      <w:r>
        <w:t>391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D84952">
            <w:pPr>
              <w:jc w:val="both"/>
            </w:pPr>
            <w:r>
              <w:t>О внесении изменений в постановление администрации Весьегонского района от 02.09.2011 № 391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D3120E" w:rsidRDefault="00D3120E" w:rsidP="00D3120E">
      <w:pPr>
        <w:ind w:firstLine="708"/>
        <w:jc w:val="both"/>
      </w:pPr>
      <w:r>
        <w:t xml:space="preserve">В целях приведения </w:t>
      </w:r>
      <w:r w:rsidR="00E3248F" w:rsidRPr="00A779B8">
        <w:t>административн</w:t>
      </w:r>
      <w:r w:rsidR="00E3248F">
        <w:t>ого</w:t>
      </w:r>
      <w:r w:rsidR="00E3248F" w:rsidRPr="00A779B8">
        <w:t xml:space="preserve"> регламент</w:t>
      </w:r>
      <w:r w:rsidR="00E3248F">
        <w:t>а</w:t>
      </w:r>
      <w:r w:rsidR="00E3248F" w:rsidRPr="00A779B8">
        <w:t xml:space="preserve"> предоставления муниципальной услуги</w:t>
      </w:r>
      <w:r w:rsidR="00E3248F">
        <w:t xml:space="preserve"> </w:t>
      </w:r>
      <w:r w:rsidR="00E3248F" w:rsidRPr="00200023"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>
        <w:t xml:space="preserve"> в соответствие</w:t>
      </w:r>
      <w:r w:rsidR="001B44E8">
        <w:t xml:space="preserve"> с</w:t>
      </w:r>
      <w:r>
        <w:t xml:space="preserve"> Федеральн</w:t>
      </w:r>
      <w:r w:rsidR="00D77559">
        <w:t>ым</w:t>
      </w:r>
      <w:r>
        <w:t xml:space="preserve"> закон</w:t>
      </w:r>
      <w:r w:rsidR="00D77559">
        <w:t>ом</w:t>
      </w:r>
      <w:r>
        <w:t xml:space="preserve"> от 27.07.2010 № 210-ФЗ «Об организации предоставления государственных и муниципальных услуг» и  Порядк</w:t>
      </w:r>
      <w:r w:rsidR="001B44E8">
        <w:t>ом</w:t>
      </w:r>
      <w:r>
        <w:t xml:space="preserve"> разработки и утверждения административных регламентов исполнения муниципальных функций, предоставления муниципальных услуг, утверждённ</w:t>
      </w:r>
      <w:r w:rsidR="001B44E8">
        <w:t>ым</w:t>
      </w:r>
      <w:r>
        <w:t xml:space="preserve"> постановлением администрации Весьегонского района от 09.03.2011 № 96 (с изменениями от 27.02.2013 № 119)</w:t>
      </w:r>
      <w:r w:rsidR="00B26763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F13516">
      <w:pPr>
        <w:tabs>
          <w:tab w:val="left" w:pos="6348"/>
        </w:tabs>
        <w:ind w:firstLine="720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9B2FBC" w:rsidRPr="00200023"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9B2FBC">
        <w:t xml:space="preserve">02.09.2011 </w:t>
      </w:r>
      <w:r>
        <w:t xml:space="preserve">№ </w:t>
      </w:r>
      <w:r w:rsidR="009B2FBC">
        <w:t>3</w:t>
      </w:r>
      <w:r>
        <w:t>9</w:t>
      </w:r>
      <w:r w:rsidR="009B2FBC">
        <w:t>1</w:t>
      </w:r>
      <w:r>
        <w:t xml:space="preserve"> (далее – Административный регламент), следующие изменения:</w:t>
      </w:r>
    </w:p>
    <w:p w:rsidR="008E1DAA" w:rsidRPr="00AA597A" w:rsidRDefault="005109EF" w:rsidP="00F13516">
      <w:pPr>
        <w:ind w:firstLine="720"/>
        <w:jc w:val="both"/>
        <w:rPr>
          <w:rStyle w:val="TextNPA"/>
          <w:color w:val="000000"/>
        </w:rPr>
      </w:pPr>
      <w:r>
        <w:t xml:space="preserve">1.1. </w:t>
      </w:r>
      <w:r w:rsidR="00F13516" w:rsidRPr="00F13516">
        <w:t xml:space="preserve">Главу </w:t>
      </w:r>
      <w:r w:rsidR="00F13516" w:rsidRPr="00F13516">
        <w:rPr>
          <w:color w:val="000000"/>
        </w:rPr>
        <w:t xml:space="preserve">4. </w:t>
      </w:r>
      <w:r w:rsidR="00D77559">
        <w:rPr>
          <w:color w:val="000000"/>
        </w:rPr>
        <w:t>«</w:t>
      </w:r>
      <w:r w:rsidR="00F13516" w:rsidRPr="00F13516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  <w:r w:rsidR="00D77559">
        <w:rPr>
          <w:rStyle w:val="TextNPA"/>
          <w:color w:val="000000"/>
          <w:sz w:val="24"/>
        </w:rPr>
        <w:t>»</w:t>
      </w:r>
      <w:r w:rsidR="00F13516">
        <w:rPr>
          <w:rStyle w:val="TextNPA"/>
          <w:color w:val="000000"/>
          <w:sz w:val="24"/>
        </w:rPr>
        <w:t xml:space="preserve"> </w:t>
      </w:r>
      <w:r w:rsidR="00F13516">
        <w:rPr>
          <w:rStyle w:val="TextNPA"/>
          <w:color w:val="000000"/>
        </w:rPr>
        <w:t xml:space="preserve"> </w:t>
      </w:r>
      <w:r w:rsidR="00D3120E">
        <w:t>изложить в следующей редакции</w:t>
      </w:r>
      <w:r w:rsidR="003F4C35" w:rsidRPr="003F4C35">
        <w:t>:</w:t>
      </w:r>
      <w:r w:rsidR="008E1DAA">
        <w:t xml:space="preserve"> </w:t>
      </w:r>
    </w:p>
    <w:p w:rsidR="00D3120E" w:rsidRPr="00AA597A" w:rsidRDefault="00F13516" w:rsidP="00D3120E">
      <w:pPr>
        <w:ind w:firstLine="540"/>
        <w:jc w:val="both"/>
        <w:rPr>
          <w:rStyle w:val="TextNPA"/>
          <w:color w:val="000000"/>
        </w:rPr>
      </w:pPr>
      <w:r>
        <w:t>«</w:t>
      </w:r>
      <w:r w:rsidR="00D3120E" w:rsidRPr="00D77559">
        <w:rPr>
          <w:b/>
          <w:color w:val="000000"/>
        </w:rPr>
        <w:t xml:space="preserve">Глава 4. </w:t>
      </w:r>
      <w:r w:rsidR="00D3120E" w:rsidRPr="00D77559">
        <w:rPr>
          <w:rStyle w:val="TextNPA"/>
          <w:b/>
          <w:color w:val="000000"/>
          <w:sz w:val="24"/>
        </w:rPr>
        <w:t>Перечень документов, необходимых для получения муниципальной услуги.</w:t>
      </w:r>
    </w:p>
    <w:p w:rsidR="00D3120E" w:rsidRPr="00AA597A" w:rsidRDefault="00D3120E" w:rsidP="00D3120E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0653F9" w:rsidRPr="00176DAF" w:rsidRDefault="00D3120E" w:rsidP="007A14C0">
      <w:pPr>
        <w:shd w:val="clear" w:color="auto" w:fill="FFFFFF"/>
        <w:ind w:firstLine="709"/>
        <w:jc w:val="both"/>
      </w:pPr>
      <w:r w:rsidRPr="00AA597A">
        <w:rPr>
          <w:rStyle w:val="TextNPA"/>
          <w:bCs/>
          <w:color w:val="000000"/>
        </w:rPr>
        <w:t xml:space="preserve">10. </w:t>
      </w:r>
      <w:r w:rsidR="000653F9" w:rsidRPr="00176DAF">
        <w:t xml:space="preserve">Для </w:t>
      </w:r>
      <w:r w:rsidR="00D03B3C">
        <w:t>получения разрешения на установку рекламных конструкций</w:t>
      </w:r>
      <w:r w:rsidR="000653F9" w:rsidRPr="00176DAF">
        <w:t xml:space="preserve">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0653F9">
        <w:t xml:space="preserve">администрацию Весьегонского района </w:t>
      </w:r>
      <w:r w:rsidR="000653F9" w:rsidRPr="00176DAF">
        <w:t xml:space="preserve">следующие документы: </w:t>
      </w:r>
    </w:p>
    <w:p w:rsidR="000653F9" w:rsidRDefault="000653F9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D3120E" w:rsidRPr="00AA597A" w:rsidRDefault="000653F9" w:rsidP="007A14C0">
      <w:pPr>
        <w:ind w:firstLine="709"/>
        <w:jc w:val="both"/>
        <w:rPr>
          <w:b/>
          <w:i/>
        </w:rPr>
      </w:pPr>
      <w:r>
        <w:t>-</w:t>
      </w:r>
      <w:r w:rsidR="00D3120E" w:rsidRPr="00AA597A">
        <w:t xml:space="preserve"> заявление  о выдаче разрешения на установку рекламной конструкции по форме согласно приложению 5  к административному регламенту в одном экземпляре;</w:t>
      </w:r>
    </w:p>
    <w:p w:rsidR="00D3120E" w:rsidRPr="00AA597A" w:rsidRDefault="00D77559" w:rsidP="007A14C0">
      <w:pPr>
        <w:ind w:firstLine="709"/>
        <w:jc w:val="both"/>
      </w:pPr>
      <w:r>
        <w:t>-</w:t>
      </w:r>
      <w:r w:rsidR="00D3120E" w:rsidRPr="00AA597A">
        <w:t xml:space="preserve"> копия паспорта</w:t>
      </w:r>
      <w:r w:rsidRPr="00D77559">
        <w:t xml:space="preserve"> </w:t>
      </w:r>
      <w:r>
        <w:t>(</w:t>
      </w:r>
      <w:r w:rsidRPr="00AA597A">
        <w:t>для физического лица</w:t>
      </w:r>
      <w:r>
        <w:t>)</w:t>
      </w:r>
      <w:r w:rsidR="00D3120E" w:rsidRPr="00AA597A">
        <w:t>;</w:t>
      </w:r>
    </w:p>
    <w:p w:rsidR="00D3120E" w:rsidRPr="00AA597A" w:rsidRDefault="000653F9" w:rsidP="007A14C0">
      <w:pPr>
        <w:ind w:firstLine="709"/>
        <w:jc w:val="both"/>
      </w:pPr>
      <w:r>
        <w:t>-</w:t>
      </w:r>
      <w:r w:rsidR="00D3120E" w:rsidRPr="00AA597A">
        <w:t xml:space="preserve"> 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</w:t>
      </w:r>
      <w:r w:rsidR="00D3120E" w:rsidRPr="00AA597A">
        <w:lastRenderedPageBreak/>
        <w:t>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 (при необходимости);</w:t>
      </w:r>
    </w:p>
    <w:p w:rsidR="00D3120E" w:rsidRPr="00AA597A" w:rsidRDefault="000653F9" w:rsidP="007A14C0">
      <w:pPr>
        <w:ind w:firstLine="709"/>
        <w:jc w:val="both"/>
      </w:pPr>
      <w:r>
        <w:t>-</w:t>
      </w:r>
      <w:r w:rsidR="00D3120E" w:rsidRPr="00AA597A">
        <w:t xml:space="preserve"> договор с собственником недвижимого имущества (строения, сооружения), к которому присоединяется рекламная конструкция, либо с лицом, уполномоченным собственником такого имущества, в том числе с арендатором, заключенный в соответствии с требованиями Федерального закона от 13.03.2006 № 38-ФЗ «О рекламе» и нормами гражданского законодательства РФ (при необходимости);</w:t>
      </w:r>
    </w:p>
    <w:p w:rsidR="00D3120E" w:rsidRPr="00AA597A" w:rsidRDefault="000653F9" w:rsidP="007A14C0">
      <w:pPr>
        <w:ind w:firstLine="709"/>
        <w:jc w:val="both"/>
      </w:pPr>
      <w:r>
        <w:t>-</w:t>
      </w:r>
      <w:r w:rsidR="00D3120E" w:rsidRPr="00AA597A">
        <w:t xml:space="preserve"> эскизный проект рекламной конструкции (документы, сведения, определяющие внешний вид рекламной конструкции);</w:t>
      </w:r>
    </w:p>
    <w:p w:rsidR="0001245E" w:rsidRDefault="000653F9" w:rsidP="007A14C0">
      <w:pPr>
        <w:ind w:firstLine="709"/>
        <w:jc w:val="both"/>
      </w:pPr>
      <w:r>
        <w:t xml:space="preserve">- </w:t>
      </w:r>
      <w:r w:rsidR="00D3120E" w:rsidRPr="00AA597A">
        <w:t xml:space="preserve"> квитанцию об оплате государственной пошлины за выдачу разрешения в размере, определенном законодательством Российской Федерации</w:t>
      </w:r>
      <w:r w:rsidR="0001245E">
        <w:t>;</w:t>
      </w:r>
    </w:p>
    <w:p w:rsidR="00D3120E" w:rsidRPr="00AA597A" w:rsidRDefault="0001245E" w:rsidP="007A14C0">
      <w:pPr>
        <w:ind w:firstLine="709"/>
        <w:jc w:val="both"/>
      </w:pPr>
      <w:r>
        <w:t xml:space="preserve">- </w:t>
      </w:r>
      <w:r w:rsidRPr="00AA597A">
        <w:t>копию свидетельства о регистрации организации либо индивидуального предпринимателя</w:t>
      </w:r>
      <w:r w:rsidR="00D3120E" w:rsidRPr="00AA597A">
        <w:t>.</w:t>
      </w:r>
    </w:p>
    <w:p w:rsidR="000653F9" w:rsidRDefault="000653F9" w:rsidP="007A14C0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0653F9" w:rsidRPr="00AA597A" w:rsidRDefault="000653F9" w:rsidP="007A14C0">
      <w:pPr>
        <w:ind w:firstLine="709"/>
        <w:jc w:val="both"/>
      </w:pPr>
      <w:r>
        <w:t>-</w:t>
      </w:r>
      <w:r w:rsidRPr="00AA597A">
        <w:t xml:space="preserve"> документы, удостоверяющие право на объект недвижимог</w:t>
      </w:r>
      <w:r w:rsidR="00D03B3C">
        <w:t>о имущества (при необходимости).</w:t>
      </w:r>
    </w:p>
    <w:p w:rsidR="004621C7" w:rsidRPr="00176DAF" w:rsidRDefault="00D3120E" w:rsidP="007A14C0">
      <w:pPr>
        <w:shd w:val="clear" w:color="auto" w:fill="FFFFFF"/>
        <w:ind w:firstLine="709"/>
        <w:jc w:val="both"/>
      </w:pPr>
      <w:r w:rsidRPr="00AA597A">
        <w:t xml:space="preserve">10.1. Для получения решения об аннулировании разрешения на установку рекламных конструкций </w:t>
      </w:r>
      <w:r w:rsidR="004621C7" w:rsidRPr="00176DAF">
        <w:t xml:space="preserve">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4621C7">
        <w:t xml:space="preserve">администрацию Весьегонского района </w:t>
      </w:r>
      <w:r w:rsidR="004621C7" w:rsidRPr="00176DAF">
        <w:t xml:space="preserve">следующие документы: </w:t>
      </w:r>
    </w:p>
    <w:p w:rsidR="004621C7" w:rsidRDefault="004621C7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D3120E" w:rsidRPr="00AA597A" w:rsidRDefault="00A74403" w:rsidP="007A14C0">
      <w:pPr>
        <w:ind w:firstLine="709"/>
        <w:jc w:val="both"/>
      </w:pPr>
      <w:r>
        <w:t xml:space="preserve">- </w:t>
      </w:r>
      <w:r w:rsidR="00D3120E" w:rsidRPr="00AA597A">
        <w:t>уведомление в письменной форме о своем отказе от дальнейшего использования разрешения.</w:t>
      </w:r>
    </w:p>
    <w:p w:rsidR="00D3120E" w:rsidRPr="00AA597A" w:rsidRDefault="00A74403" w:rsidP="007A14C0">
      <w:pPr>
        <w:ind w:firstLine="709"/>
        <w:jc w:val="both"/>
      </w:pPr>
      <w:r>
        <w:t xml:space="preserve">- </w:t>
      </w:r>
      <w:r w:rsidR="00D3120E" w:rsidRPr="00AA597A">
        <w:t xml:space="preserve">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 и владельцем рекламной конструкции. </w:t>
      </w:r>
    </w:p>
    <w:p w:rsidR="004621C7" w:rsidRPr="00176DAF" w:rsidRDefault="00D3120E" w:rsidP="007A14C0">
      <w:pPr>
        <w:shd w:val="clear" w:color="auto" w:fill="FFFFFF"/>
        <w:ind w:firstLine="709"/>
        <w:jc w:val="both"/>
      </w:pPr>
      <w:r w:rsidRPr="00AA597A">
        <w:t>10.2.  Д</w:t>
      </w:r>
      <w:r w:rsidR="00BC0269">
        <w:t>ля</w:t>
      </w:r>
      <w:r w:rsidRPr="00AA597A">
        <w:t xml:space="preserve"> выдачи предписаний о демонтаже самовольно установленных вновь рекламных конструкций</w:t>
      </w:r>
      <w:r w:rsidR="004621C7">
        <w:t xml:space="preserve"> </w:t>
      </w:r>
      <w:r w:rsidR="004621C7" w:rsidRPr="00176DAF">
        <w:t xml:space="preserve">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4621C7">
        <w:t xml:space="preserve">администрацию Весьегонского района </w:t>
      </w:r>
      <w:r w:rsidR="004621C7" w:rsidRPr="00176DAF">
        <w:t xml:space="preserve">следующие документы: </w:t>
      </w:r>
    </w:p>
    <w:p w:rsidR="004621C7" w:rsidRDefault="004621C7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D3120E" w:rsidRPr="00AA597A" w:rsidRDefault="00BC0269" w:rsidP="007A14C0">
      <w:pPr>
        <w:ind w:firstLine="709"/>
        <w:jc w:val="both"/>
      </w:pPr>
      <w:r>
        <w:t>-</w:t>
      </w:r>
      <w:r w:rsidR="00D3120E" w:rsidRPr="00AA597A">
        <w:t xml:space="preserve"> заявление собственника или иного законного владельца имущества, к которому самовольно присоединена рекламная конструкция;</w:t>
      </w:r>
    </w:p>
    <w:p w:rsidR="00D3120E" w:rsidRPr="00AA597A" w:rsidRDefault="00BC0269" w:rsidP="007A14C0">
      <w:pPr>
        <w:ind w:firstLine="709"/>
        <w:jc w:val="both"/>
      </w:pPr>
      <w:r>
        <w:t>-</w:t>
      </w:r>
      <w:r w:rsidR="00D3120E" w:rsidRPr="00AA597A">
        <w:t xml:space="preserve"> акт о выявлении фактов самовольной установки рекламной конструкции.</w:t>
      </w:r>
    </w:p>
    <w:p w:rsidR="00644FAE" w:rsidRPr="00821E32" w:rsidRDefault="007145FC" w:rsidP="00F13516">
      <w:pPr>
        <w:ind w:firstLine="720"/>
        <w:jc w:val="both"/>
      </w:pPr>
      <w:r>
        <w:t>10.3</w:t>
      </w:r>
      <w:r w:rsidR="00644FAE">
        <w:t xml:space="preserve">. </w:t>
      </w:r>
      <w:r w:rsidR="00644FAE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644FAE" w:rsidRDefault="00644FAE" w:rsidP="00F13516">
      <w:pPr>
        <w:ind w:firstLine="720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>
        <w:t>ги;</w:t>
      </w:r>
      <w:r>
        <w:tab/>
        <w:t xml:space="preserve"> </w:t>
      </w:r>
    </w:p>
    <w:p w:rsidR="00644FAE" w:rsidRDefault="00644FAE" w:rsidP="00F13516">
      <w:pPr>
        <w:ind w:firstLine="720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176DAF">
        <w:lastRenderedPageBreak/>
        <w:t xml:space="preserve">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  <w:r w:rsidR="00F13516">
        <w:t>»</w:t>
      </w:r>
    </w:p>
    <w:p w:rsidR="007145FC" w:rsidRDefault="007145FC" w:rsidP="00C14F4D">
      <w:pPr>
        <w:ind w:firstLine="720"/>
        <w:jc w:val="both"/>
      </w:pPr>
    </w:p>
    <w:p w:rsidR="00EB606D" w:rsidRDefault="00175F6F" w:rsidP="0001245E">
      <w:pPr>
        <w:ind w:firstLine="720"/>
        <w:jc w:val="both"/>
      </w:pPr>
      <w:r>
        <w:t xml:space="preserve">1.2. </w:t>
      </w:r>
      <w:r w:rsidR="005109EF">
        <w:t xml:space="preserve">Раздел V. </w:t>
      </w:r>
      <w:r w:rsidR="0001245E">
        <w:t>«</w:t>
      </w:r>
      <w:r w:rsidR="005B2205" w:rsidRPr="005B2205">
        <w:t>Досудебный (внесудебный) порядок обжалования решений и действий (бездействия) Отдела, а также должностных лиц, муниципальных служащих</w:t>
      </w:r>
      <w:r w:rsidR="0001245E">
        <w:t xml:space="preserve">» </w:t>
      </w:r>
      <w:r w:rsidR="005109EF"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7A14C0">
      <w:pPr>
        <w:spacing w:line="100" w:lineRule="atLeast"/>
        <w:ind w:firstLine="709"/>
        <w:jc w:val="both"/>
      </w:pPr>
      <w:r>
        <w:t xml:space="preserve">113.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114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115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4120A5" w:rsidP="007A14C0">
      <w:pPr>
        <w:shd w:val="clear" w:color="auto" w:fill="FFFFFF"/>
        <w:ind w:firstLine="709"/>
        <w:jc w:val="both"/>
      </w:pPr>
      <w:r>
        <w:t>116</w:t>
      </w:r>
      <w:r w:rsidRPr="00785866">
        <w:t xml:space="preserve">. </w:t>
      </w:r>
      <w:r w:rsidRPr="00EC598E">
        <w:t>Жалоба подается в письменной форме на бумажном носителе</w:t>
      </w:r>
      <w:r>
        <w:t xml:space="preserve"> либо </w:t>
      </w:r>
      <w:r w:rsidRPr="00EC598E">
        <w:t xml:space="preserve">в электронной форме в </w:t>
      </w:r>
      <w:r>
        <w:t>администрацию Весьегонского района.</w:t>
      </w:r>
      <w:r w:rsidRPr="00EC598E">
        <w:t xml:space="preserve"> Жалобы на решения, принятые руководителем </w:t>
      </w:r>
      <w:r>
        <w:t>Отдела</w:t>
      </w:r>
      <w:r w:rsidRPr="00EC598E">
        <w:t xml:space="preserve">, подаются </w:t>
      </w:r>
      <w:r>
        <w:t>главе администрации Весьегонского района, либо уполномоченному им должностному лицу.</w:t>
      </w:r>
    </w:p>
    <w:p w:rsidR="004120A5" w:rsidRDefault="00AE1A26" w:rsidP="007A14C0">
      <w:pPr>
        <w:shd w:val="clear" w:color="auto" w:fill="FFFFFF"/>
        <w:ind w:firstLine="709"/>
        <w:jc w:val="both"/>
      </w:pPr>
      <w:r>
        <w:t>117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AE1A26" w:rsidP="007A14C0">
      <w:pPr>
        <w:shd w:val="clear" w:color="auto" w:fill="FFFFFF"/>
        <w:ind w:firstLine="709"/>
        <w:jc w:val="both"/>
      </w:pPr>
      <w:r>
        <w:t>118</w:t>
      </w:r>
      <w:r w:rsidR="004120A5" w:rsidRPr="00785866">
        <w:t>. Жалоба должна содержать: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lastRenderedPageBreak/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7A14C0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119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120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121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312C22">
        <w:t>120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AE1A26" w:rsidP="004120A5">
      <w:pPr>
        <w:ind w:firstLine="720"/>
        <w:jc w:val="both"/>
      </w:pPr>
      <w:r>
        <w:t>122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>Разместить административный регламент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>4. Контроль за выполнением настоящего постановления возложить на заместителя главы администрации Весьегонского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083D20" w:rsidP="000147EF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88E">
        <w:t>Г</w:t>
      </w:r>
      <w:r w:rsidR="008435BF" w:rsidRPr="00395845">
        <w:t>лав</w:t>
      </w:r>
      <w:r w:rsidR="0070488E"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83D20">
      <w:pPr>
        <w:tabs>
          <w:tab w:val="left" w:pos="6348"/>
        </w:tabs>
        <w:jc w:val="both"/>
      </w:pPr>
    </w:p>
    <w:sectPr w:rsidR="006B179D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5B" w:rsidRDefault="00EC365B">
      <w:r>
        <w:separator/>
      </w:r>
    </w:p>
  </w:endnote>
  <w:endnote w:type="continuationSeparator" w:id="1">
    <w:p w:rsidR="00EC365B" w:rsidRDefault="00EC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5B" w:rsidRDefault="00EC365B">
      <w:r>
        <w:separator/>
      </w:r>
    </w:p>
  </w:footnote>
  <w:footnote w:type="continuationSeparator" w:id="1">
    <w:p w:rsidR="00EC365B" w:rsidRDefault="00EC3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245E"/>
    <w:rsid w:val="000147EF"/>
    <w:rsid w:val="00021D90"/>
    <w:rsid w:val="00030EDF"/>
    <w:rsid w:val="000330C8"/>
    <w:rsid w:val="00036A69"/>
    <w:rsid w:val="00040086"/>
    <w:rsid w:val="00045314"/>
    <w:rsid w:val="00055E54"/>
    <w:rsid w:val="000603C6"/>
    <w:rsid w:val="000622EE"/>
    <w:rsid w:val="000644E2"/>
    <w:rsid w:val="000653F9"/>
    <w:rsid w:val="00066192"/>
    <w:rsid w:val="00083D20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449C2"/>
    <w:rsid w:val="001558BB"/>
    <w:rsid w:val="00175F6F"/>
    <w:rsid w:val="0018309D"/>
    <w:rsid w:val="00184804"/>
    <w:rsid w:val="001A0E7B"/>
    <w:rsid w:val="001B44E8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5E6B"/>
    <w:rsid w:val="0024612A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510B"/>
    <w:rsid w:val="00312C22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4C35"/>
    <w:rsid w:val="004120A5"/>
    <w:rsid w:val="00435328"/>
    <w:rsid w:val="0045444E"/>
    <w:rsid w:val="004621C7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249"/>
    <w:rsid w:val="004F0ECA"/>
    <w:rsid w:val="00502CF5"/>
    <w:rsid w:val="005109EF"/>
    <w:rsid w:val="005222C7"/>
    <w:rsid w:val="005236CD"/>
    <w:rsid w:val="00537C7B"/>
    <w:rsid w:val="00540569"/>
    <w:rsid w:val="00541931"/>
    <w:rsid w:val="005439C7"/>
    <w:rsid w:val="0056219D"/>
    <w:rsid w:val="005A2416"/>
    <w:rsid w:val="005B2205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4FAE"/>
    <w:rsid w:val="00646348"/>
    <w:rsid w:val="00660FDE"/>
    <w:rsid w:val="00676FC9"/>
    <w:rsid w:val="006823C9"/>
    <w:rsid w:val="00683210"/>
    <w:rsid w:val="00695514"/>
    <w:rsid w:val="0069759B"/>
    <w:rsid w:val="006975CD"/>
    <w:rsid w:val="006977B9"/>
    <w:rsid w:val="006B179D"/>
    <w:rsid w:val="006B56B2"/>
    <w:rsid w:val="006D73FA"/>
    <w:rsid w:val="0070314E"/>
    <w:rsid w:val="0070488E"/>
    <w:rsid w:val="00707691"/>
    <w:rsid w:val="007145FC"/>
    <w:rsid w:val="007415F4"/>
    <w:rsid w:val="00741F97"/>
    <w:rsid w:val="007501B3"/>
    <w:rsid w:val="0075385C"/>
    <w:rsid w:val="00782930"/>
    <w:rsid w:val="007A14C0"/>
    <w:rsid w:val="007A7239"/>
    <w:rsid w:val="007A7AB2"/>
    <w:rsid w:val="007C5288"/>
    <w:rsid w:val="007C67BD"/>
    <w:rsid w:val="007E602C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70332"/>
    <w:rsid w:val="00880937"/>
    <w:rsid w:val="0089610E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0BF8"/>
    <w:rsid w:val="009864D7"/>
    <w:rsid w:val="00987C63"/>
    <w:rsid w:val="009941F0"/>
    <w:rsid w:val="00994B45"/>
    <w:rsid w:val="009B2FBC"/>
    <w:rsid w:val="009C10A3"/>
    <w:rsid w:val="009C4C73"/>
    <w:rsid w:val="009D5F0C"/>
    <w:rsid w:val="009E093D"/>
    <w:rsid w:val="009E2426"/>
    <w:rsid w:val="009F0943"/>
    <w:rsid w:val="009F0F64"/>
    <w:rsid w:val="009F6D45"/>
    <w:rsid w:val="009F7A69"/>
    <w:rsid w:val="00A0337E"/>
    <w:rsid w:val="00A120A3"/>
    <w:rsid w:val="00A25AA4"/>
    <w:rsid w:val="00A419E1"/>
    <w:rsid w:val="00A55D7C"/>
    <w:rsid w:val="00A60CB0"/>
    <w:rsid w:val="00A74403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26763"/>
    <w:rsid w:val="00B33C39"/>
    <w:rsid w:val="00B430E1"/>
    <w:rsid w:val="00B50F26"/>
    <w:rsid w:val="00B5523A"/>
    <w:rsid w:val="00B56654"/>
    <w:rsid w:val="00B72CD2"/>
    <w:rsid w:val="00B76F88"/>
    <w:rsid w:val="00B829DF"/>
    <w:rsid w:val="00B87EAA"/>
    <w:rsid w:val="00BC0269"/>
    <w:rsid w:val="00BC6119"/>
    <w:rsid w:val="00BD4728"/>
    <w:rsid w:val="00BE746E"/>
    <w:rsid w:val="00C04608"/>
    <w:rsid w:val="00C14F4D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CE554E"/>
    <w:rsid w:val="00CE59C1"/>
    <w:rsid w:val="00D004CD"/>
    <w:rsid w:val="00D03B3C"/>
    <w:rsid w:val="00D3120E"/>
    <w:rsid w:val="00D61FD7"/>
    <w:rsid w:val="00D7437A"/>
    <w:rsid w:val="00D75059"/>
    <w:rsid w:val="00D77559"/>
    <w:rsid w:val="00D77DC0"/>
    <w:rsid w:val="00D84952"/>
    <w:rsid w:val="00DD25A0"/>
    <w:rsid w:val="00DE58FF"/>
    <w:rsid w:val="00DF529C"/>
    <w:rsid w:val="00E16A4B"/>
    <w:rsid w:val="00E251C6"/>
    <w:rsid w:val="00E3248F"/>
    <w:rsid w:val="00E42860"/>
    <w:rsid w:val="00E478DF"/>
    <w:rsid w:val="00E57954"/>
    <w:rsid w:val="00E6288D"/>
    <w:rsid w:val="00E807AD"/>
    <w:rsid w:val="00E8251F"/>
    <w:rsid w:val="00E90729"/>
    <w:rsid w:val="00EB3CA2"/>
    <w:rsid w:val="00EB606D"/>
    <w:rsid w:val="00EC2443"/>
    <w:rsid w:val="00EC365B"/>
    <w:rsid w:val="00ED4A25"/>
    <w:rsid w:val="00F13516"/>
    <w:rsid w:val="00F36FFD"/>
    <w:rsid w:val="00F47C5A"/>
    <w:rsid w:val="00F57F5F"/>
    <w:rsid w:val="00F75E62"/>
    <w:rsid w:val="00F82FBD"/>
    <w:rsid w:val="00F86D09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783;fld=134;dst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FB62-F701-402E-9D39-A5176A4B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15</cp:revision>
  <cp:lastPrinted>2013-07-16T05:05:00Z</cp:lastPrinted>
  <dcterms:created xsi:type="dcterms:W3CDTF">2013-07-08T13:32:00Z</dcterms:created>
  <dcterms:modified xsi:type="dcterms:W3CDTF">2013-07-17T08:49:00Z</dcterms:modified>
</cp:coreProperties>
</file>