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C2F" w:rsidRPr="00A370D7" w:rsidRDefault="002C5C2F" w:rsidP="002C5C2F">
      <w:pPr>
        <w:jc w:val="center"/>
      </w:pPr>
    </w:p>
    <w:p w:rsidR="002C5C2F" w:rsidRPr="00A370D7" w:rsidRDefault="002C5C2F" w:rsidP="002C5C2F">
      <w:pPr>
        <w:spacing w:before="100" w:line="120" w:lineRule="atLeast"/>
        <w:jc w:val="center"/>
      </w:pPr>
      <w:r w:rsidRPr="00A370D7">
        <w:t>АДМИНИСТРАЦИЯ  ВЕСЬЕГОНСКОГО  РАЙОНА</w:t>
      </w:r>
    </w:p>
    <w:p w:rsidR="002C5C2F" w:rsidRPr="00A370D7" w:rsidRDefault="002C5C2F" w:rsidP="002C5C2F">
      <w:pPr>
        <w:pStyle w:val="2"/>
        <w:spacing w:before="0" w:line="0" w:lineRule="atLeast"/>
        <w:rPr>
          <w:sz w:val="24"/>
          <w:szCs w:val="24"/>
        </w:rPr>
      </w:pPr>
      <w:r w:rsidRPr="00A370D7">
        <w:rPr>
          <w:b w:val="0"/>
          <w:sz w:val="24"/>
          <w:szCs w:val="24"/>
        </w:rPr>
        <w:t>ТВЕРСКОЙ  ОБЛАСТИ</w:t>
      </w:r>
    </w:p>
    <w:p w:rsidR="002C5C2F" w:rsidRPr="00A370D7" w:rsidRDefault="002C5C2F" w:rsidP="002C5C2F">
      <w:pPr>
        <w:pStyle w:val="3"/>
        <w:rPr>
          <w:szCs w:val="24"/>
        </w:rPr>
      </w:pPr>
    </w:p>
    <w:p w:rsidR="002C5C2F" w:rsidRPr="00A370D7" w:rsidRDefault="002C5C2F" w:rsidP="002C5C2F">
      <w:pPr>
        <w:pStyle w:val="3"/>
        <w:rPr>
          <w:szCs w:val="24"/>
        </w:rPr>
      </w:pPr>
      <w:r w:rsidRPr="00A370D7">
        <w:rPr>
          <w:szCs w:val="24"/>
        </w:rPr>
        <w:t>ПОСТАНОВЛЕНИЕ</w:t>
      </w:r>
    </w:p>
    <w:p w:rsidR="002C5C2F" w:rsidRDefault="002C5C2F" w:rsidP="002B1C13">
      <w:pPr>
        <w:tabs>
          <w:tab w:val="left" w:pos="7200"/>
        </w:tabs>
        <w:jc w:val="center"/>
      </w:pPr>
      <w:r w:rsidRPr="00A370D7">
        <w:t>г. Весьегонск</w:t>
      </w:r>
    </w:p>
    <w:p w:rsidR="002C5C2F" w:rsidRDefault="002C5C2F" w:rsidP="002C5C2F">
      <w:pPr>
        <w:tabs>
          <w:tab w:val="left" w:pos="7200"/>
        </w:tabs>
        <w:jc w:val="both"/>
      </w:pPr>
    </w:p>
    <w:p w:rsidR="002C5C2F" w:rsidRDefault="00CD2EC5" w:rsidP="002C5C2F">
      <w:pPr>
        <w:tabs>
          <w:tab w:val="left" w:pos="7200"/>
        </w:tabs>
        <w:jc w:val="both"/>
      </w:pPr>
      <w:r>
        <w:t>31</w:t>
      </w:r>
      <w:r w:rsidR="002C5C2F">
        <w:t>.</w:t>
      </w:r>
      <w:r w:rsidR="00A370D7">
        <w:t>1</w:t>
      </w:r>
      <w:r w:rsidR="00193798">
        <w:t>2</w:t>
      </w:r>
      <w:r w:rsidR="002C5C2F">
        <w:t>.201</w:t>
      </w:r>
      <w:r w:rsidR="00193798">
        <w:t>4</w:t>
      </w:r>
      <w:r w:rsidR="002C5C2F">
        <w:t xml:space="preserve">                                                                                                                 </w:t>
      </w:r>
      <w:r w:rsidR="00CA0290">
        <w:t xml:space="preserve">  </w:t>
      </w:r>
      <w:r w:rsidR="002C5C2F">
        <w:t xml:space="preserve">№ </w:t>
      </w:r>
      <w:r>
        <w:t>840</w:t>
      </w:r>
    </w:p>
    <w:p w:rsidR="002C5C2F" w:rsidRDefault="002C5C2F" w:rsidP="002C5C2F">
      <w:pPr>
        <w:tabs>
          <w:tab w:val="left" w:pos="7200"/>
        </w:tabs>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tblGrid>
      <w:tr w:rsidR="002C5C2F" w:rsidRPr="008D5EED" w:rsidTr="002E6AF7">
        <w:trPr>
          <w:trHeight w:val="1512"/>
        </w:trPr>
        <w:tc>
          <w:tcPr>
            <w:tcW w:w="4928" w:type="dxa"/>
            <w:tcBorders>
              <w:top w:val="nil"/>
              <w:left w:val="nil"/>
              <w:bottom w:val="nil"/>
              <w:right w:val="nil"/>
            </w:tcBorders>
          </w:tcPr>
          <w:p w:rsidR="002E6AF7" w:rsidRDefault="00193798" w:rsidP="00193798">
            <w:pPr>
              <w:jc w:val="both"/>
              <w:rPr>
                <w:bCs/>
              </w:rPr>
            </w:pPr>
            <w:r>
              <w:rPr>
                <w:bCs/>
              </w:rPr>
              <w:t>О внесении изменений в постановление</w:t>
            </w:r>
          </w:p>
          <w:p w:rsidR="00193798" w:rsidRDefault="00193798" w:rsidP="00193798">
            <w:pPr>
              <w:jc w:val="both"/>
              <w:rPr>
                <w:bCs/>
              </w:rPr>
            </w:pPr>
            <w:r>
              <w:rPr>
                <w:bCs/>
              </w:rPr>
              <w:t>администрации Весьегонского района</w:t>
            </w:r>
          </w:p>
          <w:p w:rsidR="00193798" w:rsidRDefault="00193798" w:rsidP="00193798">
            <w:pPr>
              <w:jc w:val="both"/>
              <w:rPr>
                <w:bCs/>
              </w:rPr>
            </w:pPr>
            <w:r>
              <w:rPr>
                <w:bCs/>
              </w:rPr>
              <w:t>от 10.10.2013 № 658</w:t>
            </w:r>
          </w:p>
          <w:p w:rsidR="00552708" w:rsidRPr="00F92BA7" w:rsidRDefault="00552708" w:rsidP="00552708">
            <w:pPr>
              <w:ind w:firstLine="720"/>
              <w:jc w:val="both"/>
            </w:pPr>
          </w:p>
        </w:tc>
      </w:tr>
    </w:tbl>
    <w:p w:rsidR="00942734" w:rsidRDefault="00DA5462" w:rsidP="00942734">
      <w:pPr>
        <w:shd w:val="clear" w:color="auto" w:fill="FFFFFF"/>
        <w:ind w:firstLine="567"/>
        <w:jc w:val="both"/>
      </w:pPr>
      <w:r w:rsidRPr="00C7104E">
        <w:rPr>
          <w:color w:val="000000"/>
        </w:rPr>
        <w:t xml:space="preserve">В соответствии </w:t>
      </w:r>
      <w:r w:rsidR="006665F1">
        <w:rPr>
          <w:color w:val="000000"/>
        </w:rPr>
        <w:t xml:space="preserve">с </w:t>
      </w:r>
      <w:r w:rsidR="00942734">
        <w:rPr>
          <w:color w:val="000000"/>
        </w:rPr>
        <w:t xml:space="preserve">Федеральным законом </w:t>
      </w:r>
      <w:r w:rsidRPr="00C7104E">
        <w:t xml:space="preserve">от 03.12.2012 № 230-ФЗ «О </w:t>
      </w:r>
      <w:proofErr w:type="gramStart"/>
      <w:r w:rsidRPr="00C7104E">
        <w:t>контроле за</w:t>
      </w:r>
      <w:proofErr w:type="gramEnd"/>
      <w:r w:rsidRPr="00C7104E">
        <w:t xml:space="preserve"> соответствием расходов лиц, замещающих государственные должности, и иных лиц их доходам»</w:t>
      </w:r>
      <w:r>
        <w:t xml:space="preserve"> </w:t>
      </w:r>
      <w:r w:rsidR="00942734">
        <w:t>(с изменениями и дополнениями от 22 декабря 2014 г.)</w:t>
      </w:r>
    </w:p>
    <w:p w:rsidR="00D11FA6" w:rsidRDefault="00D11FA6" w:rsidP="00942734">
      <w:pPr>
        <w:shd w:val="clear" w:color="auto" w:fill="FFFFFF"/>
        <w:tabs>
          <w:tab w:val="left" w:pos="1875"/>
        </w:tabs>
        <w:ind w:firstLine="567"/>
        <w:jc w:val="both"/>
      </w:pPr>
    </w:p>
    <w:p w:rsidR="002C5C2F" w:rsidRDefault="002C5C2F" w:rsidP="001B7256">
      <w:pPr>
        <w:jc w:val="center"/>
      </w:pPr>
      <w:proofErr w:type="spellStart"/>
      <w:proofErr w:type="gramStart"/>
      <w:r w:rsidRPr="006E19D9">
        <w:t>п</w:t>
      </w:r>
      <w:proofErr w:type="spellEnd"/>
      <w:proofErr w:type="gramEnd"/>
      <w:r w:rsidRPr="006E19D9">
        <w:t xml:space="preserve"> о с т а </w:t>
      </w:r>
      <w:proofErr w:type="spellStart"/>
      <w:r w:rsidRPr="006E19D9">
        <w:t>н</w:t>
      </w:r>
      <w:proofErr w:type="spellEnd"/>
      <w:r w:rsidRPr="006E19D9">
        <w:t xml:space="preserve"> о в л я ю:</w:t>
      </w:r>
    </w:p>
    <w:p w:rsidR="00E6179A" w:rsidRDefault="00E6179A" w:rsidP="001B7256">
      <w:pPr>
        <w:jc w:val="center"/>
      </w:pPr>
    </w:p>
    <w:p w:rsidR="00942734" w:rsidRDefault="00E6179A" w:rsidP="00942734">
      <w:pPr>
        <w:shd w:val="clear" w:color="auto" w:fill="FFFFFF"/>
        <w:ind w:firstLine="567"/>
        <w:jc w:val="both"/>
        <w:rPr>
          <w:bCs/>
        </w:rPr>
      </w:pPr>
      <w:r w:rsidRPr="00C7104E">
        <w:rPr>
          <w:color w:val="000000"/>
        </w:rPr>
        <w:t xml:space="preserve">1. </w:t>
      </w:r>
      <w:proofErr w:type="gramStart"/>
      <w:r w:rsidR="00942734">
        <w:rPr>
          <w:color w:val="000000"/>
        </w:rPr>
        <w:t>Внести в П</w:t>
      </w:r>
      <w:r w:rsidR="00193798">
        <w:rPr>
          <w:bCs/>
        </w:rPr>
        <w:t>оряд</w:t>
      </w:r>
      <w:r w:rsidR="00942734">
        <w:rPr>
          <w:bCs/>
        </w:rPr>
        <w:t>о</w:t>
      </w:r>
      <w:r w:rsidR="00193798">
        <w:rPr>
          <w:bCs/>
        </w:rPr>
        <w:t>к осуществления контроля за предоставлением сведений о расходах лиц, замещающих (занимающих) муниципальные должности на постоянной основе, должности муниципальной службы в администрации Весьегонского района, включенные в соответствующий перечень, их супруга (супругов) и несовершеннолетних детей</w:t>
      </w:r>
      <w:r w:rsidR="00F1448A">
        <w:rPr>
          <w:bCs/>
        </w:rPr>
        <w:t xml:space="preserve"> (далее – Порядок)</w:t>
      </w:r>
      <w:r w:rsidR="00942734">
        <w:rPr>
          <w:bCs/>
        </w:rPr>
        <w:t xml:space="preserve">, утвержденный постановлением администрации Весьегонского района от 10.10.2013 № 658 «О </w:t>
      </w:r>
      <w:r w:rsidR="00942734">
        <w:rPr>
          <w:color w:val="000000"/>
        </w:rPr>
        <w:t>П</w:t>
      </w:r>
      <w:r w:rsidR="00942734">
        <w:rPr>
          <w:bCs/>
        </w:rPr>
        <w:t>орядке осуществления контроля за предоставлением сведений о расходах лиц, замещающих (занимающих) муниципальные должности на</w:t>
      </w:r>
      <w:proofErr w:type="gramEnd"/>
      <w:r w:rsidR="00942734">
        <w:rPr>
          <w:bCs/>
        </w:rPr>
        <w:t xml:space="preserve"> постоянной основе, должности муниципальной службы в администрации Весьегонского района, включенные в соответствующий перечень, их супруга (супругов) и несовершеннолетних детей» следующие изменения:</w:t>
      </w:r>
    </w:p>
    <w:p w:rsidR="00F1448A" w:rsidRDefault="00942734" w:rsidP="00F1448A">
      <w:pPr>
        <w:shd w:val="clear" w:color="auto" w:fill="FFFFFF"/>
        <w:ind w:firstLine="567"/>
        <w:jc w:val="both"/>
        <w:rPr>
          <w:bCs/>
        </w:rPr>
      </w:pPr>
      <w:r>
        <w:rPr>
          <w:bCs/>
        </w:rPr>
        <w:t>а)</w:t>
      </w:r>
      <w:r w:rsidR="00F1448A">
        <w:rPr>
          <w:bCs/>
        </w:rPr>
        <w:t xml:space="preserve"> пункт 1 Порядка изложить в следующей редакции:</w:t>
      </w:r>
    </w:p>
    <w:p w:rsidR="00942734" w:rsidRDefault="00F1448A" w:rsidP="008878F1">
      <w:pPr>
        <w:shd w:val="clear" w:color="auto" w:fill="FFFFFF"/>
        <w:ind w:firstLine="567"/>
        <w:jc w:val="both"/>
        <w:rPr>
          <w:rFonts w:eastAsiaTheme="minorHAnsi"/>
          <w:lang w:eastAsia="en-US"/>
        </w:rPr>
      </w:pPr>
      <w:r>
        <w:rPr>
          <w:bCs/>
        </w:rPr>
        <w:t xml:space="preserve">«1. </w:t>
      </w:r>
      <w:r w:rsidR="00942734" w:rsidRPr="00A2367F">
        <w:rPr>
          <w:rFonts w:eastAsiaTheme="minorHAnsi"/>
          <w:lang w:eastAsia="en-US"/>
        </w:rPr>
        <w:t xml:space="preserve">Настоящий Порядок в целях противодействия коррупции устанавливает правовые и организационные основы осуществления </w:t>
      </w:r>
      <w:proofErr w:type="gramStart"/>
      <w:r w:rsidR="00942734" w:rsidRPr="00A2367F">
        <w:rPr>
          <w:rFonts w:eastAsiaTheme="minorHAnsi"/>
          <w:lang w:eastAsia="en-US"/>
        </w:rPr>
        <w:t>контроля за</w:t>
      </w:r>
      <w:proofErr w:type="gramEnd"/>
      <w:r w:rsidR="00942734" w:rsidRPr="00A2367F">
        <w:rPr>
          <w:rFonts w:eastAsiaTheme="minorHAnsi"/>
          <w:lang w:eastAsia="en-US"/>
        </w:rPr>
        <w:t xml:space="preserve"> соответствием расходов </w:t>
      </w:r>
      <w:r w:rsidR="00942734">
        <w:rPr>
          <w:rFonts w:eastAsiaTheme="minorHAnsi"/>
          <w:lang w:eastAsia="en-US"/>
        </w:rPr>
        <w:t xml:space="preserve">лиц, замещающих (занимающих) муниципальные должности </w:t>
      </w:r>
      <w:r w:rsidR="005E04E1">
        <w:rPr>
          <w:rFonts w:eastAsiaTheme="minorHAnsi"/>
          <w:lang w:eastAsia="en-US"/>
        </w:rPr>
        <w:t xml:space="preserve">на постоянной основе </w:t>
      </w:r>
      <w:r w:rsidR="00942734">
        <w:rPr>
          <w:rFonts w:eastAsiaTheme="minorHAnsi"/>
          <w:lang w:eastAsia="en-US"/>
        </w:rPr>
        <w:t xml:space="preserve">и должности муниципальной службы в администрации Весьегонского района, </w:t>
      </w:r>
      <w:r w:rsidRPr="00F1448A">
        <w:rPr>
          <w:rFonts w:eastAsiaTheme="minorHAnsi"/>
          <w:color w:val="000000"/>
          <w:lang w:eastAsia="en-US"/>
        </w:rPr>
        <w:t xml:space="preserve">осуществление полномочий по которым влечет за собой обязанность представлять </w:t>
      </w:r>
      <w:proofErr w:type="gramStart"/>
      <w:r w:rsidRPr="00F1448A">
        <w:rPr>
          <w:rFonts w:eastAsiaTheme="minorHAnsi"/>
          <w:color w:val="000000"/>
          <w:lang w:eastAsia="en-US"/>
        </w:rPr>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w:t>
      </w:r>
      <w:r w:rsidRPr="00F1448A">
        <w:rPr>
          <w:rFonts w:eastAsiaTheme="minorHAnsi"/>
          <w:lang w:eastAsia="en-US"/>
        </w:rPr>
        <w:t xml:space="preserve">) и </w:t>
      </w:r>
      <w:r w:rsidRPr="00F1448A">
        <w:rPr>
          <w:rFonts w:eastAsiaTheme="minorHAnsi"/>
          <w:color w:val="000000"/>
          <w:lang w:eastAsia="en-US"/>
        </w:rPr>
        <w:t>несовершеннолетних детей</w:t>
      </w:r>
      <w:r w:rsidR="008878F1">
        <w:rPr>
          <w:rFonts w:eastAsiaTheme="minorHAnsi"/>
          <w:color w:val="000000"/>
          <w:lang w:eastAsia="en-US"/>
        </w:rPr>
        <w:t xml:space="preserve">, </w:t>
      </w:r>
      <w:r w:rsidR="00942734" w:rsidRPr="00942734">
        <w:rPr>
          <w:rFonts w:eastAsiaTheme="minorHAnsi"/>
          <w:lang w:eastAsia="en-US"/>
        </w:rPr>
        <w:t xml:space="preserve">расходов </w:t>
      </w:r>
      <w:r w:rsidR="008878F1">
        <w:rPr>
          <w:rFonts w:eastAsiaTheme="minorHAnsi"/>
          <w:lang w:eastAsia="en-US"/>
        </w:rPr>
        <w:t xml:space="preserve">их </w:t>
      </w:r>
      <w:r w:rsidR="00942734" w:rsidRPr="00942734">
        <w:rPr>
          <w:rFonts w:eastAsiaTheme="minorHAnsi"/>
          <w:lang w:eastAsia="en-US"/>
        </w:rPr>
        <w:t>супруги (супруга) и несовершеннолетних детей доходу данн</w:t>
      </w:r>
      <w:r w:rsidR="008878F1">
        <w:rPr>
          <w:rFonts w:eastAsiaTheme="minorHAnsi"/>
          <w:lang w:eastAsia="en-US"/>
        </w:rPr>
        <w:t xml:space="preserve">ых </w:t>
      </w:r>
      <w:r w:rsidR="00942734" w:rsidRPr="00942734">
        <w:rPr>
          <w:rFonts w:eastAsiaTheme="minorHAnsi"/>
          <w:lang w:eastAsia="en-US"/>
        </w:rPr>
        <w:t xml:space="preserve">лиц и </w:t>
      </w:r>
      <w:r w:rsidR="008878F1">
        <w:rPr>
          <w:rFonts w:eastAsiaTheme="minorHAnsi"/>
          <w:lang w:eastAsia="en-US"/>
        </w:rPr>
        <w:t xml:space="preserve">их </w:t>
      </w:r>
      <w:r w:rsidR="00942734" w:rsidRPr="00942734">
        <w:rPr>
          <w:rFonts w:eastAsiaTheme="minorHAnsi"/>
          <w:lang w:eastAsia="en-US"/>
        </w:rPr>
        <w:t xml:space="preserve">супруги (супруга) </w:t>
      </w:r>
      <w:r w:rsidR="00942734" w:rsidRPr="00942734">
        <w:rPr>
          <w:rFonts w:eastAsiaTheme="minorHAnsi"/>
          <w:color w:val="000000"/>
          <w:lang w:eastAsia="en-US"/>
        </w:rPr>
        <w:t>в случаях и порядке, установленных Федеральным законом</w:t>
      </w:r>
      <w:r w:rsidR="008878F1">
        <w:rPr>
          <w:rFonts w:eastAsiaTheme="minorHAnsi"/>
          <w:color w:val="000000"/>
          <w:lang w:eastAsia="en-US"/>
        </w:rPr>
        <w:t xml:space="preserve"> от 03.12.2012 № 230-ФЗ «О контроле за соответствием расходов лиц, замещающих государственные должности</w:t>
      </w:r>
      <w:proofErr w:type="gramEnd"/>
      <w:r w:rsidR="008878F1">
        <w:rPr>
          <w:rFonts w:eastAsiaTheme="minorHAnsi"/>
          <w:color w:val="000000"/>
          <w:lang w:eastAsia="en-US"/>
        </w:rPr>
        <w:t xml:space="preserve">, и иных лиц их доходам» </w:t>
      </w:r>
      <w:r w:rsidR="00942734" w:rsidRPr="00942734">
        <w:rPr>
          <w:rFonts w:eastAsiaTheme="minorHAnsi"/>
          <w:lang w:eastAsia="en-US"/>
        </w:rPr>
        <w:t xml:space="preserve">(далее - </w:t>
      </w:r>
      <w:proofErr w:type="gramStart"/>
      <w:r w:rsidR="00942734" w:rsidRPr="00942734">
        <w:rPr>
          <w:rFonts w:eastAsiaTheme="minorHAnsi"/>
          <w:lang w:eastAsia="en-US"/>
        </w:rPr>
        <w:t>контроль за</w:t>
      </w:r>
      <w:proofErr w:type="gramEnd"/>
      <w:r w:rsidR="00942734" w:rsidRPr="00942734">
        <w:rPr>
          <w:rFonts w:eastAsiaTheme="minorHAnsi"/>
          <w:lang w:eastAsia="en-US"/>
        </w:rPr>
        <w:t xml:space="preserve"> расходами), </w:t>
      </w:r>
      <w:r w:rsidR="00942734" w:rsidRPr="00942734">
        <w:rPr>
          <w:rFonts w:eastAsiaTheme="minorHAnsi"/>
          <w:color w:val="000000"/>
          <w:lang w:eastAsia="en-US"/>
        </w:rPr>
        <w:t>а также</w:t>
      </w:r>
      <w:r w:rsidR="00942734" w:rsidRPr="00942734">
        <w:rPr>
          <w:rFonts w:eastAsiaTheme="minorHAnsi"/>
          <w:lang w:eastAsia="en-US"/>
        </w:rPr>
        <w:t xml:space="preserve">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r w:rsidR="008878F1">
        <w:rPr>
          <w:rFonts w:eastAsiaTheme="minorHAnsi"/>
          <w:lang w:eastAsia="en-US"/>
        </w:rPr>
        <w:t>»;</w:t>
      </w:r>
    </w:p>
    <w:p w:rsidR="005E04E1" w:rsidRDefault="008878F1" w:rsidP="008878F1">
      <w:pPr>
        <w:shd w:val="clear" w:color="auto" w:fill="FFFFFF"/>
        <w:ind w:firstLine="567"/>
        <w:jc w:val="both"/>
        <w:rPr>
          <w:rFonts w:eastAsiaTheme="minorHAnsi"/>
          <w:lang w:eastAsia="en-US"/>
        </w:rPr>
      </w:pPr>
      <w:r>
        <w:rPr>
          <w:rFonts w:eastAsiaTheme="minorHAnsi"/>
          <w:lang w:eastAsia="en-US"/>
        </w:rPr>
        <w:t xml:space="preserve">б) </w:t>
      </w:r>
      <w:r w:rsidR="005E04E1">
        <w:rPr>
          <w:rFonts w:eastAsiaTheme="minorHAnsi"/>
          <w:lang w:eastAsia="en-US"/>
        </w:rPr>
        <w:t>пункт 2 Порядка изложить в следующей редакции:</w:t>
      </w:r>
    </w:p>
    <w:p w:rsidR="005E04E1" w:rsidRDefault="005E04E1" w:rsidP="005E04E1">
      <w:pPr>
        <w:shd w:val="clear" w:color="auto" w:fill="FFFFFF"/>
        <w:ind w:firstLine="567"/>
        <w:jc w:val="both"/>
        <w:rPr>
          <w:rFonts w:eastAsiaTheme="minorHAnsi"/>
          <w:lang w:eastAsia="en-US"/>
        </w:rPr>
      </w:pPr>
      <w:r>
        <w:rPr>
          <w:rFonts w:eastAsiaTheme="minorHAnsi"/>
          <w:lang w:eastAsia="en-US"/>
        </w:rPr>
        <w:t xml:space="preserve">«2. </w:t>
      </w:r>
      <w:r w:rsidRPr="00A2367F">
        <w:rPr>
          <w:rFonts w:eastAsiaTheme="minorHAnsi"/>
          <w:lang w:eastAsia="en-US"/>
        </w:rPr>
        <w:t xml:space="preserve">Настоящий Порядок устанавливает </w:t>
      </w:r>
      <w:proofErr w:type="gramStart"/>
      <w:r w:rsidRPr="00A2367F">
        <w:rPr>
          <w:rFonts w:eastAsiaTheme="minorHAnsi"/>
          <w:lang w:eastAsia="en-US"/>
        </w:rPr>
        <w:t>контроль за</w:t>
      </w:r>
      <w:proofErr w:type="gramEnd"/>
      <w:r w:rsidRPr="00A2367F">
        <w:rPr>
          <w:rFonts w:eastAsiaTheme="minorHAnsi"/>
          <w:lang w:eastAsia="en-US"/>
        </w:rPr>
        <w:t xml:space="preserve"> расходами</w:t>
      </w:r>
      <w:r>
        <w:rPr>
          <w:rFonts w:eastAsiaTheme="minorHAnsi"/>
          <w:lang w:eastAsia="en-US"/>
        </w:rPr>
        <w:t>:</w:t>
      </w:r>
    </w:p>
    <w:p w:rsidR="005E04E1" w:rsidRDefault="005E04E1" w:rsidP="005E04E1">
      <w:pPr>
        <w:shd w:val="clear" w:color="auto" w:fill="FFFFFF"/>
        <w:ind w:firstLine="567"/>
        <w:jc w:val="both"/>
        <w:rPr>
          <w:rFonts w:eastAsiaTheme="minorHAnsi"/>
          <w:lang w:eastAsia="en-US"/>
        </w:rPr>
      </w:pPr>
      <w:r>
        <w:rPr>
          <w:rFonts w:eastAsiaTheme="minorHAnsi"/>
          <w:lang w:eastAsia="en-US"/>
        </w:rPr>
        <w:t xml:space="preserve">1) </w:t>
      </w:r>
      <w:r w:rsidRPr="00A2367F">
        <w:rPr>
          <w:rFonts w:eastAsiaTheme="minorHAnsi"/>
          <w:lang w:eastAsia="en-US"/>
        </w:rPr>
        <w:t>лиц, замещающих (занимающих)</w:t>
      </w:r>
      <w:r>
        <w:rPr>
          <w:rFonts w:eastAsiaTheme="minorHAnsi"/>
          <w:lang w:eastAsia="en-US"/>
        </w:rPr>
        <w:t>:</w:t>
      </w:r>
    </w:p>
    <w:p w:rsidR="005E04E1" w:rsidRDefault="005E04E1" w:rsidP="005E04E1">
      <w:pPr>
        <w:shd w:val="clear" w:color="auto" w:fill="FFFFFF"/>
        <w:ind w:firstLine="567"/>
        <w:jc w:val="both"/>
        <w:rPr>
          <w:rFonts w:eastAsiaTheme="minorHAnsi"/>
          <w:lang w:eastAsia="en-US"/>
        </w:rPr>
      </w:pPr>
      <w:r>
        <w:rPr>
          <w:rFonts w:eastAsiaTheme="minorHAnsi"/>
          <w:lang w:eastAsia="en-US"/>
        </w:rPr>
        <w:t>-</w:t>
      </w:r>
      <w:r w:rsidRPr="00A2367F">
        <w:rPr>
          <w:rFonts w:eastAsiaTheme="minorHAnsi"/>
          <w:lang w:eastAsia="en-US"/>
        </w:rPr>
        <w:t xml:space="preserve"> </w:t>
      </w:r>
      <w:r w:rsidR="00FB245C">
        <w:rPr>
          <w:rFonts w:eastAsiaTheme="minorHAnsi"/>
          <w:lang w:eastAsia="en-US"/>
        </w:rPr>
        <w:t xml:space="preserve"> </w:t>
      </w:r>
      <w:r w:rsidRPr="00A2367F">
        <w:rPr>
          <w:rFonts w:eastAsiaTheme="minorHAnsi"/>
          <w:lang w:eastAsia="en-US"/>
        </w:rPr>
        <w:t>муниципальные должности на постоянной основе</w:t>
      </w:r>
      <w:r>
        <w:rPr>
          <w:rFonts w:eastAsiaTheme="minorHAnsi"/>
          <w:lang w:eastAsia="en-US"/>
        </w:rPr>
        <w:t>;</w:t>
      </w:r>
    </w:p>
    <w:p w:rsidR="005E04E1" w:rsidRDefault="005E04E1" w:rsidP="004046D1">
      <w:pPr>
        <w:ind w:firstLine="567"/>
        <w:jc w:val="both"/>
        <w:rPr>
          <w:rFonts w:eastAsiaTheme="minorHAnsi"/>
          <w:lang w:eastAsia="en-US"/>
        </w:rPr>
      </w:pPr>
      <w:r>
        <w:rPr>
          <w:rFonts w:eastAsiaTheme="minorHAnsi"/>
          <w:lang w:eastAsia="en-US"/>
        </w:rPr>
        <w:t xml:space="preserve">- </w:t>
      </w:r>
      <w:r w:rsidRPr="00A2367F">
        <w:rPr>
          <w:rFonts w:eastAsiaTheme="minorHAnsi"/>
          <w:lang w:eastAsia="en-US"/>
        </w:rPr>
        <w:t xml:space="preserve">должности муниципальной службы </w:t>
      </w:r>
      <w:r>
        <w:rPr>
          <w:rFonts w:eastAsiaTheme="minorHAnsi"/>
          <w:lang w:eastAsia="en-US"/>
        </w:rPr>
        <w:t xml:space="preserve">в </w:t>
      </w:r>
      <w:r w:rsidRPr="00A2367F">
        <w:rPr>
          <w:rFonts w:eastAsiaTheme="minorHAnsi"/>
          <w:lang w:eastAsia="en-US"/>
        </w:rPr>
        <w:t xml:space="preserve">администрации </w:t>
      </w:r>
      <w:r>
        <w:rPr>
          <w:rFonts w:eastAsiaTheme="minorHAnsi"/>
          <w:lang w:eastAsia="en-US"/>
        </w:rPr>
        <w:t>Весьегонского района</w:t>
      </w:r>
      <w:r w:rsidR="00FB245C">
        <w:rPr>
          <w:rFonts w:eastAsiaTheme="minorHAnsi"/>
          <w:lang w:eastAsia="en-US"/>
        </w:rPr>
        <w:t xml:space="preserve">, </w:t>
      </w:r>
      <w:r w:rsidRPr="004046D1">
        <w:rPr>
          <w:rFonts w:eastAsiaTheme="minorHAnsi"/>
          <w:color w:val="000000"/>
          <w:lang w:eastAsia="en-US"/>
        </w:rPr>
        <w:t xml:space="preserve">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w:t>
      </w:r>
      <w:r w:rsidRPr="004046D1">
        <w:rPr>
          <w:rFonts w:eastAsiaTheme="minorHAnsi"/>
          <w:color w:val="000000"/>
          <w:lang w:eastAsia="en-US"/>
        </w:rPr>
        <w:lastRenderedPageBreak/>
        <w:t>также сведения о доходах, об имуществе и обязательствах имущественного характера своих супруги (супруга</w:t>
      </w:r>
      <w:r w:rsidRPr="004046D1">
        <w:rPr>
          <w:rFonts w:eastAsiaTheme="minorHAnsi"/>
          <w:lang w:eastAsia="en-US"/>
        </w:rPr>
        <w:t xml:space="preserve">) и </w:t>
      </w:r>
      <w:r w:rsidRPr="004046D1">
        <w:rPr>
          <w:rFonts w:eastAsiaTheme="minorHAnsi"/>
          <w:color w:val="000000"/>
          <w:lang w:eastAsia="en-US"/>
        </w:rPr>
        <w:t>несовершеннолетних детей</w:t>
      </w:r>
      <w:r w:rsidRPr="004046D1">
        <w:rPr>
          <w:rFonts w:eastAsiaTheme="minorHAnsi"/>
          <w:lang w:eastAsia="en-US"/>
        </w:rPr>
        <w:t>;</w:t>
      </w:r>
    </w:p>
    <w:p w:rsidR="004046D1" w:rsidRDefault="004046D1" w:rsidP="004046D1">
      <w:pPr>
        <w:autoSpaceDE w:val="0"/>
        <w:autoSpaceDN w:val="0"/>
        <w:adjustRightInd w:val="0"/>
        <w:ind w:firstLine="567"/>
        <w:jc w:val="both"/>
        <w:rPr>
          <w:rFonts w:eastAsiaTheme="minorHAnsi"/>
          <w:lang w:eastAsia="en-US"/>
        </w:rPr>
      </w:pPr>
      <w:bookmarkStart w:id="0" w:name="sub_2012"/>
      <w:r w:rsidRPr="004046D1">
        <w:rPr>
          <w:rFonts w:eastAsiaTheme="minorHAnsi"/>
          <w:lang w:eastAsia="en-US"/>
        </w:rPr>
        <w:t>2) супруг</w:t>
      </w:r>
      <w:r>
        <w:rPr>
          <w:rFonts w:eastAsiaTheme="minorHAnsi"/>
          <w:lang w:eastAsia="en-US"/>
        </w:rPr>
        <w:t>а</w:t>
      </w:r>
      <w:r w:rsidRPr="004046D1">
        <w:rPr>
          <w:rFonts w:eastAsiaTheme="minorHAnsi"/>
          <w:lang w:eastAsia="en-US"/>
        </w:rPr>
        <w:t xml:space="preserve"> (супругов) и несовершеннолетних детей лиц, замещающих (занимающих) должности, указанные в </w:t>
      </w:r>
      <w:r>
        <w:rPr>
          <w:rFonts w:eastAsiaTheme="minorHAnsi"/>
          <w:lang w:eastAsia="en-US"/>
        </w:rPr>
        <w:t>подпункте 1 пункта 2 настоящего Порядка»;</w:t>
      </w:r>
    </w:p>
    <w:p w:rsidR="004046D1" w:rsidRDefault="004046D1" w:rsidP="004046D1">
      <w:pPr>
        <w:autoSpaceDE w:val="0"/>
        <w:autoSpaceDN w:val="0"/>
        <w:adjustRightInd w:val="0"/>
        <w:ind w:firstLine="567"/>
        <w:jc w:val="both"/>
        <w:rPr>
          <w:rFonts w:eastAsiaTheme="minorHAnsi"/>
          <w:lang w:eastAsia="en-US"/>
        </w:rPr>
      </w:pPr>
      <w:r>
        <w:rPr>
          <w:rFonts w:eastAsiaTheme="minorHAnsi"/>
          <w:lang w:eastAsia="en-US"/>
        </w:rPr>
        <w:t>в) пункт 3 Порядка изложить в следующей редакции:</w:t>
      </w:r>
    </w:p>
    <w:p w:rsidR="004046D1" w:rsidRPr="004046D1" w:rsidRDefault="004046D1" w:rsidP="004046D1">
      <w:pPr>
        <w:autoSpaceDE w:val="0"/>
        <w:autoSpaceDN w:val="0"/>
        <w:adjustRightInd w:val="0"/>
        <w:ind w:firstLine="567"/>
        <w:jc w:val="both"/>
        <w:rPr>
          <w:rFonts w:eastAsiaTheme="minorHAnsi"/>
          <w:lang w:eastAsia="en-US"/>
        </w:rPr>
      </w:pPr>
      <w:r>
        <w:rPr>
          <w:rFonts w:eastAsiaTheme="minorHAnsi"/>
          <w:lang w:eastAsia="en-US"/>
        </w:rPr>
        <w:t xml:space="preserve">«3. </w:t>
      </w:r>
      <w:bookmarkEnd w:id="0"/>
      <w:proofErr w:type="gramStart"/>
      <w:r w:rsidR="00B0058A">
        <w:rPr>
          <w:rFonts w:eastAsiaTheme="minorHAnsi"/>
          <w:lang w:eastAsia="en-US"/>
        </w:rPr>
        <w:t>Лиц</w:t>
      </w:r>
      <w:r w:rsidR="00FB245C">
        <w:rPr>
          <w:rFonts w:eastAsiaTheme="minorHAnsi"/>
          <w:lang w:eastAsia="en-US"/>
        </w:rPr>
        <w:t>а</w:t>
      </w:r>
      <w:r w:rsidR="00B0058A">
        <w:rPr>
          <w:rFonts w:eastAsiaTheme="minorHAnsi"/>
          <w:lang w:eastAsia="en-US"/>
        </w:rPr>
        <w:t xml:space="preserve">, </w:t>
      </w:r>
      <w:r w:rsidR="00B0058A" w:rsidRPr="00B0058A">
        <w:rPr>
          <w:rFonts w:eastAsiaTheme="minorHAnsi"/>
          <w:lang w:eastAsia="en-US"/>
        </w:rPr>
        <w:t>замещающ</w:t>
      </w:r>
      <w:r w:rsidR="00FB245C">
        <w:rPr>
          <w:rFonts w:eastAsiaTheme="minorHAnsi"/>
          <w:lang w:eastAsia="en-US"/>
        </w:rPr>
        <w:t>ие</w:t>
      </w:r>
      <w:r w:rsidR="00B0058A" w:rsidRPr="00B0058A">
        <w:rPr>
          <w:rFonts w:eastAsiaTheme="minorHAnsi"/>
          <w:lang w:eastAsia="en-US"/>
        </w:rPr>
        <w:t xml:space="preserve"> (занимающ</w:t>
      </w:r>
      <w:r w:rsidR="00FB245C">
        <w:rPr>
          <w:rFonts w:eastAsiaTheme="minorHAnsi"/>
          <w:lang w:eastAsia="en-US"/>
        </w:rPr>
        <w:t>и</w:t>
      </w:r>
      <w:r w:rsidR="00B0058A" w:rsidRPr="00B0058A">
        <w:rPr>
          <w:rFonts w:eastAsiaTheme="minorHAnsi"/>
          <w:lang w:eastAsia="en-US"/>
        </w:rPr>
        <w:t>е) одну из должностей, указанных</w:t>
      </w:r>
      <w:r w:rsidR="00B0058A">
        <w:rPr>
          <w:rFonts w:eastAsiaTheme="minorHAnsi"/>
          <w:lang w:eastAsia="en-US"/>
        </w:rPr>
        <w:t xml:space="preserve"> в подпункте 1 пункта 2 настоящего Порядка</w:t>
      </w:r>
      <w:r w:rsidR="00FB245C">
        <w:rPr>
          <w:rFonts w:eastAsiaTheme="minorHAnsi"/>
          <w:lang w:eastAsia="en-US"/>
        </w:rPr>
        <w:t xml:space="preserve"> </w:t>
      </w:r>
      <w:r w:rsidR="00FB245C" w:rsidRPr="00A2367F">
        <w:rPr>
          <w:rFonts w:eastAsiaTheme="minorHAnsi"/>
          <w:lang w:eastAsia="en-US"/>
        </w:rPr>
        <w:t>(далее - муниципальные служащие)</w:t>
      </w:r>
      <w:r w:rsidR="00FB245C">
        <w:rPr>
          <w:rFonts w:eastAsiaTheme="minorHAnsi"/>
          <w:lang w:eastAsia="en-US"/>
        </w:rPr>
        <w:t xml:space="preserve">, </w:t>
      </w:r>
      <w:r w:rsidRPr="004046D1">
        <w:rPr>
          <w:rFonts w:eastAsiaTheme="minorHAnsi"/>
          <w:lang w:eastAsia="en-US"/>
        </w:rPr>
        <w:t>обязан</w:t>
      </w:r>
      <w:r w:rsidR="00FB245C">
        <w:rPr>
          <w:rFonts w:eastAsiaTheme="minorHAnsi"/>
          <w:lang w:eastAsia="en-US"/>
        </w:rPr>
        <w:t>ы</w:t>
      </w:r>
      <w:r w:rsidRPr="004046D1">
        <w:rPr>
          <w:rFonts w:eastAsiaTheme="minorHAnsi"/>
          <w:lang w:eastAsia="en-US"/>
        </w:rPr>
        <w:t xml:space="preserve"> </w:t>
      </w:r>
      <w:r w:rsidRPr="004046D1">
        <w:rPr>
          <w:rFonts w:eastAsiaTheme="minorHAnsi"/>
          <w:color w:val="000000"/>
          <w:lang w:eastAsia="en-US"/>
        </w:rPr>
        <w:t>ежегодно в сроки, установленные для представления сведений о доходах, об имуществе и обязательствах имущественного характера</w:t>
      </w:r>
      <w:r w:rsidRPr="004046D1">
        <w:rPr>
          <w:rFonts w:eastAsiaTheme="minorHAnsi"/>
          <w:lang w:eastAsia="en-US"/>
        </w:rPr>
        <w:t>,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rsidRPr="004046D1">
        <w:rPr>
          <w:rFonts w:eastAsiaTheme="minorHAnsi"/>
          <w:lang w:eastAsia="en-US"/>
        </w:rPr>
        <w:t xml:space="preserve">, </w:t>
      </w:r>
      <w:proofErr w:type="gramStart"/>
      <w:r w:rsidRPr="004046D1">
        <w:rPr>
          <w:rFonts w:eastAsiaTheme="minorHAnsi"/>
          <w:lang w:eastAsia="en-US"/>
        </w:rPr>
        <w:t xml:space="preserve">ценных бумаг, акций (долей участия, паев в уставных (складочных) капиталах организаций), </w:t>
      </w:r>
      <w:r w:rsidRPr="004046D1">
        <w:rPr>
          <w:rFonts w:eastAsiaTheme="minorHAnsi"/>
          <w:color w:val="000000"/>
          <w:lang w:eastAsia="en-US"/>
        </w:rPr>
        <w:t>совершенной им</w:t>
      </w:r>
      <w:r w:rsidR="00FB245C">
        <w:rPr>
          <w:rFonts w:eastAsiaTheme="minorHAnsi"/>
          <w:color w:val="000000"/>
          <w:lang w:eastAsia="en-US"/>
        </w:rPr>
        <w:t>и</w:t>
      </w:r>
      <w:r w:rsidRPr="004046D1">
        <w:rPr>
          <w:rFonts w:eastAsiaTheme="minorHAnsi"/>
          <w:color w:val="000000"/>
          <w:lang w:eastAsia="en-US"/>
        </w:rPr>
        <w:t xml:space="preserve">, </w:t>
      </w:r>
      <w:r w:rsidR="00FB245C">
        <w:rPr>
          <w:rFonts w:eastAsiaTheme="minorHAnsi"/>
          <w:color w:val="000000"/>
          <w:lang w:eastAsia="en-US"/>
        </w:rPr>
        <w:t>их</w:t>
      </w:r>
      <w:r w:rsidRPr="004046D1">
        <w:rPr>
          <w:rFonts w:eastAsiaTheme="minorHAnsi"/>
          <w:color w:val="000000"/>
          <w:lang w:eastAsia="en-US"/>
        </w:rPr>
        <w:t xml:space="preserve"> супругой (супругом) и (или) несовершеннолетними детьми в течение календарного года, предшествующего году представления сведений (далее - отчетный период</w:t>
      </w:r>
      <w:r w:rsidRPr="004046D1">
        <w:rPr>
          <w:rFonts w:eastAsiaTheme="minorHAnsi"/>
          <w:lang w:eastAsia="en-US"/>
        </w:rPr>
        <w:t xml:space="preserve">), если </w:t>
      </w:r>
      <w:r w:rsidRPr="004046D1">
        <w:rPr>
          <w:rFonts w:eastAsiaTheme="minorHAnsi"/>
          <w:color w:val="000000"/>
          <w:lang w:eastAsia="en-US"/>
        </w:rPr>
        <w:t>общая</w:t>
      </w:r>
      <w:r w:rsidRPr="004046D1">
        <w:rPr>
          <w:rFonts w:eastAsiaTheme="minorHAnsi"/>
          <w:lang w:eastAsia="en-US"/>
        </w:rPr>
        <w:t xml:space="preserve"> сумма </w:t>
      </w:r>
      <w:r w:rsidRPr="004046D1">
        <w:rPr>
          <w:rFonts w:eastAsiaTheme="minorHAnsi"/>
          <w:color w:val="000000"/>
          <w:lang w:eastAsia="en-US"/>
        </w:rPr>
        <w:t>таких сделок</w:t>
      </w:r>
      <w:r w:rsidRPr="004046D1">
        <w:rPr>
          <w:rFonts w:eastAsiaTheme="minorHAnsi"/>
          <w:lang w:eastAsia="en-US"/>
        </w:rPr>
        <w:t xml:space="preserve"> превышает общий доход данн</w:t>
      </w:r>
      <w:r w:rsidR="00FB245C">
        <w:rPr>
          <w:rFonts w:eastAsiaTheme="minorHAnsi"/>
          <w:lang w:eastAsia="en-US"/>
        </w:rPr>
        <w:t>ых</w:t>
      </w:r>
      <w:r w:rsidRPr="004046D1">
        <w:rPr>
          <w:rFonts w:eastAsiaTheme="minorHAnsi"/>
          <w:lang w:eastAsia="en-US"/>
        </w:rPr>
        <w:t xml:space="preserve"> лиц и </w:t>
      </w:r>
      <w:r w:rsidR="00FB245C">
        <w:rPr>
          <w:rFonts w:eastAsiaTheme="minorHAnsi"/>
          <w:lang w:eastAsia="en-US"/>
        </w:rPr>
        <w:t>их</w:t>
      </w:r>
      <w:r w:rsidRPr="004046D1">
        <w:rPr>
          <w:rFonts w:eastAsiaTheme="minorHAnsi"/>
          <w:lang w:eastAsia="en-US"/>
        </w:rPr>
        <w:t xml:space="preserve"> супруги (супруга) за три последних года, предшествующих </w:t>
      </w:r>
      <w:r w:rsidRPr="004046D1">
        <w:rPr>
          <w:rFonts w:eastAsiaTheme="minorHAnsi"/>
          <w:color w:val="000000"/>
          <w:lang w:eastAsia="en-US"/>
        </w:rPr>
        <w:t>отчетному периоду</w:t>
      </w:r>
      <w:r w:rsidRPr="004046D1">
        <w:rPr>
          <w:rFonts w:eastAsiaTheme="minorHAnsi"/>
          <w:lang w:eastAsia="en-US"/>
        </w:rPr>
        <w:t>, и об источниках получения средств, за счет которых</w:t>
      </w:r>
      <w:proofErr w:type="gramEnd"/>
      <w:r w:rsidRPr="004046D1">
        <w:rPr>
          <w:rFonts w:eastAsiaTheme="minorHAnsi"/>
          <w:lang w:eastAsia="en-US"/>
        </w:rPr>
        <w:t xml:space="preserve"> </w:t>
      </w:r>
      <w:r w:rsidRPr="004046D1">
        <w:rPr>
          <w:rFonts w:eastAsiaTheme="minorHAnsi"/>
          <w:color w:val="000000"/>
          <w:lang w:eastAsia="en-US"/>
        </w:rPr>
        <w:t>совершены эти сделки</w:t>
      </w:r>
      <w:r w:rsidRPr="004046D1">
        <w:rPr>
          <w:rFonts w:eastAsiaTheme="minorHAnsi"/>
          <w:lang w:eastAsia="en-US"/>
        </w:rPr>
        <w:t>.</w:t>
      </w:r>
    </w:p>
    <w:p w:rsidR="004046D1" w:rsidRDefault="00B0058A" w:rsidP="001B2D7C">
      <w:pPr>
        <w:autoSpaceDE w:val="0"/>
        <w:autoSpaceDN w:val="0"/>
        <w:adjustRightInd w:val="0"/>
        <w:ind w:firstLine="720"/>
        <w:jc w:val="both"/>
        <w:rPr>
          <w:rFonts w:eastAsiaTheme="minorHAnsi"/>
          <w:color w:val="000000"/>
          <w:lang w:eastAsia="en-US"/>
        </w:rPr>
      </w:pPr>
      <w:r>
        <w:rPr>
          <w:rFonts w:eastAsiaTheme="minorHAnsi"/>
          <w:lang w:eastAsia="en-US"/>
        </w:rPr>
        <w:t>Вышеуказанные сведения п</w:t>
      </w:r>
      <w:r w:rsidRPr="00B0058A">
        <w:rPr>
          <w:rFonts w:eastAsiaTheme="minorHAnsi"/>
          <w:lang w:eastAsia="en-US"/>
        </w:rPr>
        <w:t xml:space="preserve">редставляются в порядке </w:t>
      </w:r>
      <w:r w:rsidRPr="00B0058A">
        <w:rPr>
          <w:rFonts w:eastAsiaTheme="minorHAnsi"/>
          <w:color w:val="000000"/>
          <w:lang w:eastAsia="en-US"/>
        </w:rPr>
        <w:t>и сроки, установленные</w:t>
      </w:r>
      <w:r w:rsidRPr="00B0058A">
        <w:rPr>
          <w:rFonts w:eastAsiaTheme="minorHAnsi"/>
          <w:lang w:eastAsia="en-US"/>
        </w:rPr>
        <w:t xml:space="preserve"> нормативными</w:t>
      </w:r>
      <w:r w:rsidR="007D2788">
        <w:rPr>
          <w:rFonts w:eastAsiaTheme="minorHAnsi"/>
          <w:lang w:eastAsia="en-US"/>
        </w:rPr>
        <w:t xml:space="preserve"> постановлением администрации Весьегонского района, </w:t>
      </w:r>
      <w:r w:rsidRPr="00B0058A">
        <w:rPr>
          <w:rFonts w:eastAsiaTheme="minorHAnsi"/>
          <w:color w:val="000000"/>
          <w:lang w:eastAsia="en-US"/>
        </w:rPr>
        <w:t>с учетом особенностей, установленных Федеральным законом</w:t>
      </w:r>
      <w:r w:rsidR="001B2D7C">
        <w:rPr>
          <w:rFonts w:eastAsiaTheme="minorHAnsi"/>
          <w:color w:val="000000"/>
          <w:lang w:eastAsia="en-US"/>
        </w:rPr>
        <w:t xml:space="preserve"> от 03.12.2012 № 230-ФЗ «О </w:t>
      </w:r>
      <w:proofErr w:type="gramStart"/>
      <w:r w:rsidR="001B2D7C">
        <w:rPr>
          <w:rFonts w:eastAsiaTheme="minorHAnsi"/>
          <w:color w:val="000000"/>
          <w:lang w:eastAsia="en-US"/>
        </w:rPr>
        <w:t>контроле за</w:t>
      </w:r>
      <w:proofErr w:type="gramEnd"/>
      <w:r w:rsidR="001B2D7C">
        <w:rPr>
          <w:rFonts w:eastAsiaTheme="minorHAnsi"/>
          <w:color w:val="000000"/>
          <w:lang w:eastAsia="en-US"/>
        </w:rPr>
        <w:t xml:space="preserve"> соответствием расходов лиц, замещающих государственные должности, и иных лиц их доходам»;</w:t>
      </w:r>
    </w:p>
    <w:p w:rsidR="001B2D7C" w:rsidRDefault="001B2D7C" w:rsidP="001B2D7C">
      <w:pPr>
        <w:autoSpaceDE w:val="0"/>
        <w:autoSpaceDN w:val="0"/>
        <w:adjustRightInd w:val="0"/>
        <w:ind w:firstLine="720"/>
        <w:jc w:val="both"/>
        <w:rPr>
          <w:rFonts w:eastAsiaTheme="minorHAnsi"/>
          <w:lang w:eastAsia="en-US"/>
        </w:rPr>
      </w:pPr>
      <w:r>
        <w:rPr>
          <w:rFonts w:eastAsiaTheme="minorHAnsi"/>
          <w:color w:val="000000"/>
          <w:lang w:eastAsia="en-US"/>
        </w:rPr>
        <w:t xml:space="preserve">г) </w:t>
      </w:r>
      <w:r>
        <w:rPr>
          <w:rFonts w:eastAsiaTheme="minorHAnsi"/>
          <w:lang w:eastAsia="en-US"/>
        </w:rPr>
        <w:t>пункт 4 Порядка изложить в следующей редакции:</w:t>
      </w:r>
    </w:p>
    <w:p w:rsidR="001B2D7C" w:rsidRPr="001B2D7C" w:rsidRDefault="001B2D7C" w:rsidP="001B2D7C">
      <w:pPr>
        <w:autoSpaceDE w:val="0"/>
        <w:autoSpaceDN w:val="0"/>
        <w:adjustRightInd w:val="0"/>
        <w:ind w:firstLine="720"/>
        <w:jc w:val="both"/>
        <w:rPr>
          <w:rFonts w:eastAsiaTheme="minorHAnsi"/>
          <w:lang w:eastAsia="en-US"/>
        </w:rPr>
      </w:pPr>
      <w:r>
        <w:rPr>
          <w:rFonts w:eastAsiaTheme="minorHAnsi"/>
          <w:lang w:eastAsia="en-US"/>
        </w:rPr>
        <w:t xml:space="preserve">«4. </w:t>
      </w:r>
      <w:proofErr w:type="gramStart"/>
      <w:r w:rsidRPr="001B2D7C">
        <w:rPr>
          <w:rFonts w:eastAsiaTheme="minorHAnsi"/>
          <w:lang w:eastAsia="en-US"/>
        </w:rPr>
        <w:t xml:space="preserve">Основанием для принятия решения об осуществлении контроля за расходами </w:t>
      </w:r>
      <w:r w:rsidR="00025FE1">
        <w:rPr>
          <w:rFonts w:eastAsiaTheme="minorHAnsi"/>
          <w:lang w:eastAsia="en-US"/>
        </w:rPr>
        <w:t xml:space="preserve">муниципальных служащих, </w:t>
      </w:r>
      <w:r w:rsidRPr="001B2D7C">
        <w:rPr>
          <w:rFonts w:eastAsiaTheme="minorHAnsi"/>
          <w:lang w:eastAsia="en-US"/>
        </w:rPr>
        <w:t xml:space="preserve">а также за расходами </w:t>
      </w:r>
      <w:r w:rsidR="00025FE1">
        <w:rPr>
          <w:rFonts w:eastAsiaTheme="minorHAnsi"/>
          <w:lang w:eastAsia="en-US"/>
        </w:rPr>
        <w:t xml:space="preserve">их </w:t>
      </w:r>
      <w:r w:rsidRPr="001B2D7C">
        <w:rPr>
          <w:rFonts w:eastAsiaTheme="minorHAnsi"/>
          <w:lang w:eastAsia="en-US"/>
        </w:rPr>
        <w:t>супруги (супруга) и несовершеннолетних детей является достаточная информация о том, что данным</w:t>
      </w:r>
      <w:r w:rsidR="00025FE1">
        <w:rPr>
          <w:rFonts w:eastAsiaTheme="minorHAnsi"/>
          <w:lang w:eastAsia="en-US"/>
        </w:rPr>
        <w:t>и</w:t>
      </w:r>
      <w:r w:rsidRPr="001B2D7C">
        <w:rPr>
          <w:rFonts w:eastAsiaTheme="minorHAnsi"/>
          <w:lang w:eastAsia="en-US"/>
        </w:rPr>
        <w:t xml:space="preserve"> лиц</w:t>
      </w:r>
      <w:r w:rsidR="00025FE1">
        <w:rPr>
          <w:rFonts w:eastAsiaTheme="minorHAnsi"/>
          <w:lang w:eastAsia="en-US"/>
        </w:rPr>
        <w:t>ами</w:t>
      </w:r>
      <w:r w:rsidRPr="001B2D7C">
        <w:rPr>
          <w:rFonts w:eastAsiaTheme="minorHAnsi"/>
          <w:lang w:eastAsia="en-US"/>
        </w:rPr>
        <w:t xml:space="preserve">, </w:t>
      </w:r>
      <w:r w:rsidR="00025FE1">
        <w:rPr>
          <w:rFonts w:eastAsiaTheme="minorHAnsi"/>
          <w:lang w:eastAsia="en-US"/>
        </w:rPr>
        <w:t>их</w:t>
      </w:r>
      <w:r w:rsidRPr="001B2D7C">
        <w:rPr>
          <w:rFonts w:eastAsiaTheme="minorHAnsi"/>
          <w:lang w:eastAsia="en-US"/>
        </w:rPr>
        <w:t xml:space="preserve"> супругой (супругом) и (или) несовершеннолетними детьми </w:t>
      </w:r>
      <w:r w:rsidRPr="001B2D7C">
        <w:rPr>
          <w:rFonts w:eastAsiaTheme="minorHAnsi"/>
          <w:color w:val="000000"/>
          <w:lang w:eastAsia="en-US"/>
        </w:rPr>
        <w:t>в течение отчетного периода совершены сделки</w:t>
      </w:r>
      <w:r w:rsidRPr="001B2D7C">
        <w:rPr>
          <w:rFonts w:eastAsiaTheme="minorHAnsi"/>
          <w:lang w:eastAsia="en-US"/>
        </w:rPr>
        <w:t xml:space="preserve"> (совершена сделка) по приобретению земельного участка, другого объекта недвижимости, транспортного средства, ценных бумаг, акций (долей участия, паев в</w:t>
      </w:r>
      <w:proofErr w:type="gramEnd"/>
      <w:r w:rsidRPr="001B2D7C">
        <w:rPr>
          <w:rFonts w:eastAsiaTheme="minorHAnsi"/>
          <w:lang w:eastAsia="en-US"/>
        </w:rPr>
        <w:t xml:space="preserve"> уставных (складочных) </w:t>
      </w:r>
      <w:proofErr w:type="gramStart"/>
      <w:r w:rsidRPr="001B2D7C">
        <w:rPr>
          <w:rFonts w:eastAsiaTheme="minorHAnsi"/>
          <w:lang w:eastAsia="en-US"/>
        </w:rPr>
        <w:t>капиталах</w:t>
      </w:r>
      <w:proofErr w:type="gramEnd"/>
      <w:r w:rsidRPr="001B2D7C">
        <w:rPr>
          <w:rFonts w:eastAsiaTheme="minorHAnsi"/>
          <w:lang w:eastAsia="en-US"/>
        </w:rPr>
        <w:t xml:space="preserve"> организаций) на </w:t>
      </w:r>
      <w:r w:rsidRPr="001B2D7C">
        <w:rPr>
          <w:rFonts w:eastAsiaTheme="minorHAnsi"/>
          <w:color w:val="000000"/>
          <w:lang w:eastAsia="en-US"/>
        </w:rPr>
        <w:t>общую</w:t>
      </w:r>
      <w:r w:rsidRPr="001B2D7C">
        <w:rPr>
          <w:rFonts w:eastAsiaTheme="minorHAnsi"/>
          <w:lang w:eastAsia="en-US"/>
        </w:rPr>
        <w:t xml:space="preserve"> сумму, превышающую общий доход данн</w:t>
      </w:r>
      <w:r w:rsidR="00025FE1">
        <w:rPr>
          <w:rFonts w:eastAsiaTheme="minorHAnsi"/>
          <w:lang w:eastAsia="en-US"/>
        </w:rPr>
        <w:t>ых</w:t>
      </w:r>
      <w:r w:rsidRPr="001B2D7C">
        <w:rPr>
          <w:rFonts w:eastAsiaTheme="minorHAnsi"/>
          <w:lang w:eastAsia="en-US"/>
        </w:rPr>
        <w:t xml:space="preserve"> лиц и </w:t>
      </w:r>
      <w:r w:rsidR="00025FE1">
        <w:rPr>
          <w:rFonts w:eastAsiaTheme="minorHAnsi"/>
          <w:lang w:eastAsia="en-US"/>
        </w:rPr>
        <w:t>их</w:t>
      </w:r>
      <w:r w:rsidRPr="001B2D7C">
        <w:rPr>
          <w:rFonts w:eastAsiaTheme="minorHAnsi"/>
          <w:lang w:eastAsia="en-US"/>
        </w:rPr>
        <w:t xml:space="preserve"> супруги (супруга) за три последних года, предшествующих </w:t>
      </w:r>
      <w:r w:rsidRPr="001B2D7C">
        <w:rPr>
          <w:rFonts w:eastAsiaTheme="minorHAnsi"/>
          <w:color w:val="000000"/>
          <w:lang w:eastAsia="en-US"/>
        </w:rPr>
        <w:t>отчетному периоду</w:t>
      </w:r>
      <w:r w:rsidRPr="001B2D7C">
        <w:rPr>
          <w:rFonts w:eastAsiaTheme="minorHAnsi"/>
          <w:lang w:eastAsia="en-US"/>
        </w:rPr>
        <w:t>. Указанная информация в письменной форме может быть представлена в установленном порядке:</w:t>
      </w:r>
    </w:p>
    <w:p w:rsidR="001B2D7C" w:rsidRDefault="001B2D7C" w:rsidP="001B2D7C">
      <w:pPr>
        <w:autoSpaceDE w:val="0"/>
        <w:autoSpaceDN w:val="0"/>
        <w:adjustRightInd w:val="0"/>
        <w:ind w:firstLine="709"/>
        <w:jc w:val="both"/>
        <w:rPr>
          <w:rFonts w:eastAsiaTheme="minorHAnsi"/>
          <w:lang w:eastAsia="en-US"/>
        </w:rPr>
      </w:pPr>
      <w:proofErr w:type="gramStart"/>
      <w:r w:rsidRPr="00A2367F">
        <w:rPr>
          <w:rFonts w:eastAsiaTheme="minorHAnsi"/>
          <w:lang w:eastAsia="en-US"/>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sidRPr="00A2367F">
        <w:rPr>
          <w:rFonts w:eastAsiaTheme="minorHAnsi"/>
          <w:lang w:eastAsia="en-US"/>
        </w:rPr>
        <w:t xml:space="preserve"> федеральными государственными органами;</w:t>
      </w:r>
    </w:p>
    <w:p w:rsidR="001B2D7C" w:rsidRPr="00A2367F" w:rsidRDefault="001B2D7C" w:rsidP="001B2D7C">
      <w:pPr>
        <w:autoSpaceDE w:val="0"/>
        <w:autoSpaceDN w:val="0"/>
        <w:adjustRightInd w:val="0"/>
        <w:ind w:firstLine="709"/>
        <w:jc w:val="both"/>
        <w:rPr>
          <w:rFonts w:eastAsiaTheme="minorHAnsi"/>
          <w:lang w:eastAsia="en-US"/>
        </w:rPr>
      </w:pPr>
      <w:r w:rsidRPr="00A2367F">
        <w:rPr>
          <w:rFonts w:eastAsiaTheme="minorHAnsi"/>
          <w:lang w:eastAsia="en-US"/>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B2D7C" w:rsidRPr="00A2367F" w:rsidRDefault="001B2D7C" w:rsidP="001B2D7C">
      <w:pPr>
        <w:autoSpaceDE w:val="0"/>
        <w:autoSpaceDN w:val="0"/>
        <w:adjustRightInd w:val="0"/>
        <w:ind w:firstLine="709"/>
        <w:jc w:val="both"/>
        <w:rPr>
          <w:rFonts w:eastAsiaTheme="minorHAnsi"/>
          <w:lang w:eastAsia="en-US"/>
        </w:rPr>
      </w:pPr>
      <w:r w:rsidRPr="00A2367F">
        <w:rPr>
          <w:rFonts w:eastAsiaTheme="minorHAnsi"/>
          <w:lang w:eastAsia="en-US"/>
        </w:rPr>
        <w:t>3) Общественной палатой Российской Федерации;</w:t>
      </w:r>
    </w:p>
    <w:p w:rsidR="001B2D7C" w:rsidRDefault="001B2D7C" w:rsidP="001B2D7C">
      <w:pPr>
        <w:autoSpaceDE w:val="0"/>
        <w:autoSpaceDN w:val="0"/>
        <w:adjustRightInd w:val="0"/>
        <w:ind w:firstLine="709"/>
        <w:jc w:val="both"/>
        <w:rPr>
          <w:rFonts w:eastAsiaTheme="minorHAnsi"/>
          <w:lang w:eastAsia="en-US"/>
        </w:rPr>
      </w:pPr>
      <w:r w:rsidRPr="00A2367F">
        <w:rPr>
          <w:rFonts w:eastAsiaTheme="minorHAnsi"/>
          <w:lang w:eastAsia="en-US"/>
        </w:rPr>
        <w:t>4) общероссийскими средствами массовой информации</w:t>
      </w:r>
      <w:r w:rsidR="00025FE1">
        <w:rPr>
          <w:rFonts w:eastAsiaTheme="minorHAnsi"/>
          <w:lang w:eastAsia="en-US"/>
        </w:rPr>
        <w:t>»;</w:t>
      </w:r>
    </w:p>
    <w:p w:rsidR="00025FE1" w:rsidRDefault="00025FE1" w:rsidP="00025FE1">
      <w:pPr>
        <w:autoSpaceDE w:val="0"/>
        <w:autoSpaceDN w:val="0"/>
        <w:adjustRightInd w:val="0"/>
        <w:ind w:firstLine="709"/>
        <w:jc w:val="both"/>
        <w:rPr>
          <w:rFonts w:eastAsiaTheme="minorHAnsi"/>
          <w:lang w:eastAsia="en-US"/>
        </w:rPr>
      </w:pPr>
      <w:proofErr w:type="spellStart"/>
      <w:r>
        <w:rPr>
          <w:rFonts w:eastAsiaTheme="minorHAnsi"/>
          <w:lang w:eastAsia="en-US"/>
        </w:rPr>
        <w:t>д</w:t>
      </w:r>
      <w:proofErr w:type="spellEnd"/>
      <w:r>
        <w:rPr>
          <w:rFonts w:eastAsiaTheme="minorHAnsi"/>
          <w:lang w:eastAsia="en-US"/>
        </w:rPr>
        <w:t xml:space="preserve">) пункт </w:t>
      </w:r>
      <w:r w:rsidR="004123AB">
        <w:rPr>
          <w:rFonts w:eastAsiaTheme="minorHAnsi"/>
          <w:lang w:eastAsia="en-US"/>
        </w:rPr>
        <w:t>7</w:t>
      </w:r>
      <w:r>
        <w:rPr>
          <w:rFonts w:eastAsiaTheme="minorHAnsi"/>
          <w:lang w:eastAsia="en-US"/>
        </w:rPr>
        <w:t xml:space="preserve"> Порядка изложить в следующей редакции:</w:t>
      </w:r>
    </w:p>
    <w:p w:rsidR="004123AB" w:rsidRPr="00A2367F" w:rsidRDefault="00025FE1" w:rsidP="004123AB">
      <w:pPr>
        <w:autoSpaceDE w:val="0"/>
        <w:autoSpaceDN w:val="0"/>
        <w:adjustRightInd w:val="0"/>
        <w:ind w:firstLine="709"/>
        <w:jc w:val="both"/>
        <w:rPr>
          <w:rFonts w:eastAsiaTheme="minorHAnsi"/>
          <w:lang w:eastAsia="en-US"/>
        </w:rPr>
      </w:pPr>
      <w:r>
        <w:rPr>
          <w:rFonts w:eastAsiaTheme="minorHAnsi"/>
          <w:lang w:eastAsia="en-US"/>
        </w:rPr>
        <w:t>«</w:t>
      </w:r>
      <w:r w:rsidR="004123AB">
        <w:rPr>
          <w:rFonts w:eastAsiaTheme="minorHAnsi"/>
          <w:lang w:eastAsia="en-US"/>
        </w:rPr>
        <w:t>7</w:t>
      </w:r>
      <w:r w:rsidR="004B0E86">
        <w:rPr>
          <w:rFonts w:eastAsiaTheme="minorHAnsi"/>
          <w:lang w:eastAsia="en-US"/>
        </w:rPr>
        <w:t xml:space="preserve">. </w:t>
      </w:r>
      <w:proofErr w:type="gramStart"/>
      <w:r w:rsidR="004123AB" w:rsidRPr="00A2367F">
        <w:rPr>
          <w:rFonts w:eastAsiaTheme="minorHAnsi"/>
          <w:lang w:eastAsia="en-US"/>
        </w:rPr>
        <w:t>Контроль за</w:t>
      </w:r>
      <w:proofErr w:type="gramEnd"/>
      <w:r w:rsidR="004123AB" w:rsidRPr="00A2367F">
        <w:rPr>
          <w:rFonts w:eastAsiaTheme="minorHAnsi"/>
          <w:lang w:eastAsia="en-US"/>
        </w:rPr>
        <w:t xml:space="preserve"> расходами муниципальн</w:t>
      </w:r>
      <w:r w:rsidR="004123AB">
        <w:rPr>
          <w:rFonts w:eastAsiaTheme="minorHAnsi"/>
          <w:lang w:eastAsia="en-US"/>
        </w:rPr>
        <w:t>ого</w:t>
      </w:r>
      <w:r w:rsidR="004123AB" w:rsidRPr="00A2367F">
        <w:rPr>
          <w:rFonts w:eastAsiaTheme="minorHAnsi"/>
          <w:lang w:eastAsia="en-US"/>
        </w:rPr>
        <w:t xml:space="preserve"> служащ</w:t>
      </w:r>
      <w:r w:rsidR="004123AB">
        <w:rPr>
          <w:rFonts w:eastAsiaTheme="minorHAnsi"/>
          <w:lang w:eastAsia="en-US"/>
        </w:rPr>
        <w:t>его</w:t>
      </w:r>
      <w:r w:rsidR="004123AB" w:rsidRPr="00A2367F">
        <w:rPr>
          <w:rFonts w:eastAsiaTheme="minorHAnsi"/>
          <w:lang w:eastAsia="en-US"/>
        </w:rPr>
        <w:t xml:space="preserve">, а также за расходами </w:t>
      </w:r>
      <w:r w:rsidR="004123AB">
        <w:rPr>
          <w:rFonts w:eastAsiaTheme="minorHAnsi"/>
          <w:lang w:eastAsia="en-US"/>
        </w:rPr>
        <w:t xml:space="preserve">его </w:t>
      </w:r>
      <w:r w:rsidR="004123AB" w:rsidRPr="00A2367F">
        <w:rPr>
          <w:rFonts w:eastAsiaTheme="minorHAnsi"/>
          <w:lang w:eastAsia="en-US"/>
        </w:rPr>
        <w:t>супруги (супруга) и несовершеннолетних детей включает в себя:</w:t>
      </w:r>
    </w:p>
    <w:p w:rsidR="004123AB" w:rsidRDefault="004123AB" w:rsidP="004123AB">
      <w:pPr>
        <w:autoSpaceDE w:val="0"/>
        <w:autoSpaceDN w:val="0"/>
        <w:adjustRightInd w:val="0"/>
        <w:ind w:firstLine="709"/>
        <w:jc w:val="both"/>
        <w:rPr>
          <w:rFonts w:eastAsiaTheme="minorHAnsi"/>
          <w:lang w:eastAsia="en-US"/>
        </w:rPr>
      </w:pPr>
      <w:r w:rsidRPr="00A2367F">
        <w:rPr>
          <w:rFonts w:eastAsiaTheme="minorHAnsi"/>
          <w:lang w:eastAsia="en-US"/>
        </w:rPr>
        <w:t>1) истребование от данного лица сведений:</w:t>
      </w:r>
    </w:p>
    <w:p w:rsidR="004123AB" w:rsidRDefault="004123AB" w:rsidP="004123AB">
      <w:pPr>
        <w:autoSpaceDE w:val="0"/>
        <w:autoSpaceDN w:val="0"/>
        <w:adjustRightInd w:val="0"/>
        <w:ind w:firstLine="709"/>
        <w:jc w:val="both"/>
        <w:rPr>
          <w:rFonts w:eastAsiaTheme="minorHAnsi"/>
          <w:lang w:eastAsia="en-US"/>
        </w:rPr>
      </w:pPr>
      <w:proofErr w:type="gramStart"/>
      <w:r>
        <w:rPr>
          <w:rFonts w:eastAsiaTheme="minorHAnsi"/>
          <w:lang w:eastAsia="en-US"/>
        </w:rPr>
        <w:t xml:space="preserve">а) </w:t>
      </w:r>
      <w:r w:rsidRPr="004123AB">
        <w:rPr>
          <w:rFonts w:eastAsiaTheme="minorHAnsi"/>
          <w:lang w:eastAsia="en-US"/>
        </w:rPr>
        <w:t xml:space="preserve">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Pr="004123AB">
        <w:rPr>
          <w:rFonts w:eastAsiaTheme="minorHAnsi"/>
          <w:color w:val="000000"/>
          <w:lang w:eastAsia="en-US"/>
        </w:rPr>
        <w:t xml:space="preserve">совершенной им, его </w:t>
      </w:r>
      <w:r w:rsidRPr="004123AB">
        <w:rPr>
          <w:rFonts w:eastAsiaTheme="minorHAnsi"/>
          <w:color w:val="000000"/>
          <w:lang w:eastAsia="en-US"/>
        </w:rPr>
        <w:lastRenderedPageBreak/>
        <w:t>супругой (супругом) и (или) несовершеннолетними детьми в течение отчетного периода</w:t>
      </w:r>
      <w:r w:rsidRPr="004123AB">
        <w:rPr>
          <w:rFonts w:eastAsiaTheme="minorHAnsi"/>
          <w:lang w:eastAsia="en-US"/>
        </w:rPr>
        <w:t xml:space="preserve">, если </w:t>
      </w:r>
      <w:r w:rsidRPr="004123AB">
        <w:rPr>
          <w:rFonts w:eastAsiaTheme="minorHAnsi"/>
          <w:color w:val="000000"/>
          <w:lang w:eastAsia="en-US"/>
        </w:rPr>
        <w:t>общая</w:t>
      </w:r>
      <w:r w:rsidRPr="004123AB">
        <w:rPr>
          <w:rFonts w:eastAsiaTheme="minorHAnsi"/>
          <w:lang w:eastAsia="en-US"/>
        </w:rPr>
        <w:t xml:space="preserve"> сумма </w:t>
      </w:r>
      <w:r w:rsidRPr="004123AB">
        <w:rPr>
          <w:rFonts w:eastAsiaTheme="minorHAnsi"/>
          <w:color w:val="000000"/>
          <w:lang w:eastAsia="en-US"/>
        </w:rPr>
        <w:t>таких сделок</w:t>
      </w:r>
      <w:r w:rsidRPr="004123AB">
        <w:rPr>
          <w:rFonts w:eastAsiaTheme="minorHAnsi"/>
          <w:lang w:eastAsia="en-US"/>
        </w:rPr>
        <w:t xml:space="preserve"> превышает общий доход данного лица</w:t>
      </w:r>
      <w:proofErr w:type="gramEnd"/>
      <w:r w:rsidRPr="004123AB">
        <w:rPr>
          <w:rFonts w:eastAsiaTheme="minorHAnsi"/>
          <w:lang w:eastAsia="en-US"/>
        </w:rPr>
        <w:t xml:space="preserve"> и его супруги (супруга) за три последних года, предшествующих </w:t>
      </w:r>
      <w:r w:rsidRPr="004123AB">
        <w:rPr>
          <w:rFonts w:eastAsiaTheme="minorHAnsi"/>
          <w:color w:val="000000"/>
          <w:lang w:eastAsia="en-US"/>
        </w:rPr>
        <w:t>отчетному периоду</w:t>
      </w:r>
      <w:r w:rsidRPr="004123AB">
        <w:rPr>
          <w:rFonts w:eastAsiaTheme="minorHAnsi"/>
          <w:lang w:eastAsia="en-US"/>
        </w:rPr>
        <w:t>;</w:t>
      </w:r>
    </w:p>
    <w:p w:rsidR="00D90BC8" w:rsidRPr="00A2367F" w:rsidRDefault="00D90BC8" w:rsidP="00D90BC8">
      <w:pPr>
        <w:autoSpaceDE w:val="0"/>
        <w:autoSpaceDN w:val="0"/>
        <w:adjustRightInd w:val="0"/>
        <w:ind w:firstLine="709"/>
        <w:jc w:val="both"/>
        <w:rPr>
          <w:rFonts w:eastAsiaTheme="minorHAnsi"/>
          <w:lang w:eastAsia="en-US"/>
        </w:rPr>
      </w:pPr>
      <w:r>
        <w:rPr>
          <w:rFonts w:eastAsiaTheme="minorHAnsi"/>
          <w:lang w:eastAsia="en-US"/>
        </w:rPr>
        <w:t>б</w:t>
      </w:r>
      <w:r w:rsidRPr="00A2367F">
        <w:rPr>
          <w:rFonts w:eastAsiaTheme="minorHAnsi"/>
          <w:lang w:eastAsia="en-US"/>
        </w:rPr>
        <w:t xml:space="preserve">) об источниках получения средств, за счет которых совершена сделка, указанная в </w:t>
      </w:r>
      <w:hyperlink w:anchor="sub_10039" w:history="1">
        <w:r w:rsidRPr="000A11F3">
          <w:rPr>
            <w:rFonts w:eastAsiaTheme="minorHAnsi"/>
            <w:lang w:eastAsia="en-US"/>
          </w:rPr>
          <w:t xml:space="preserve">подпункте </w:t>
        </w:r>
        <w:r>
          <w:rPr>
            <w:rFonts w:eastAsiaTheme="minorHAnsi"/>
            <w:lang w:eastAsia="en-US"/>
          </w:rPr>
          <w:t>«</w:t>
        </w:r>
        <w:r w:rsidRPr="000A11F3">
          <w:rPr>
            <w:rFonts w:eastAsiaTheme="minorHAnsi"/>
            <w:lang w:eastAsia="en-US"/>
          </w:rPr>
          <w:t>а</w:t>
        </w:r>
        <w:r>
          <w:rPr>
            <w:rFonts w:eastAsiaTheme="minorHAnsi"/>
            <w:lang w:eastAsia="en-US"/>
          </w:rPr>
          <w:t>»</w:t>
        </w:r>
        <w:r w:rsidRPr="000A11F3">
          <w:rPr>
            <w:rFonts w:eastAsiaTheme="minorHAnsi"/>
            <w:lang w:eastAsia="en-US"/>
          </w:rPr>
          <w:t xml:space="preserve"> настоящего пункта</w:t>
        </w:r>
      </w:hyperlink>
      <w:r w:rsidRPr="00A2367F">
        <w:rPr>
          <w:rFonts w:eastAsiaTheme="minorHAnsi"/>
          <w:lang w:eastAsia="en-US"/>
        </w:rPr>
        <w:t>;</w:t>
      </w:r>
    </w:p>
    <w:p w:rsidR="00D90BC8" w:rsidRDefault="00D90BC8" w:rsidP="00D90BC8">
      <w:pPr>
        <w:autoSpaceDE w:val="0"/>
        <w:autoSpaceDN w:val="0"/>
        <w:adjustRightInd w:val="0"/>
        <w:ind w:firstLine="709"/>
        <w:jc w:val="both"/>
        <w:rPr>
          <w:rFonts w:eastAsiaTheme="minorHAnsi"/>
          <w:color w:val="000000"/>
          <w:lang w:eastAsia="en-US"/>
        </w:rPr>
      </w:pPr>
      <w:r w:rsidRPr="00A2367F">
        <w:rPr>
          <w:rFonts w:eastAsiaTheme="minorHAnsi"/>
          <w:lang w:eastAsia="en-US"/>
        </w:rPr>
        <w:t xml:space="preserve">2) </w:t>
      </w:r>
      <w:r>
        <w:rPr>
          <w:rFonts w:eastAsiaTheme="minorHAnsi"/>
          <w:lang w:eastAsia="en-US"/>
        </w:rPr>
        <w:t xml:space="preserve"> </w:t>
      </w:r>
      <w:r w:rsidRPr="00A2367F">
        <w:rPr>
          <w:rFonts w:eastAsiaTheme="minorHAnsi"/>
          <w:lang w:eastAsia="en-US"/>
        </w:rPr>
        <w:t>проверку достоверности и полноты сведений</w:t>
      </w:r>
      <w:r>
        <w:rPr>
          <w:rFonts w:eastAsiaTheme="minorHAnsi"/>
          <w:lang w:eastAsia="en-US"/>
        </w:rPr>
        <w:t xml:space="preserve">, предусмотренных </w:t>
      </w:r>
      <w:hyperlink w:anchor="sub_301" w:history="1">
        <w:r w:rsidRPr="00D90BC8">
          <w:rPr>
            <w:rFonts w:eastAsiaTheme="minorHAnsi"/>
            <w:lang w:eastAsia="en-US"/>
          </w:rPr>
          <w:t>частью 1 статьи 3</w:t>
        </w:r>
      </w:hyperlink>
      <w:r w:rsidRPr="00D90BC8">
        <w:rPr>
          <w:rFonts w:eastAsiaTheme="minorHAnsi"/>
          <w:lang w:eastAsia="en-US"/>
        </w:rPr>
        <w:t xml:space="preserve"> </w:t>
      </w:r>
      <w:r w:rsidRPr="00B0058A">
        <w:rPr>
          <w:rFonts w:eastAsiaTheme="minorHAnsi"/>
          <w:color w:val="000000"/>
          <w:lang w:eastAsia="en-US"/>
        </w:rPr>
        <w:t>Федеральн</w:t>
      </w:r>
      <w:r>
        <w:rPr>
          <w:rFonts w:eastAsiaTheme="minorHAnsi"/>
          <w:color w:val="000000"/>
          <w:lang w:eastAsia="en-US"/>
        </w:rPr>
        <w:t>ого з</w:t>
      </w:r>
      <w:r w:rsidRPr="00B0058A">
        <w:rPr>
          <w:rFonts w:eastAsiaTheme="minorHAnsi"/>
          <w:color w:val="000000"/>
          <w:lang w:eastAsia="en-US"/>
        </w:rPr>
        <w:t>акон</w:t>
      </w:r>
      <w:r>
        <w:rPr>
          <w:rFonts w:eastAsiaTheme="minorHAnsi"/>
          <w:color w:val="000000"/>
          <w:lang w:eastAsia="en-US"/>
        </w:rPr>
        <w:t xml:space="preserve">а от 03.12.2012 № 230-ФЗ «О </w:t>
      </w:r>
      <w:proofErr w:type="gramStart"/>
      <w:r>
        <w:rPr>
          <w:rFonts w:eastAsiaTheme="minorHAnsi"/>
          <w:color w:val="000000"/>
          <w:lang w:eastAsia="en-US"/>
        </w:rPr>
        <w:t>контроле за</w:t>
      </w:r>
      <w:proofErr w:type="gramEnd"/>
      <w:r>
        <w:rPr>
          <w:rFonts w:eastAsiaTheme="minorHAnsi"/>
          <w:color w:val="000000"/>
          <w:lang w:eastAsia="en-US"/>
        </w:rPr>
        <w:t xml:space="preserve"> соответствием расходов лиц, замещающих государственные должности, и иных лиц их доходам» и подпунктом 1 настоящего пункта;</w:t>
      </w:r>
    </w:p>
    <w:p w:rsidR="00D90BC8" w:rsidRDefault="00D90BC8" w:rsidP="00D90BC8">
      <w:pPr>
        <w:autoSpaceDE w:val="0"/>
        <w:autoSpaceDN w:val="0"/>
        <w:adjustRightInd w:val="0"/>
        <w:ind w:firstLine="709"/>
        <w:jc w:val="both"/>
        <w:rPr>
          <w:rFonts w:eastAsiaTheme="minorHAnsi"/>
          <w:lang w:eastAsia="en-US"/>
        </w:rPr>
      </w:pPr>
      <w:r w:rsidRPr="00A2367F">
        <w:rPr>
          <w:rFonts w:eastAsiaTheme="minorHAnsi"/>
          <w:lang w:eastAsia="en-US"/>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r>
        <w:rPr>
          <w:rFonts w:eastAsiaTheme="minorHAnsi"/>
          <w:lang w:eastAsia="en-US"/>
        </w:rPr>
        <w:t>»;</w:t>
      </w:r>
    </w:p>
    <w:p w:rsidR="00D90BC8" w:rsidRDefault="00D90BC8" w:rsidP="00D90BC8">
      <w:pPr>
        <w:autoSpaceDE w:val="0"/>
        <w:autoSpaceDN w:val="0"/>
        <w:adjustRightInd w:val="0"/>
        <w:ind w:firstLine="709"/>
        <w:jc w:val="both"/>
        <w:rPr>
          <w:rFonts w:eastAsiaTheme="minorHAnsi"/>
          <w:lang w:eastAsia="en-US"/>
        </w:rPr>
      </w:pPr>
      <w:r>
        <w:rPr>
          <w:rFonts w:eastAsiaTheme="minorHAnsi"/>
          <w:lang w:eastAsia="en-US"/>
        </w:rPr>
        <w:t xml:space="preserve">е) пункт </w:t>
      </w:r>
      <w:r w:rsidR="00846718">
        <w:rPr>
          <w:rFonts w:eastAsiaTheme="minorHAnsi"/>
          <w:lang w:eastAsia="en-US"/>
        </w:rPr>
        <w:t>8</w:t>
      </w:r>
      <w:r>
        <w:rPr>
          <w:rFonts w:eastAsiaTheme="minorHAnsi"/>
          <w:lang w:eastAsia="en-US"/>
        </w:rPr>
        <w:t xml:space="preserve"> Порядка изложить в следующей редакции:</w:t>
      </w:r>
    </w:p>
    <w:p w:rsidR="00846718" w:rsidRDefault="00D90BC8" w:rsidP="00846718">
      <w:pPr>
        <w:autoSpaceDE w:val="0"/>
        <w:autoSpaceDN w:val="0"/>
        <w:adjustRightInd w:val="0"/>
        <w:ind w:firstLine="709"/>
        <w:jc w:val="both"/>
        <w:rPr>
          <w:rFonts w:eastAsiaTheme="minorHAnsi"/>
          <w:lang w:eastAsia="en-US"/>
        </w:rPr>
      </w:pPr>
      <w:r>
        <w:rPr>
          <w:rFonts w:eastAsiaTheme="minorHAnsi"/>
          <w:lang w:eastAsia="en-US"/>
        </w:rPr>
        <w:t>«</w:t>
      </w:r>
      <w:r w:rsidR="00846718">
        <w:rPr>
          <w:rFonts w:eastAsiaTheme="minorHAnsi"/>
          <w:lang w:eastAsia="en-US"/>
        </w:rPr>
        <w:t xml:space="preserve">8. </w:t>
      </w:r>
      <w:r w:rsidR="00846718" w:rsidRPr="00A2367F">
        <w:rPr>
          <w:rFonts w:eastAsiaTheme="minorHAnsi"/>
          <w:lang w:eastAsia="en-US"/>
        </w:rPr>
        <w:t xml:space="preserve">Решение об осуществлении </w:t>
      </w:r>
      <w:proofErr w:type="gramStart"/>
      <w:r w:rsidR="00846718" w:rsidRPr="00A2367F">
        <w:rPr>
          <w:rFonts w:eastAsiaTheme="minorHAnsi"/>
          <w:lang w:eastAsia="en-US"/>
        </w:rPr>
        <w:t xml:space="preserve">контроля </w:t>
      </w:r>
      <w:r w:rsidR="00846718">
        <w:rPr>
          <w:rFonts w:eastAsiaTheme="minorHAnsi"/>
          <w:lang w:eastAsia="en-US"/>
        </w:rPr>
        <w:t>за</w:t>
      </w:r>
      <w:proofErr w:type="gramEnd"/>
      <w:r w:rsidR="00846718">
        <w:rPr>
          <w:rFonts w:eastAsiaTheme="minorHAnsi"/>
          <w:lang w:eastAsia="en-US"/>
        </w:rPr>
        <w:t xml:space="preserve"> расходами муниципальных служащих</w:t>
      </w:r>
      <w:r w:rsidR="000F3189">
        <w:rPr>
          <w:rFonts w:eastAsiaTheme="minorHAnsi"/>
          <w:lang w:eastAsia="en-US"/>
        </w:rPr>
        <w:t xml:space="preserve">, а </w:t>
      </w:r>
      <w:r w:rsidR="000F3189" w:rsidRPr="00A2367F">
        <w:rPr>
          <w:rFonts w:eastAsiaTheme="minorHAnsi"/>
          <w:lang w:eastAsia="en-US"/>
        </w:rPr>
        <w:t>также за расходами их супруг (супругов) и несовершеннолетних детей</w:t>
      </w:r>
      <w:r w:rsidR="000F3189">
        <w:rPr>
          <w:rFonts w:eastAsiaTheme="minorHAnsi"/>
          <w:lang w:eastAsia="en-US"/>
        </w:rPr>
        <w:t xml:space="preserve"> </w:t>
      </w:r>
      <w:r w:rsidR="00846718">
        <w:rPr>
          <w:rFonts w:eastAsiaTheme="minorHAnsi"/>
          <w:lang w:eastAsia="en-US"/>
        </w:rPr>
        <w:t xml:space="preserve"> п</w:t>
      </w:r>
      <w:r w:rsidR="00846718" w:rsidRPr="00A2367F">
        <w:rPr>
          <w:rFonts w:eastAsiaTheme="minorHAnsi"/>
          <w:lang w:eastAsia="en-US"/>
        </w:rPr>
        <w:t xml:space="preserve">ринимается </w:t>
      </w:r>
      <w:r w:rsidR="00846718">
        <w:rPr>
          <w:rFonts w:eastAsiaTheme="minorHAnsi"/>
          <w:lang w:eastAsia="en-US"/>
        </w:rPr>
        <w:t>г</w:t>
      </w:r>
      <w:r w:rsidR="00846718" w:rsidRPr="00A2367F">
        <w:rPr>
          <w:rFonts w:eastAsiaTheme="minorHAnsi"/>
          <w:lang w:eastAsia="en-US"/>
        </w:rPr>
        <w:t xml:space="preserve">лавой администрации </w:t>
      </w:r>
      <w:r w:rsidR="00846718">
        <w:rPr>
          <w:rFonts w:eastAsiaTheme="minorHAnsi"/>
          <w:lang w:eastAsia="en-US"/>
        </w:rPr>
        <w:t xml:space="preserve">Весьегонского района </w:t>
      </w:r>
      <w:r w:rsidR="00846718" w:rsidRPr="00A2367F">
        <w:rPr>
          <w:rFonts w:eastAsiaTheme="minorHAnsi"/>
          <w:lang w:eastAsia="en-US"/>
        </w:rPr>
        <w:t xml:space="preserve">и оформляется </w:t>
      </w:r>
      <w:r w:rsidR="00846718">
        <w:rPr>
          <w:rFonts w:eastAsiaTheme="minorHAnsi"/>
          <w:lang w:eastAsia="en-US"/>
        </w:rPr>
        <w:t xml:space="preserve">распоряжением администрации района </w:t>
      </w:r>
      <w:r w:rsidR="00846718" w:rsidRPr="00A2367F">
        <w:rPr>
          <w:rFonts w:eastAsiaTheme="minorHAnsi"/>
          <w:lang w:eastAsia="en-US"/>
        </w:rPr>
        <w:t xml:space="preserve">отдельно в отношении каждого </w:t>
      </w:r>
      <w:r w:rsidR="00846718">
        <w:rPr>
          <w:rFonts w:eastAsiaTheme="minorHAnsi"/>
          <w:lang w:eastAsia="en-US"/>
        </w:rPr>
        <w:t>муниципального служащего»</w:t>
      </w:r>
      <w:r w:rsidR="000F3189">
        <w:rPr>
          <w:rFonts w:eastAsiaTheme="minorHAnsi"/>
          <w:lang w:eastAsia="en-US"/>
        </w:rPr>
        <w:t>;</w:t>
      </w:r>
    </w:p>
    <w:p w:rsidR="000F3189" w:rsidRDefault="000F3189" w:rsidP="000F3189">
      <w:pPr>
        <w:autoSpaceDE w:val="0"/>
        <w:autoSpaceDN w:val="0"/>
        <w:adjustRightInd w:val="0"/>
        <w:ind w:firstLine="709"/>
        <w:jc w:val="both"/>
        <w:rPr>
          <w:rFonts w:eastAsiaTheme="minorHAnsi"/>
          <w:lang w:eastAsia="en-US"/>
        </w:rPr>
      </w:pPr>
      <w:r>
        <w:rPr>
          <w:rFonts w:eastAsiaTheme="minorHAnsi"/>
          <w:lang w:eastAsia="en-US"/>
        </w:rPr>
        <w:t>ж) пункт 15 Порядка изложить в следующей редакции:</w:t>
      </w:r>
    </w:p>
    <w:p w:rsidR="004C77A4" w:rsidRDefault="000F3189" w:rsidP="006F242E">
      <w:pPr>
        <w:ind w:firstLine="709"/>
        <w:jc w:val="both"/>
        <w:rPr>
          <w:color w:val="000000"/>
        </w:rPr>
      </w:pPr>
      <w:r>
        <w:rPr>
          <w:rFonts w:eastAsiaTheme="minorHAnsi"/>
          <w:lang w:eastAsia="en-US"/>
        </w:rPr>
        <w:t xml:space="preserve">«15. </w:t>
      </w:r>
      <w:proofErr w:type="gramStart"/>
      <w:r w:rsidRPr="00A2367F">
        <w:rPr>
          <w:rFonts w:eastAsiaTheme="minorHAnsi"/>
          <w:lang w:eastAsia="en-US"/>
        </w:rPr>
        <w:t>Представленные в соответствии с настоящим Порядком сведения об источниках получения средств, за счет которых совершен</w:t>
      </w:r>
      <w:r>
        <w:rPr>
          <w:rFonts w:eastAsiaTheme="minorHAnsi"/>
          <w:lang w:eastAsia="en-US"/>
        </w:rPr>
        <w:t>ы</w:t>
      </w:r>
      <w:r w:rsidRPr="00A2367F">
        <w:rPr>
          <w:rFonts w:eastAsiaTheme="minorHAnsi"/>
          <w:lang w:eastAsia="en-US"/>
        </w:rPr>
        <w:t xml:space="preserve"> сделк</w:t>
      </w:r>
      <w:r>
        <w:rPr>
          <w:rFonts w:eastAsiaTheme="minorHAnsi"/>
          <w:lang w:eastAsia="en-US"/>
        </w:rPr>
        <w:t xml:space="preserve">и (совершена сделка) </w:t>
      </w:r>
      <w:r w:rsidRPr="00A2367F">
        <w:rPr>
          <w:rFonts w:eastAsiaTheme="minorHAnsi"/>
          <w:lang w:eastAsia="en-US"/>
        </w:rPr>
        <w:t xml:space="preserve">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Pr="000F3189">
        <w:rPr>
          <w:rFonts w:eastAsiaTheme="minorHAnsi"/>
          <w:lang w:eastAsia="en-US"/>
        </w:rPr>
        <w:t xml:space="preserve">если </w:t>
      </w:r>
      <w:r w:rsidRPr="000F3189">
        <w:rPr>
          <w:rFonts w:eastAsiaTheme="minorHAnsi"/>
          <w:color w:val="000000"/>
          <w:lang w:eastAsia="en-US"/>
        </w:rPr>
        <w:t>общая</w:t>
      </w:r>
      <w:r w:rsidRPr="000F3189">
        <w:rPr>
          <w:rFonts w:eastAsiaTheme="minorHAnsi"/>
          <w:lang w:eastAsia="en-US"/>
        </w:rPr>
        <w:t xml:space="preserve"> сумма </w:t>
      </w:r>
      <w:r w:rsidRPr="000F3189">
        <w:rPr>
          <w:rFonts w:eastAsiaTheme="minorHAnsi"/>
          <w:color w:val="000000"/>
          <w:lang w:eastAsia="en-US"/>
        </w:rPr>
        <w:t>таких сделок</w:t>
      </w:r>
      <w:r w:rsidRPr="000F3189">
        <w:rPr>
          <w:rFonts w:ascii="Arial" w:eastAsiaTheme="minorHAnsi" w:hAnsi="Arial" w:cs="Arial"/>
          <w:lang w:eastAsia="en-US"/>
        </w:rPr>
        <w:t xml:space="preserve"> </w:t>
      </w:r>
      <w:r w:rsidRPr="00A2367F">
        <w:rPr>
          <w:rFonts w:eastAsiaTheme="minorHAnsi"/>
          <w:lang w:eastAsia="en-US"/>
        </w:rPr>
        <w:t xml:space="preserve">превышает общий доход муниципального служащего и его супруги (супруга) за три последних года, предшествующих </w:t>
      </w:r>
      <w:r w:rsidR="00ED5328" w:rsidRPr="00ED5328">
        <w:rPr>
          <w:rFonts w:eastAsiaTheme="minorHAnsi"/>
          <w:color w:val="000000"/>
          <w:lang w:eastAsia="en-US"/>
        </w:rPr>
        <w:t>отчетному периоду</w:t>
      </w:r>
      <w:r w:rsidR="00ED5328" w:rsidRPr="00ED5328">
        <w:rPr>
          <w:rFonts w:eastAsiaTheme="minorHAnsi"/>
          <w:lang w:eastAsia="en-US"/>
        </w:rPr>
        <w:t>,</w:t>
      </w:r>
      <w:r w:rsidR="00ED5328">
        <w:rPr>
          <w:rFonts w:eastAsiaTheme="minorHAnsi"/>
          <w:lang w:eastAsia="en-US"/>
        </w:rPr>
        <w:t xml:space="preserve"> </w:t>
      </w:r>
      <w:r w:rsidRPr="00A2367F">
        <w:rPr>
          <w:rFonts w:eastAsiaTheme="minorHAnsi"/>
          <w:lang w:eastAsia="en-US"/>
        </w:rPr>
        <w:t>размещаются</w:t>
      </w:r>
      <w:proofErr w:type="gramEnd"/>
      <w:r w:rsidRPr="00A2367F">
        <w:rPr>
          <w:rFonts w:eastAsiaTheme="minorHAnsi"/>
          <w:lang w:eastAsia="en-US"/>
        </w:rPr>
        <w:t xml:space="preserve"> в информационно-телекоммуникационной сети </w:t>
      </w:r>
      <w:r>
        <w:rPr>
          <w:rFonts w:eastAsiaTheme="minorHAnsi"/>
          <w:lang w:eastAsia="en-US"/>
        </w:rPr>
        <w:t>«</w:t>
      </w:r>
      <w:r w:rsidRPr="00A2367F">
        <w:rPr>
          <w:rFonts w:eastAsiaTheme="minorHAnsi"/>
          <w:lang w:eastAsia="en-US"/>
        </w:rPr>
        <w:t>Интернет</w:t>
      </w:r>
      <w:r>
        <w:rPr>
          <w:rFonts w:eastAsiaTheme="minorHAnsi"/>
          <w:lang w:eastAsia="en-US"/>
        </w:rPr>
        <w:t>»</w:t>
      </w:r>
      <w:r w:rsidRPr="00A2367F">
        <w:rPr>
          <w:rFonts w:eastAsiaTheme="minorHAnsi"/>
          <w:lang w:eastAsia="en-US"/>
        </w:rPr>
        <w:t xml:space="preserve"> на </w:t>
      </w:r>
      <w:hyperlink r:id="rId6" w:history="1">
        <w:r w:rsidRPr="004D2B60">
          <w:rPr>
            <w:rFonts w:eastAsiaTheme="minorHAnsi"/>
            <w:lang w:eastAsia="en-US"/>
          </w:rPr>
          <w:t>официальном сайте</w:t>
        </w:r>
      </w:hyperlink>
      <w:r>
        <w:t xml:space="preserve"> муниципального образования «Весьегонский район» и </w:t>
      </w:r>
      <w:r w:rsidRPr="004D2B60">
        <w:rPr>
          <w:rFonts w:eastAsiaTheme="minorHAnsi"/>
          <w:lang w:eastAsia="en-US"/>
        </w:rPr>
        <w:t xml:space="preserve">предоставляются для опубликования средствам массовой информации в порядке, </w:t>
      </w:r>
      <w:r>
        <w:rPr>
          <w:rFonts w:eastAsiaTheme="minorHAnsi"/>
          <w:lang w:eastAsia="en-US"/>
        </w:rPr>
        <w:t xml:space="preserve">установленном постановлением администрации Весьегонского района, </w:t>
      </w:r>
      <w:r w:rsidRPr="004D2B60">
        <w:rPr>
          <w:rFonts w:eastAsiaTheme="minorHAnsi"/>
          <w:lang w:eastAsia="en-US"/>
        </w:rPr>
        <w:t xml:space="preserve">с соблюдением законодательства Российской Федерации </w:t>
      </w:r>
      <w:hyperlink r:id="rId7" w:history="1">
        <w:r w:rsidRPr="004D2B60">
          <w:rPr>
            <w:rFonts w:eastAsiaTheme="minorHAnsi"/>
            <w:lang w:eastAsia="en-US"/>
          </w:rPr>
          <w:t>о государственной тайне</w:t>
        </w:r>
      </w:hyperlink>
      <w:r w:rsidRPr="004D2B60">
        <w:rPr>
          <w:rFonts w:eastAsiaTheme="minorHAnsi"/>
          <w:lang w:eastAsia="en-US"/>
        </w:rPr>
        <w:t xml:space="preserve"> и </w:t>
      </w:r>
      <w:hyperlink r:id="rId8" w:history="1">
        <w:r w:rsidRPr="004D2B60">
          <w:rPr>
            <w:rFonts w:eastAsiaTheme="minorHAnsi"/>
            <w:lang w:eastAsia="en-US"/>
          </w:rPr>
          <w:t>о защите персональных данных</w:t>
        </w:r>
      </w:hyperlink>
      <w:r w:rsidR="00ED5328">
        <w:t>»</w:t>
      </w:r>
      <w:r w:rsidR="006F242E">
        <w:t>.</w:t>
      </w:r>
    </w:p>
    <w:p w:rsidR="006F242E" w:rsidRDefault="00D25D2E" w:rsidP="00A2367F">
      <w:pPr>
        <w:ind w:firstLine="567"/>
        <w:jc w:val="both"/>
        <w:rPr>
          <w:bCs/>
        </w:rPr>
      </w:pPr>
      <w:r>
        <w:t xml:space="preserve">2. </w:t>
      </w:r>
      <w:r>
        <w:rPr>
          <w:bCs/>
        </w:rPr>
        <w:t xml:space="preserve">Заведующему общим отделом администрации Весьегонского района Симоновой А.Е. ознакомить заинтересованных муниципальных служащих с </w:t>
      </w:r>
      <w:r w:rsidR="006F242E">
        <w:rPr>
          <w:bCs/>
        </w:rPr>
        <w:t xml:space="preserve">изменениями, внесенными в </w:t>
      </w:r>
      <w:r>
        <w:rPr>
          <w:bCs/>
        </w:rPr>
        <w:t>Поряд</w:t>
      </w:r>
      <w:r w:rsidR="006F242E">
        <w:rPr>
          <w:bCs/>
        </w:rPr>
        <w:t>ок.</w:t>
      </w:r>
    </w:p>
    <w:p w:rsidR="00D25D2E" w:rsidRDefault="006F242E" w:rsidP="00A2367F">
      <w:pPr>
        <w:ind w:firstLine="567"/>
        <w:jc w:val="both"/>
        <w:rPr>
          <w:bCs/>
        </w:rPr>
      </w:pPr>
      <w:r>
        <w:rPr>
          <w:bCs/>
        </w:rPr>
        <w:t>3</w:t>
      </w:r>
      <w:r w:rsidR="00D25D2E">
        <w:rPr>
          <w:bCs/>
        </w:rPr>
        <w:t xml:space="preserve">. </w:t>
      </w:r>
      <w:r>
        <w:rPr>
          <w:bCs/>
        </w:rPr>
        <w:t xml:space="preserve"> </w:t>
      </w:r>
      <w:r w:rsidR="00D25D2E">
        <w:rPr>
          <w:bCs/>
        </w:rPr>
        <w:t>Опубликовать настоящее постановление в газете «Весьегонская жизнь».</w:t>
      </w:r>
    </w:p>
    <w:p w:rsidR="00E6179A" w:rsidRDefault="006F242E" w:rsidP="00483769">
      <w:pPr>
        <w:ind w:firstLine="567"/>
        <w:jc w:val="both"/>
      </w:pPr>
      <w:r>
        <w:rPr>
          <w:bCs/>
        </w:rPr>
        <w:t>4.</w:t>
      </w:r>
      <w:r w:rsidR="00D25D2E">
        <w:rPr>
          <w:bCs/>
        </w:rPr>
        <w:t xml:space="preserve"> </w:t>
      </w:r>
      <w:r w:rsidR="00E6179A" w:rsidRPr="00C7104E">
        <w:rPr>
          <w:color w:val="000000"/>
        </w:rPr>
        <w:t xml:space="preserve">Настоящее постановление вступает в силу </w:t>
      </w:r>
      <w:r w:rsidR="00407101">
        <w:rPr>
          <w:color w:val="000000"/>
        </w:rPr>
        <w:t>с 01.01.2015.</w:t>
      </w:r>
    </w:p>
    <w:p w:rsidR="002B1C13" w:rsidRDefault="002B1C13" w:rsidP="00E6179A">
      <w:pPr>
        <w:shd w:val="clear" w:color="auto" w:fill="FFFFFF"/>
        <w:ind w:firstLine="567"/>
        <w:jc w:val="both"/>
      </w:pPr>
    </w:p>
    <w:p w:rsidR="00942734" w:rsidRDefault="00942734" w:rsidP="00E6179A">
      <w:pPr>
        <w:shd w:val="clear" w:color="auto" w:fill="FFFFFF"/>
        <w:ind w:firstLine="567"/>
        <w:jc w:val="both"/>
      </w:pPr>
    </w:p>
    <w:p w:rsidR="00942734" w:rsidRDefault="00942734" w:rsidP="00E6179A">
      <w:pPr>
        <w:shd w:val="clear" w:color="auto" w:fill="FFFFFF"/>
        <w:ind w:firstLine="567"/>
        <w:jc w:val="both"/>
      </w:pPr>
    </w:p>
    <w:p w:rsidR="00D25D2E" w:rsidRDefault="00E6179A" w:rsidP="00CA0290">
      <w:pPr>
        <w:ind w:firstLine="567"/>
        <w:jc w:val="both"/>
      </w:pPr>
      <w:r>
        <w:t>Глав</w:t>
      </w:r>
      <w:r w:rsidRPr="00104464">
        <w:t xml:space="preserve">а администрации района                                  </w:t>
      </w:r>
      <w:r>
        <w:t xml:space="preserve"> </w:t>
      </w:r>
      <w:r w:rsidR="007B3BA5">
        <w:t xml:space="preserve">   </w:t>
      </w:r>
      <w:r>
        <w:t xml:space="preserve">               </w:t>
      </w:r>
      <w:proofErr w:type="spellStart"/>
      <w:r w:rsidRPr="00104464">
        <w:t>И.И.Угнивенко</w:t>
      </w:r>
      <w:proofErr w:type="spellEnd"/>
      <w:r w:rsidR="007E0896">
        <w:t xml:space="preserve">        </w:t>
      </w:r>
    </w:p>
    <w:p w:rsidR="00D25D2E" w:rsidRDefault="00CD2EC5" w:rsidP="00CA0290">
      <w:pPr>
        <w:ind w:firstLine="567"/>
        <w:jc w:val="both"/>
      </w:pPr>
      <w:r>
        <w:rPr>
          <w:noProof/>
        </w:rPr>
        <w:drawing>
          <wp:anchor distT="0" distB="0" distL="6401435" distR="6401435" simplePos="0" relativeHeight="251658240" behindDoc="0" locked="0" layoutInCell="1" allowOverlap="1">
            <wp:simplePos x="0" y="0"/>
            <wp:positionH relativeFrom="margin">
              <wp:posOffset>3963035</wp:posOffset>
            </wp:positionH>
            <wp:positionV relativeFrom="paragraph">
              <wp:posOffset>4962525</wp:posOffset>
            </wp:positionV>
            <wp:extent cx="1079500" cy="876300"/>
            <wp:effectExtent l="19050" t="0" r="635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079500" cy="876300"/>
                    </a:xfrm>
                    <a:prstGeom prst="rect">
                      <a:avLst/>
                    </a:prstGeom>
                    <a:noFill/>
                    <a:ln w="9525">
                      <a:noFill/>
                      <a:miter lim="800000"/>
                      <a:headEnd/>
                      <a:tailEnd/>
                    </a:ln>
                  </pic:spPr>
                </pic:pic>
              </a:graphicData>
            </a:graphic>
          </wp:anchor>
        </w:drawing>
      </w:r>
    </w:p>
    <w:p w:rsidR="00483769" w:rsidRDefault="00483769" w:rsidP="00CA0290">
      <w:pPr>
        <w:ind w:firstLine="567"/>
        <w:jc w:val="both"/>
      </w:pPr>
    </w:p>
    <w:p w:rsidR="0015500F" w:rsidRDefault="0015500F" w:rsidP="00CD2EC5">
      <w:pPr>
        <w:jc w:val="both"/>
        <w:sectPr w:rsidR="0015500F" w:rsidSect="004046D1">
          <w:pgSz w:w="11906" w:h="16838"/>
          <w:pgMar w:top="426" w:right="991" w:bottom="899" w:left="1843" w:header="709" w:footer="709" w:gutter="0"/>
          <w:cols w:space="708"/>
          <w:docGrid w:linePitch="360"/>
        </w:sectPr>
      </w:pPr>
    </w:p>
    <w:p w:rsidR="00D25D2E" w:rsidRPr="00A2367F" w:rsidRDefault="00D25D2E" w:rsidP="00CD2EC5">
      <w:pPr>
        <w:jc w:val="both"/>
      </w:pPr>
    </w:p>
    <w:sectPr w:rsidR="00D25D2E" w:rsidRPr="00A2367F" w:rsidSect="00CD2EC5">
      <w:pgSz w:w="16838" w:h="11906" w:orient="landscape"/>
      <w:pgMar w:top="0" w:right="454" w:bottom="992" w:left="90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148D5"/>
    <w:multiLevelType w:val="hybridMultilevel"/>
    <w:tmpl w:val="84120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5C2F"/>
    <w:rsid w:val="00011DCA"/>
    <w:rsid w:val="00013D66"/>
    <w:rsid w:val="000158EA"/>
    <w:rsid w:val="00016A23"/>
    <w:rsid w:val="0002506A"/>
    <w:rsid w:val="00025FE1"/>
    <w:rsid w:val="00027DCE"/>
    <w:rsid w:val="00037498"/>
    <w:rsid w:val="00037579"/>
    <w:rsid w:val="000409CB"/>
    <w:rsid w:val="000457A8"/>
    <w:rsid w:val="000463DA"/>
    <w:rsid w:val="00052FCF"/>
    <w:rsid w:val="00053447"/>
    <w:rsid w:val="0006666D"/>
    <w:rsid w:val="00066F71"/>
    <w:rsid w:val="000725DF"/>
    <w:rsid w:val="00073F8C"/>
    <w:rsid w:val="00075C39"/>
    <w:rsid w:val="00083E24"/>
    <w:rsid w:val="00084C89"/>
    <w:rsid w:val="00085A2A"/>
    <w:rsid w:val="0008754C"/>
    <w:rsid w:val="00090072"/>
    <w:rsid w:val="000972F4"/>
    <w:rsid w:val="000973D9"/>
    <w:rsid w:val="000978B5"/>
    <w:rsid w:val="000A11F3"/>
    <w:rsid w:val="000A29DC"/>
    <w:rsid w:val="000A3682"/>
    <w:rsid w:val="000A54D8"/>
    <w:rsid w:val="000C07AB"/>
    <w:rsid w:val="000C3402"/>
    <w:rsid w:val="000D26FE"/>
    <w:rsid w:val="000E3A1F"/>
    <w:rsid w:val="000E685B"/>
    <w:rsid w:val="000F3189"/>
    <w:rsid w:val="000F6D9F"/>
    <w:rsid w:val="00101BA5"/>
    <w:rsid w:val="00103704"/>
    <w:rsid w:val="00107A5B"/>
    <w:rsid w:val="00114FEA"/>
    <w:rsid w:val="001161B2"/>
    <w:rsid w:val="0012207D"/>
    <w:rsid w:val="001235DB"/>
    <w:rsid w:val="001253B9"/>
    <w:rsid w:val="0012742E"/>
    <w:rsid w:val="00131AEC"/>
    <w:rsid w:val="00136A91"/>
    <w:rsid w:val="001372D9"/>
    <w:rsid w:val="00137365"/>
    <w:rsid w:val="00140C6A"/>
    <w:rsid w:val="00143E26"/>
    <w:rsid w:val="00152962"/>
    <w:rsid w:val="00153BB4"/>
    <w:rsid w:val="0015500F"/>
    <w:rsid w:val="001559E7"/>
    <w:rsid w:val="00155B6E"/>
    <w:rsid w:val="00160B98"/>
    <w:rsid w:val="00164E4F"/>
    <w:rsid w:val="00166C8C"/>
    <w:rsid w:val="00173E1D"/>
    <w:rsid w:val="00180C8F"/>
    <w:rsid w:val="00181EAD"/>
    <w:rsid w:val="00182CD8"/>
    <w:rsid w:val="00182DE9"/>
    <w:rsid w:val="00184568"/>
    <w:rsid w:val="00185764"/>
    <w:rsid w:val="001910A3"/>
    <w:rsid w:val="0019147C"/>
    <w:rsid w:val="00193798"/>
    <w:rsid w:val="001971A0"/>
    <w:rsid w:val="001A7D06"/>
    <w:rsid w:val="001B0A95"/>
    <w:rsid w:val="001B1256"/>
    <w:rsid w:val="001B2683"/>
    <w:rsid w:val="001B2D7C"/>
    <w:rsid w:val="001B4F72"/>
    <w:rsid w:val="001B7256"/>
    <w:rsid w:val="001C0145"/>
    <w:rsid w:val="001C3C94"/>
    <w:rsid w:val="001C5A19"/>
    <w:rsid w:val="001D615F"/>
    <w:rsid w:val="001E0E88"/>
    <w:rsid w:val="001E3E65"/>
    <w:rsid w:val="001F00C2"/>
    <w:rsid w:val="001F4F48"/>
    <w:rsid w:val="002026F1"/>
    <w:rsid w:val="00202BEA"/>
    <w:rsid w:val="00203A95"/>
    <w:rsid w:val="002066FD"/>
    <w:rsid w:val="00214CAB"/>
    <w:rsid w:val="00214CD4"/>
    <w:rsid w:val="00221B6F"/>
    <w:rsid w:val="00222603"/>
    <w:rsid w:val="0022426D"/>
    <w:rsid w:val="002304BC"/>
    <w:rsid w:val="0023085E"/>
    <w:rsid w:val="002335DD"/>
    <w:rsid w:val="00234756"/>
    <w:rsid w:val="00235F8E"/>
    <w:rsid w:val="00237900"/>
    <w:rsid w:val="00243B8A"/>
    <w:rsid w:val="00264CA5"/>
    <w:rsid w:val="00266E94"/>
    <w:rsid w:val="00270A1C"/>
    <w:rsid w:val="00272065"/>
    <w:rsid w:val="002756F1"/>
    <w:rsid w:val="0028525E"/>
    <w:rsid w:val="00287063"/>
    <w:rsid w:val="00291051"/>
    <w:rsid w:val="00291792"/>
    <w:rsid w:val="00291D10"/>
    <w:rsid w:val="002926A3"/>
    <w:rsid w:val="0029336C"/>
    <w:rsid w:val="002955FE"/>
    <w:rsid w:val="00296459"/>
    <w:rsid w:val="002A0784"/>
    <w:rsid w:val="002A6869"/>
    <w:rsid w:val="002A6FA3"/>
    <w:rsid w:val="002A75DF"/>
    <w:rsid w:val="002A7A00"/>
    <w:rsid w:val="002B1C13"/>
    <w:rsid w:val="002C40C4"/>
    <w:rsid w:val="002C5C2F"/>
    <w:rsid w:val="002C79BD"/>
    <w:rsid w:val="002D0D02"/>
    <w:rsid w:val="002D1970"/>
    <w:rsid w:val="002D42ED"/>
    <w:rsid w:val="002D496D"/>
    <w:rsid w:val="002D68D2"/>
    <w:rsid w:val="002E0CF0"/>
    <w:rsid w:val="002E4D83"/>
    <w:rsid w:val="002E6AF7"/>
    <w:rsid w:val="002E6EA3"/>
    <w:rsid w:val="002F2ED2"/>
    <w:rsid w:val="002F5176"/>
    <w:rsid w:val="00306B1E"/>
    <w:rsid w:val="0031390B"/>
    <w:rsid w:val="00317599"/>
    <w:rsid w:val="00323EC3"/>
    <w:rsid w:val="00324206"/>
    <w:rsid w:val="0032448D"/>
    <w:rsid w:val="00324712"/>
    <w:rsid w:val="00324736"/>
    <w:rsid w:val="00325583"/>
    <w:rsid w:val="00332952"/>
    <w:rsid w:val="0034022A"/>
    <w:rsid w:val="0034163B"/>
    <w:rsid w:val="00342950"/>
    <w:rsid w:val="00342F8F"/>
    <w:rsid w:val="00353464"/>
    <w:rsid w:val="0037337A"/>
    <w:rsid w:val="00373DE4"/>
    <w:rsid w:val="0037436E"/>
    <w:rsid w:val="00375878"/>
    <w:rsid w:val="0038589F"/>
    <w:rsid w:val="00390D2F"/>
    <w:rsid w:val="00393387"/>
    <w:rsid w:val="003947D0"/>
    <w:rsid w:val="00396895"/>
    <w:rsid w:val="003A0E16"/>
    <w:rsid w:val="003A2425"/>
    <w:rsid w:val="003A51A5"/>
    <w:rsid w:val="003A6822"/>
    <w:rsid w:val="003A6E95"/>
    <w:rsid w:val="003B0E1E"/>
    <w:rsid w:val="003C38B4"/>
    <w:rsid w:val="003C400B"/>
    <w:rsid w:val="003C467A"/>
    <w:rsid w:val="003C71B9"/>
    <w:rsid w:val="003D56DC"/>
    <w:rsid w:val="003D5E40"/>
    <w:rsid w:val="003D6325"/>
    <w:rsid w:val="003D6DAD"/>
    <w:rsid w:val="003E02F4"/>
    <w:rsid w:val="003E2216"/>
    <w:rsid w:val="003E74BC"/>
    <w:rsid w:val="003F231F"/>
    <w:rsid w:val="003F4268"/>
    <w:rsid w:val="003F562E"/>
    <w:rsid w:val="00400992"/>
    <w:rsid w:val="004046D1"/>
    <w:rsid w:val="00406832"/>
    <w:rsid w:val="00407101"/>
    <w:rsid w:val="004123AB"/>
    <w:rsid w:val="00415C65"/>
    <w:rsid w:val="0041792A"/>
    <w:rsid w:val="0042402D"/>
    <w:rsid w:val="00425441"/>
    <w:rsid w:val="00430B0C"/>
    <w:rsid w:val="00430D90"/>
    <w:rsid w:val="00431A84"/>
    <w:rsid w:val="004346A8"/>
    <w:rsid w:val="004358E9"/>
    <w:rsid w:val="00437402"/>
    <w:rsid w:val="00440879"/>
    <w:rsid w:val="00441CD4"/>
    <w:rsid w:val="0044386C"/>
    <w:rsid w:val="00444F16"/>
    <w:rsid w:val="0044730C"/>
    <w:rsid w:val="00447A5F"/>
    <w:rsid w:val="00452BE1"/>
    <w:rsid w:val="0045312B"/>
    <w:rsid w:val="00456AF3"/>
    <w:rsid w:val="00462191"/>
    <w:rsid w:val="00465645"/>
    <w:rsid w:val="004668B0"/>
    <w:rsid w:val="00467C63"/>
    <w:rsid w:val="00470FE4"/>
    <w:rsid w:val="00474017"/>
    <w:rsid w:val="00477100"/>
    <w:rsid w:val="004811DE"/>
    <w:rsid w:val="00482C13"/>
    <w:rsid w:val="00483769"/>
    <w:rsid w:val="004843D5"/>
    <w:rsid w:val="00485CF3"/>
    <w:rsid w:val="0049276E"/>
    <w:rsid w:val="004958B1"/>
    <w:rsid w:val="004975F2"/>
    <w:rsid w:val="004A1095"/>
    <w:rsid w:val="004A15C3"/>
    <w:rsid w:val="004A1C82"/>
    <w:rsid w:val="004A2B0B"/>
    <w:rsid w:val="004A359A"/>
    <w:rsid w:val="004A3DCE"/>
    <w:rsid w:val="004A70A9"/>
    <w:rsid w:val="004A77BD"/>
    <w:rsid w:val="004B0E86"/>
    <w:rsid w:val="004C3DB9"/>
    <w:rsid w:val="004C64E8"/>
    <w:rsid w:val="004C77A4"/>
    <w:rsid w:val="004C7A4C"/>
    <w:rsid w:val="004D124D"/>
    <w:rsid w:val="004D197A"/>
    <w:rsid w:val="004D2B60"/>
    <w:rsid w:val="004D2EAA"/>
    <w:rsid w:val="004D4120"/>
    <w:rsid w:val="004D4F17"/>
    <w:rsid w:val="004D5A20"/>
    <w:rsid w:val="004D5DD2"/>
    <w:rsid w:val="004D74B9"/>
    <w:rsid w:val="004E0E2A"/>
    <w:rsid w:val="004E1A22"/>
    <w:rsid w:val="004E5BE1"/>
    <w:rsid w:val="004E70CC"/>
    <w:rsid w:val="00500EAD"/>
    <w:rsid w:val="005012DB"/>
    <w:rsid w:val="00503908"/>
    <w:rsid w:val="00503F2F"/>
    <w:rsid w:val="00513426"/>
    <w:rsid w:val="005215E0"/>
    <w:rsid w:val="00525B43"/>
    <w:rsid w:val="005261F2"/>
    <w:rsid w:val="00530D13"/>
    <w:rsid w:val="00531BDC"/>
    <w:rsid w:val="00535301"/>
    <w:rsid w:val="00537CB9"/>
    <w:rsid w:val="0054388D"/>
    <w:rsid w:val="00543C16"/>
    <w:rsid w:val="00545708"/>
    <w:rsid w:val="00545D40"/>
    <w:rsid w:val="005475CC"/>
    <w:rsid w:val="00552708"/>
    <w:rsid w:val="005528A3"/>
    <w:rsid w:val="00552CCC"/>
    <w:rsid w:val="00555996"/>
    <w:rsid w:val="00557CEE"/>
    <w:rsid w:val="00561B54"/>
    <w:rsid w:val="0056785C"/>
    <w:rsid w:val="00567CBA"/>
    <w:rsid w:val="00571A93"/>
    <w:rsid w:val="00573E0C"/>
    <w:rsid w:val="00576775"/>
    <w:rsid w:val="00581416"/>
    <w:rsid w:val="00583C0A"/>
    <w:rsid w:val="00583C21"/>
    <w:rsid w:val="0059518A"/>
    <w:rsid w:val="00596D26"/>
    <w:rsid w:val="005A1DD4"/>
    <w:rsid w:val="005A2428"/>
    <w:rsid w:val="005B08C4"/>
    <w:rsid w:val="005B3122"/>
    <w:rsid w:val="005C21AD"/>
    <w:rsid w:val="005C4302"/>
    <w:rsid w:val="005C449B"/>
    <w:rsid w:val="005C69F2"/>
    <w:rsid w:val="005D5A6E"/>
    <w:rsid w:val="005D6D7D"/>
    <w:rsid w:val="005E04E1"/>
    <w:rsid w:val="005E6B69"/>
    <w:rsid w:val="005F141F"/>
    <w:rsid w:val="005F3D75"/>
    <w:rsid w:val="005F59D4"/>
    <w:rsid w:val="005F615E"/>
    <w:rsid w:val="00602971"/>
    <w:rsid w:val="0060299A"/>
    <w:rsid w:val="00602E18"/>
    <w:rsid w:val="006034B9"/>
    <w:rsid w:val="006079F8"/>
    <w:rsid w:val="00607D02"/>
    <w:rsid w:val="006115A1"/>
    <w:rsid w:val="006127FD"/>
    <w:rsid w:val="006155F4"/>
    <w:rsid w:val="00617562"/>
    <w:rsid w:val="00622DB9"/>
    <w:rsid w:val="00623F7D"/>
    <w:rsid w:val="0062406F"/>
    <w:rsid w:val="006242A4"/>
    <w:rsid w:val="0063204B"/>
    <w:rsid w:val="00632793"/>
    <w:rsid w:val="00641ADD"/>
    <w:rsid w:val="0064323C"/>
    <w:rsid w:val="006471C8"/>
    <w:rsid w:val="00652193"/>
    <w:rsid w:val="006548E1"/>
    <w:rsid w:val="00662007"/>
    <w:rsid w:val="00664B4E"/>
    <w:rsid w:val="006665F1"/>
    <w:rsid w:val="006670E5"/>
    <w:rsid w:val="00670CDF"/>
    <w:rsid w:val="006712EA"/>
    <w:rsid w:val="0067197A"/>
    <w:rsid w:val="006753EC"/>
    <w:rsid w:val="006768DF"/>
    <w:rsid w:val="0068623C"/>
    <w:rsid w:val="00686D7B"/>
    <w:rsid w:val="00687492"/>
    <w:rsid w:val="00687524"/>
    <w:rsid w:val="006922B1"/>
    <w:rsid w:val="00696F8A"/>
    <w:rsid w:val="006A0384"/>
    <w:rsid w:val="006A4C2E"/>
    <w:rsid w:val="006A531B"/>
    <w:rsid w:val="006A6C42"/>
    <w:rsid w:val="006A6FD8"/>
    <w:rsid w:val="006B08B5"/>
    <w:rsid w:val="006B2106"/>
    <w:rsid w:val="006B4514"/>
    <w:rsid w:val="006C037A"/>
    <w:rsid w:val="006C1634"/>
    <w:rsid w:val="006C511C"/>
    <w:rsid w:val="006C5632"/>
    <w:rsid w:val="006C575E"/>
    <w:rsid w:val="006D2C09"/>
    <w:rsid w:val="006D2F06"/>
    <w:rsid w:val="006D75CF"/>
    <w:rsid w:val="006E06E2"/>
    <w:rsid w:val="006E2005"/>
    <w:rsid w:val="006E2426"/>
    <w:rsid w:val="006E2B5B"/>
    <w:rsid w:val="006E4193"/>
    <w:rsid w:val="006E4609"/>
    <w:rsid w:val="006F2126"/>
    <w:rsid w:val="006F242E"/>
    <w:rsid w:val="006F2EB2"/>
    <w:rsid w:val="006F3ECA"/>
    <w:rsid w:val="006F46BD"/>
    <w:rsid w:val="00701C93"/>
    <w:rsid w:val="0070416A"/>
    <w:rsid w:val="007048B5"/>
    <w:rsid w:val="00707A4E"/>
    <w:rsid w:val="00710873"/>
    <w:rsid w:val="00711AA9"/>
    <w:rsid w:val="0071544A"/>
    <w:rsid w:val="00716C0F"/>
    <w:rsid w:val="00724488"/>
    <w:rsid w:val="007306A2"/>
    <w:rsid w:val="0073481E"/>
    <w:rsid w:val="00735303"/>
    <w:rsid w:val="007354C3"/>
    <w:rsid w:val="007372BC"/>
    <w:rsid w:val="0074022C"/>
    <w:rsid w:val="00746ABD"/>
    <w:rsid w:val="007524C3"/>
    <w:rsid w:val="00752920"/>
    <w:rsid w:val="007551EB"/>
    <w:rsid w:val="00756EE3"/>
    <w:rsid w:val="00756F15"/>
    <w:rsid w:val="00762848"/>
    <w:rsid w:val="007653FD"/>
    <w:rsid w:val="007656EA"/>
    <w:rsid w:val="00765C01"/>
    <w:rsid w:val="00770112"/>
    <w:rsid w:val="007733CC"/>
    <w:rsid w:val="0077443A"/>
    <w:rsid w:val="00777603"/>
    <w:rsid w:val="00780B16"/>
    <w:rsid w:val="00790161"/>
    <w:rsid w:val="0079550C"/>
    <w:rsid w:val="00795593"/>
    <w:rsid w:val="00797244"/>
    <w:rsid w:val="007A061E"/>
    <w:rsid w:val="007B1323"/>
    <w:rsid w:val="007B3BA5"/>
    <w:rsid w:val="007C1730"/>
    <w:rsid w:val="007C327C"/>
    <w:rsid w:val="007C3885"/>
    <w:rsid w:val="007D2788"/>
    <w:rsid w:val="007D43EF"/>
    <w:rsid w:val="007D69C7"/>
    <w:rsid w:val="007E0395"/>
    <w:rsid w:val="007E0896"/>
    <w:rsid w:val="007E2742"/>
    <w:rsid w:val="007F1CB5"/>
    <w:rsid w:val="007F5299"/>
    <w:rsid w:val="007F58D4"/>
    <w:rsid w:val="007F63A6"/>
    <w:rsid w:val="008016DB"/>
    <w:rsid w:val="008077E9"/>
    <w:rsid w:val="00811102"/>
    <w:rsid w:val="00813923"/>
    <w:rsid w:val="00814835"/>
    <w:rsid w:val="00816556"/>
    <w:rsid w:val="00820DEA"/>
    <w:rsid w:val="00827CCC"/>
    <w:rsid w:val="008322DD"/>
    <w:rsid w:val="00842A58"/>
    <w:rsid w:val="00844D2D"/>
    <w:rsid w:val="00846718"/>
    <w:rsid w:val="00847B09"/>
    <w:rsid w:val="008508FA"/>
    <w:rsid w:val="008543DD"/>
    <w:rsid w:val="00854CBC"/>
    <w:rsid w:val="008631C0"/>
    <w:rsid w:val="00863C0E"/>
    <w:rsid w:val="00863C68"/>
    <w:rsid w:val="00865C2F"/>
    <w:rsid w:val="008719C3"/>
    <w:rsid w:val="008820F1"/>
    <w:rsid w:val="00886BE8"/>
    <w:rsid w:val="008878F1"/>
    <w:rsid w:val="00891712"/>
    <w:rsid w:val="00895DAA"/>
    <w:rsid w:val="008A1405"/>
    <w:rsid w:val="008A1DA3"/>
    <w:rsid w:val="008A43EE"/>
    <w:rsid w:val="008A5186"/>
    <w:rsid w:val="008A5C69"/>
    <w:rsid w:val="008A6066"/>
    <w:rsid w:val="008A69BB"/>
    <w:rsid w:val="008A7259"/>
    <w:rsid w:val="008B0E06"/>
    <w:rsid w:val="008B1460"/>
    <w:rsid w:val="008B180D"/>
    <w:rsid w:val="008B7E94"/>
    <w:rsid w:val="008C40F8"/>
    <w:rsid w:val="008C69E8"/>
    <w:rsid w:val="008C7AE6"/>
    <w:rsid w:val="008D77A4"/>
    <w:rsid w:val="008E02BB"/>
    <w:rsid w:val="008E1EAE"/>
    <w:rsid w:val="008E6C3D"/>
    <w:rsid w:val="008F428B"/>
    <w:rsid w:val="008F479F"/>
    <w:rsid w:val="008F4818"/>
    <w:rsid w:val="008F555A"/>
    <w:rsid w:val="00900CE2"/>
    <w:rsid w:val="009021FE"/>
    <w:rsid w:val="00903925"/>
    <w:rsid w:val="00904B54"/>
    <w:rsid w:val="00905BF7"/>
    <w:rsid w:val="0090609A"/>
    <w:rsid w:val="00915A24"/>
    <w:rsid w:val="00915E1F"/>
    <w:rsid w:val="00915F17"/>
    <w:rsid w:val="00924BAD"/>
    <w:rsid w:val="0093569D"/>
    <w:rsid w:val="0093702E"/>
    <w:rsid w:val="00942734"/>
    <w:rsid w:val="00954055"/>
    <w:rsid w:val="00960DA6"/>
    <w:rsid w:val="009707EB"/>
    <w:rsid w:val="0097698F"/>
    <w:rsid w:val="00981F5D"/>
    <w:rsid w:val="00982D4F"/>
    <w:rsid w:val="009835C0"/>
    <w:rsid w:val="00986847"/>
    <w:rsid w:val="00986B41"/>
    <w:rsid w:val="00991D7E"/>
    <w:rsid w:val="00992DC6"/>
    <w:rsid w:val="009938EB"/>
    <w:rsid w:val="00993A81"/>
    <w:rsid w:val="00996387"/>
    <w:rsid w:val="009971F9"/>
    <w:rsid w:val="009A0BE1"/>
    <w:rsid w:val="009A2B48"/>
    <w:rsid w:val="009A3B81"/>
    <w:rsid w:val="009A4916"/>
    <w:rsid w:val="009A7CA9"/>
    <w:rsid w:val="009B18B8"/>
    <w:rsid w:val="009B4012"/>
    <w:rsid w:val="009B46C4"/>
    <w:rsid w:val="009C28CF"/>
    <w:rsid w:val="009C3369"/>
    <w:rsid w:val="009C49A4"/>
    <w:rsid w:val="009C74E9"/>
    <w:rsid w:val="009D05FE"/>
    <w:rsid w:val="009D66FF"/>
    <w:rsid w:val="009E1344"/>
    <w:rsid w:val="009E148A"/>
    <w:rsid w:val="009E1EC2"/>
    <w:rsid w:val="009E365F"/>
    <w:rsid w:val="009E4864"/>
    <w:rsid w:val="009E6D4C"/>
    <w:rsid w:val="009F18B8"/>
    <w:rsid w:val="009F2245"/>
    <w:rsid w:val="009F2B7C"/>
    <w:rsid w:val="009F42B6"/>
    <w:rsid w:val="009F58E1"/>
    <w:rsid w:val="00A05812"/>
    <w:rsid w:val="00A06BE6"/>
    <w:rsid w:val="00A16092"/>
    <w:rsid w:val="00A175A9"/>
    <w:rsid w:val="00A176BA"/>
    <w:rsid w:val="00A21E6C"/>
    <w:rsid w:val="00A22640"/>
    <w:rsid w:val="00A2367F"/>
    <w:rsid w:val="00A30C09"/>
    <w:rsid w:val="00A32F9D"/>
    <w:rsid w:val="00A343F7"/>
    <w:rsid w:val="00A370D7"/>
    <w:rsid w:val="00A41B06"/>
    <w:rsid w:val="00A42E4D"/>
    <w:rsid w:val="00A5164C"/>
    <w:rsid w:val="00A55E3A"/>
    <w:rsid w:val="00A64B19"/>
    <w:rsid w:val="00A6791A"/>
    <w:rsid w:val="00A75F57"/>
    <w:rsid w:val="00A83C90"/>
    <w:rsid w:val="00A8457E"/>
    <w:rsid w:val="00A86B6E"/>
    <w:rsid w:val="00A900B3"/>
    <w:rsid w:val="00A93CEE"/>
    <w:rsid w:val="00A97201"/>
    <w:rsid w:val="00AA25B6"/>
    <w:rsid w:val="00AA4650"/>
    <w:rsid w:val="00AA653F"/>
    <w:rsid w:val="00AA6B35"/>
    <w:rsid w:val="00AB0550"/>
    <w:rsid w:val="00AB28F9"/>
    <w:rsid w:val="00AB2C96"/>
    <w:rsid w:val="00AB68BC"/>
    <w:rsid w:val="00AC5348"/>
    <w:rsid w:val="00AC6C54"/>
    <w:rsid w:val="00AC7730"/>
    <w:rsid w:val="00AD365B"/>
    <w:rsid w:val="00AD3C5E"/>
    <w:rsid w:val="00AD4355"/>
    <w:rsid w:val="00AD52C8"/>
    <w:rsid w:val="00AD58D2"/>
    <w:rsid w:val="00AD6BB7"/>
    <w:rsid w:val="00AE18CD"/>
    <w:rsid w:val="00AE347D"/>
    <w:rsid w:val="00AF3A59"/>
    <w:rsid w:val="00AF5654"/>
    <w:rsid w:val="00AF5E4A"/>
    <w:rsid w:val="00B0058A"/>
    <w:rsid w:val="00B0159C"/>
    <w:rsid w:val="00B0213E"/>
    <w:rsid w:val="00B07A5F"/>
    <w:rsid w:val="00B10C0E"/>
    <w:rsid w:val="00B11636"/>
    <w:rsid w:val="00B11E49"/>
    <w:rsid w:val="00B13A91"/>
    <w:rsid w:val="00B17B4E"/>
    <w:rsid w:val="00B21742"/>
    <w:rsid w:val="00B23FFF"/>
    <w:rsid w:val="00B2434F"/>
    <w:rsid w:val="00B254D6"/>
    <w:rsid w:val="00B302B3"/>
    <w:rsid w:val="00B310CB"/>
    <w:rsid w:val="00B312A2"/>
    <w:rsid w:val="00B32B2B"/>
    <w:rsid w:val="00B33488"/>
    <w:rsid w:val="00B409E8"/>
    <w:rsid w:val="00B4521C"/>
    <w:rsid w:val="00B45DD6"/>
    <w:rsid w:val="00B462E1"/>
    <w:rsid w:val="00B4704E"/>
    <w:rsid w:val="00B54D01"/>
    <w:rsid w:val="00B567E2"/>
    <w:rsid w:val="00B56BCA"/>
    <w:rsid w:val="00B56F6F"/>
    <w:rsid w:val="00B61CD1"/>
    <w:rsid w:val="00B61DEF"/>
    <w:rsid w:val="00B63707"/>
    <w:rsid w:val="00B64CFE"/>
    <w:rsid w:val="00B6536B"/>
    <w:rsid w:val="00B67D38"/>
    <w:rsid w:val="00B70AF5"/>
    <w:rsid w:val="00B748E0"/>
    <w:rsid w:val="00B75F58"/>
    <w:rsid w:val="00B77485"/>
    <w:rsid w:val="00B825A4"/>
    <w:rsid w:val="00B846CB"/>
    <w:rsid w:val="00B85AD8"/>
    <w:rsid w:val="00B90109"/>
    <w:rsid w:val="00B94F74"/>
    <w:rsid w:val="00B96063"/>
    <w:rsid w:val="00B96EBE"/>
    <w:rsid w:val="00BA725D"/>
    <w:rsid w:val="00BB704E"/>
    <w:rsid w:val="00BC0F95"/>
    <w:rsid w:val="00BC40C9"/>
    <w:rsid w:val="00BD1147"/>
    <w:rsid w:val="00BD620F"/>
    <w:rsid w:val="00BE2383"/>
    <w:rsid w:val="00BE2F12"/>
    <w:rsid w:val="00BE71E1"/>
    <w:rsid w:val="00BE7B13"/>
    <w:rsid w:val="00BF1060"/>
    <w:rsid w:val="00BF3B68"/>
    <w:rsid w:val="00BF6561"/>
    <w:rsid w:val="00BF6A3E"/>
    <w:rsid w:val="00C138D1"/>
    <w:rsid w:val="00C14D9C"/>
    <w:rsid w:val="00C213F9"/>
    <w:rsid w:val="00C3350E"/>
    <w:rsid w:val="00C34AAF"/>
    <w:rsid w:val="00C414EF"/>
    <w:rsid w:val="00C45B3A"/>
    <w:rsid w:val="00C57547"/>
    <w:rsid w:val="00C64756"/>
    <w:rsid w:val="00C64CA6"/>
    <w:rsid w:val="00C6695C"/>
    <w:rsid w:val="00C702B1"/>
    <w:rsid w:val="00C72434"/>
    <w:rsid w:val="00C72466"/>
    <w:rsid w:val="00C74888"/>
    <w:rsid w:val="00C74AA1"/>
    <w:rsid w:val="00C74F14"/>
    <w:rsid w:val="00C76B64"/>
    <w:rsid w:val="00C80195"/>
    <w:rsid w:val="00C8056D"/>
    <w:rsid w:val="00C81662"/>
    <w:rsid w:val="00C818CB"/>
    <w:rsid w:val="00C82640"/>
    <w:rsid w:val="00C87892"/>
    <w:rsid w:val="00C9134D"/>
    <w:rsid w:val="00C93D86"/>
    <w:rsid w:val="00C9678B"/>
    <w:rsid w:val="00CA0290"/>
    <w:rsid w:val="00CA057A"/>
    <w:rsid w:val="00CA1B13"/>
    <w:rsid w:val="00CB6900"/>
    <w:rsid w:val="00CC1126"/>
    <w:rsid w:val="00CC4047"/>
    <w:rsid w:val="00CC569A"/>
    <w:rsid w:val="00CC587A"/>
    <w:rsid w:val="00CC7B24"/>
    <w:rsid w:val="00CD1AD5"/>
    <w:rsid w:val="00CD2EC5"/>
    <w:rsid w:val="00CE1D35"/>
    <w:rsid w:val="00CE5895"/>
    <w:rsid w:val="00CF75E3"/>
    <w:rsid w:val="00D00067"/>
    <w:rsid w:val="00D030DF"/>
    <w:rsid w:val="00D0334F"/>
    <w:rsid w:val="00D049D8"/>
    <w:rsid w:val="00D057EA"/>
    <w:rsid w:val="00D0622E"/>
    <w:rsid w:val="00D10251"/>
    <w:rsid w:val="00D1074B"/>
    <w:rsid w:val="00D11FA6"/>
    <w:rsid w:val="00D131F6"/>
    <w:rsid w:val="00D14C86"/>
    <w:rsid w:val="00D14F90"/>
    <w:rsid w:val="00D15FE2"/>
    <w:rsid w:val="00D22073"/>
    <w:rsid w:val="00D24989"/>
    <w:rsid w:val="00D24FFA"/>
    <w:rsid w:val="00D250E6"/>
    <w:rsid w:val="00D25D2E"/>
    <w:rsid w:val="00D3209A"/>
    <w:rsid w:val="00D3303F"/>
    <w:rsid w:val="00D34625"/>
    <w:rsid w:val="00D37FD6"/>
    <w:rsid w:val="00D41184"/>
    <w:rsid w:val="00D430DD"/>
    <w:rsid w:val="00D43865"/>
    <w:rsid w:val="00D5140B"/>
    <w:rsid w:val="00D51A9D"/>
    <w:rsid w:val="00D537DB"/>
    <w:rsid w:val="00D54E89"/>
    <w:rsid w:val="00D75A12"/>
    <w:rsid w:val="00D81B6D"/>
    <w:rsid w:val="00D83F97"/>
    <w:rsid w:val="00D84488"/>
    <w:rsid w:val="00D90BC8"/>
    <w:rsid w:val="00D918D9"/>
    <w:rsid w:val="00D921B9"/>
    <w:rsid w:val="00D9394F"/>
    <w:rsid w:val="00D93A57"/>
    <w:rsid w:val="00D94AEC"/>
    <w:rsid w:val="00D958A7"/>
    <w:rsid w:val="00DA1F40"/>
    <w:rsid w:val="00DA2C04"/>
    <w:rsid w:val="00DA5462"/>
    <w:rsid w:val="00DA6287"/>
    <w:rsid w:val="00DA75B4"/>
    <w:rsid w:val="00DB2B60"/>
    <w:rsid w:val="00DB6CB1"/>
    <w:rsid w:val="00DC1570"/>
    <w:rsid w:val="00DC3AFC"/>
    <w:rsid w:val="00DC742B"/>
    <w:rsid w:val="00DD6DCC"/>
    <w:rsid w:val="00DE626A"/>
    <w:rsid w:val="00DF2F71"/>
    <w:rsid w:val="00E10C31"/>
    <w:rsid w:val="00E13506"/>
    <w:rsid w:val="00E14988"/>
    <w:rsid w:val="00E23046"/>
    <w:rsid w:val="00E25A83"/>
    <w:rsid w:val="00E2652E"/>
    <w:rsid w:val="00E265F0"/>
    <w:rsid w:val="00E27DED"/>
    <w:rsid w:val="00E31DAD"/>
    <w:rsid w:val="00E32365"/>
    <w:rsid w:val="00E323B3"/>
    <w:rsid w:val="00E32C73"/>
    <w:rsid w:val="00E33976"/>
    <w:rsid w:val="00E36D4C"/>
    <w:rsid w:val="00E400A8"/>
    <w:rsid w:val="00E44821"/>
    <w:rsid w:val="00E47A61"/>
    <w:rsid w:val="00E53096"/>
    <w:rsid w:val="00E551A5"/>
    <w:rsid w:val="00E6179A"/>
    <w:rsid w:val="00E65C0A"/>
    <w:rsid w:val="00E66E04"/>
    <w:rsid w:val="00E727DE"/>
    <w:rsid w:val="00E7360C"/>
    <w:rsid w:val="00E76097"/>
    <w:rsid w:val="00E7767C"/>
    <w:rsid w:val="00E77E3F"/>
    <w:rsid w:val="00E841AF"/>
    <w:rsid w:val="00E85E66"/>
    <w:rsid w:val="00E9124B"/>
    <w:rsid w:val="00E9143E"/>
    <w:rsid w:val="00E92B4D"/>
    <w:rsid w:val="00E94BC0"/>
    <w:rsid w:val="00E970D7"/>
    <w:rsid w:val="00E974E4"/>
    <w:rsid w:val="00E976AF"/>
    <w:rsid w:val="00EA102E"/>
    <w:rsid w:val="00EA1287"/>
    <w:rsid w:val="00EA3367"/>
    <w:rsid w:val="00EA6695"/>
    <w:rsid w:val="00EC2610"/>
    <w:rsid w:val="00EC2DF1"/>
    <w:rsid w:val="00EC4BDC"/>
    <w:rsid w:val="00EC7451"/>
    <w:rsid w:val="00ED5328"/>
    <w:rsid w:val="00ED6B95"/>
    <w:rsid w:val="00EE07A5"/>
    <w:rsid w:val="00EE26E6"/>
    <w:rsid w:val="00EF414F"/>
    <w:rsid w:val="00EF72B0"/>
    <w:rsid w:val="00F03111"/>
    <w:rsid w:val="00F04B60"/>
    <w:rsid w:val="00F05280"/>
    <w:rsid w:val="00F1448A"/>
    <w:rsid w:val="00F14BFA"/>
    <w:rsid w:val="00F16B18"/>
    <w:rsid w:val="00F22ABD"/>
    <w:rsid w:val="00F22F2C"/>
    <w:rsid w:val="00F248C9"/>
    <w:rsid w:val="00F24A66"/>
    <w:rsid w:val="00F25231"/>
    <w:rsid w:val="00F306B6"/>
    <w:rsid w:val="00F320B4"/>
    <w:rsid w:val="00F50D69"/>
    <w:rsid w:val="00F565F4"/>
    <w:rsid w:val="00F56622"/>
    <w:rsid w:val="00F630E5"/>
    <w:rsid w:val="00F7020D"/>
    <w:rsid w:val="00F7029F"/>
    <w:rsid w:val="00F70FE7"/>
    <w:rsid w:val="00F71C52"/>
    <w:rsid w:val="00F752CB"/>
    <w:rsid w:val="00F770A5"/>
    <w:rsid w:val="00F800AB"/>
    <w:rsid w:val="00F80162"/>
    <w:rsid w:val="00FA3CCA"/>
    <w:rsid w:val="00FA72E2"/>
    <w:rsid w:val="00FB047B"/>
    <w:rsid w:val="00FB245C"/>
    <w:rsid w:val="00FC1DCC"/>
    <w:rsid w:val="00FD19CB"/>
    <w:rsid w:val="00FD1F3E"/>
    <w:rsid w:val="00FD55F9"/>
    <w:rsid w:val="00FD6E01"/>
    <w:rsid w:val="00FE036B"/>
    <w:rsid w:val="00FE0445"/>
    <w:rsid w:val="00FE1EB2"/>
    <w:rsid w:val="00FE47B6"/>
    <w:rsid w:val="00FE4A7E"/>
    <w:rsid w:val="00FF0064"/>
    <w:rsid w:val="00FF14AF"/>
    <w:rsid w:val="00FF3349"/>
    <w:rsid w:val="00FF4D1B"/>
    <w:rsid w:val="00FF5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C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00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C5C2F"/>
    <w:pPr>
      <w:keepNext/>
      <w:spacing w:before="120"/>
      <w:jc w:val="center"/>
      <w:outlineLvl w:val="1"/>
    </w:pPr>
    <w:rPr>
      <w:b/>
      <w:sz w:val="22"/>
      <w:szCs w:val="20"/>
    </w:rPr>
  </w:style>
  <w:style w:type="paragraph" w:styleId="3">
    <w:name w:val="heading 3"/>
    <w:basedOn w:val="a"/>
    <w:next w:val="a"/>
    <w:link w:val="30"/>
    <w:qFormat/>
    <w:rsid w:val="002C5C2F"/>
    <w:pPr>
      <w:keepNext/>
      <w:jc w:val="center"/>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C5C2F"/>
    <w:rPr>
      <w:rFonts w:ascii="Times New Roman" w:eastAsia="Times New Roman" w:hAnsi="Times New Roman" w:cs="Times New Roman"/>
      <w:b/>
      <w:szCs w:val="20"/>
      <w:lang w:eastAsia="ru-RU"/>
    </w:rPr>
  </w:style>
  <w:style w:type="character" w:customStyle="1" w:styleId="30">
    <w:name w:val="Заголовок 3 Знак"/>
    <w:basedOn w:val="a0"/>
    <w:link w:val="3"/>
    <w:rsid w:val="002C5C2F"/>
    <w:rPr>
      <w:rFonts w:ascii="Times New Roman" w:eastAsia="Times New Roman" w:hAnsi="Times New Roman" w:cs="Times New Roman"/>
      <w:b/>
      <w:sz w:val="24"/>
      <w:szCs w:val="20"/>
      <w:lang w:eastAsia="ru-RU"/>
    </w:rPr>
  </w:style>
  <w:style w:type="paragraph" w:styleId="a3">
    <w:name w:val="List Paragraph"/>
    <w:basedOn w:val="a"/>
    <w:uiPriority w:val="34"/>
    <w:qFormat/>
    <w:rsid w:val="001B7256"/>
    <w:pPr>
      <w:ind w:left="720"/>
      <w:contextualSpacing/>
    </w:pPr>
  </w:style>
  <w:style w:type="character" w:styleId="a4">
    <w:name w:val="Hyperlink"/>
    <w:basedOn w:val="a0"/>
    <w:uiPriority w:val="99"/>
    <w:semiHidden/>
    <w:unhideWhenUsed/>
    <w:rsid w:val="007E0896"/>
    <w:rPr>
      <w:color w:val="0000FF"/>
      <w:u w:val="single"/>
    </w:rPr>
  </w:style>
  <w:style w:type="character" w:customStyle="1" w:styleId="10">
    <w:name w:val="Заголовок 1 Знак"/>
    <w:basedOn w:val="a0"/>
    <w:link w:val="1"/>
    <w:uiPriority w:val="9"/>
    <w:rsid w:val="00A900B3"/>
    <w:rPr>
      <w:rFonts w:asciiTheme="majorHAnsi" w:eastAsiaTheme="majorEastAsia" w:hAnsiTheme="majorHAnsi" w:cstheme="majorBidi"/>
      <w:b/>
      <w:bCs/>
      <w:color w:val="365F91" w:themeColor="accent1" w:themeShade="BF"/>
      <w:sz w:val="28"/>
      <w:szCs w:val="28"/>
      <w:lang w:eastAsia="ru-RU"/>
    </w:rPr>
  </w:style>
  <w:style w:type="character" w:customStyle="1" w:styleId="a5">
    <w:name w:val="Гипертекстовая ссылка"/>
    <w:basedOn w:val="a0"/>
    <w:uiPriority w:val="99"/>
    <w:rsid w:val="002E6AF7"/>
    <w:rPr>
      <w:color w:val="106BBE"/>
    </w:rPr>
  </w:style>
  <w:style w:type="character" w:customStyle="1" w:styleId="a6">
    <w:name w:val="Цветовое выделение"/>
    <w:uiPriority w:val="99"/>
    <w:rsid w:val="0015500F"/>
    <w:rPr>
      <w:b/>
      <w:bCs/>
      <w:color w:val="26282F"/>
      <w:sz w:val="26"/>
      <w:szCs w:val="26"/>
    </w:rPr>
  </w:style>
  <w:style w:type="paragraph" w:customStyle="1" w:styleId="a7">
    <w:name w:val="Нормальный (таблица)"/>
    <w:basedOn w:val="a"/>
    <w:next w:val="a"/>
    <w:uiPriority w:val="99"/>
    <w:rsid w:val="0015500F"/>
    <w:pPr>
      <w:autoSpaceDE w:val="0"/>
      <w:autoSpaceDN w:val="0"/>
      <w:adjustRightInd w:val="0"/>
      <w:jc w:val="both"/>
    </w:pPr>
    <w:rPr>
      <w:rFonts w:ascii="Arial" w:eastAsiaTheme="minorHAnsi" w:hAnsi="Arial" w:cs="Arial"/>
      <w:lang w:eastAsia="en-US"/>
    </w:rPr>
  </w:style>
  <w:style w:type="paragraph" w:customStyle="1" w:styleId="a8">
    <w:name w:val="Таблицы (моноширинный)"/>
    <w:basedOn w:val="a"/>
    <w:next w:val="a"/>
    <w:uiPriority w:val="99"/>
    <w:rsid w:val="0015500F"/>
    <w:pPr>
      <w:autoSpaceDE w:val="0"/>
      <w:autoSpaceDN w:val="0"/>
      <w:adjustRightInd w:val="0"/>
      <w:jc w:val="both"/>
    </w:pPr>
    <w:rPr>
      <w:rFonts w:ascii="Courier New" w:eastAsiaTheme="minorHAnsi" w:hAnsi="Courier New" w:cs="Courier New"/>
      <w:sz w:val="22"/>
      <w:szCs w:val="22"/>
      <w:lang w:eastAsia="en-US"/>
    </w:rPr>
  </w:style>
  <w:style w:type="paragraph" w:customStyle="1" w:styleId="a9">
    <w:name w:val="Прижатый влево"/>
    <w:basedOn w:val="a"/>
    <w:next w:val="a"/>
    <w:uiPriority w:val="99"/>
    <w:rsid w:val="0015500F"/>
    <w:pPr>
      <w:autoSpaceDE w:val="0"/>
      <w:autoSpaceDN w:val="0"/>
      <w:adjustRightInd w:val="0"/>
    </w:pPr>
    <w:rPr>
      <w:rFonts w:ascii="Arial" w:eastAsiaTheme="minorHAnsi" w:hAnsi="Arial" w:cs="Arial"/>
      <w:lang w:eastAsia="en-US"/>
    </w:rPr>
  </w:style>
  <w:style w:type="paragraph" w:customStyle="1" w:styleId="aa">
    <w:name w:val="Информация об изменениях"/>
    <w:basedOn w:val="a"/>
    <w:next w:val="a"/>
    <w:uiPriority w:val="99"/>
    <w:rsid w:val="00942734"/>
    <w:pPr>
      <w:autoSpaceDE w:val="0"/>
      <w:autoSpaceDN w:val="0"/>
      <w:adjustRightInd w:val="0"/>
      <w:spacing w:before="180"/>
      <w:ind w:left="360" w:right="360"/>
      <w:jc w:val="both"/>
    </w:pPr>
    <w:rPr>
      <w:rFonts w:ascii="Arial" w:eastAsiaTheme="minorHAnsi" w:hAnsi="Arial" w:cs="Arial"/>
      <w:color w:val="353842"/>
      <w:sz w:val="18"/>
      <w:szCs w:val="18"/>
      <w:shd w:val="clear" w:color="auto" w:fill="EAEFED"/>
      <w:lang w:eastAsia="en-US"/>
    </w:rPr>
  </w:style>
  <w:style w:type="paragraph" w:customStyle="1" w:styleId="ab">
    <w:name w:val="Подзаголовок для информации об изменениях"/>
    <w:basedOn w:val="a"/>
    <w:next w:val="a"/>
    <w:uiPriority w:val="99"/>
    <w:rsid w:val="00942734"/>
    <w:pPr>
      <w:autoSpaceDE w:val="0"/>
      <w:autoSpaceDN w:val="0"/>
      <w:adjustRightInd w:val="0"/>
      <w:ind w:firstLine="720"/>
      <w:jc w:val="both"/>
    </w:pPr>
    <w:rPr>
      <w:rFonts w:ascii="Arial" w:eastAsiaTheme="minorHAnsi" w:hAnsi="Arial" w:cs="Arial"/>
      <w:b/>
      <w:bCs/>
      <w:color w:val="353842"/>
      <w:sz w:val="18"/>
      <w:szCs w:val="18"/>
      <w:lang w:eastAsia="en-US"/>
    </w:rPr>
  </w:style>
  <w:style w:type="character" w:customStyle="1" w:styleId="ac">
    <w:name w:val="Сравнение редакций. Добавленный фрагмент"/>
    <w:uiPriority w:val="99"/>
    <w:rsid w:val="00942734"/>
    <w:rPr>
      <w:color w:val="000000"/>
      <w:shd w:val="clear" w:color="auto" w:fill="C1D7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4" TargetMode="External"/><Relationship Id="rId3" Type="http://schemas.openxmlformats.org/officeDocument/2006/relationships/styles" Target="styles.xml"/><Relationship Id="rId7" Type="http://schemas.openxmlformats.org/officeDocument/2006/relationships/hyperlink" Target="garantF1://10002673.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6235248.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0D79B-8768-4CD5-91B3-07FCB05C2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997</TotalTime>
  <Pages>4</Pages>
  <Words>1458</Words>
  <Characters>8312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9751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Ирина</cp:lastModifiedBy>
  <cp:revision>29</cp:revision>
  <cp:lastPrinted>2015-02-06T08:22:00Z</cp:lastPrinted>
  <dcterms:created xsi:type="dcterms:W3CDTF">2013-09-23T04:41:00Z</dcterms:created>
  <dcterms:modified xsi:type="dcterms:W3CDTF">2015-07-14T12:43:00Z</dcterms:modified>
</cp:coreProperties>
</file>