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3A" w:rsidRPr="00056949" w:rsidRDefault="00EE1E3A" w:rsidP="00EE1E3A">
      <w:pPr>
        <w:pStyle w:val="a5"/>
        <w:rPr>
          <w:b/>
          <w:bCs/>
        </w:rPr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541826910" r:id="rId6"/>
        </w:object>
      </w:r>
    </w:p>
    <w:p w:rsidR="00DC7BCD" w:rsidRPr="00E67075" w:rsidRDefault="00DC7BCD" w:rsidP="00DC7BC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7BCD" w:rsidRPr="008E44CA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DC7BCD" w:rsidRPr="008E44CA" w:rsidRDefault="00DC7BCD" w:rsidP="00DC7BCD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4CA">
              <w:rPr>
                <w:rFonts w:ascii="Times New Roman" w:hAnsi="Times New Roman"/>
                <w:sz w:val="24"/>
                <w:szCs w:val="24"/>
              </w:rPr>
              <w:t>СОБРАНИЕ ДЕПУТАТОВ</w:t>
            </w:r>
          </w:p>
          <w:p w:rsidR="00DC7BCD" w:rsidRPr="008E44CA" w:rsidRDefault="00EE1E3A" w:rsidP="00DC7BCD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4CA">
              <w:rPr>
                <w:rFonts w:ascii="Times New Roman" w:hAnsi="Times New Roman"/>
                <w:sz w:val="24"/>
                <w:szCs w:val="24"/>
              </w:rPr>
              <w:t>ВЕСЬЕГОНС</w:t>
            </w:r>
            <w:r w:rsidR="00DC7BCD" w:rsidRPr="008E44CA">
              <w:rPr>
                <w:rFonts w:ascii="Times New Roman" w:hAnsi="Times New Roman"/>
                <w:sz w:val="24"/>
                <w:szCs w:val="24"/>
              </w:rPr>
              <w:t>КОГО РАЙОНА ТВЕРСКОЙ ОБЛАСТИ</w:t>
            </w:r>
          </w:p>
        </w:tc>
      </w:tr>
    </w:tbl>
    <w:p w:rsidR="00DC7BCD" w:rsidRPr="008E44CA" w:rsidRDefault="00DC7BCD" w:rsidP="00DC7BCD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DC7BCD" w:rsidRPr="008E44CA" w:rsidRDefault="00DC7BCD" w:rsidP="00DC7BCD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8E44CA">
        <w:rPr>
          <w:rFonts w:ascii="Times New Roman" w:hAnsi="Times New Roman"/>
          <w:sz w:val="24"/>
          <w:szCs w:val="24"/>
        </w:rPr>
        <w:t>РЕШЕНИЕ</w:t>
      </w:r>
    </w:p>
    <w:p w:rsidR="00EE1E3A" w:rsidRPr="00EE1E3A" w:rsidRDefault="00EE1E3A" w:rsidP="00DC7BCD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EE1E3A">
        <w:rPr>
          <w:rFonts w:ascii="Times New Roman" w:hAnsi="Times New Roman"/>
          <w:b w:val="0"/>
          <w:sz w:val="28"/>
          <w:szCs w:val="28"/>
        </w:rPr>
        <w:t>г.Весьегонск</w:t>
      </w:r>
    </w:p>
    <w:p w:rsidR="00DC7BCD" w:rsidRDefault="00DC7BCD" w:rsidP="00DC7BC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EE1E3A" w:rsidRDefault="00EE1E3A" w:rsidP="00DC7BC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1E0"/>
      </w:tblPr>
      <w:tblGrid>
        <w:gridCol w:w="3936"/>
        <w:gridCol w:w="1701"/>
        <w:gridCol w:w="3969"/>
      </w:tblGrid>
      <w:tr w:rsidR="00DC7BCD" w:rsidRPr="008E44CA">
        <w:tc>
          <w:tcPr>
            <w:tcW w:w="3936" w:type="dxa"/>
          </w:tcPr>
          <w:p w:rsidR="00DC7BCD" w:rsidRPr="008E44CA" w:rsidRDefault="008E44CA" w:rsidP="009B1F2E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44CA">
              <w:rPr>
                <w:rFonts w:ascii="Times New Roman" w:hAnsi="Times New Roman"/>
                <w:b w:val="0"/>
                <w:sz w:val="24"/>
                <w:szCs w:val="24"/>
              </w:rPr>
              <w:t>23</w:t>
            </w:r>
            <w:r w:rsidR="00DC7BCD" w:rsidRPr="008E44CA">
              <w:rPr>
                <w:rFonts w:ascii="Times New Roman" w:hAnsi="Times New Roman"/>
                <w:b w:val="0"/>
                <w:sz w:val="24"/>
                <w:szCs w:val="24"/>
              </w:rPr>
              <w:t>.11.201</w:t>
            </w:r>
            <w:r w:rsidR="00EE1E3A" w:rsidRPr="008E44CA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  <w:r w:rsidR="00DC7BCD" w:rsidRPr="008E44C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E1E3A" w:rsidRPr="008E44CA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1701" w:type="dxa"/>
          </w:tcPr>
          <w:p w:rsidR="00DC7BCD" w:rsidRPr="008E44CA" w:rsidRDefault="00F777D7" w:rsidP="00DC7BCD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44CA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969" w:type="dxa"/>
          </w:tcPr>
          <w:p w:rsidR="00DC7BCD" w:rsidRPr="008E44CA" w:rsidRDefault="00F777D7" w:rsidP="00EE1E3A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44CA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          </w:t>
            </w:r>
            <w:r w:rsidR="008E44CA" w:rsidRPr="008E44CA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</w:t>
            </w:r>
            <w:r w:rsidR="008E44CA">
              <w:rPr>
                <w:rFonts w:ascii="Times New Roman" w:hAnsi="Times New Roman"/>
                <w:b w:val="0"/>
                <w:sz w:val="24"/>
                <w:szCs w:val="24"/>
              </w:rPr>
              <w:t xml:space="preserve">     </w:t>
            </w:r>
            <w:r w:rsidR="00EE1E3A" w:rsidRPr="008E44CA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  <w:r w:rsidR="008E44CA" w:rsidRPr="008E44CA">
              <w:rPr>
                <w:rFonts w:ascii="Times New Roman" w:hAnsi="Times New Roman"/>
                <w:b w:val="0"/>
                <w:sz w:val="24"/>
                <w:szCs w:val="24"/>
              </w:rPr>
              <w:t xml:space="preserve"> 153</w:t>
            </w:r>
          </w:p>
        </w:tc>
      </w:tr>
    </w:tbl>
    <w:p w:rsidR="00DC7BCD" w:rsidRPr="008E44CA" w:rsidRDefault="00DC7BCD" w:rsidP="00DC7BCD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DC7BCD" w:rsidRPr="00E67075" w:rsidRDefault="00DC7BCD" w:rsidP="00DC7BCD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8"/>
      </w:tblGrid>
      <w:tr w:rsidR="00DC7BCD" w:rsidRPr="008E44CA" w:rsidTr="008E44CA">
        <w:trPr>
          <w:trHeight w:val="397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DC7BCD" w:rsidRPr="008E44CA" w:rsidRDefault="00DC7BCD" w:rsidP="00DC7BCD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44C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Порядка предоставления</w:t>
            </w:r>
          </w:p>
          <w:p w:rsidR="00DC7BCD" w:rsidRPr="008E44CA" w:rsidRDefault="00DC7BCD" w:rsidP="00EE1E3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44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иных межбюджетных трансфертов  поселениям  </w:t>
            </w:r>
            <w:r w:rsidR="00EE1E3A" w:rsidRPr="008E44CA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Весьегонс</w:t>
            </w:r>
            <w:r w:rsidRPr="008E44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кого района Тверской области в целях обеспечения сбалансированности бюджетов </w:t>
            </w:r>
          </w:p>
        </w:tc>
      </w:tr>
    </w:tbl>
    <w:p w:rsidR="00DC7BCD" w:rsidRPr="008E44CA" w:rsidRDefault="00DC7BCD" w:rsidP="00DC7BCD">
      <w:pPr>
        <w:autoSpaceDE w:val="0"/>
        <w:autoSpaceDN w:val="0"/>
        <w:adjustRightInd w:val="0"/>
        <w:jc w:val="both"/>
      </w:pPr>
    </w:p>
    <w:p w:rsidR="0093270B" w:rsidRDefault="0093270B" w:rsidP="00DC7B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C8D" w:rsidRPr="008E44CA" w:rsidRDefault="00DC7BCD" w:rsidP="00DC7B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4CA">
        <w:rPr>
          <w:rFonts w:ascii="Times New Roman" w:hAnsi="Times New Roman" w:cs="Times New Roman"/>
          <w:sz w:val="24"/>
          <w:szCs w:val="24"/>
        </w:rPr>
        <w:t>В соответствии с</w:t>
      </w:r>
      <w:r w:rsidR="00EE1E3A" w:rsidRPr="008E44CA">
        <w:rPr>
          <w:rFonts w:ascii="Times New Roman" w:hAnsi="Times New Roman" w:cs="Times New Roman"/>
          <w:sz w:val="24"/>
          <w:szCs w:val="24"/>
        </w:rPr>
        <w:t>о статьей 142.4 Бюджетного кодекса Российской Федерации</w:t>
      </w:r>
      <w:r w:rsidRPr="008E4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C8D" w:rsidRPr="008E44CA" w:rsidRDefault="00D41C8D" w:rsidP="00DC7B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7BCD" w:rsidRPr="008E44CA" w:rsidRDefault="00DC7BCD" w:rsidP="00DC7B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4CA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EE1E3A" w:rsidRPr="008E44CA">
        <w:rPr>
          <w:rFonts w:ascii="Times New Roman" w:hAnsi="Times New Roman" w:cs="Times New Roman"/>
          <w:sz w:val="24"/>
          <w:szCs w:val="24"/>
        </w:rPr>
        <w:t>Весьегонского</w:t>
      </w:r>
      <w:r w:rsidRPr="008E44CA">
        <w:rPr>
          <w:rFonts w:ascii="Times New Roman" w:hAnsi="Times New Roman" w:cs="Times New Roman"/>
          <w:sz w:val="24"/>
          <w:szCs w:val="24"/>
        </w:rPr>
        <w:t xml:space="preserve"> района Тверской области </w:t>
      </w:r>
      <w:r w:rsidR="00EE1E3A" w:rsidRPr="008E44CA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DC7BCD" w:rsidRPr="008E44CA" w:rsidRDefault="00EE1E3A" w:rsidP="0093270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E44CA">
        <w:rPr>
          <w:rFonts w:ascii="Times New Roman" w:hAnsi="Times New Roman" w:cs="Times New Roman"/>
          <w:b/>
          <w:sz w:val="24"/>
          <w:szCs w:val="24"/>
        </w:rPr>
        <w:t>решило</w:t>
      </w:r>
      <w:r w:rsidRPr="008E44CA">
        <w:rPr>
          <w:rFonts w:ascii="Times New Roman" w:hAnsi="Times New Roman" w:cs="Times New Roman"/>
          <w:sz w:val="24"/>
          <w:szCs w:val="24"/>
        </w:rPr>
        <w:t>:</w:t>
      </w:r>
    </w:p>
    <w:p w:rsidR="00EE1E3A" w:rsidRPr="008E44CA" w:rsidRDefault="00EE1E3A" w:rsidP="0093270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E1E3A" w:rsidRPr="008E44CA" w:rsidRDefault="00EE1E3A" w:rsidP="00DC7B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7BCD" w:rsidRPr="008E44CA" w:rsidRDefault="00DC7BCD" w:rsidP="00DC7BC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44CA">
        <w:rPr>
          <w:rFonts w:ascii="Times New Roman" w:hAnsi="Times New Roman" w:cs="Times New Roman"/>
          <w:sz w:val="24"/>
          <w:szCs w:val="24"/>
        </w:rPr>
        <w:t xml:space="preserve">Утвердить Порядок предоставления иных межбюджетных трансфертов поселениям </w:t>
      </w:r>
      <w:r w:rsidR="00EE1E3A" w:rsidRPr="008E44CA">
        <w:rPr>
          <w:rFonts w:ascii="Times New Roman" w:hAnsi="Times New Roman" w:cs="Times New Roman"/>
          <w:sz w:val="24"/>
          <w:szCs w:val="24"/>
        </w:rPr>
        <w:t>Весьегон</w:t>
      </w:r>
      <w:r w:rsidRPr="008E44CA">
        <w:rPr>
          <w:rFonts w:ascii="Times New Roman" w:hAnsi="Times New Roman" w:cs="Times New Roman"/>
          <w:sz w:val="24"/>
          <w:szCs w:val="24"/>
        </w:rPr>
        <w:t>ского района Тверской области в целях обеспечения сбалансированности бюджетов согласно приложению.</w:t>
      </w:r>
    </w:p>
    <w:p w:rsidR="00DC7BCD" w:rsidRPr="008E44CA" w:rsidRDefault="00DC7BCD" w:rsidP="00DC7BC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44CA">
        <w:rPr>
          <w:rFonts w:ascii="Times New Roman" w:hAnsi="Times New Roman" w:cs="Times New Roman"/>
          <w:sz w:val="24"/>
          <w:szCs w:val="24"/>
        </w:rPr>
        <w:t>Настоящее решение вступает в силу с</w:t>
      </w:r>
      <w:r w:rsidR="00EE1E3A" w:rsidRPr="008E44CA">
        <w:rPr>
          <w:rFonts w:ascii="Times New Roman" w:hAnsi="Times New Roman" w:cs="Times New Roman"/>
          <w:sz w:val="24"/>
          <w:szCs w:val="24"/>
        </w:rPr>
        <w:t>о дня подписания</w:t>
      </w:r>
      <w:r w:rsidRPr="008E44CA">
        <w:rPr>
          <w:rFonts w:ascii="Times New Roman" w:hAnsi="Times New Roman" w:cs="Times New Roman"/>
          <w:sz w:val="24"/>
          <w:szCs w:val="24"/>
        </w:rPr>
        <w:t xml:space="preserve">  и  подлежит официальному опубликованию.</w:t>
      </w:r>
    </w:p>
    <w:p w:rsidR="00DC7BCD" w:rsidRPr="008E44CA" w:rsidRDefault="00DC7BCD" w:rsidP="00DC7BCD">
      <w:pPr>
        <w:pStyle w:val="ConsPlusNormal"/>
        <w:widowControl/>
        <w:tabs>
          <w:tab w:val="num" w:pos="6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4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E3A" w:rsidRPr="008E44CA" w:rsidRDefault="00EE1E3A" w:rsidP="00DC7BCD">
      <w:pPr>
        <w:pStyle w:val="ConsPlusNormal"/>
        <w:widowControl/>
        <w:tabs>
          <w:tab w:val="num" w:pos="6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1E3A" w:rsidRPr="008E44CA" w:rsidRDefault="00EE1E3A" w:rsidP="00DC7BCD">
      <w:pPr>
        <w:pStyle w:val="ConsPlusNormal"/>
        <w:widowControl/>
        <w:tabs>
          <w:tab w:val="num" w:pos="6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1E3A" w:rsidRPr="008E44CA" w:rsidRDefault="00EE1E3A" w:rsidP="00DC7BCD">
      <w:pPr>
        <w:pStyle w:val="ConsPlusNormal"/>
        <w:widowControl/>
        <w:tabs>
          <w:tab w:val="num" w:pos="6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1E3A" w:rsidRPr="008E44CA" w:rsidRDefault="00EE1E3A" w:rsidP="00DC7BCD">
      <w:pPr>
        <w:pStyle w:val="ConsPlusNormal"/>
        <w:widowControl/>
        <w:tabs>
          <w:tab w:val="num" w:pos="6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1E3A" w:rsidRPr="008E44CA" w:rsidRDefault="00EE1E3A" w:rsidP="00DC7BCD">
      <w:pPr>
        <w:pStyle w:val="ConsPlusNormal"/>
        <w:widowControl/>
        <w:tabs>
          <w:tab w:val="num" w:pos="6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1E3A" w:rsidRPr="008E44CA" w:rsidRDefault="00EE1E3A" w:rsidP="00DC7BCD">
      <w:pPr>
        <w:pStyle w:val="ConsPlusNormal"/>
        <w:widowControl/>
        <w:tabs>
          <w:tab w:val="num" w:pos="6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C7BCD" w:rsidRPr="008E44CA" w:rsidRDefault="00DC7BCD" w:rsidP="00DC7BCD">
      <w:pPr>
        <w:pStyle w:val="ConsPlusTitle"/>
        <w:widowControl/>
        <w:jc w:val="center"/>
      </w:pPr>
    </w:p>
    <w:p w:rsidR="00DC7BCD" w:rsidRPr="008E44CA" w:rsidRDefault="0093270B" w:rsidP="00DC7BCD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</w:t>
      </w:r>
      <w:r w:rsidR="00DC7BCD" w:rsidRPr="008E44CA">
        <w:rPr>
          <w:b w:val="0"/>
        </w:rPr>
        <w:t xml:space="preserve">Глава </w:t>
      </w:r>
      <w:r w:rsidR="00EE1E3A" w:rsidRPr="008E44CA">
        <w:rPr>
          <w:b w:val="0"/>
        </w:rPr>
        <w:t>Весьегонско</w:t>
      </w:r>
      <w:r w:rsidR="00DC7BCD" w:rsidRPr="008E44CA">
        <w:rPr>
          <w:b w:val="0"/>
        </w:rPr>
        <w:t>го района                                                         А.</w:t>
      </w:r>
      <w:r w:rsidR="00EE1E3A" w:rsidRPr="008E44CA">
        <w:rPr>
          <w:b w:val="0"/>
        </w:rPr>
        <w:t>В</w:t>
      </w:r>
      <w:r w:rsidR="00DC7BCD" w:rsidRPr="008E44CA">
        <w:rPr>
          <w:b w:val="0"/>
        </w:rPr>
        <w:t>.</w:t>
      </w:r>
      <w:r w:rsidR="00EE1E3A" w:rsidRPr="008E44CA">
        <w:rPr>
          <w:b w:val="0"/>
        </w:rPr>
        <w:t>Пашуков</w:t>
      </w:r>
      <w:r w:rsidR="00DC7BCD" w:rsidRPr="008E44CA">
        <w:rPr>
          <w:b w:val="0"/>
        </w:rPr>
        <w:t xml:space="preserve"> </w:t>
      </w:r>
    </w:p>
    <w:p w:rsidR="00DC7BCD" w:rsidRPr="00EE1E3A" w:rsidRDefault="00DC7BCD" w:rsidP="00DC7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7BCD" w:rsidRDefault="00DC7BCD" w:rsidP="00DC7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7BCD" w:rsidRDefault="00DC7BCD" w:rsidP="00DC7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7BCD" w:rsidRDefault="00DC7BCD" w:rsidP="00DC7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6948" w:type="dxa"/>
        <w:tblInd w:w="2988" w:type="dxa"/>
        <w:tblLook w:val="01E0"/>
      </w:tblPr>
      <w:tblGrid>
        <w:gridCol w:w="6948"/>
      </w:tblGrid>
      <w:tr w:rsidR="00DC7BCD" w:rsidRPr="000D7B45">
        <w:tc>
          <w:tcPr>
            <w:tcW w:w="6948" w:type="dxa"/>
          </w:tcPr>
          <w:p w:rsidR="008E44CA" w:rsidRDefault="008E44CA" w:rsidP="00DC7BCD">
            <w:pPr>
              <w:pStyle w:val="ConsPlusTitle"/>
              <w:widowControl/>
              <w:jc w:val="right"/>
              <w:rPr>
                <w:b w:val="0"/>
              </w:rPr>
            </w:pPr>
          </w:p>
          <w:p w:rsidR="008E44CA" w:rsidRDefault="008E44CA" w:rsidP="00DC7BCD">
            <w:pPr>
              <w:pStyle w:val="ConsPlusTitle"/>
              <w:widowControl/>
              <w:jc w:val="right"/>
              <w:rPr>
                <w:b w:val="0"/>
              </w:rPr>
            </w:pPr>
          </w:p>
          <w:p w:rsidR="008E44CA" w:rsidRDefault="008E44CA" w:rsidP="00DC7BCD">
            <w:pPr>
              <w:pStyle w:val="ConsPlusTitle"/>
              <w:widowControl/>
              <w:jc w:val="right"/>
              <w:rPr>
                <w:b w:val="0"/>
              </w:rPr>
            </w:pPr>
          </w:p>
          <w:p w:rsidR="008E44CA" w:rsidRDefault="008E44CA" w:rsidP="00DC7BCD">
            <w:pPr>
              <w:pStyle w:val="ConsPlusTitle"/>
              <w:widowControl/>
              <w:jc w:val="right"/>
              <w:rPr>
                <w:b w:val="0"/>
              </w:rPr>
            </w:pPr>
          </w:p>
          <w:p w:rsidR="008E44CA" w:rsidRDefault="008E44CA" w:rsidP="00DC7BCD">
            <w:pPr>
              <w:pStyle w:val="ConsPlusTitle"/>
              <w:widowControl/>
              <w:jc w:val="right"/>
              <w:rPr>
                <w:b w:val="0"/>
              </w:rPr>
            </w:pPr>
          </w:p>
          <w:p w:rsidR="008E44CA" w:rsidRDefault="008E44CA" w:rsidP="00DC7BCD">
            <w:pPr>
              <w:pStyle w:val="ConsPlusTitle"/>
              <w:widowControl/>
              <w:jc w:val="right"/>
              <w:rPr>
                <w:b w:val="0"/>
              </w:rPr>
            </w:pPr>
          </w:p>
          <w:p w:rsidR="008E44CA" w:rsidRDefault="008E44CA" w:rsidP="00DC7BCD">
            <w:pPr>
              <w:pStyle w:val="ConsPlusTitle"/>
              <w:widowControl/>
              <w:jc w:val="right"/>
              <w:rPr>
                <w:b w:val="0"/>
              </w:rPr>
            </w:pPr>
          </w:p>
          <w:p w:rsidR="008E44CA" w:rsidRDefault="008E44CA" w:rsidP="00DC7BCD">
            <w:pPr>
              <w:pStyle w:val="ConsPlusTitle"/>
              <w:widowControl/>
              <w:jc w:val="right"/>
              <w:rPr>
                <w:b w:val="0"/>
              </w:rPr>
            </w:pPr>
          </w:p>
          <w:p w:rsidR="008E44CA" w:rsidRDefault="008E44CA" w:rsidP="00DC7BCD">
            <w:pPr>
              <w:pStyle w:val="ConsPlusTitle"/>
              <w:widowControl/>
              <w:jc w:val="right"/>
              <w:rPr>
                <w:b w:val="0"/>
              </w:rPr>
            </w:pPr>
          </w:p>
          <w:p w:rsidR="00DC7BCD" w:rsidRPr="000D7B45" w:rsidRDefault="00DC67CA" w:rsidP="00DC7BCD">
            <w:pPr>
              <w:pStyle w:val="ConsPlusTitle"/>
              <w:widowControl/>
              <w:jc w:val="right"/>
              <w:rPr>
                <w:b w:val="0"/>
              </w:rPr>
            </w:pPr>
            <w:r>
              <w:rPr>
                <w:b w:val="0"/>
              </w:rPr>
              <w:t>Прилож</w:t>
            </w:r>
            <w:r w:rsidR="00DC7BCD" w:rsidRPr="000D7B45">
              <w:rPr>
                <w:b w:val="0"/>
              </w:rPr>
              <w:t xml:space="preserve">ение </w:t>
            </w:r>
          </w:p>
          <w:p w:rsidR="00DC7BCD" w:rsidRPr="000D7B45" w:rsidRDefault="00DC7BCD" w:rsidP="00DC7BCD">
            <w:pPr>
              <w:pStyle w:val="ConsPlusTitle"/>
              <w:widowControl/>
              <w:jc w:val="right"/>
              <w:rPr>
                <w:b w:val="0"/>
              </w:rPr>
            </w:pPr>
            <w:r w:rsidRPr="000D7B45">
              <w:rPr>
                <w:b w:val="0"/>
              </w:rPr>
              <w:t>к решению Собрания депутатов</w:t>
            </w:r>
          </w:p>
          <w:p w:rsidR="00DC7BCD" w:rsidRDefault="00EE1E3A" w:rsidP="00DC7BCD">
            <w:pPr>
              <w:pStyle w:val="ConsPlusTitle"/>
              <w:widowControl/>
              <w:jc w:val="right"/>
              <w:rPr>
                <w:b w:val="0"/>
              </w:rPr>
            </w:pPr>
            <w:r>
              <w:rPr>
                <w:b w:val="0"/>
              </w:rPr>
              <w:t>Весьегонск</w:t>
            </w:r>
            <w:r w:rsidR="00DC7BCD" w:rsidRPr="000D7B45">
              <w:rPr>
                <w:b w:val="0"/>
              </w:rPr>
              <w:t>ого района Тверской области</w:t>
            </w:r>
          </w:p>
          <w:p w:rsidR="00DC7BCD" w:rsidRPr="000D7B45" w:rsidRDefault="00DC7BCD" w:rsidP="00DC7BCD">
            <w:pPr>
              <w:pStyle w:val="ConsPlusTitle"/>
              <w:widowControl/>
              <w:jc w:val="right"/>
              <w:rPr>
                <w:b w:val="0"/>
              </w:rPr>
            </w:pPr>
            <w:r>
              <w:rPr>
                <w:b w:val="0"/>
              </w:rPr>
              <w:t xml:space="preserve">от  </w:t>
            </w:r>
            <w:r w:rsidR="0093270B">
              <w:rPr>
                <w:b w:val="0"/>
              </w:rPr>
              <w:t>23</w:t>
            </w:r>
            <w:r>
              <w:rPr>
                <w:b w:val="0"/>
              </w:rPr>
              <w:t>.11.201</w:t>
            </w:r>
            <w:r w:rsidR="00EE1E3A">
              <w:rPr>
                <w:b w:val="0"/>
              </w:rPr>
              <w:t>6</w:t>
            </w:r>
            <w:r>
              <w:rPr>
                <w:b w:val="0"/>
              </w:rPr>
              <w:t xml:space="preserve"> г. №</w:t>
            </w:r>
            <w:r w:rsidR="0093270B">
              <w:rPr>
                <w:b w:val="0"/>
              </w:rPr>
              <w:t xml:space="preserve"> 153</w:t>
            </w:r>
            <w:r w:rsidRPr="000D7B45">
              <w:rPr>
                <w:b w:val="0"/>
              </w:rPr>
              <w:t xml:space="preserve"> </w:t>
            </w:r>
          </w:p>
          <w:p w:rsidR="00F777D7" w:rsidRPr="000D7B45" w:rsidRDefault="00DC7BCD" w:rsidP="00F777D7">
            <w:pPr>
              <w:pStyle w:val="ConsTitle"/>
              <w:widowControl/>
              <w:ind w:right="0"/>
              <w:jc w:val="right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DC7BCD" w:rsidRPr="000D7B45" w:rsidRDefault="00DC7BCD" w:rsidP="00EE1E3A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DC7BCD" w:rsidRPr="008E44CA" w:rsidRDefault="00DC7BCD" w:rsidP="00DC7BCD">
      <w:pPr>
        <w:autoSpaceDE w:val="0"/>
        <w:autoSpaceDN w:val="0"/>
        <w:adjustRightInd w:val="0"/>
        <w:jc w:val="right"/>
      </w:pPr>
    </w:p>
    <w:p w:rsidR="00DC7BCD" w:rsidRPr="008E44CA" w:rsidRDefault="00DC7BCD" w:rsidP="00DC7BCD">
      <w:pPr>
        <w:autoSpaceDE w:val="0"/>
        <w:autoSpaceDN w:val="0"/>
        <w:adjustRightInd w:val="0"/>
        <w:jc w:val="both"/>
      </w:pPr>
    </w:p>
    <w:p w:rsidR="00DC7BCD" w:rsidRPr="008E44CA" w:rsidRDefault="00DC7BCD" w:rsidP="00DC7B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E44CA">
        <w:rPr>
          <w:rFonts w:ascii="Times New Roman" w:hAnsi="Times New Roman" w:cs="Times New Roman"/>
          <w:sz w:val="24"/>
          <w:szCs w:val="24"/>
        </w:rPr>
        <w:t>Порядок предоставления иных межбюджетных</w:t>
      </w:r>
    </w:p>
    <w:p w:rsidR="00DC7BCD" w:rsidRPr="008E44CA" w:rsidRDefault="00DC7BCD" w:rsidP="00DC7BCD">
      <w:pPr>
        <w:autoSpaceDE w:val="0"/>
        <w:autoSpaceDN w:val="0"/>
        <w:adjustRightInd w:val="0"/>
        <w:jc w:val="center"/>
        <w:rPr>
          <w:b/>
        </w:rPr>
      </w:pPr>
      <w:r w:rsidRPr="008E44CA">
        <w:rPr>
          <w:b/>
        </w:rPr>
        <w:t xml:space="preserve">трансфертов поселениям </w:t>
      </w:r>
      <w:r w:rsidR="00EE1E3A" w:rsidRPr="008E44CA">
        <w:rPr>
          <w:b/>
        </w:rPr>
        <w:t>Весьегон</w:t>
      </w:r>
      <w:r w:rsidRPr="008E44CA">
        <w:rPr>
          <w:b/>
        </w:rPr>
        <w:t>ского района Тверской области</w:t>
      </w:r>
    </w:p>
    <w:p w:rsidR="00DC7BCD" w:rsidRPr="008E44CA" w:rsidRDefault="00DC7BCD" w:rsidP="00DC7B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E44CA">
        <w:rPr>
          <w:rFonts w:ascii="Times New Roman" w:hAnsi="Times New Roman" w:cs="Times New Roman"/>
          <w:sz w:val="24"/>
          <w:szCs w:val="24"/>
        </w:rPr>
        <w:t xml:space="preserve">в целях обеспечения сбалансированности бюджетов </w:t>
      </w:r>
    </w:p>
    <w:p w:rsidR="00DC7BCD" w:rsidRPr="008E44CA" w:rsidRDefault="00DC7BCD" w:rsidP="00DC7BCD">
      <w:pPr>
        <w:ind w:right="-6"/>
        <w:rPr>
          <w:b/>
        </w:rPr>
      </w:pPr>
    </w:p>
    <w:p w:rsidR="00DC7BCD" w:rsidRPr="008E44CA" w:rsidRDefault="00DC7BCD" w:rsidP="00DC7BCD">
      <w:pPr>
        <w:ind w:right="-6"/>
        <w:jc w:val="center"/>
      </w:pPr>
      <w:r w:rsidRPr="008E44CA">
        <w:t>1. Общие положения</w:t>
      </w:r>
    </w:p>
    <w:p w:rsidR="00DC7BCD" w:rsidRPr="008E44CA" w:rsidRDefault="00DC7BCD" w:rsidP="00DC7BCD">
      <w:pPr>
        <w:autoSpaceDE w:val="0"/>
        <w:autoSpaceDN w:val="0"/>
        <w:adjustRightInd w:val="0"/>
        <w:jc w:val="center"/>
      </w:pPr>
    </w:p>
    <w:p w:rsidR="00DC7BCD" w:rsidRPr="008E44CA" w:rsidRDefault="00DC7BCD" w:rsidP="00DC7BCD">
      <w:pPr>
        <w:numPr>
          <w:ilvl w:val="0"/>
          <w:numId w:val="9"/>
        </w:numPr>
        <w:ind w:left="0" w:firstLine="567"/>
        <w:jc w:val="both"/>
      </w:pPr>
      <w:r w:rsidRPr="008E44CA">
        <w:t xml:space="preserve">Настоящий  Порядок разработан в соответствии со статьей 142.4 Бюджетного кодекса Российской Федерации и определяет случаи и порядок предоставления иных межбюджетных трансфертов поселениям </w:t>
      </w:r>
      <w:r w:rsidR="00EE1E3A" w:rsidRPr="008E44CA">
        <w:t xml:space="preserve">Весьегонского </w:t>
      </w:r>
      <w:r w:rsidRPr="008E44CA">
        <w:t>района Тверской области в целях обеспечения сбалансированности бюджетов (далее - иные межбюджетные трансферты) за счет средств районного бюджета.</w:t>
      </w:r>
    </w:p>
    <w:p w:rsidR="00DC7BCD" w:rsidRPr="008E44CA" w:rsidRDefault="00DC7BCD" w:rsidP="00DC7BCD">
      <w:pPr>
        <w:numPr>
          <w:ilvl w:val="0"/>
          <w:numId w:val="9"/>
        </w:numPr>
        <w:ind w:left="0" w:firstLine="426"/>
        <w:jc w:val="both"/>
        <w:rPr>
          <w:color w:val="000000"/>
        </w:rPr>
      </w:pPr>
      <w:r w:rsidRPr="008E44CA">
        <w:t xml:space="preserve">Иные межбюджетные трансферты предоставляются из районного бюджета в случае  недостаточности прогнозируемых доходов бюджетов поселений, а также недостаточности доходов бюджетов поселений (в том числе в связи со снижением поступлений ожидаемых налоговых доходов по сравнению с прогнозируемыми налоговыми доходами бюджетов поселений) для финансового обеспечения </w:t>
      </w:r>
      <w:r w:rsidRPr="008E44CA">
        <w:rPr>
          <w:color w:val="000000"/>
        </w:rPr>
        <w:t>расходных обязательств, связанных с решением вопросов местного значения.</w:t>
      </w:r>
    </w:p>
    <w:p w:rsidR="00DC7BCD" w:rsidRPr="008E44CA" w:rsidRDefault="00DC7BCD" w:rsidP="00DC7BCD">
      <w:pPr>
        <w:jc w:val="center"/>
      </w:pPr>
    </w:p>
    <w:p w:rsidR="00DC7BCD" w:rsidRPr="008E44CA" w:rsidRDefault="00DC7BCD" w:rsidP="00DC7BCD">
      <w:pPr>
        <w:jc w:val="center"/>
        <w:rPr>
          <w:color w:val="000000"/>
        </w:rPr>
      </w:pPr>
      <w:r w:rsidRPr="008E44CA">
        <w:t>2. Порядок, условия, методика расчета и предоставления  иных межбюджетных трансфертов</w:t>
      </w:r>
    </w:p>
    <w:p w:rsidR="00DC7BCD" w:rsidRPr="008E44CA" w:rsidRDefault="00DC7BCD" w:rsidP="00DC7BCD">
      <w:pPr>
        <w:jc w:val="both"/>
        <w:rPr>
          <w:color w:val="000000"/>
        </w:rPr>
      </w:pPr>
    </w:p>
    <w:p w:rsidR="00DC7BCD" w:rsidRPr="008E44CA" w:rsidRDefault="00DC7BCD" w:rsidP="00DC7BCD">
      <w:pPr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</w:pPr>
      <w:r w:rsidRPr="008E44CA">
        <w:t xml:space="preserve">Иные межбюджетные трансферты предоставляются бюджетам поселений </w:t>
      </w:r>
      <w:r w:rsidR="00D41C8D" w:rsidRPr="008E44CA">
        <w:t xml:space="preserve"> </w:t>
      </w:r>
      <w:r w:rsidR="00EE1E3A" w:rsidRPr="008E44CA">
        <w:t xml:space="preserve">Весьегонского </w:t>
      </w:r>
      <w:r w:rsidRPr="008E44CA">
        <w:t xml:space="preserve">района Тверской области из  районного  бюджета  </w:t>
      </w:r>
      <w:r w:rsidR="00EE1E3A" w:rsidRPr="008E44CA">
        <w:t xml:space="preserve">Весьегонского </w:t>
      </w:r>
      <w:r w:rsidRPr="008E44CA">
        <w:t>района в соответствии с решением о районном бюджете на очередной финансовый год  и на плановый период, в пределах  бюджетных ассигнований и лимитов бюджетных обязательств  по соответствующим кодам бюджетной классификации, в соответствии со сводной бюджетной росписью.</w:t>
      </w:r>
    </w:p>
    <w:p w:rsidR="00DC7BCD" w:rsidRPr="008E44CA" w:rsidRDefault="00DC7BCD" w:rsidP="00DC7BCD">
      <w:pPr>
        <w:numPr>
          <w:ilvl w:val="0"/>
          <w:numId w:val="8"/>
        </w:numPr>
        <w:ind w:left="0" w:right="-6" w:firstLine="426"/>
        <w:jc w:val="both"/>
      </w:pPr>
      <w:r w:rsidRPr="008E44CA">
        <w:t xml:space="preserve">  Условием предоставления  иных межбюджетных трансфертов  является соблюдения органами местного самоуправления сельских поселений бюджетного законодательства и законодательства Российской Федерации по налогам и сборам.</w:t>
      </w:r>
    </w:p>
    <w:p w:rsidR="00DC7BCD" w:rsidRPr="008E44CA" w:rsidRDefault="00DC7BCD" w:rsidP="00DC7BCD">
      <w:pPr>
        <w:numPr>
          <w:ilvl w:val="0"/>
          <w:numId w:val="8"/>
        </w:numPr>
        <w:ind w:left="0" w:right="-6" w:firstLine="426"/>
        <w:jc w:val="both"/>
      </w:pPr>
      <w:r w:rsidRPr="008E44CA">
        <w:t xml:space="preserve"> Иные межбюджетные трансферты предоставляются  поселениям </w:t>
      </w:r>
      <w:r w:rsidR="00EE1E3A" w:rsidRPr="008E44CA">
        <w:t>Весьегонского</w:t>
      </w:r>
      <w:r w:rsidRPr="008E44CA">
        <w:t xml:space="preserve">  района Тверской области  при условии установления решением о бюджете поселения на очередной финансовый год и на плановый период  расходов </w:t>
      </w:r>
      <w:r w:rsidRPr="008E44CA">
        <w:rPr>
          <w:color w:val="000000"/>
        </w:rPr>
        <w:t xml:space="preserve">на заработную плату  муниципальным служащим </w:t>
      </w:r>
      <w:r w:rsidR="00EE1E3A" w:rsidRPr="008E44CA">
        <w:rPr>
          <w:color w:val="000000"/>
        </w:rPr>
        <w:t xml:space="preserve">и </w:t>
      </w:r>
      <w:r w:rsidR="00D41C8D" w:rsidRPr="008E44CA">
        <w:rPr>
          <w:color w:val="000000"/>
        </w:rPr>
        <w:t>на</w:t>
      </w:r>
      <w:r w:rsidR="00EE1E3A" w:rsidRPr="008E44CA">
        <w:rPr>
          <w:color w:val="000000"/>
        </w:rPr>
        <w:t xml:space="preserve"> содержание </w:t>
      </w:r>
      <w:r w:rsidR="00D41C8D" w:rsidRPr="008E44CA">
        <w:rPr>
          <w:color w:val="000000"/>
        </w:rPr>
        <w:t>органов управления</w:t>
      </w:r>
      <w:r w:rsidRPr="008E44CA">
        <w:rPr>
          <w:color w:val="000000"/>
        </w:rPr>
        <w:t xml:space="preserve"> на год в  </w:t>
      </w:r>
      <w:r w:rsidR="00EE1E3A" w:rsidRPr="008E44CA">
        <w:rPr>
          <w:color w:val="000000"/>
        </w:rPr>
        <w:t xml:space="preserve">пределах </w:t>
      </w:r>
      <w:r w:rsidRPr="008E44CA">
        <w:rPr>
          <w:color w:val="000000"/>
        </w:rPr>
        <w:t>норматива доведенного  постановлением  Правительства Тверской области от 20.12.2012 г. №791-пп «Об утверждении нормативов формирования расходов на оплату труда депутатов, выборных должностных лиц органов местного самоуправления муниципальных образований Тверской области, осуществляющих свои полномочия на постоянной основе, муниципальных служащих Тверской области и на содержание органов местного самоуправления муниципальных образований Тверской области».</w:t>
      </w:r>
    </w:p>
    <w:p w:rsidR="00DC7BCD" w:rsidRPr="008E44CA" w:rsidRDefault="00DC7BCD" w:rsidP="00DC7BCD">
      <w:pPr>
        <w:autoSpaceDE w:val="0"/>
        <w:autoSpaceDN w:val="0"/>
        <w:adjustRightInd w:val="0"/>
        <w:ind w:firstLine="567"/>
        <w:jc w:val="both"/>
      </w:pPr>
      <w:r w:rsidRPr="008E44CA">
        <w:t xml:space="preserve">4. Расчет  объема иного межбюджетного  трансферта, предоставляемого бюджету сельского поселения, осуществляется в соответствии с </w:t>
      </w:r>
      <w:hyperlink r:id="rId7" w:history="1">
        <w:r w:rsidRPr="008E44CA">
          <w:t>методикой</w:t>
        </w:r>
      </w:hyperlink>
      <w:r w:rsidRPr="008E44CA">
        <w:t xml:space="preserve">, утверждаемой решением о районном бюджете на очередной финансовый год и на плановый период.  </w:t>
      </w:r>
    </w:p>
    <w:p w:rsidR="00DC7BCD" w:rsidRPr="008E44CA" w:rsidRDefault="00DC7BCD" w:rsidP="00DC7BCD">
      <w:pPr>
        <w:autoSpaceDE w:val="0"/>
        <w:autoSpaceDN w:val="0"/>
        <w:adjustRightInd w:val="0"/>
        <w:ind w:firstLine="567"/>
        <w:jc w:val="both"/>
      </w:pPr>
      <w:r w:rsidRPr="008E44CA">
        <w:t xml:space="preserve">5. Объем и распределение иных межбюджетных трансфертов бюджетам поселений между поселениями утверждаются решением о районном бюджете на очередной финансовый год и на плановый период.  </w:t>
      </w:r>
    </w:p>
    <w:p w:rsidR="00DC67CA" w:rsidRPr="008E44CA" w:rsidRDefault="00632603" w:rsidP="00632603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E44C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</w:t>
      </w:r>
      <w:r w:rsidR="00DC67CA" w:rsidRPr="008E44CA">
        <w:rPr>
          <w:rFonts w:ascii="Times New Roman" w:hAnsi="Times New Roman" w:cs="Times New Roman"/>
          <w:b w:val="0"/>
          <w:sz w:val="24"/>
          <w:szCs w:val="24"/>
        </w:rPr>
        <w:t xml:space="preserve">6. Органы местного самоуправления сельских поселений Весьегонского района представляют в финансовый отдел администрации Весьегонского района  годовой отчет </w:t>
      </w:r>
      <w:r w:rsidRPr="008E44CA">
        <w:rPr>
          <w:rFonts w:ascii="Times New Roman" w:hAnsi="Times New Roman" w:cs="Times New Roman"/>
          <w:b w:val="0"/>
          <w:sz w:val="24"/>
          <w:szCs w:val="24"/>
        </w:rPr>
        <w:t xml:space="preserve">об использовании иных межбюджетных трансфертов  поселениям Весьегонского района Тверской области в целях обеспечения сбалансированности бюджетов </w:t>
      </w:r>
      <w:r w:rsidR="00DC67CA" w:rsidRPr="008E44CA">
        <w:rPr>
          <w:rFonts w:ascii="Times New Roman" w:hAnsi="Times New Roman" w:cs="Times New Roman"/>
          <w:b w:val="0"/>
          <w:sz w:val="24"/>
          <w:szCs w:val="24"/>
        </w:rPr>
        <w:t>по прилагаемой форме (Приложение ) .</w:t>
      </w:r>
    </w:p>
    <w:p w:rsidR="00DC7BCD" w:rsidRPr="008E44CA" w:rsidRDefault="00DC7BCD" w:rsidP="00DC7BCD">
      <w:pPr>
        <w:autoSpaceDE w:val="0"/>
        <w:autoSpaceDN w:val="0"/>
        <w:adjustRightInd w:val="0"/>
        <w:jc w:val="both"/>
      </w:pPr>
    </w:p>
    <w:p w:rsidR="00DC7BCD" w:rsidRPr="008E44CA" w:rsidRDefault="00DC7BCD" w:rsidP="00DC7BCD">
      <w:pPr>
        <w:ind w:right="-6" w:firstLine="567"/>
        <w:jc w:val="center"/>
      </w:pPr>
      <w:r w:rsidRPr="008E44CA">
        <w:t>3.Порядок возврата иных межбюджетных трансфертов</w:t>
      </w:r>
    </w:p>
    <w:p w:rsidR="00DC7BCD" w:rsidRPr="008E44CA" w:rsidRDefault="00DC7BCD" w:rsidP="00DC7BCD">
      <w:pPr>
        <w:ind w:right="-6" w:firstLine="567"/>
      </w:pPr>
    </w:p>
    <w:p w:rsidR="00DC7BCD" w:rsidRPr="008E44CA" w:rsidRDefault="00DC7BCD" w:rsidP="00DC7BCD">
      <w:pPr>
        <w:ind w:right="-6" w:firstLine="567"/>
        <w:jc w:val="both"/>
      </w:pPr>
      <w:r w:rsidRPr="008E44CA">
        <w:tab/>
        <w:t>3.1. В случаях выявления факта нарушения получателем иного межбюджетного  трансферта  условий его предоставления, определенных в  п. 2 и 3  подраздела 2 настоящего решения,  иные межбюджетные трансферты или их часть подлежит возврату в районный бюджет.</w:t>
      </w:r>
    </w:p>
    <w:p w:rsidR="00DC7BCD" w:rsidRPr="008E44CA" w:rsidRDefault="00DC7BCD" w:rsidP="00DC7BCD">
      <w:pPr>
        <w:ind w:right="-6" w:firstLine="567"/>
        <w:jc w:val="both"/>
      </w:pPr>
      <w:r w:rsidRPr="008E44CA">
        <w:tab/>
      </w:r>
    </w:p>
    <w:p w:rsidR="00DC7BCD" w:rsidRPr="008E44CA" w:rsidRDefault="00DC7BCD" w:rsidP="00DC7BCD">
      <w:pPr>
        <w:ind w:left="567" w:right="-6"/>
        <w:jc w:val="center"/>
      </w:pPr>
      <w:r w:rsidRPr="008E44CA">
        <w:t>4.Контроль  за  использованием иных межбюджетных  трансфертов</w:t>
      </w:r>
    </w:p>
    <w:p w:rsidR="00DC7BCD" w:rsidRPr="008E44CA" w:rsidRDefault="00DC7BCD" w:rsidP="00DC7BCD">
      <w:pPr>
        <w:ind w:right="-6" w:firstLine="567"/>
        <w:jc w:val="center"/>
      </w:pPr>
    </w:p>
    <w:p w:rsidR="00DC7BCD" w:rsidRPr="008E44CA" w:rsidRDefault="00DC7BCD" w:rsidP="00DC7BCD">
      <w:pPr>
        <w:ind w:right="-6"/>
        <w:jc w:val="both"/>
      </w:pPr>
      <w:r w:rsidRPr="008E44CA">
        <w:tab/>
        <w:t>4.1. Контроль за использованием  иных межбюджетных трансфертов устанавливается в соответствии с действующим законодательством.</w:t>
      </w:r>
    </w:p>
    <w:p w:rsidR="00DC67CA" w:rsidRDefault="00DC67CA" w:rsidP="00DC7BCD">
      <w:pPr>
        <w:ind w:right="-6"/>
        <w:jc w:val="both"/>
        <w:rPr>
          <w:sz w:val="28"/>
          <w:szCs w:val="28"/>
        </w:rPr>
      </w:pPr>
    </w:p>
    <w:p w:rsidR="00DC67CA" w:rsidRDefault="00DC67CA" w:rsidP="00DC7BCD">
      <w:pPr>
        <w:ind w:right="-6"/>
        <w:jc w:val="both"/>
        <w:rPr>
          <w:sz w:val="28"/>
          <w:szCs w:val="28"/>
        </w:rPr>
      </w:pPr>
    </w:p>
    <w:p w:rsidR="00DC67CA" w:rsidRDefault="00DC67CA" w:rsidP="00DC7BCD">
      <w:pPr>
        <w:ind w:right="-6"/>
        <w:jc w:val="both"/>
        <w:rPr>
          <w:sz w:val="28"/>
          <w:szCs w:val="28"/>
        </w:rPr>
      </w:pPr>
    </w:p>
    <w:p w:rsidR="00DC67CA" w:rsidRDefault="00DC67CA" w:rsidP="00DC7BCD">
      <w:pPr>
        <w:ind w:right="-6"/>
        <w:jc w:val="both"/>
        <w:rPr>
          <w:sz w:val="28"/>
          <w:szCs w:val="28"/>
        </w:rPr>
      </w:pPr>
    </w:p>
    <w:p w:rsidR="00DC67CA" w:rsidRDefault="00DC67CA" w:rsidP="00DC7BCD">
      <w:pPr>
        <w:ind w:right="-6"/>
        <w:jc w:val="both"/>
        <w:rPr>
          <w:sz w:val="28"/>
          <w:szCs w:val="28"/>
        </w:rPr>
      </w:pPr>
    </w:p>
    <w:p w:rsidR="00DC67CA" w:rsidRDefault="00DC67CA" w:rsidP="00DC7BCD">
      <w:pPr>
        <w:ind w:right="-6"/>
        <w:jc w:val="both"/>
        <w:rPr>
          <w:sz w:val="28"/>
          <w:szCs w:val="28"/>
        </w:rPr>
      </w:pPr>
    </w:p>
    <w:p w:rsidR="00DC67CA" w:rsidRDefault="00DC67CA" w:rsidP="00DC7BCD">
      <w:pPr>
        <w:ind w:right="-6"/>
        <w:jc w:val="both"/>
        <w:rPr>
          <w:sz w:val="28"/>
          <w:szCs w:val="28"/>
        </w:rPr>
      </w:pPr>
    </w:p>
    <w:p w:rsidR="00DC67CA" w:rsidRDefault="00DC67CA" w:rsidP="00DC7BCD">
      <w:pPr>
        <w:ind w:right="-6"/>
        <w:jc w:val="both"/>
        <w:rPr>
          <w:sz w:val="28"/>
          <w:szCs w:val="28"/>
        </w:rPr>
      </w:pPr>
    </w:p>
    <w:p w:rsidR="00DC67CA" w:rsidRDefault="00DC67CA" w:rsidP="00DC7BCD">
      <w:pPr>
        <w:ind w:right="-6"/>
        <w:jc w:val="both"/>
        <w:rPr>
          <w:sz w:val="28"/>
          <w:szCs w:val="28"/>
        </w:rPr>
      </w:pPr>
    </w:p>
    <w:p w:rsidR="00DC67CA" w:rsidRDefault="00DC67CA" w:rsidP="00DC7BCD">
      <w:pPr>
        <w:ind w:right="-6"/>
        <w:jc w:val="both"/>
        <w:rPr>
          <w:sz w:val="28"/>
          <w:szCs w:val="28"/>
        </w:rPr>
      </w:pPr>
    </w:p>
    <w:p w:rsidR="00DC67CA" w:rsidRDefault="00DC67CA" w:rsidP="00DC7BCD">
      <w:pPr>
        <w:ind w:right="-6"/>
        <w:jc w:val="both"/>
        <w:rPr>
          <w:sz w:val="28"/>
          <w:szCs w:val="28"/>
        </w:rPr>
      </w:pPr>
    </w:p>
    <w:p w:rsidR="00DC67CA" w:rsidRDefault="00DC67CA" w:rsidP="00DC7BCD">
      <w:pPr>
        <w:ind w:right="-6"/>
        <w:jc w:val="both"/>
        <w:rPr>
          <w:sz w:val="28"/>
          <w:szCs w:val="28"/>
        </w:rPr>
      </w:pPr>
    </w:p>
    <w:p w:rsidR="00DC67CA" w:rsidRDefault="00DC67CA" w:rsidP="00DC7BCD">
      <w:pPr>
        <w:ind w:right="-6"/>
        <w:jc w:val="both"/>
        <w:rPr>
          <w:sz w:val="28"/>
          <w:szCs w:val="28"/>
        </w:rPr>
      </w:pPr>
    </w:p>
    <w:p w:rsidR="00DC67CA" w:rsidRDefault="00DC67CA" w:rsidP="00DC7BCD">
      <w:pPr>
        <w:ind w:right="-6"/>
        <w:jc w:val="both"/>
        <w:rPr>
          <w:sz w:val="28"/>
          <w:szCs w:val="28"/>
        </w:rPr>
      </w:pPr>
    </w:p>
    <w:p w:rsidR="00F777D7" w:rsidRDefault="00F777D7" w:rsidP="00DC7BCD">
      <w:pPr>
        <w:ind w:right="-6"/>
        <w:jc w:val="both"/>
        <w:rPr>
          <w:sz w:val="28"/>
          <w:szCs w:val="28"/>
        </w:rPr>
      </w:pPr>
    </w:p>
    <w:p w:rsidR="008E44CA" w:rsidRDefault="008E44CA" w:rsidP="00DC7BCD">
      <w:pPr>
        <w:ind w:right="-6"/>
        <w:jc w:val="both"/>
        <w:rPr>
          <w:sz w:val="28"/>
          <w:szCs w:val="28"/>
        </w:rPr>
      </w:pPr>
    </w:p>
    <w:p w:rsidR="008E44CA" w:rsidRDefault="008E44CA" w:rsidP="00DC7BCD">
      <w:pPr>
        <w:ind w:right="-6"/>
        <w:jc w:val="both"/>
        <w:rPr>
          <w:sz w:val="28"/>
          <w:szCs w:val="28"/>
        </w:rPr>
      </w:pPr>
    </w:p>
    <w:p w:rsidR="008E44CA" w:rsidRDefault="008E44CA" w:rsidP="00DC7BCD">
      <w:pPr>
        <w:ind w:right="-6"/>
        <w:jc w:val="both"/>
        <w:rPr>
          <w:sz w:val="28"/>
          <w:szCs w:val="28"/>
        </w:rPr>
      </w:pPr>
    </w:p>
    <w:p w:rsidR="008E44CA" w:rsidRDefault="008E44CA" w:rsidP="00DC7BCD">
      <w:pPr>
        <w:ind w:right="-6"/>
        <w:jc w:val="both"/>
        <w:rPr>
          <w:sz w:val="28"/>
          <w:szCs w:val="28"/>
        </w:rPr>
      </w:pPr>
    </w:p>
    <w:p w:rsidR="008E44CA" w:rsidRDefault="008E44CA" w:rsidP="00DC7BCD">
      <w:pPr>
        <w:ind w:right="-6"/>
        <w:jc w:val="both"/>
        <w:rPr>
          <w:sz w:val="28"/>
          <w:szCs w:val="28"/>
        </w:rPr>
      </w:pPr>
    </w:p>
    <w:p w:rsidR="008E44CA" w:rsidRDefault="008E44CA" w:rsidP="00DC7BCD">
      <w:pPr>
        <w:ind w:right="-6"/>
        <w:jc w:val="both"/>
        <w:rPr>
          <w:sz w:val="28"/>
          <w:szCs w:val="28"/>
        </w:rPr>
      </w:pPr>
    </w:p>
    <w:p w:rsidR="008E44CA" w:rsidRDefault="008E44CA" w:rsidP="00DC7BCD">
      <w:pPr>
        <w:ind w:right="-6"/>
        <w:jc w:val="both"/>
        <w:rPr>
          <w:sz w:val="28"/>
          <w:szCs w:val="28"/>
        </w:rPr>
      </w:pPr>
    </w:p>
    <w:p w:rsidR="008E44CA" w:rsidRDefault="008E44CA" w:rsidP="00DC7BCD">
      <w:pPr>
        <w:ind w:right="-6"/>
        <w:jc w:val="both"/>
        <w:rPr>
          <w:sz w:val="28"/>
          <w:szCs w:val="28"/>
        </w:rPr>
      </w:pPr>
    </w:p>
    <w:p w:rsidR="008E44CA" w:rsidRDefault="008E44CA" w:rsidP="00DC7BCD">
      <w:pPr>
        <w:ind w:right="-6"/>
        <w:jc w:val="both"/>
        <w:rPr>
          <w:sz w:val="28"/>
          <w:szCs w:val="28"/>
        </w:rPr>
      </w:pPr>
    </w:p>
    <w:p w:rsidR="008E44CA" w:rsidRDefault="008E44CA" w:rsidP="00DC7BCD">
      <w:pPr>
        <w:ind w:right="-6"/>
        <w:jc w:val="both"/>
        <w:rPr>
          <w:sz w:val="28"/>
          <w:szCs w:val="28"/>
        </w:rPr>
      </w:pPr>
    </w:p>
    <w:p w:rsidR="008E44CA" w:rsidRDefault="008E44CA" w:rsidP="00DC7BCD">
      <w:pPr>
        <w:ind w:right="-6"/>
        <w:jc w:val="both"/>
        <w:rPr>
          <w:sz w:val="28"/>
          <w:szCs w:val="28"/>
        </w:rPr>
      </w:pPr>
    </w:p>
    <w:p w:rsidR="008E44CA" w:rsidRDefault="008E44CA" w:rsidP="00DC7BCD">
      <w:pPr>
        <w:ind w:right="-6"/>
        <w:jc w:val="both"/>
        <w:rPr>
          <w:sz w:val="28"/>
          <w:szCs w:val="28"/>
        </w:rPr>
      </w:pPr>
    </w:p>
    <w:p w:rsidR="008E44CA" w:rsidRDefault="008E44CA" w:rsidP="00DC7BCD">
      <w:pPr>
        <w:ind w:right="-6"/>
        <w:jc w:val="both"/>
        <w:rPr>
          <w:sz w:val="28"/>
          <w:szCs w:val="28"/>
        </w:rPr>
      </w:pPr>
    </w:p>
    <w:p w:rsidR="008E44CA" w:rsidRDefault="008E44CA" w:rsidP="00DC7BCD">
      <w:pPr>
        <w:ind w:right="-6"/>
        <w:jc w:val="both"/>
        <w:rPr>
          <w:sz w:val="28"/>
          <w:szCs w:val="28"/>
        </w:rPr>
      </w:pPr>
    </w:p>
    <w:p w:rsidR="008E44CA" w:rsidRDefault="008E44CA" w:rsidP="00DC7BCD">
      <w:pPr>
        <w:ind w:right="-6"/>
        <w:jc w:val="both"/>
        <w:rPr>
          <w:sz w:val="28"/>
          <w:szCs w:val="28"/>
        </w:rPr>
      </w:pPr>
    </w:p>
    <w:p w:rsidR="008E44CA" w:rsidRDefault="008E44CA" w:rsidP="00DC7BCD">
      <w:pPr>
        <w:ind w:right="-6"/>
        <w:jc w:val="both"/>
        <w:rPr>
          <w:sz w:val="28"/>
          <w:szCs w:val="28"/>
        </w:rPr>
      </w:pPr>
    </w:p>
    <w:p w:rsidR="00F777D7" w:rsidRDefault="00F777D7" w:rsidP="00DC7BCD">
      <w:pPr>
        <w:ind w:right="-6"/>
        <w:jc w:val="both"/>
        <w:rPr>
          <w:sz w:val="28"/>
          <w:szCs w:val="28"/>
        </w:rPr>
      </w:pPr>
    </w:p>
    <w:p w:rsidR="00DC67CA" w:rsidRDefault="00DC67CA" w:rsidP="00DC7BCD">
      <w:pPr>
        <w:ind w:right="-6"/>
        <w:jc w:val="both"/>
        <w:rPr>
          <w:sz w:val="28"/>
          <w:szCs w:val="28"/>
        </w:rPr>
      </w:pPr>
    </w:p>
    <w:p w:rsidR="00DC67CA" w:rsidRDefault="00DC67CA" w:rsidP="00DC7BCD">
      <w:pPr>
        <w:ind w:right="-6"/>
        <w:jc w:val="both"/>
        <w:rPr>
          <w:sz w:val="28"/>
          <w:szCs w:val="28"/>
        </w:rPr>
      </w:pPr>
    </w:p>
    <w:p w:rsidR="00DC67CA" w:rsidRPr="00DC67CA" w:rsidRDefault="00DC67CA" w:rsidP="00DC67CA">
      <w:pPr>
        <w:ind w:right="-6"/>
        <w:jc w:val="right"/>
        <w:rPr>
          <w:sz w:val="22"/>
          <w:szCs w:val="22"/>
        </w:rPr>
      </w:pPr>
      <w:r w:rsidRPr="00DC67CA">
        <w:rPr>
          <w:sz w:val="22"/>
          <w:szCs w:val="22"/>
        </w:rPr>
        <w:t>Приложение</w:t>
      </w:r>
    </w:p>
    <w:p w:rsidR="00DC67CA" w:rsidRDefault="00DC67CA" w:rsidP="00DC67C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DC67CA">
        <w:rPr>
          <w:sz w:val="22"/>
          <w:szCs w:val="22"/>
        </w:rPr>
        <w:t xml:space="preserve"> Порядку предоставления иных межбюджетных </w:t>
      </w:r>
    </w:p>
    <w:p w:rsidR="00DC67CA" w:rsidRDefault="00DC67CA" w:rsidP="00DC67CA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="00632603">
        <w:rPr>
          <w:sz w:val="22"/>
          <w:szCs w:val="22"/>
        </w:rPr>
        <w:t xml:space="preserve">     </w:t>
      </w:r>
      <w:r w:rsidRPr="00DC67CA">
        <w:rPr>
          <w:sz w:val="22"/>
          <w:szCs w:val="22"/>
        </w:rPr>
        <w:t xml:space="preserve">трансфертов поселениям </w:t>
      </w:r>
      <w:r>
        <w:rPr>
          <w:sz w:val="22"/>
          <w:szCs w:val="22"/>
        </w:rPr>
        <w:t xml:space="preserve"> </w:t>
      </w:r>
      <w:r w:rsidRPr="00DC67CA">
        <w:rPr>
          <w:sz w:val="22"/>
          <w:szCs w:val="22"/>
        </w:rPr>
        <w:t>Весьегонского</w:t>
      </w:r>
      <w:r>
        <w:rPr>
          <w:sz w:val="22"/>
          <w:szCs w:val="22"/>
        </w:rPr>
        <w:t xml:space="preserve"> </w:t>
      </w:r>
      <w:r w:rsidRPr="00DC67CA">
        <w:rPr>
          <w:sz w:val="22"/>
          <w:szCs w:val="22"/>
        </w:rPr>
        <w:t xml:space="preserve"> района </w:t>
      </w:r>
    </w:p>
    <w:p w:rsidR="00DC67CA" w:rsidRDefault="00632603" w:rsidP="006326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DC67CA" w:rsidRPr="00DC67CA">
        <w:rPr>
          <w:sz w:val="22"/>
          <w:szCs w:val="22"/>
        </w:rPr>
        <w:t xml:space="preserve">Тверской </w:t>
      </w:r>
      <w:r>
        <w:rPr>
          <w:sz w:val="22"/>
          <w:szCs w:val="22"/>
        </w:rPr>
        <w:t xml:space="preserve"> </w:t>
      </w:r>
      <w:r w:rsidR="00DC67CA" w:rsidRPr="00DC67CA">
        <w:rPr>
          <w:sz w:val="22"/>
          <w:szCs w:val="22"/>
        </w:rPr>
        <w:t xml:space="preserve">области </w:t>
      </w:r>
      <w:r>
        <w:rPr>
          <w:sz w:val="22"/>
          <w:szCs w:val="22"/>
        </w:rPr>
        <w:t xml:space="preserve">  </w:t>
      </w:r>
      <w:r w:rsidR="00DC67CA" w:rsidRPr="00DC67CA">
        <w:rPr>
          <w:sz w:val="22"/>
          <w:szCs w:val="22"/>
        </w:rPr>
        <w:t xml:space="preserve">в целях </w:t>
      </w:r>
      <w:r>
        <w:rPr>
          <w:sz w:val="22"/>
          <w:szCs w:val="22"/>
        </w:rPr>
        <w:t xml:space="preserve">  </w:t>
      </w:r>
      <w:r w:rsidR="00DC67CA" w:rsidRPr="00DC67CA">
        <w:rPr>
          <w:sz w:val="22"/>
          <w:szCs w:val="22"/>
        </w:rPr>
        <w:t xml:space="preserve">обеспечения </w:t>
      </w:r>
    </w:p>
    <w:p w:rsidR="00DC67CA" w:rsidRDefault="00632603" w:rsidP="006326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 w:rsidR="00DC67CA" w:rsidRPr="00DC67CA">
        <w:rPr>
          <w:sz w:val="22"/>
          <w:szCs w:val="22"/>
        </w:rPr>
        <w:t xml:space="preserve">сбалансированности бюджетов </w:t>
      </w:r>
    </w:p>
    <w:p w:rsidR="00632603" w:rsidRDefault="00632603" w:rsidP="0063260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32603" w:rsidRDefault="00632603" w:rsidP="0063260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32603" w:rsidRDefault="00632603" w:rsidP="0063260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32603" w:rsidRDefault="00632603" w:rsidP="0063260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32603" w:rsidRDefault="00632603" w:rsidP="0063260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32603" w:rsidRDefault="00632603" w:rsidP="0063260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32603" w:rsidRPr="008E44CA" w:rsidRDefault="00632603" w:rsidP="00632603">
      <w:pPr>
        <w:autoSpaceDE w:val="0"/>
        <w:autoSpaceDN w:val="0"/>
        <w:adjustRightInd w:val="0"/>
        <w:jc w:val="center"/>
        <w:rPr>
          <w:b/>
        </w:rPr>
      </w:pPr>
      <w:r w:rsidRPr="008E44CA">
        <w:rPr>
          <w:b/>
        </w:rPr>
        <w:t xml:space="preserve">ОТЧЕТ </w:t>
      </w:r>
    </w:p>
    <w:p w:rsidR="00632603" w:rsidRPr="008E44CA" w:rsidRDefault="00632603" w:rsidP="0063260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E44CA">
        <w:rPr>
          <w:rFonts w:ascii="Times New Roman" w:hAnsi="Times New Roman" w:cs="Times New Roman"/>
          <w:sz w:val="24"/>
          <w:szCs w:val="24"/>
        </w:rPr>
        <w:t>Об использовании</w:t>
      </w:r>
      <w:r w:rsidRPr="008E44CA">
        <w:rPr>
          <w:sz w:val="24"/>
          <w:szCs w:val="24"/>
        </w:rPr>
        <w:t xml:space="preserve"> </w:t>
      </w:r>
      <w:r w:rsidRPr="008E44CA">
        <w:rPr>
          <w:rFonts w:ascii="Times New Roman" w:hAnsi="Times New Roman" w:cs="Times New Roman"/>
          <w:sz w:val="24"/>
          <w:szCs w:val="24"/>
        </w:rPr>
        <w:t>иных межбюджетных</w:t>
      </w:r>
    </w:p>
    <w:p w:rsidR="00632603" w:rsidRPr="008E44CA" w:rsidRDefault="00632603" w:rsidP="00632603">
      <w:pPr>
        <w:autoSpaceDE w:val="0"/>
        <w:autoSpaceDN w:val="0"/>
        <w:adjustRightInd w:val="0"/>
        <w:jc w:val="center"/>
        <w:rPr>
          <w:b/>
        </w:rPr>
      </w:pPr>
      <w:r w:rsidRPr="008E44CA">
        <w:rPr>
          <w:b/>
        </w:rPr>
        <w:t xml:space="preserve">трансфертов </w:t>
      </w:r>
      <w:r w:rsidRPr="008E44CA">
        <w:t xml:space="preserve"> </w:t>
      </w:r>
      <w:r w:rsidRPr="008E44CA">
        <w:rPr>
          <w:b/>
        </w:rPr>
        <w:t>поселениям Весьегонского района Тверской области</w:t>
      </w:r>
    </w:p>
    <w:p w:rsidR="00632603" w:rsidRPr="008E44CA" w:rsidRDefault="00632603" w:rsidP="0063260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E44CA">
        <w:rPr>
          <w:rFonts w:ascii="Times New Roman" w:hAnsi="Times New Roman" w:cs="Times New Roman"/>
          <w:sz w:val="24"/>
          <w:szCs w:val="24"/>
        </w:rPr>
        <w:t>в целях обеспечения сбалансированности бюджетов</w:t>
      </w:r>
    </w:p>
    <w:p w:rsidR="00632603" w:rsidRPr="000D7B45" w:rsidRDefault="00632603" w:rsidP="0063260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94"/>
        <w:gridCol w:w="1662"/>
        <w:gridCol w:w="1780"/>
        <w:gridCol w:w="1512"/>
        <w:gridCol w:w="1483"/>
        <w:gridCol w:w="1539"/>
      </w:tblGrid>
      <w:tr w:rsidR="00632603" w:rsidTr="00632603">
        <w:tc>
          <w:tcPr>
            <w:tcW w:w="1595" w:type="dxa"/>
          </w:tcPr>
          <w:p w:rsidR="00632603" w:rsidRDefault="00632603" w:rsidP="006326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95" w:type="dxa"/>
          </w:tcPr>
          <w:p w:rsidR="00632603" w:rsidRDefault="00632603" w:rsidP="006326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595" w:type="dxa"/>
          </w:tcPr>
          <w:p w:rsidR="00632603" w:rsidRDefault="00632603" w:rsidP="006326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Предусмотрено средств на финансирование мероприятий</w:t>
            </w:r>
          </w:p>
        </w:tc>
        <w:tc>
          <w:tcPr>
            <w:tcW w:w="1595" w:type="dxa"/>
          </w:tcPr>
          <w:p w:rsidR="00632603" w:rsidRDefault="00632603" w:rsidP="006326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Поступило средств из районного бюджета</w:t>
            </w:r>
          </w:p>
        </w:tc>
        <w:tc>
          <w:tcPr>
            <w:tcW w:w="1595" w:type="dxa"/>
          </w:tcPr>
          <w:p w:rsidR="00632603" w:rsidRDefault="00632603" w:rsidP="006326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Кассовые расходы на отчетную дату</w:t>
            </w:r>
          </w:p>
        </w:tc>
        <w:tc>
          <w:tcPr>
            <w:tcW w:w="1595" w:type="dxa"/>
          </w:tcPr>
          <w:p w:rsidR="00632603" w:rsidRDefault="00632603" w:rsidP="006326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Остаток неиспользо-ванных средств на отчетную дату</w:t>
            </w:r>
          </w:p>
        </w:tc>
      </w:tr>
      <w:tr w:rsidR="00632603" w:rsidTr="00632603">
        <w:tc>
          <w:tcPr>
            <w:tcW w:w="1595" w:type="dxa"/>
          </w:tcPr>
          <w:p w:rsidR="00632603" w:rsidRDefault="00632603" w:rsidP="006326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95" w:type="dxa"/>
          </w:tcPr>
          <w:p w:rsidR="00632603" w:rsidRDefault="00632603" w:rsidP="006326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95" w:type="dxa"/>
          </w:tcPr>
          <w:p w:rsidR="00632603" w:rsidRDefault="00632603" w:rsidP="006326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95" w:type="dxa"/>
          </w:tcPr>
          <w:p w:rsidR="00632603" w:rsidRDefault="00632603" w:rsidP="006326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95" w:type="dxa"/>
          </w:tcPr>
          <w:p w:rsidR="00632603" w:rsidRDefault="00632603" w:rsidP="006326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95" w:type="dxa"/>
          </w:tcPr>
          <w:p w:rsidR="00632603" w:rsidRDefault="00632603" w:rsidP="006326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32603" w:rsidTr="00632603">
        <w:tc>
          <w:tcPr>
            <w:tcW w:w="1595" w:type="dxa"/>
          </w:tcPr>
          <w:p w:rsidR="00632603" w:rsidRDefault="00632603" w:rsidP="006326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632603" w:rsidRDefault="00632603" w:rsidP="006326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632603" w:rsidRDefault="00632603" w:rsidP="006326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632603" w:rsidRDefault="00632603" w:rsidP="006326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632603" w:rsidRDefault="00632603" w:rsidP="006326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632603" w:rsidRDefault="00632603" w:rsidP="006326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632603" w:rsidRPr="00DC67CA" w:rsidRDefault="00632603" w:rsidP="0063260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C67CA" w:rsidRPr="002F755A" w:rsidRDefault="00632603" w:rsidP="00DC7BCD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C67CA" w:rsidRPr="002F755A" w:rsidSect="00DC7BC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339C"/>
    <w:multiLevelType w:val="hybridMultilevel"/>
    <w:tmpl w:val="1A941B9C"/>
    <w:lvl w:ilvl="0" w:tplc="13DAF88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946E1"/>
    <w:multiLevelType w:val="hybridMultilevel"/>
    <w:tmpl w:val="2B8AC8B0"/>
    <w:lvl w:ilvl="0" w:tplc="E63AD356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2902404"/>
    <w:multiLevelType w:val="hybridMultilevel"/>
    <w:tmpl w:val="C62C052A"/>
    <w:lvl w:ilvl="0" w:tplc="D8F6D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3CA385A"/>
    <w:multiLevelType w:val="hybridMultilevel"/>
    <w:tmpl w:val="286411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96721CF"/>
    <w:multiLevelType w:val="hybridMultilevel"/>
    <w:tmpl w:val="7FA8F1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082232B"/>
    <w:multiLevelType w:val="hybridMultilevel"/>
    <w:tmpl w:val="69DC7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30CC0"/>
    <w:multiLevelType w:val="hybridMultilevel"/>
    <w:tmpl w:val="E432F2D8"/>
    <w:lvl w:ilvl="0" w:tplc="D0CA87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EB16D2"/>
    <w:multiLevelType w:val="hybridMultilevel"/>
    <w:tmpl w:val="FF18D38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>
    <w:nsid w:val="723E17E2"/>
    <w:multiLevelType w:val="hybridMultilevel"/>
    <w:tmpl w:val="4FB2F488"/>
    <w:lvl w:ilvl="0" w:tplc="70BE855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6B3674"/>
    <w:rsid w:val="00007B7F"/>
    <w:rsid w:val="000258D1"/>
    <w:rsid w:val="000303BC"/>
    <w:rsid w:val="00035A0E"/>
    <w:rsid w:val="0004007C"/>
    <w:rsid w:val="00040881"/>
    <w:rsid w:val="00044BD6"/>
    <w:rsid w:val="00054F8A"/>
    <w:rsid w:val="00056741"/>
    <w:rsid w:val="000A109A"/>
    <w:rsid w:val="000B1241"/>
    <w:rsid w:val="000C3EAC"/>
    <w:rsid w:val="000C404A"/>
    <w:rsid w:val="000D3932"/>
    <w:rsid w:val="000D7B45"/>
    <w:rsid w:val="000E7B37"/>
    <w:rsid w:val="000F6941"/>
    <w:rsid w:val="00130434"/>
    <w:rsid w:val="00133221"/>
    <w:rsid w:val="001408B8"/>
    <w:rsid w:val="0014679A"/>
    <w:rsid w:val="00156DF3"/>
    <w:rsid w:val="001813B7"/>
    <w:rsid w:val="001856CD"/>
    <w:rsid w:val="00187B9B"/>
    <w:rsid w:val="00195EFF"/>
    <w:rsid w:val="001A005A"/>
    <w:rsid w:val="001F4959"/>
    <w:rsid w:val="001F52DD"/>
    <w:rsid w:val="001F597E"/>
    <w:rsid w:val="001F60AA"/>
    <w:rsid w:val="001F66E0"/>
    <w:rsid w:val="002233D1"/>
    <w:rsid w:val="00225E25"/>
    <w:rsid w:val="00230B3C"/>
    <w:rsid w:val="00234E33"/>
    <w:rsid w:val="002408A0"/>
    <w:rsid w:val="00262E70"/>
    <w:rsid w:val="00297BEA"/>
    <w:rsid w:val="002A3B27"/>
    <w:rsid w:val="002A5575"/>
    <w:rsid w:val="002A5D7E"/>
    <w:rsid w:val="002C7D5E"/>
    <w:rsid w:val="002F755A"/>
    <w:rsid w:val="003102A9"/>
    <w:rsid w:val="00335AFB"/>
    <w:rsid w:val="00347BC5"/>
    <w:rsid w:val="00360389"/>
    <w:rsid w:val="003679D4"/>
    <w:rsid w:val="00372228"/>
    <w:rsid w:val="0037368C"/>
    <w:rsid w:val="00383502"/>
    <w:rsid w:val="00396476"/>
    <w:rsid w:val="003A3408"/>
    <w:rsid w:val="003B0D94"/>
    <w:rsid w:val="003B5D3A"/>
    <w:rsid w:val="003C1037"/>
    <w:rsid w:val="003D41ED"/>
    <w:rsid w:val="003E07EB"/>
    <w:rsid w:val="003E4974"/>
    <w:rsid w:val="003E7AE2"/>
    <w:rsid w:val="004107D5"/>
    <w:rsid w:val="004150AB"/>
    <w:rsid w:val="00421747"/>
    <w:rsid w:val="00435DE0"/>
    <w:rsid w:val="00437C97"/>
    <w:rsid w:val="0044226C"/>
    <w:rsid w:val="00443C6A"/>
    <w:rsid w:val="00453566"/>
    <w:rsid w:val="00460ACE"/>
    <w:rsid w:val="00460D55"/>
    <w:rsid w:val="00481710"/>
    <w:rsid w:val="004A3908"/>
    <w:rsid w:val="004A4CC6"/>
    <w:rsid w:val="004A7B64"/>
    <w:rsid w:val="004D7E7C"/>
    <w:rsid w:val="005530DF"/>
    <w:rsid w:val="00565160"/>
    <w:rsid w:val="00574278"/>
    <w:rsid w:val="00575CC1"/>
    <w:rsid w:val="00582F2A"/>
    <w:rsid w:val="0058785F"/>
    <w:rsid w:val="005A3658"/>
    <w:rsid w:val="005A590D"/>
    <w:rsid w:val="005D29B6"/>
    <w:rsid w:val="005E277C"/>
    <w:rsid w:val="005F0390"/>
    <w:rsid w:val="005F16E0"/>
    <w:rsid w:val="006032F4"/>
    <w:rsid w:val="00632603"/>
    <w:rsid w:val="00634D89"/>
    <w:rsid w:val="00641C85"/>
    <w:rsid w:val="0064251F"/>
    <w:rsid w:val="00644C71"/>
    <w:rsid w:val="00667550"/>
    <w:rsid w:val="00671DA9"/>
    <w:rsid w:val="00673FBC"/>
    <w:rsid w:val="00680DB7"/>
    <w:rsid w:val="00684694"/>
    <w:rsid w:val="00693C1E"/>
    <w:rsid w:val="006967B2"/>
    <w:rsid w:val="006A5ED9"/>
    <w:rsid w:val="006B18A6"/>
    <w:rsid w:val="006B3674"/>
    <w:rsid w:val="006C4842"/>
    <w:rsid w:val="00714C74"/>
    <w:rsid w:val="00725626"/>
    <w:rsid w:val="00733952"/>
    <w:rsid w:val="00752FD7"/>
    <w:rsid w:val="00777C8E"/>
    <w:rsid w:val="00780A94"/>
    <w:rsid w:val="007842F2"/>
    <w:rsid w:val="0078574C"/>
    <w:rsid w:val="00794AF6"/>
    <w:rsid w:val="007D65E2"/>
    <w:rsid w:val="007D6F49"/>
    <w:rsid w:val="007F76F1"/>
    <w:rsid w:val="008003EA"/>
    <w:rsid w:val="00817F74"/>
    <w:rsid w:val="00850472"/>
    <w:rsid w:val="008532F9"/>
    <w:rsid w:val="008610AD"/>
    <w:rsid w:val="00866301"/>
    <w:rsid w:val="00881047"/>
    <w:rsid w:val="00885170"/>
    <w:rsid w:val="00886D7C"/>
    <w:rsid w:val="008A441F"/>
    <w:rsid w:val="008B2537"/>
    <w:rsid w:val="008C3405"/>
    <w:rsid w:val="008D2130"/>
    <w:rsid w:val="008D36F5"/>
    <w:rsid w:val="008D63DD"/>
    <w:rsid w:val="008E3086"/>
    <w:rsid w:val="008E44CA"/>
    <w:rsid w:val="00901A5A"/>
    <w:rsid w:val="009075B1"/>
    <w:rsid w:val="0091675D"/>
    <w:rsid w:val="00923BFC"/>
    <w:rsid w:val="00931942"/>
    <w:rsid w:val="0093270B"/>
    <w:rsid w:val="00932B12"/>
    <w:rsid w:val="00936319"/>
    <w:rsid w:val="00936635"/>
    <w:rsid w:val="00942365"/>
    <w:rsid w:val="009543B4"/>
    <w:rsid w:val="00960350"/>
    <w:rsid w:val="009646C4"/>
    <w:rsid w:val="00970964"/>
    <w:rsid w:val="00986AA5"/>
    <w:rsid w:val="00986E2B"/>
    <w:rsid w:val="00995E13"/>
    <w:rsid w:val="009A6E2F"/>
    <w:rsid w:val="009B1F2E"/>
    <w:rsid w:val="009B3C7C"/>
    <w:rsid w:val="009B5D7A"/>
    <w:rsid w:val="009B5DBA"/>
    <w:rsid w:val="009C627C"/>
    <w:rsid w:val="009F0EF5"/>
    <w:rsid w:val="009F2FF9"/>
    <w:rsid w:val="009F59DD"/>
    <w:rsid w:val="00A229A9"/>
    <w:rsid w:val="00A349FE"/>
    <w:rsid w:val="00A54455"/>
    <w:rsid w:val="00A56C8C"/>
    <w:rsid w:val="00A62657"/>
    <w:rsid w:val="00A62B15"/>
    <w:rsid w:val="00A75CCB"/>
    <w:rsid w:val="00A76F61"/>
    <w:rsid w:val="00A802C5"/>
    <w:rsid w:val="00A8163A"/>
    <w:rsid w:val="00A81E65"/>
    <w:rsid w:val="00A969D5"/>
    <w:rsid w:val="00AA34C4"/>
    <w:rsid w:val="00AC4711"/>
    <w:rsid w:val="00AC51CF"/>
    <w:rsid w:val="00AD01B0"/>
    <w:rsid w:val="00AD79AB"/>
    <w:rsid w:val="00AE1429"/>
    <w:rsid w:val="00B31757"/>
    <w:rsid w:val="00B549F1"/>
    <w:rsid w:val="00B61E55"/>
    <w:rsid w:val="00B71DD1"/>
    <w:rsid w:val="00B82BEA"/>
    <w:rsid w:val="00B93FAC"/>
    <w:rsid w:val="00BB312E"/>
    <w:rsid w:val="00BB4B1C"/>
    <w:rsid w:val="00BE2F95"/>
    <w:rsid w:val="00BF39C7"/>
    <w:rsid w:val="00BF3C7D"/>
    <w:rsid w:val="00C048AA"/>
    <w:rsid w:val="00C12E0F"/>
    <w:rsid w:val="00C30AD9"/>
    <w:rsid w:val="00C367E2"/>
    <w:rsid w:val="00C53E73"/>
    <w:rsid w:val="00C6373D"/>
    <w:rsid w:val="00C83081"/>
    <w:rsid w:val="00C905F3"/>
    <w:rsid w:val="00CA1541"/>
    <w:rsid w:val="00CB6094"/>
    <w:rsid w:val="00CB7CC6"/>
    <w:rsid w:val="00CD62C0"/>
    <w:rsid w:val="00CE6340"/>
    <w:rsid w:val="00CF12B3"/>
    <w:rsid w:val="00D14691"/>
    <w:rsid w:val="00D2740B"/>
    <w:rsid w:val="00D322C2"/>
    <w:rsid w:val="00D41C8D"/>
    <w:rsid w:val="00D41C97"/>
    <w:rsid w:val="00D45369"/>
    <w:rsid w:val="00D45566"/>
    <w:rsid w:val="00D50302"/>
    <w:rsid w:val="00D62B4A"/>
    <w:rsid w:val="00D65DA0"/>
    <w:rsid w:val="00D66E7A"/>
    <w:rsid w:val="00D715D3"/>
    <w:rsid w:val="00D719BD"/>
    <w:rsid w:val="00D87BD6"/>
    <w:rsid w:val="00D9669D"/>
    <w:rsid w:val="00DA09EF"/>
    <w:rsid w:val="00DA135A"/>
    <w:rsid w:val="00DA21E8"/>
    <w:rsid w:val="00DA6450"/>
    <w:rsid w:val="00DB30CF"/>
    <w:rsid w:val="00DC67CA"/>
    <w:rsid w:val="00DC7BCD"/>
    <w:rsid w:val="00DE0AAE"/>
    <w:rsid w:val="00DF13D5"/>
    <w:rsid w:val="00E007A5"/>
    <w:rsid w:val="00E03687"/>
    <w:rsid w:val="00E03A70"/>
    <w:rsid w:val="00E04D7A"/>
    <w:rsid w:val="00E12A51"/>
    <w:rsid w:val="00E13301"/>
    <w:rsid w:val="00E35856"/>
    <w:rsid w:val="00E37DEE"/>
    <w:rsid w:val="00E469C5"/>
    <w:rsid w:val="00E51087"/>
    <w:rsid w:val="00E52E6D"/>
    <w:rsid w:val="00E708B3"/>
    <w:rsid w:val="00E80916"/>
    <w:rsid w:val="00EA502B"/>
    <w:rsid w:val="00EC713C"/>
    <w:rsid w:val="00ED0816"/>
    <w:rsid w:val="00EE1E3A"/>
    <w:rsid w:val="00EF0E78"/>
    <w:rsid w:val="00EF3635"/>
    <w:rsid w:val="00F0568C"/>
    <w:rsid w:val="00F659B8"/>
    <w:rsid w:val="00F777D7"/>
    <w:rsid w:val="00F81107"/>
    <w:rsid w:val="00F81E72"/>
    <w:rsid w:val="00F85BC4"/>
    <w:rsid w:val="00F905C5"/>
    <w:rsid w:val="00FA07EA"/>
    <w:rsid w:val="00FA75CF"/>
    <w:rsid w:val="00FB5809"/>
    <w:rsid w:val="00FB7BA6"/>
    <w:rsid w:val="00FC3B1A"/>
    <w:rsid w:val="00FD698D"/>
    <w:rsid w:val="00FE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B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36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B36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1408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 Знак Знак Знак Знак Знак Знак Знак"/>
    <w:basedOn w:val="a"/>
    <w:rsid w:val="001408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3">
    <w:name w:val="Цветовое выделение"/>
    <w:rsid w:val="00EC713C"/>
    <w:rPr>
      <w:b/>
      <w:bCs/>
      <w:color w:val="000080"/>
      <w:sz w:val="20"/>
      <w:szCs w:val="20"/>
    </w:rPr>
  </w:style>
  <w:style w:type="paragraph" w:customStyle="1" w:styleId="1">
    <w:name w:val="Знак1"/>
    <w:basedOn w:val="a"/>
    <w:rsid w:val="009167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5E277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4">
    <w:name w:val="Table Grid"/>
    <w:basedOn w:val="a1"/>
    <w:rsid w:val="005E2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link w:val="a6"/>
    <w:qFormat/>
    <w:rsid w:val="00EE1E3A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EE1E3A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3A2E69AEE4E4BE6C3BEBE2FF9D3588C6B42C9055053352B5322C036A67381152D15526157EC4F54B0AFBd2c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FINOTDEL</Company>
  <LinksUpToDate>false</LinksUpToDate>
  <CharactersWithSpaces>5792</CharactersWithSpaces>
  <SharedDoc>false</SharedDoc>
  <HLinks>
    <vt:vector size="6" baseType="variant">
      <vt:variant>
        <vt:i4>1376351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consultantplus://offline/ref=5F3A2E69AEE4E4BE6C3BEBE2FF9D3588C6B42C9055053352B5322C036A67381152D15526157EC4F54B0AFBd2cAI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cp:lastModifiedBy>Ирина</cp:lastModifiedBy>
  <cp:revision>4</cp:revision>
  <cp:lastPrinted>2016-11-17T11:48:00Z</cp:lastPrinted>
  <dcterms:created xsi:type="dcterms:W3CDTF">2016-11-14T12:39:00Z</dcterms:created>
  <dcterms:modified xsi:type="dcterms:W3CDTF">2016-11-28T05:29:00Z</dcterms:modified>
</cp:coreProperties>
</file>