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8" w:rsidRPr="004F2566" w:rsidRDefault="00B90238" w:rsidP="008435BF">
      <w:pPr>
        <w:jc w:val="center"/>
      </w:pPr>
    </w:p>
    <w:p w:rsidR="00B90238" w:rsidRPr="004F2566" w:rsidRDefault="00B90238" w:rsidP="008435BF">
      <w:pPr>
        <w:spacing w:before="100" w:line="120" w:lineRule="atLeast"/>
        <w:jc w:val="center"/>
      </w:pPr>
      <w:r w:rsidRPr="004F2566">
        <w:t>АДМИНИСТРАЦИЯ  ВЕСЬЕГОНСКОГО  РАЙОНА</w:t>
      </w:r>
    </w:p>
    <w:p w:rsidR="00B90238" w:rsidRPr="004F2566" w:rsidRDefault="00B90238" w:rsidP="008435BF">
      <w:pPr>
        <w:pStyle w:val="2"/>
        <w:spacing w:before="0" w:line="240" w:lineRule="atLeast"/>
        <w:rPr>
          <w:sz w:val="24"/>
          <w:szCs w:val="24"/>
        </w:rPr>
      </w:pPr>
      <w:r w:rsidRPr="004F2566">
        <w:rPr>
          <w:b w:val="0"/>
          <w:sz w:val="24"/>
          <w:szCs w:val="24"/>
        </w:rPr>
        <w:t>ТВЕРСКОЙ  ОБЛАСТИ</w:t>
      </w:r>
    </w:p>
    <w:p w:rsidR="00B90238" w:rsidRPr="004F2566" w:rsidRDefault="00B90238" w:rsidP="008435BF">
      <w:pPr>
        <w:pStyle w:val="3"/>
        <w:rPr>
          <w:szCs w:val="24"/>
        </w:rPr>
      </w:pPr>
    </w:p>
    <w:p w:rsidR="00B90238" w:rsidRPr="004F2566" w:rsidRDefault="00B90238" w:rsidP="008435BF">
      <w:pPr>
        <w:pStyle w:val="3"/>
        <w:rPr>
          <w:szCs w:val="24"/>
        </w:rPr>
      </w:pPr>
      <w:r w:rsidRPr="004F2566">
        <w:rPr>
          <w:szCs w:val="24"/>
        </w:rPr>
        <w:t>ПОСТАНОВЛЕНИЕ</w:t>
      </w:r>
    </w:p>
    <w:p w:rsidR="00B90238" w:rsidRPr="004F2566" w:rsidRDefault="00B90238" w:rsidP="008435BF">
      <w:pPr>
        <w:tabs>
          <w:tab w:val="left" w:pos="7200"/>
        </w:tabs>
        <w:jc w:val="center"/>
      </w:pPr>
      <w:r w:rsidRPr="004F2566">
        <w:t>г. Весьегонск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A669BA" w:rsidP="008435BF">
      <w:pPr>
        <w:tabs>
          <w:tab w:val="left" w:pos="7200"/>
        </w:tabs>
        <w:jc w:val="both"/>
      </w:pPr>
      <w:r>
        <w:t>07</w:t>
      </w:r>
      <w:r w:rsidR="00B90238">
        <w:t>.</w:t>
      </w:r>
      <w:r w:rsidR="008109DA">
        <w:t>0</w:t>
      </w:r>
      <w:r>
        <w:t>8</w:t>
      </w:r>
      <w:r w:rsidR="00B90238">
        <w:t>.201</w:t>
      </w:r>
      <w:r w:rsidR="008109DA">
        <w:t>4</w:t>
      </w:r>
      <w:r w:rsidR="00B90238">
        <w:t xml:space="preserve">                                                                             </w:t>
      </w:r>
      <w:r w:rsidR="00CD0D89">
        <w:t xml:space="preserve">                             № </w:t>
      </w:r>
      <w:r w:rsidR="00C85AB2">
        <w:t>454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B90238" w:rsidP="004F2566">
      <w:pPr>
        <w:tabs>
          <w:tab w:val="left" w:pos="7200"/>
        </w:tabs>
        <w:jc w:val="both"/>
      </w:pPr>
      <w:r>
        <w:t>О</w:t>
      </w:r>
      <w:r w:rsidR="008109DA">
        <w:t xml:space="preserve"> внесении изменений в постановление</w:t>
      </w:r>
    </w:p>
    <w:p w:rsidR="008109DA" w:rsidRDefault="008109DA" w:rsidP="004F2566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A669BA" w:rsidRDefault="008109DA" w:rsidP="004F2566">
      <w:pPr>
        <w:tabs>
          <w:tab w:val="left" w:pos="7200"/>
        </w:tabs>
        <w:jc w:val="both"/>
      </w:pPr>
      <w:r>
        <w:t>от 05.12.2011 №</w:t>
      </w:r>
      <w:r w:rsidR="00856291">
        <w:t xml:space="preserve"> </w:t>
      </w:r>
      <w:r>
        <w:t>582</w:t>
      </w:r>
      <w:r w:rsidR="00A669BA">
        <w:t xml:space="preserve"> </w:t>
      </w:r>
    </w:p>
    <w:p w:rsidR="00A669BA" w:rsidRDefault="00A669BA" w:rsidP="004F2566">
      <w:pPr>
        <w:tabs>
          <w:tab w:val="left" w:pos="7200"/>
        </w:tabs>
        <w:spacing w:line="360" w:lineRule="auto"/>
        <w:ind w:firstLine="425"/>
        <w:jc w:val="both"/>
      </w:pPr>
    </w:p>
    <w:p w:rsidR="00A669BA" w:rsidRDefault="00A669BA" w:rsidP="004F2566">
      <w:pPr>
        <w:tabs>
          <w:tab w:val="left" w:pos="7200"/>
        </w:tabs>
        <w:ind w:firstLine="426"/>
        <w:jc w:val="both"/>
      </w:pPr>
      <w:r>
        <w:t>В соответствии с</w:t>
      </w:r>
      <w:r w:rsidR="00D350BE">
        <w:t>о статьей 1 закона</w:t>
      </w:r>
      <w:r>
        <w:t xml:space="preserve"> Тверской области</w:t>
      </w:r>
      <w:r w:rsidR="007601B3">
        <w:t xml:space="preserve"> от 02.07.2014 №</w:t>
      </w:r>
      <w:r w:rsidR="004F2566">
        <w:t xml:space="preserve"> </w:t>
      </w:r>
      <w:r w:rsidR="007601B3">
        <w:t xml:space="preserve">50-ЗО </w:t>
      </w:r>
      <w:r w:rsidR="00652358">
        <w:t xml:space="preserve">«О внесении изменений в закон Тверской области «Об административных правонарушениях» и о признании утратившими силу отдельных законов Тверской области и отдельных положений законодательных актов Тверской области» </w:t>
      </w:r>
      <w:r w:rsidR="007601B3">
        <w:t xml:space="preserve">, </w:t>
      </w:r>
      <w:r w:rsidR="00AE1B4C">
        <w:t xml:space="preserve">частью 2 статьи 2 </w:t>
      </w:r>
      <w:r>
        <w:t>закон</w:t>
      </w:r>
      <w:r w:rsidR="00AE1B4C">
        <w:t>а</w:t>
      </w:r>
      <w:r>
        <w:t xml:space="preserve"> Тверской области</w:t>
      </w:r>
      <w:r w:rsidR="007601B3">
        <w:t xml:space="preserve"> от 02.07.2014 № 51-ЗО </w:t>
      </w:r>
      <w:r>
        <w:t>«</w:t>
      </w:r>
      <w:r w:rsidR="004F2566">
        <w:t>О внесении изменений в закон Тверской области «</w:t>
      </w:r>
      <w:r>
        <w:t xml:space="preserve">О наделении органов местного самоуправления </w:t>
      </w:r>
      <w:r w:rsidR="00652358">
        <w:t>Т</w:t>
      </w:r>
      <w:r>
        <w:t xml:space="preserve">верской области отдельными государственными полномочиями </w:t>
      </w:r>
      <w:r w:rsidR="00652358">
        <w:t>Т</w:t>
      </w:r>
      <w:r>
        <w:t>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правонарушения»</w:t>
      </w:r>
      <w:r w:rsidR="007601B3">
        <w:t xml:space="preserve">, </w:t>
      </w:r>
      <w:r w:rsidR="00A15D20">
        <w:t xml:space="preserve">а также </w:t>
      </w:r>
      <w:r w:rsidR="004F2566">
        <w:t>в связи с кадровыми изменениями в администрации Весьегонского района</w:t>
      </w:r>
      <w:r w:rsidR="00856291">
        <w:t>,</w:t>
      </w:r>
      <w:r w:rsidR="004F2566">
        <w:t xml:space="preserve"> </w:t>
      </w:r>
    </w:p>
    <w:p w:rsidR="007B4FE7" w:rsidRDefault="007B4FE7" w:rsidP="008435BF">
      <w:pPr>
        <w:tabs>
          <w:tab w:val="left" w:pos="7200"/>
        </w:tabs>
        <w:jc w:val="both"/>
      </w:pPr>
    </w:p>
    <w:p w:rsidR="00D350BE" w:rsidRDefault="004F2566" w:rsidP="00D350BE">
      <w:pPr>
        <w:tabs>
          <w:tab w:val="left" w:pos="7200"/>
        </w:tabs>
        <w:jc w:val="center"/>
      </w:pPr>
      <w:r>
        <w:t>постановляю</w:t>
      </w:r>
      <w:r w:rsidR="008109DA">
        <w:t>:</w:t>
      </w:r>
    </w:p>
    <w:p w:rsidR="007601B3" w:rsidRDefault="007601B3" w:rsidP="004F2566">
      <w:pPr>
        <w:tabs>
          <w:tab w:val="left" w:pos="7200"/>
        </w:tabs>
        <w:jc w:val="both"/>
      </w:pPr>
    </w:p>
    <w:p w:rsidR="007601B3" w:rsidRDefault="00D350BE" w:rsidP="004F2566">
      <w:pPr>
        <w:tabs>
          <w:tab w:val="left" w:pos="7200"/>
        </w:tabs>
        <w:ind w:firstLine="426"/>
        <w:jc w:val="both"/>
      </w:pPr>
      <w:r>
        <w:t>1.</w:t>
      </w:r>
      <w:r w:rsidR="004F2566">
        <w:t xml:space="preserve"> </w:t>
      </w:r>
      <w:r>
        <w:t xml:space="preserve">Внести </w:t>
      </w:r>
      <w:r w:rsidR="004F2566">
        <w:t>в</w:t>
      </w:r>
      <w:r w:rsidR="007601B3">
        <w:t xml:space="preserve"> постановление администрации Весьегонского района от 05.12.2011 №</w:t>
      </w:r>
      <w:r w:rsidR="00714639">
        <w:t xml:space="preserve"> </w:t>
      </w:r>
      <w:r w:rsidR="007601B3">
        <w:t xml:space="preserve">582 «Об административной комиссии муниципального образования Тверской области «Весьегонский район» </w:t>
      </w:r>
      <w:r w:rsidR="00856291">
        <w:t xml:space="preserve">(далее – постановление) </w:t>
      </w:r>
      <w:r w:rsidR="007601B3">
        <w:t>следующие изменения:</w:t>
      </w:r>
    </w:p>
    <w:p w:rsidR="00856291" w:rsidRDefault="007601B3" w:rsidP="004F2566">
      <w:pPr>
        <w:tabs>
          <w:tab w:val="left" w:pos="7200"/>
        </w:tabs>
        <w:ind w:firstLine="426"/>
        <w:jc w:val="both"/>
        <w:rPr>
          <w:bCs/>
        </w:rPr>
      </w:pPr>
      <w:r>
        <w:t>а)</w:t>
      </w:r>
      <w:r w:rsidR="00856291">
        <w:t xml:space="preserve"> раздел 2 «</w:t>
      </w:r>
      <w:r w:rsidR="00856291" w:rsidRPr="007959CA">
        <w:t>Состав и порядок образования административной комиссии</w:t>
      </w:r>
      <w:r w:rsidR="00856291">
        <w:t xml:space="preserve">» приложения 1 «Положение </w:t>
      </w:r>
      <w:r w:rsidR="00856291" w:rsidRPr="00856291">
        <w:rPr>
          <w:bCs/>
        </w:rPr>
        <w:t>об административной комиссии муниципального образования Тверской области «Весьегонский район»</w:t>
      </w:r>
      <w:r w:rsidR="00856291">
        <w:rPr>
          <w:bCs/>
        </w:rPr>
        <w:t xml:space="preserve"> к постановлению изложить в следующей редакции:</w:t>
      </w:r>
    </w:p>
    <w:p w:rsidR="00856291" w:rsidRDefault="00856291" w:rsidP="004F2566">
      <w:pPr>
        <w:tabs>
          <w:tab w:val="left" w:pos="7200"/>
        </w:tabs>
        <w:ind w:firstLine="426"/>
        <w:jc w:val="both"/>
        <w:rPr>
          <w:bCs/>
        </w:rPr>
      </w:pPr>
      <w:r>
        <w:rPr>
          <w:bCs/>
        </w:rPr>
        <w:t>«</w:t>
      </w:r>
    </w:p>
    <w:p w:rsidR="00856291" w:rsidRPr="007959CA" w:rsidRDefault="00856291" w:rsidP="00856291">
      <w:pPr>
        <w:autoSpaceDE w:val="0"/>
        <w:autoSpaceDN w:val="0"/>
        <w:adjustRightInd w:val="0"/>
        <w:jc w:val="center"/>
        <w:outlineLvl w:val="1"/>
      </w:pPr>
      <w:r w:rsidRPr="007959CA">
        <w:t>2. Состав и порядок образования административной комиссии</w:t>
      </w:r>
    </w:p>
    <w:p w:rsidR="00856291" w:rsidRPr="007959CA" w:rsidRDefault="00856291" w:rsidP="00856291">
      <w:pPr>
        <w:autoSpaceDE w:val="0"/>
        <w:autoSpaceDN w:val="0"/>
        <w:adjustRightInd w:val="0"/>
        <w:ind w:firstLine="540"/>
        <w:jc w:val="both"/>
        <w:outlineLvl w:val="1"/>
      </w:pP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Комиссия создается постановлением администрации Весьегонского района, которым также утверждается численный и персональный ее состав.</w:t>
      </w: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Комиссия состоит из председателя, заместителя председателя, секретаря и иных членов комиссии.</w:t>
      </w:r>
    </w:p>
    <w:p w:rsidR="00856291" w:rsidRDefault="00856291" w:rsidP="00856291">
      <w:pPr>
        <w:autoSpaceDE w:val="0"/>
        <w:autoSpaceDN w:val="0"/>
        <w:adjustRightInd w:val="0"/>
        <w:ind w:firstLine="426"/>
        <w:jc w:val="both"/>
      </w:pPr>
      <w:r w:rsidRPr="00856291">
        <w:t>Председатель, заместитель председателя комиссии избираются на первом заседании комиссии из числа ее членов.</w:t>
      </w: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Срок полномочий комиссии составляет четыре года.</w:t>
      </w: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Члены комиссии осуществляют свои полномочия до формирования нового состава комиссии.</w:t>
      </w:r>
    </w:p>
    <w:p w:rsidR="00856291" w:rsidRPr="007959CA" w:rsidRDefault="00856291" w:rsidP="00856291">
      <w:pPr>
        <w:autoSpaceDE w:val="0"/>
        <w:autoSpaceDN w:val="0"/>
        <w:adjustRightInd w:val="0"/>
        <w:ind w:firstLine="426"/>
        <w:jc w:val="both"/>
        <w:outlineLvl w:val="1"/>
      </w:pPr>
      <w:r w:rsidRPr="007959CA">
        <w:t>В случае досрочного прекращения полномочий члена комиссии уполномоченный орган местного самоуправления назначает нового члена комиссии</w:t>
      </w:r>
      <w:r>
        <w:t xml:space="preserve"> »; </w:t>
      </w:r>
    </w:p>
    <w:p w:rsidR="00D350BE" w:rsidRDefault="00856291" w:rsidP="00856291">
      <w:pPr>
        <w:tabs>
          <w:tab w:val="left" w:pos="7200"/>
        </w:tabs>
        <w:ind w:firstLine="426"/>
        <w:jc w:val="both"/>
      </w:pPr>
      <w:r>
        <w:t xml:space="preserve">б) </w:t>
      </w:r>
      <w:r w:rsidR="004F2566">
        <w:t>п</w:t>
      </w:r>
      <w:r w:rsidR="007601B3">
        <w:t xml:space="preserve">риложение 2 </w:t>
      </w:r>
      <w:r>
        <w:t xml:space="preserve">«Состав административной комиссии муниципального образования Тверской области «Весьегонский район» </w:t>
      </w:r>
      <w:r w:rsidR="007601B3">
        <w:t>к постановлению изложить в следующей редакции:</w:t>
      </w:r>
    </w:p>
    <w:p w:rsidR="00856291" w:rsidRDefault="00856291" w:rsidP="004F2566">
      <w:pPr>
        <w:tabs>
          <w:tab w:val="left" w:pos="7200"/>
        </w:tabs>
        <w:jc w:val="both"/>
      </w:pPr>
    </w:p>
    <w:p w:rsidR="004F2566" w:rsidRDefault="004F2566" w:rsidP="004F2566">
      <w:pPr>
        <w:tabs>
          <w:tab w:val="left" w:pos="7200"/>
        </w:tabs>
        <w:jc w:val="both"/>
      </w:pPr>
      <w:r>
        <w:t>«</w:t>
      </w:r>
    </w:p>
    <w:p w:rsidR="00133D99" w:rsidRDefault="00133D99" w:rsidP="00254266">
      <w:pPr>
        <w:tabs>
          <w:tab w:val="left" w:pos="7200"/>
        </w:tabs>
        <w:jc w:val="center"/>
        <w:rPr>
          <w:b/>
        </w:rPr>
      </w:pPr>
    </w:p>
    <w:p w:rsidR="00254266" w:rsidRPr="004F2566" w:rsidRDefault="00254266" w:rsidP="00254266">
      <w:pPr>
        <w:tabs>
          <w:tab w:val="left" w:pos="7200"/>
        </w:tabs>
        <w:jc w:val="center"/>
        <w:rPr>
          <w:b/>
        </w:rPr>
      </w:pPr>
      <w:r w:rsidRPr="004F2566">
        <w:rPr>
          <w:b/>
        </w:rPr>
        <w:lastRenderedPageBreak/>
        <w:t>С</w:t>
      </w:r>
      <w:r w:rsidR="007601B3" w:rsidRPr="004F2566">
        <w:rPr>
          <w:b/>
        </w:rPr>
        <w:t xml:space="preserve">остав </w:t>
      </w:r>
      <w:r w:rsidRPr="004F2566">
        <w:rPr>
          <w:b/>
        </w:rPr>
        <w:t>административной комиссии</w:t>
      </w:r>
    </w:p>
    <w:p w:rsidR="00254266" w:rsidRPr="004F2566" w:rsidRDefault="00254266" w:rsidP="00254266">
      <w:pPr>
        <w:tabs>
          <w:tab w:val="left" w:pos="7200"/>
        </w:tabs>
        <w:jc w:val="center"/>
        <w:rPr>
          <w:b/>
        </w:rPr>
      </w:pPr>
      <w:r w:rsidRPr="004F2566">
        <w:rPr>
          <w:b/>
        </w:rPr>
        <w:t>муниципального образования Тверской области «Весьегонский район»</w:t>
      </w:r>
    </w:p>
    <w:p w:rsidR="004F2566" w:rsidRDefault="004F2566" w:rsidP="00254266">
      <w:pPr>
        <w:tabs>
          <w:tab w:val="left" w:pos="7200"/>
        </w:tabs>
        <w:jc w:val="center"/>
      </w:pPr>
    </w:p>
    <w:p w:rsidR="00254266" w:rsidRDefault="00254266" w:rsidP="004F2566">
      <w:pPr>
        <w:tabs>
          <w:tab w:val="left" w:pos="7200"/>
        </w:tabs>
        <w:ind w:firstLine="426"/>
      </w:pPr>
      <w:r>
        <w:t>Секретарь административной комиссии: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>Лопаткина Ирина Юрьевна, главный специалист администрации Весьегонского района.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>Члены административной комиссии: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 xml:space="preserve">1. Ермаков Олег Викторович, заведующий отделом </w:t>
      </w:r>
      <w:r w:rsidR="00656D6D">
        <w:t xml:space="preserve"> по делам </w:t>
      </w:r>
      <w:r>
        <w:t>МП, ГО и ЧС администрации района.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>2. Чистякова Мария Михайловна, заведующий отделом правового обеспечения  администрации района.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 xml:space="preserve">3.Соловьев Александр Николаевич, заведующий отделом архитектуры и  градостроительства администрации района. </w:t>
      </w:r>
    </w:p>
    <w:p w:rsidR="00254266" w:rsidRDefault="00254266" w:rsidP="004F2566">
      <w:pPr>
        <w:tabs>
          <w:tab w:val="left" w:pos="7200"/>
        </w:tabs>
        <w:ind w:firstLine="426"/>
        <w:jc w:val="both"/>
      </w:pPr>
      <w:r>
        <w:t xml:space="preserve">4. Рябкова Ирина </w:t>
      </w:r>
      <w:r w:rsidR="00D350BE">
        <w:t>Ю</w:t>
      </w:r>
      <w:r>
        <w:t>рьевна, заместитель заведующего финансовым отделом администрации района, начальник отдела бюджетного пл</w:t>
      </w:r>
      <w:r w:rsidR="00656D6D">
        <w:t>анирования и исполнения бюджета</w:t>
      </w:r>
      <w:r w:rsidR="004F2566">
        <w:t xml:space="preserve"> »</w:t>
      </w:r>
      <w:r w:rsidR="00856291">
        <w:t>;</w:t>
      </w:r>
      <w:r w:rsidR="004F2566">
        <w:t xml:space="preserve">                                                                                                                           </w:t>
      </w:r>
    </w:p>
    <w:p w:rsidR="00656D6D" w:rsidRDefault="00856291" w:rsidP="004F2566">
      <w:pPr>
        <w:tabs>
          <w:tab w:val="left" w:pos="7200"/>
        </w:tabs>
        <w:ind w:firstLine="426"/>
        <w:jc w:val="both"/>
      </w:pPr>
      <w:r>
        <w:t>в</w:t>
      </w:r>
      <w:r w:rsidR="00656D6D">
        <w:t xml:space="preserve">) </w:t>
      </w:r>
      <w:r w:rsidR="004F2566">
        <w:t>п</w:t>
      </w:r>
      <w:r w:rsidR="00656D6D">
        <w:t>риложение 3 «Перечень должностных лиц администрации Весьегонского района, ее структурных подразделений</w:t>
      </w:r>
      <w:r w:rsidR="00857E27">
        <w:t>, уполномоченных составлять протоколы об административных правонарушениях на территории Весьегонского района»</w:t>
      </w:r>
      <w:r w:rsidRPr="00856291">
        <w:t xml:space="preserve"> </w:t>
      </w:r>
      <w:r>
        <w:t>к постановлению</w:t>
      </w:r>
      <w:r w:rsidR="00857E27">
        <w:t xml:space="preserve"> изложить в следующей редакции: </w:t>
      </w:r>
    </w:p>
    <w:p w:rsidR="00D350BE" w:rsidRDefault="004F2566" w:rsidP="004F2566">
      <w:pPr>
        <w:tabs>
          <w:tab w:val="left" w:pos="7200"/>
        </w:tabs>
        <w:jc w:val="both"/>
      </w:pPr>
      <w:r>
        <w:t>«</w:t>
      </w:r>
    </w:p>
    <w:p w:rsidR="008109DA" w:rsidRPr="004F2566" w:rsidRDefault="008109DA" w:rsidP="008109DA">
      <w:pPr>
        <w:tabs>
          <w:tab w:val="left" w:pos="7200"/>
        </w:tabs>
        <w:jc w:val="center"/>
        <w:rPr>
          <w:b/>
        </w:rPr>
      </w:pPr>
      <w:r w:rsidRPr="004F2566">
        <w:rPr>
          <w:b/>
        </w:rPr>
        <w:t>ПЕРЕЧЕНЬ</w:t>
      </w:r>
    </w:p>
    <w:p w:rsidR="008109DA" w:rsidRPr="004F2566" w:rsidRDefault="008109DA" w:rsidP="008109DA">
      <w:pPr>
        <w:tabs>
          <w:tab w:val="left" w:pos="7200"/>
        </w:tabs>
        <w:jc w:val="center"/>
        <w:rPr>
          <w:b/>
        </w:rPr>
      </w:pPr>
      <w:r w:rsidRPr="004F2566">
        <w:rPr>
          <w:b/>
        </w:rPr>
        <w:t xml:space="preserve">должностных лиц администрации Весьегонского района, </w:t>
      </w:r>
      <w:r w:rsidR="00D350BE" w:rsidRPr="004F2566">
        <w:rPr>
          <w:b/>
        </w:rPr>
        <w:t>ее структурных подразделений, уполномоченных составлять протоколы об административных правонарушениях на территории Весьегонского района</w:t>
      </w:r>
    </w:p>
    <w:p w:rsidR="00C07D04" w:rsidRDefault="00C07D04" w:rsidP="008109DA">
      <w:pPr>
        <w:tabs>
          <w:tab w:val="left" w:pos="7200"/>
        </w:tabs>
        <w:jc w:val="center"/>
      </w:pPr>
    </w:p>
    <w:p w:rsidR="00C8211E" w:rsidRDefault="004F2566" w:rsidP="004F2566">
      <w:pPr>
        <w:tabs>
          <w:tab w:val="left" w:pos="7200"/>
        </w:tabs>
        <w:ind w:firstLine="426"/>
        <w:jc w:val="both"/>
      </w:pPr>
      <w:r>
        <w:t xml:space="preserve">1. </w:t>
      </w:r>
      <w:r w:rsidR="00C8211E">
        <w:t xml:space="preserve">Должностные лица администрации Весьегонского района: </w:t>
      </w:r>
    </w:p>
    <w:p w:rsidR="00C8211E" w:rsidRDefault="00C8211E" w:rsidP="00C8211E">
      <w:pPr>
        <w:tabs>
          <w:tab w:val="left" w:pos="7200"/>
        </w:tabs>
        <w:ind w:firstLine="426"/>
        <w:jc w:val="both"/>
      </w:pPr>
      <w:r>
        <w:t>первый з</w:t>
      </w:r>
      <w:r w:rsidR="00144373">
        <w:t>аместител</w:t>
      </w:r>
      <w:r>
        <w:t>ь</w:t>
      </w:r>
      <w:r w:rsidR="00144373">
        <w:t xml:space="preserve"> главы администрации, председатель комитета по управлению имуществом и земельными ресурсами </w:t>
      </w:r>
      <w:r>
        <w:t xml:space="preserve">администрации Весьегонского района; заместитель председателя комитета по управлению имуществом и земельными ресурсами администрации Весьегонского района; заместитель главы администрации, заведующий финансовым отделом администрации Весьегонского района; заместитель заведующего финансовым отделом администрации Весьегонского района, при осуществлении муниципального контроля уполномочены составлять протоколы об административных правонарушениях, предусмотренных </w:t>
      </w:r>
      <w:r w:rsidR="00144373">
        <w:t>ч</w:t>
      </w:r>
      <w:r>
        <w:t xml:space="preserve">астью </w:t>
      </w:r>
      <w:r w:rsidR="00144373">
        <w:t>1 статьи 19.4, част</w:t>
      </w:r>
      <w:r>
        <w:t xml:space="preserve">ью </w:t>
      </w:r>
      <w:r w:rsidR="00144373">
        <w:t>1 статьи 19.4.1, част</w:t>
      </w:r>
      <w:r>
        <w:t xml:space="preserve">ью </w:t>
      </w:r>
      <w:r w:rsidR="00144373">
        <w:t>1 статьи 19.5, стать</w:t>
      </w:r>
      <w:r>
        <w:t>ей</w:t>
      </w:r>
      <w:r w:rsidR="00144373">
        <w:t xml:space="preserve"> 19.7 Кодекса  Российской Федерации об административных </w:t>
      </w:r>
      <w:r w:rsidR="002519E9">
        <w:t>правонарушениях</w:t>
      </w:r>
      <w:r>
        <w:t>.</w:t>
      </w:r>
    </w:p>
    <w:p w:rsidR="00BF378D" w:rsidRDefault="00C8211E" w:rsidP="00C8211E">
      <w:pPr>
        <w:tabs>
          <w:tab w:val="left" w:pos="7200"/>
        </w:tabs>
        <w:ind w:firstLine="426"/>
        <w:jc w:val="both"/>
      </w:pPr>
      <w:r>
        <w:t xml:space="preserve">2. </w:t>
      </w:r>
      <w:r w:rsidR="00BF378D">
        <w:t>Должностные лица отдела архитектуры и градостроительства администрации</w:t>
      </w:r>
      <w:r w:rsidR="00EE6F61">
        <w:t xml:space="preserve"> Весьегонского</w:t>
      </w:r>
      <w:r w:rsidR="00BF378D">
        <w:t xml:space="preserve">  района</w:t>
      </w:r>
      <w:r w:rsidR="00C07D04">
        <w:t xml:space="preserve"> </w:t>
      </w:r>
      <w:r w:rsidR="00BF378D">
        <w:t>(далее</w:t>
      </w:r>
      <w:r w:rsidR="00927049">
        <w:t xml:space="preserve"> </w:t>
      </w:r>
      <w:r w:rsidR="00BF378D">
        <w:t>-</w:t>
      </w:r>
      <w:r w:rsidR="0030657E">
        <w:t xml:space="preserve"> </w:t>
      </w:r>
      <w:r w:rsidR="00BF378D">
        <w:t>отдел):</w:t>
      </w:r>
    </w:p>
    <w:p w:rsidR="00BF378D" w:rsidRDefault="00BF378D" w:rsidP="004F2566">
      <w:pPr>
        <w:ind w:firstLine="426"/>
        <w:jc w:val="both"/>
      </w:pPr>
      <w:r>
        <w:t>Заведующий отделом и специалисты отдела уполномочены составлять протоколы об административных правонарушениях, предусмотренных стать</w:t>
      </w:r>
      <w:r w:rsidR="002C4471">
        <w:t>ями</w:t>
      </w:r>
      <w:r>
        <w:t xml:space="preserve"> 24</w:t>
      </w:r>
      <w:r w:rsidR="002C4471">
        <w:t>, 24.1, 25, 27</w:t>
      </w:r>
      <w:r>
        <w:t xml:space="preserve"> закона Тверской области от 14.07.</w:t>
      </w:r>
      <w:r w:rsidR="00C8211E">
        <w:t>2</w:t>
      </w:r>
      <w:r>
        <w:t>003 №</w:t>
      </w:r>
      <w:r w:rsidR="00C8211E">
        <w:t xml:space="preserve"> </w:t>
      </w:r>
      <w:r>
        <w:t>46-ЗО «Об административных правонарушениях».</w:t>
      </w:r>
    </w:p>
    <w:p w:rsidR="0030657E" w:rsidRDefault="00C8211E" w:rsidP="00C8211E">
      <w:pPr>
        <w:ind w:firstLine="426"/>
        <w:jc w:val="both"/>
      </w:pPr>
      <w:r>
        <w:t xml:space="preserve">3. </w:t>
      </w:r>
      <w:r w:rsidR="0030657E">
        <w:t>Должностные лица отдела по делам МП,</w:t>
      </w:r>
      <w:r w:rsidR="002519E9">
        <w:t xml:space="preserve"> </w:t>
      </w:r>
      <w:r w:rsidR="0030657E">
        <w:t>ГО и ЧС администрации Весьегонского района</w:t>
      </w:r>
      <w:r w:rsidR="00861FA4">
        <w:t xml:space="preserve"> </w:t>
      </w:r>
      <w:r w:rsidR="0030657E">
        <w:t>(далее</w:t>
      </w:r>
      <w:r>
        <w:t xml:space="preserve"> </w:t>
      </w:r>
      <w:r w:rsidR="0030657E">
        <w:t>- отдел):</w:t>
      </w:r>
    </w:p>
    <w:p w:rsidR="0030657E" w:rsidRDefault="0030657E" w:rsidP="004F2566">
      <w:pPr>
        <w:ind w:firstLine="426"/>
        <w:jc w:val="both"/>
      </w:pPr>
      <w:r>
        <w:t>заведующий отделом и специалист отдела уполномочены составлять протоколы об административных правонарушениях, предусмотренных стать</w:t>
      </w:r>
      <w:r w:rsidR="00545BFC">
        <w:t>ей</w:t>
      </w:r>
      <w:r>
        <w:t xml:space="preserve"> 21</w:t>
      </w:r>
      <w:r w:rsidR="00927049">
        <w:t xml:space="preserve"> (в отношении объектов, расположенных в общественных местах и в нежилых зданиях, строениях, сооружениях)</w:t>
      </w:r>
      <w:r w:rsidR="00EE6F61">
        <w:t>, статьей 56.1, статьей 56.4</w:t>
      </w:r>
      <w:r w:rsidR="00927049">
        <w:t xml:space="preserve"> </w:t>
      </w:r>
      <w:r>
        <w:t xml:space="preserve"> закона Тверской области от 14.07.2003 №</w:t>
      </w:r>
      <w:r w:rsidR="00C8211E">
        <w:t xml:space="preserve"> </w:t>
      </w:r>
      <w:r>
        <w:t>46-ЗО «Об административных правонарушениях».</w:t>
      </w:r>
    </w:p>
    <w:p w:rsidR="00B72E77" w:rsidRDefault="00C8211E" w:rsidP="00C8211E">
      <w:pPr>
        <w:ind w:firstLine="426"/>
        <w:jc w:val="both"/>
      </w:pPr>
      <w:r>
        <w:t xml:space="preserve">4. </w:t>
      </w:r>
      <w:r w:rsidR="00B72E77">
        <w:t>Должностны</w:t>
      </w:r>
      <w:r w:rsidR="00EE6F61">
        <w:t>е лица отдела транспорта, связи и</w:t>
      </w:r>
      <w:r w:rsidR="00B72E77">
        <w:t xml:space="preserve"> дорожной деятельности администрации</w:t>
      </w:r>
      <w:r w:rsidR="00EE6F61">
        <w:t xml:space="preserve"> Весьегонского</w:t>
      </w:r>
      <w:r w:rsidR="00B72E77">
        <w:t xml:space="preserve">  района</w:t>
      </w:r>
      <w:r>
        <w:t xml:space="preserve"> </w:t>
      </w:r>
      <w:r w:rsidR="00B72E77">
        <w:t>(далее</w:t>
      </w:r>
      <w:r>
        <w:t xml:space="preserve"> </w:t>
      </w:r>
      <w:r w:rsidR="00B72E77">
        <w:t>- отдел):</w:t>
      </w:r>
    </w:p>
    <w:p w:rsidR="00411096" w:rsidRDefault="00B72E77" w:rsidP="004F2566">
      <w:pPr>
        <w:ind w:firstLine="426"/>
        <w:jc w:val="both"/>
      </w:pPr>
      <w:r>
        <w:t>заведующий отделом</w:t>
      </w:r>
      <w:r w:rsidR="002519E9">
        <w:t xml:space="preserve"> </w:t>
      </w:r>
      <w:r>
        <w:t>уполномочен составлять протоколы об административных правонарушениях, предусмотренных</w:t>
      </w:r>
      <w:r w:rsidR="00C8211E">
        <w:t xml:space="preserve"> пунктом 2 статьи  32.3 (в отношении автомобильных дорог местного значения вне границ населенных пунктов в границах муниципального района), статьей 50.2 закона Тверской области от 14.07.2003 №</w:t>
      </w:r>
      <w:r w:rsidR="00411096">
        <w:t xml:space="preserve"> </w:t>
      </w:r>
      <w:r w:rsidR="00C8211E">
        <w:t>46-ЗО «Об административных правонарушениях»</w:t>
      </w:r>
      <w:r w:rsidR="00411096">
        <w:t xml:space="preserve">; специалист отдела уполномочен составлять </w:t>
      </w:r>
      <w:r w:rsidR="00411096">
        <w:lastRenderedPageBreak/>
        <w:t xml:space="preserve">протоколы об административных правонарушениях, предусмотренных </w:t>
      </w:r>
      <w:r>
        <w:t>стать</w:t>
      </w:r>
      <w:r w:rsidR="00EE6F61">
        <w:t>ей</w:t>
      </w:r>
      <w:r w:rsidR="002519E9">
        <w:t xml:space="preserve"> 32.1 (в части утилизации и переработки бытовых и промышленных отходов) </w:t>
      </w:r>
      <w:r w:rsidR="00411096">
        <w:t>закона Тверской области от 14.07.2003 №</w:t>
      </w:r>
      <w:r w:rsidR="00856291">
        <w:t xml:space="preserve"> </w:t>
      </w:r>
      <w:r w:rsidR="00411096">
        <w:t>46-ЗО «Об административных правонарушениях».</w:t>
      </w:r>
    </w:p>
    <w:p w:rsidR="00861FA4" w:rsidRDefault="00411096" w:rsidP="00411096">
      <w:pPr>
        <w:ind w:firstLine="426"/>
        <w:jc w:val="both"/>
      </w:pPr>
      <w:r>
        <w:t xml:space="preserve">5. </w:t>
      </w:r>
      <w:r w:rsidR="00861FA4">
        <w:t>Должностн</w:t>
      </w:r>
      <w:r w:rsidR="00EE6F61">
        <w:t>ое</w:t>
      </w:r>
      <w:r w:rsidR="00861FA4">
        <w:t xml:space="preserve"> лиц</w:t>
      </w:r>
      <w:r w:rsidR="00EE6F61">
        <w:t>о</w:t>
      </w:r>
      <w:r w:rsidR="00861FA4">
        <w:t xml:space="preserve"> отдела организационно-контрольной работы администрации </w:t>
      </w:r>
      <w:r w:rsidR="00EE6F61">
        <w:t xml:space="preserve">Весьегонского района </w:t>
      </w:r>
      <w:r w:rsidR="00861FA4">
        <w:t>(далее - отдел):</w:t>
      </w:r>
    </w:p>
    <w:p w:rsidR="00861FA4" w:rsidRDefault="00861FA4" w:rsidP="004F2566">
      <w:pPr>
        <w:ind w:firstLine="426"/>
        <w:jc w:val="both"/>
      </w:pPr>
      <w:r>
        <w:t xml:space="preserve">заведующий отделом уполномочен составлять протоколы об административных правонарушениях, предусмотренных статьей 67.4 (в части предоставления </w:t>
      </w:r>
      <w:r w:rsidR="00411096">
        <w:t xml:space="preserve">администрацией Весьегонского района и ее структурных подразделений </w:t>
      </w:r>
      <w:r>
        <w:t xml:space="preserve">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 закона </w:t>
      </w:r>
      <w:r w:rsidR="00EE6F61">
        <w:t>Т</w:t>
      </w:r>
      <w:r>
        <w:t>верской области от 14.07.2003 №</w:t>
      </w:r>
      <w:r w:rsidR="00411096">
        <w:t xml:space="preserve"> </w:t>
      </w:r>
      <w:r>
        <w:t>46-ЗО «Об административных правонарушениях».</w:t>
      </w:r>
    </w:p>
    <w:p w:rsidR="00B72E77" w:rsidRDefault="00411096" w:rsidP="00411096">
      <w:pPr>
        <w:ind w:firstLine="426"/>
        <w:jc w:val="both"/>
      </w:pPr>
      <w:r>
        <w:t xml:space="preserve">6. </w:t>
      </w:r>
      <w:r w:rsidR="00B72E77">
        <w:t>Должностные лица отдела образования администрации</w:t>
      </w:r>
      <w:r w:rsidR="00EE6F61">
        <w:t xml:space="preserve"> Весьегонского</w:t>
      </w:r>
      <w:r w:rsidR="00B72E77">
        <w:t xml:space="preserve"> района (далее</w:t>
      </w:r>
      <w:r w:rsidR="00861FA4">
        <w:t xml:space="preserve"> </w:t>
      </w:r>
      <w:r w:rsidR="00B72E77">
        <w:t>- отдел):</w:t>
      </w:r>
    </w:p>
    <w:p w:rsidR="00B72E77" w:rsidRDefault="00B72E77" w:rsidP="004F2566">
      <w:pPr>
        <w:ind w:firstLine="426"/>
        <w:jc w:val="both"/>
      </w:pPr>
      <w:r>
        <w:t>заведующий отделом и специалисты отдела уполномочены составлять протоколы об административных правонарушениях, предусмотренных частями 1 и 2 статьи 55 закона Тверской области от 14.07.2003 №</w:t>
      </w:r>
      <w:r w:rsidR="00411096">
        <w:t xml:space="preserve"> </w:t>
      </w:r>
      <w:r>
        <w:t>46-ЗО «Об административных правонарушениях».</w:t>
      </w:r>
    </w:p>
    <w:p w:rsidR="00C72828" w:rsidRDefault="00411096" w:rsidP="00411096">
      <w:pPr>
        <w:ind w:firstLine="426"/>
        <w:jc w:val="both"/>
      </w:pPr>
      <w:r>
        <w:t xml:space="preserve">7. </w:t>
      </w:r>
      <w:r w:rsidR="00EE6F61">
        <w:t>Должностное лицо о</w:t>
      </w:r>
      <w:r w:rsidR="00C72828">
        <w:t>тдел</w:t>
      </w:r>
      <w:r w:rsidR="00EE6F61">
        <w:t>а</w:t>
      </w:r>
      <w:r w:rsidR="00C72828">
        <w:t xml:space="preserve"> по работе с молодежью и спорту администрации</w:t>
      </w:r>
      <w:r w:rsidR="00EE6F61">
        <w:t xml:space="preserve"> Весьегонского </w:t>
      </w:r>
      <w:r w:rsidR="00C72828">
        <w:t xml:space="preserve">  района</w:t>
      </w:r>
      <w:r w:rsidR="00861FA4">
        <w:t xml:space="preserve"> </w:t>
      </w:r>
      <w:r w:rsidR="00C72828">
        <w:t>(далее</w:t>
      </w:r>
      <w:r w:rsidR="00861FA4">
        <w:t xml:space="preserve"> </w:t>
      </w:r>
      <w:r w:rsidR="00C72828">
        <w:t>- отдел):</w:t>
      </w:r>
    </w:p>
    <w:p w:rsidR="00C72828" w:rsidRDefault="00C72828" w:rsidP="004F2566">
      <w:pPr>
        <w:ind w:firstLine="426"/>
        <w:jc w:val="both"/>
      </w:pPr>
      <w:r>
        <w:t>заведующий отделом уполномочен составлять протоколы об административных правонарушениях, предусмотренных стать</w:t>
      </w:r>
      <w:r w:rsidR="002C4471">
        <w:t xml:space="preserve">ями 54.2, 54.3, </w:t>
      </w:r>
      <w:r>
        <w:t>55 закона Тверской области от 14.07.2003 №</w:t>
      </w:r>
      <w:r w:rsidR="00411096">
        <w:t xml:space="preserve"> </w:t>
      </w:r>
      <w:r>
        <w:t>46-ЗО «Об административных правонарушениях».</w:t>
      </w:r>
    </w:p>
    <w:p w:rsidR="00C72828" w:rsidRDefault="00411096" w:rsidP="00411096">
      <w:pPr>
        <w:ind w:firstLine="426"/>
        <w:jc w:val="both"/>
      </w:pPr>
      <w:r>
        <w:t xml:space="preserve">8. </w:t>
      </w:r>
      <w:r w:rsidR="00C72828">
        <w:t>Ответственный секретарь комиссии по делам несовершеннолетних и защите их прав при администрации Весьегонского района уполномочен составлять протоколы об административных правонарушениях, предусмотренных статьей 55 закона Тверской области от 14.07.2003 №</w:t>
      </w:r>
      <w:r>
        <w:t xml:space="preserve"> </w:t>
      </w:r>
      <w:r w:rsidR="00C72828">
        <w:t>46-ЗО «Об административных правонарушениях».</w:t>
      </w:r>
    </w:p>
    <w:p w:rsidR="00C72828" w:rsidRDefault="00411096" w:rsidP="00411096">
      <w:pPr>
        <w:ind w:firstLine="426"/>
        <w:jc w:val="both"/>
      </w:pPr>
      <w:r>
        <w:t xml:space="preserve">9. </w:t>
      </w:r>
      <w:r w:rsidR="00C72828">
        <w:t>Заместители главы администрации Весьегонского района уполномочены составлять протоколы об административных правонарушениях, предусмотренных статьей 70</w:t>
      </w:r>
      <w:r w:rsidR="00137981">
        <w:t xml:space="preserve"> </w:t>
      </w:r>
      <w:r w:rsidR="00C72828">
        <w:t>(в части нарушения правил изготовления и использования символов</w:t>
      </w:r>
      <w:r w:rsidR="00EE6F61">
        <w:t xml:space="preserve"> муниципального образования Тверской области «Весьегонский район»</w:t>
      </w:r>
      <w:r w:rsidR="00137981">
        <w:t>,</w:t>
      </w:r>
      <w:r w:rsidR="00606671">
        <w:t xml:space="preserve"> в том числе бланков и печатей </w:t>
      </w:r>
      <w:r w:rsidR="00C72828">
        <w:t>либо иных носителей изображения символов муниципального образования</w:t>
      </w:r>
      <w:r w:rsidR="004C5380">
        <w:t xml:space="preserve"> Тверской области «Весьегонский район»</w:t>
      </w:r>
      <w:r w:rsidR="00C72828">
        <w:t>) закона Тверской области от 14.07.2003 №</w:t>
      </w:r>
      <w:r>
        <w:t xml:space="preserve"> </w:t>
      </w:r>
      <w:r w:rsidR="00C72828">
        <w:t>46-ЗО «Об административных правонарушениях».</w:t>
      </w:r>
    </w:p>
    <w:p w:rsidR="00EE566E" w:rsidRDefault="00411096" w:rsidP="00411096">
      <w:pPr>
        <w:ind w:firstLine="426"/>
        <w:jc w:val="both"/>
      </w:pPr>
      <w:r>
        <w:t xml:space="preserve">10. </w:t>
      </w:r>
      <w:r w:rsidR="00856DBE">
        <w:t>Вышеуказанные д</w:t>
      </w:r>
      <w:r w:rsidR="00B80868">
        <w:t>олжностные лица администрации Весьегонского района в соответствии с пунктом 5 статьи 32.</w:t>
      </w:r>
      <w:r w:rsidR="00606671">
        <w:t>2</w:t>
      </w:r>
      <w:r w:rsidR="00B80868">
        <w:t xml:space="preserve"> Кодекса РФ об административных правонарушениях уполномочены составлять протоколы об административных правонарушениях, предусмотренных частью 1 статьи 20.25 </w:t>
      </w:r>
      <w:r w:rsidR="00EE566E">
        <w:t>(уклонение от исполнен</w:t>
      </w:r>
      <w:r w:rsidR="00915C99">
        <w:t>ия административного наказания) Кодекса РФ об административных правонарушениях</w:t>
      </w:r>
      <w:r w:rsidR="00263C78">
        <w:t xml:space="preserve"> </w:t>
      </w:r>
      <w:r>
        <w:t xml:space="preserve">»                                     </w:t>
      </w:r>
    </w:p>
    <w:p w:rsidR="00B80868" w:rsidRDefault="00EE566E" w:rsidP="004F2566">
      <w:pPr>
        <w:numPr>
          <w:ilvl w:val="0"/>
          <w:numId w:val="12"/>
        </w:numPr>
        <w:ind w:left="0" w:firstLine="426"/>
        <w:jc w:val="both"/>
      </w:pPr>
      <w:r>
        <w:t>Опубликовать настоящее постановление в газете «Весьегонская жизнь» и разместить</w:t>
      </w:r>
      <w:r w:rsidR="00915C99">
        <w:t xml:space="preserve"> его </w:t>
      </w:r>
      <w:r>
        <w:t xml:space="preserve"> на официальном </w:t>
      </w:r>
      <w:r w:rsidR="00D05242">
        <w:t>с</w:t>
      </w:r>
      <w:r>
        <w:t>айте муниципального образования Тверской области</w:t>
      </w:r>
      <w:r w:rsidR="00B80868">
        <w:t xml:space="preserve"> </w:t>
      </w:r>
      <w:r>
        <w:t xml:space="preserve"> «Весьегонский район» в </w:t>
      </w:r>
      <w:r w:rsidR="00856DBE">
        <w:t xml:space="preserve">информационно-телекоммуникационной </w:t>
      </w:r>
      <w:r>
        <w:t>сети Интернет.</w:t>
      </w:r>
    </w:p>
    <w:p w:rsidR="00EE566E" w:rsidRDefault="00EE566E" w:rsidP="004F2566">
      <w:pPr>
        <w:numPr>
          <w:ilvl w:val="0"/>
          <w:numId w:val="12"/>
        </w:numPr>
        <w:ind w:left="0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EE566E" w:rsidRDefault="00EE566E" w:rsidP="004F2566">
      <w:pPr>
        <w:numPr>
          <w:ilvl w:val="0"/>
          <w:numId w:val="12"/>
        </w:numPr>
        <w:ind w:left="0" w:firstLine="426"/>
        <w:jc w:val="both"/>
      </w:pPr>
      <w:r>
        <w:t>Контроль за выполнением настоящего постановления</w:t>
      </w:r>
      <w:r w:rsidR="00F912AF">
        <w:t xml:space="preserve"> оставляю за собой.</w:t>
      </w:r>
    </w:p>
    <w:p w:rsidR="00411096" w:rsidRDefault="00411096" w:rsidP="00411096">
      <w:pPr>
        <w:ind w:left="1068" w:hanging="642"/>
        <w:jc w:val="both"/>
      </w:pPr>
    </w:p>
    <w:p w:rsidR="00411096" w:rsidRDefault="00411096" w:rsidP="00411096">
      <w:pPr>
        <w:ind w:left="1068" w:hanging="642"/>
        <w:jc w:val="both"/>
      </w:pPr>
    </w:p>
    <w:p w:rsidR="00EE566E" w:rsidRDefault="00EE566E" w:rsidP="00411096">
      <w:pPr>
        <w:ind w:left="1068" w:hanging="642"/>
        <w:jc w:val="both"/>
      </w:pPr>
      <w:r>
        <w:t>Глава администрации района                                                   И.И.</w:t>
      </w:r>
      <w:r w:rsidR="00F912AF">
        <w:t xml:space="preserve"> </w:t>
      </w:r>
      <w:r>
        <w:t>Угнивенко</w:t>
      </w:r>
    </w:p>
    <w:p w:rsidR="00856291" w:rsidRDefault="00856291" w:rsidP="00411096">
      <w:pPr>
        <w:ind w:left="1068" w:hanging="642"/>
        <w:jc w:val="both"/>
      </w:pPr>
    </w:p>
    <w:p w:rsidR="001E1CC3" w:rsidRDefault="001E1CC3" w:rsidP="00411096">
      <w:pPr>
        <w:ind w:left="1068" w:hanging="642"/>
        <w:jc w:val="both"/>
      </w:pPr>
    </w:p>
    <w:p w:rsidR="00856291" w:rsidRDefault="00C85AB2" w:rsidP="00FA72A9">
      <w:pPr>
        <w:ind w:right="-2" w:firstLine="426"/>
        <w:jc w:val="both"/>
      </w:pPr>
      <w:r>
        <w:t xml:space="preserve"> </w:t>
      </w:r>
      <w:r w:rsidR="00FA72A9">
        <w:t xml:space="preserve">  </w:t>
      </w:r>
      <w:r w:rsidR="00856291">
        <w:t xml:space="preserve">       </w:t>
      </w:r>
    </w:p>
    <w:sectPr w:rsidR="00856291" w:rsidSect="0085629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8C" w:rsidRDefault="008F378C">
      <w:r>
        <w:separator/>
      </w:r>
    </w:p>
  </w:endnote>
  <w:endnote w:type="continuationSeparator" w:id="1">
    <w:p w:rsidR="008F378C" w:rsidRDefault="008F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8C" w:rsidRDefault="008F378C">
      <w:r>
        <w:separator/>
      </w:r>
    </w:p>
  </w:footnote>
  <w:footnote w:type="continuationSeparator" w:id="1">
    <w:p w:rsidR="008F378C" w:rsidRDefault="008F3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7FA"/>
    <w:multiLevelType w:val="hybridMultilevel"/>
    <w:tmpl w:val="5EC049A6"/>
    <w:lvl w:ilvl="0" w:tplc="0A743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1B18BD"/>
    <w:multiLevelType w:val="hybridMultilevel"/>
    <w:tmpl w:val="9C66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3DE"/>
    <w:multiLevelType w:val="hybridMultilevel"/>
    <w:tmpl w:val="FA3A2F2E"/>
    <w:lvl w:ilvl="0" w:tplc="A2DC7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A4445"/>
    <w:multiLevelType w:val="hybridMultilevel"/>
    <w:tmpl w:val="8A567A4A"/>
    <w:lvl w:ilvl="0" w:tplc="EBC20A9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7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8">
    <w:nsid w:val="5E274AB5"/>
    <w:multiLevelType w:val="hybridMultilevel"/>
    <w:tmpl w:val="D386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5127"/>
    <w:multiLevelType w:val="hybridMultilevel"/>
    <w:tmpl w:val="04629B76"/>
    <w:lvl w:ilvl="0" w:tplc="CD189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84571A2"/>
    <w:multiLevelType w:val="multilevel"/>
    <w:tmpl w:val="5090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73C92AEA"/>
    <w:multiLevelType w:val="hybridMultilevel"/>
    <w:tmpl w:val="9C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0552"/>
    <w:rsid w:val="000147EF"/>
    <w:rsid w:val="00014F0A"/>
    <w:rsid w:val="00014FE4"/>
    <w:rsid w:val="00021D90"/>
    <w:rsid w:val="00030EDF"/>
    <w:rsid w:val="00034603"/>
    <w:rsid w:val="00036A69"/>
    <w:rsid w:val="00040086"/>
    <w:rsid w:val="00045314"/>
    <w:rsid w:val="000550A1"/>
    <w:rsid w:val="00055E54"/>
    <w:rsid w:val="000603C6"/>
    <w:rsid w:val="00061860"/>
    <w:rsid w:val="000622EE"/>
    <w:rsid w:val="00066192"/>
    <w:rsid w:val="00086006"/>
    <w:rsid w:val="00091542"/>
    <w:rsid w:val="000B2E88"/>
    <w:rsid w:val="000E7C05"/>
    <w:rsid w:val="000F3D04"/>
    <w:rsid w:val="000F6084"/>
    <w:rsid w:val="000F6476"/>
    <w:rsid w:val="000F7395"/>
    <w:rsid w:val="00100E6B"/>
    <w:rsid w:val="0010622B"/>
    <w:rsid w:val="001068E3"/>
    <w:rsid w:val="0010691C"/>
    <w:rsid w:val="00113636"/>
    <w:rsid w:val="00133ADA"/>
    <w:rsid w:val="00133D99"/>
    <w:rsid w:val="00137981"/>
    <w:rsid w:val="00140FE8"/>
    <w:rsid w:val="00144373"/>
    <w:rsid w:val="001558BB"/>
    <w:rsid w:val="0018790C"/>
    <w:rsid w:val="001A0E7B"/>
    <w:rsid w:val="001A2C9B"/>
    <w:rsid w:val="001B74FF"/>
    <w:rsid w:val="001C2038"/>
    <w:rsid w:val="001E05DA"/>
    <w:rsid w:val="001E1CC3"/>
    <w:rsid w:val="001E4550"/>
    <w:rsid w:val="001F02F1"/>
    <w:rsid w:val="001F0991"/>
    <w:rsid w:val="001F2E76"/>
    <w:rsid w:val="001F7436"/>
    <w:rsid w:val="0020429E"/>
    <w:rsid w:val="002149F7"/>
    <w:rsid w:val="00215070"/>
    <w:rsid w:val="00215F7F"/>
    <w:rsid w:val="00216336"/>
    <w:rsid w:val="00227232"/>
    <w:rsid w:val="002309AD"/>
    <w:rsid w:val="00233467"/>
    <w:rsid w:val="002360A0"/>
    <w:rsid w:val="0024612A"/>
    <w:rsid w:val="002519E9"/>
    <w:rsid w:val="00254266"/>
    <w:rsid w:val="00255EA4"/>
    <w:rsid w:val="002635B4"/>
    <w:rsid w:val="00263C78"/>
    <w:rsid w:val="00275A63"/>
    <w:rsid w:val="002808E4"/>
    <w:rsid w:val="00284142"/>
    <w:rsid w:val="0029311F"/>
    <w:rsid w:val="002A7CBA"/>
    <w:rsid w:val="002B3B23"/>
    <w:rsid w:val="002C0D94"/>
    <w:rsid w:val="002C4471"/>
    <w:rsid w:val="002E3E3F"/>
    <w:rsid w:val="002E3FF0"/>
    <w:rsid w:val="002E655D"/>
    <w:rsid w:val="002F134F"/>
    <w:rsid w:val="002F4847"/>
    <w:rsid w:val="0030510B"/>
    <w:rsid w:val="0030657E"/>
    <w:rsid w:val="00330074"/>
    <w:rsid w:val="0033185B"/>
    <w:rsid w:val="00334A6F"/>
    <w:rsid w:val="00337825"/>
    <w:rsid w:val="00341055"/>
    <w:rsid w:val="00356806"/>
    <w:rsid w:val="00357145"/>
    <w:rsid w:val="003601E3"/>
    <w:rsid w:val="0036030E"/>
    <w:rsid w:val="00372241"/>
    <w:rsid w:val="00377AA5"/>
    <w:rsid w:val="00377C53"/>
    <w:rsid w:val="003809D3"/>
    <w:rsid w:val="00381C7E"/>
    <w:rsid w:val="00391ADA"/>
    <w:rsid w:val="00391F18"/>
    <w:rsid w:val="0039377D"/>
    <w:rsid w:val="00395845"/>
    <w:rsid w:val="00395DEB"/>
    <w:rsid w:val="00396021"/>
    <w:rsid w:val="003962AE"/>
    <w:rsid w:val="0039634B"/>
    <w:rsid w:val="003965AC"/>
    <w:rsid w:val="003B4427"/>
    <w:rsid w:val="003C05C2"/>
    <w:rsid w:val="003E0FC7"/>
    <w:rsid w:val="003F47F0"/>
    <w:rsid w:val="00401B7A"/>
    <w:rsid w:val="00411096"/>
    <w:rsid w:val="004239BF"/>
    <w:rsid w:val="00435328"/>
    <w:rsid w:val="0045444E"/>
    <w:rsid w:val="00460002"/>
    <w:rsid w:val="004710B8"/>
    <w:rsid w:val="00473CC0"/>
    <w:rsid w:val="004759E5"/>
    <w:rsid w:val="00482A79"/>
    <w:rsid w:val="00483A33"/>
    <w:rsid w:val="00487ED1"/>
    <w:rsid w:val="004B1888"/>
    <w:rsid w:val="004B356C"/>
    <w:rsid w:val="004B3C1A"/>
    <w:rsid w:val="004B5A01"/>
    <w:rsid w:val="004B65CF"/>
    <w:rsid w:val="004C3AE0"/>
    <w:rsid w:val="004C4A0B"/>
    <w:rsid w:val="004C5380"/>
    <w:rsid w:val="004C5B7F"/>
    <w:rsid w:val="004D401B"/>
    <w:rsid w:val="004E6FB4"/>
    <w:rsid w:val="004F0ECA"/>
    <w:rsid w:val="004F2566"/>
    <w:rsid w:val="004F570E"/>
    <w:rsid w:val="00506DD4"/>
    <w:rsid w:val="00513BD3"/>
    <w:rsid w:val="00515D5A"/>
    <w:rsid w:val="005222C7"/>
    <w:rsid w:val="00522C44"/>
    <w:rsid w:val="005236CD"/>
    <w:rsid w:val="00537C7B"/>
    <w:rsid w:val="00540569"/>
    <w:rsid w:val="00541931"/>
    <w:rsid w:val="005439C7"/>
    <w:rsid w:val="00545BFC"/>
    <w:rsid w:val="0055516E"/>
    <w:rsid w:val="0056219D"/>
    <w:rsid w:val="005632DD"/>
    <w:rsid w:val="005841D2"/>
    <w:rsid w:val="005963E8"/>
    <w:rsid w:val="005A2416"/>
    <w:rsid w:val="005A29B6"/>
    <w:rsid w:val="005A4933"/>
    <w:rsid w:val="005A7F79"/>
    <w:rsid w:val="005B5C18"/>
    <w:rsid w:val="005C0ACD"/>
    <w:rsid w:val="005C28D5"/>
    <w:rsid w:val="005C5DD4"/>
    <w:rsid w:val="005D08F3"/>
    <w:rsid w:val="005E0D7A"/>
    <w:rsid w:val="005E16D7"/>
    <w:rsid w:val="005E53CA"/>
    <w:rsid w:val="005F540F"/>
    <w:rsid w:val="005F7932"/>
    <w:rsid w:val="00605008"/>
    <w:rsid w:val="00606671"/>
    <w:rsid w:val="0061242F"/>
    <w:rsid w:val="00616AAB"/>
    <w:rsid w:val="00646348"/>
    <w:rsid w:val="006475FD"/>
    <w:rsid w:val="00652358"/>
    <w:rsid w:val="00656D6D"/>
    <w:rsid w:val="00660FDE"/>
    <w:rsid w:val="00676FC9"/>
    <w:rsid w:val="00695514"/>
    <w:rsid w:val="0069759B"/>
    <w:rsid w:val="006975CD"/>
    <w:rsid w:val="006977B9"/>
    <w:rsid w:val="006B179D"/>
    <w:rsid w:val="006B2F10"/>
    <w:rsid w:val="006E27BF"/>
    <w:rsid w:val="0070314E"/>
    <w:rsid w:val="0070488E"/>
    <w:rsid w:val="00707691"/>
    <w:rsid w:val="00714639"/>
    <w:rsid w:val="007207DC"/>
    <w:rsid w:val="0073791F"/>
    <w:rsid w:val="007415F4"/>
    <w:rsid w:val="00741F97"/>
    <w:rsid w:val="007501B3"/>
    <w:rsid w:val="0075385C"/>
    <w:rsid w:val="007572F8"/>
    <w:rsid w:val="007601B3"/>
    <w:rsid w:val="00776028"/>
    <w:rsid w:val="00782930"/>
    <w:rsid w:val="00784285"/>
    <w:rsid w:val="00785DF9"/>
    <w:rsid w:val="007959CA"/>
    <w:rsid w:val="007A7AB2"/>
    <w:rsid w:val="007B2978"/>
    <w:rsid w:val="007B4FE7"/>
    <w:rsid w:val="007C67BD"/>
    <w:rsid w:val="007C6E5E"/>
    <w:rsid w:val="007F1E2B"/>
    <w:rsid w:val="007F6B66"/>
    <w:rsid w:val="007F7227"/>
    <w:rsid w:val="008109DA"/>
    <w:rsid w:val="0081440D"/>
    <w:rsid w:val="0081654F"/>
    <w:rsid w:val="00824FD8"/>
    <w:rsid w:val="0082585E"/>
    <w:rsid w:val="00826E46"/>
    <w:rsid w:val="00832F92"/>
    <w:rsid w:val="00835773"/>
    <w:rsid w:val="00837694"/>
    <w:rsid w:val="008435BF"/>
    <w:rsid w:val="00856291"/>
    <w:rsid w:val="00856458"/>
    <w:rsid w:val="00856DBE"/>
    <w:rsid w:val="00857E27"/>
    <w:rsid w:val="00861FA4"/>
    <w:rsid w:val="008634B2"/>
    <w:rsid w:val="00870332"/>
    <w:rsid w:val="00880937"/>
    <w:rsid w:val="008835D0"/>
    <w:rsid w:val="008903F3"/>
    <w:rsid w:val="008963F8"/>
    <w:rsid w:val="008A3A64"/>
    <w:rsid w:val="008A41D0"/>
    <w:rsid w:val="008A62E4"/>
    <w:rsid w:val="008B2DF4"/>
    <w:rsid w:val="008C5565"/>
    <w:rsid w:val="008D07ED"/>
    <w:rsid w:val="008D2A77"/>
    <w:rsid w:val="008D497D"/>
    <w:rsid w:val="008E3C3F"/>
    <w:rsid w:val="008F378C"/>
    <w:rsid w:val="008F4F72"/>
    <w:rsid w:val="00901917"/>
    <w:rsid w:val="00902513"/>
    <w:rsid w:val="00903776"/>
    <w:rsid w:val="009037AB"/>
    <w:rsid w:val="00906EEC"/>
    <w:rsid w:val="00911CD6"/>
    <w:rsid w:val="0091510E"/>
    <w:rsid w:val="00915C99"/>
    <w:rsid w:val="009236ED"/>
    <w:rsid w:val="00923A1A"/>
    <w:rsid w:val="00927049"/>
    <w:rsid w:val="00927D2A"/>
    <w:rsid w:val="00933B61"/>
    <w:rsid w:val="0093605E"/>
    <w:rsid w:val="00940E87"/>
    <w:rsid w:val="00942D41"/>
    <w:rsid w:val="0094311F"/>
    <w:rsid w:val="009603D7"/>
    <w:rsid w:val="00964489"/>
    <w:rsid w:val="009739D1"/>
    <w:rsid w:val="00981180"/>
    <w:rsid w:val="00981190"/>
    <w:rsid w:val="009864D7"/>
    <w:rsid w:val="0099419C"/>
    <w:rsid w:val="009941F0"/>
    <w:rsid w:val="00995F89"/>
    <w:rsid w:val="00997E2C"/>
    <w:rsid w:val="009C10A3"/>
    <w:rsid w:val="009C4C73"/>
    <w:rsid w:val="009C6248"/>
    <w:rsid w:val="009D0744"/>
    <w:rsid w:val="009D5F0C"/>
    <w:rsid w:val="009D7301"/>
    <w:rsid w:val="009E093D"/>
    <w:rsid w:val="009E2426"/>
    <w:rsid w:val="009E742D"/>
    <w:rsid w:val="009F0943"/>
    <w:rsid w:val="009F0F64"/>
    <w:rsid w:val="009F7A69"/>
    <w:rsid w:val="00A120A3"/>
    <w:rsid w:val="00A13CCA"/>
    <w:rsid w:val="00A15D20"/>
    <w:rsid w:val="00A25AA4"/>
    <w:rsid w:val="00A419E1"/>
    <w:rsid w:val="00A55D7C"/>
    <w:rsid w:val="00A60CB0"/>
    <w:rsid w:val="00A669BA"/>
    <w:rsid w:val="00A70BCA"/>
    <w:rsid w:val="00A74F51"/>
    <w:rsid w:val="00A97541"/>
    <w:rsid w:val="00AA33AD"/>
    <w:rsid w:val="00AA79AD"/>
    <w:rsid w:val="00AB110D"/>
    <w:rsid w:val="00AB6E77"/>
    <w:rsid w:val="00AC3C28"/>
    <w:rsid w:val="00AC6461"/>
    <w:rsid w:val="00AD543A"/>
    <w:rsid w:val="00AE1B4C"/>
    <w:rsid w:val="00AE1D0D"/>
    <w:rsid w:val="00AF56CA"/>
    <w:rsid w:val="00AF65FA"/>
    <w:rsid w:val="00AF6ECB"/>
    <w:rsid w:val="00B16B21"/>
    <w:rsid w:val="00B33ABA"/>
    <w:rsid w:val="00B33C39"/>
    <w:rsid w:val="00B37D89"/>
    <w:rsid w:val="00B402CB"/>
    <w:rsid w:val="00B50F26"/>
    <w:rsid w:val="00B5523A"/>
    <w:rsid w:val="00B55F69"/>
    <w:rsid w:val="00B56EEA"/>
    <w:rsid w:val="00B6314B"/>
    <w:rsid w:val="00B72E77"/>
    <w:rsid w:val="00B76F88"/>
    <w:rsid w:val="00B80868"/>
    <w:rsid w:val="00B829DF"/>
    <w:rsid w:val="00B90238"/>
    <w:rsid w:val="00B93825"/>
    <w:rsid w:val="00BB5379"/>
    <w:rsid w:val="00BB6A74"/>
    <w:rsid w:val="00BC0DBB"/>
    <w:rsid w:val="00BC3309"/>
    <w:rsid w:val="00BC6119"/>
    <w:rsid w:val="00BC7B7A"/>
    <w:rsid w:val="00BE746E"/>
    <w:rsid w:val="00BF378D"/>
    <w:rsid w:val="00C029CC"/>
    <w:rsid w:val="00C04608"/>
    <w:rsid w:val="00C07834"/>
    <w:rsid w:val="00C07D04"/>
    <w:rsid w:val="00C170DA"/>
    <w:rsid w:val="00C238C0"/>
    <w:rsid w:val="00C2520D"/>
    <w:rsid w:val="00C4067A"/>
    <w:rsid w:val="00C41F74"/>
    <w:rsid w:val="00C46379"/>
    <w:rsid w:val="00C46B06"/>
    <w:rsid w:val="00C51947"/>
    <w:rsid w:val="00C51AC3"/>
    <w:rsid w:val="00C52467"/>
    <w:rsid w:val="00C55D14"/>
    <w:rsid w:val="00C56444"/>
    <w:rsid w:val="00C57653"/>
    <w:rsid w:val="00C6021C"/>
    <w:rsid w:val="00C72828"/>
    <w:rsid w:val="00C76DCC"/>
    <w:rsid w:val="00C8211E"/>
    <w:rsid w:val="00C85AB2"/>
    <w:rsid w:val="00C9325A"/>
    <w:rsid w:val="00C97830"/>
    <w:rsid w:val="00C97A85"/>
    <w:rsid w:val="00CA072B"/>
    <w:rsid w:val="00CA7B32"/>
    <w:rsid w:val="00CB02DB"/>
    <w:rsid w:val="00CB7E09"/>
    <w:rsid w:val="00CD0D89"/>
    <w:rsid w:val="00CD7830"/>
    <w:rsid w:val="00CE292B"/>
    <w:rsid w:val="00CE3EE5"/>
    <w:rsid w:val="00CE4532"/>
    <w:rsid w:val="00CE47BE"/>
    <w:rsid w:val="00D004CD"/>
    <w:rsid w:val="00D021DF"/>
    <w:rsid w:val="00D05242"/>
    <w:rsid w:val="00D34F5E"/>
    <w:rsid w:val="00D350BE"/>
    <w:rsid w:val="00D44AD7"/>
    <w:rsid w:val="00D61FD7"/>
    <w:rsid w:val="00D70E1C"/>
    <w:rsid w:val="00D7437A"/>
    <w:rsid w:val="00D74430"/>
    <w:rsid w:val="00D75059"/>
    <w:rsid w:val="00D77DC0"/>
    <w:rsid w:val="00D84952"/>
    <w:rsid w:val="00D9602B"/>
    <w:rsid w:val="00DA115F"/>
    <w:rsid w:val="00DA1305"/>
    <w:rsid w:val="00DB331B"/>
    <w:rsid w:val="00DC77FD"/>
    <w:rsid w:val="00DD25A0"/>
    <w:rsid w:val="00DE58FF"/>
    <w:rsid w:val="00DF529C"/>
    <w:rsid w:val="00E16A4B"/>
    <w:rsid w:val="00E17EFF"/>
    <w:rsid w:val="00E24B4E"/>
    <w:rsid w:val="00E251C6"/>
    <w:rsid w:val="00E27086"/>
    <w:rsid w:val="00E42860"/>
    <w:rsid w:val="00E478DF"/>
    <w:rsid w:val="00E53AA1"/>
    <w:rsid w:val="00E57954"/>
    <w:rsid w:val="00E6288D"/>
    <w:rsid w:val="00E90729"/>
    <w:rsid w:val="00EB3CA2"/>
    <w:rsid w:val="00EB606D"/>
    <w:rsid w:val="00EC2443"/>
    <w:rsid w:val="00EC2589"/>
    <w:rsid w:val="00ED4A25"/>
    <w:rsid w:val="00EE07BA"/>
    <w:rsid w:val="00EE448F"/>
    <w:rsid w:val="00EE566E"/>
    <w:rsid w:val="00EE6F61"/>
    <w:rsid w:val="00F026BE"/>
    <w:rsid w:val="00F04209"/>
    <w:rsid w:val="00F11D3C"/>
    <w:rsid w:val="00F125A9"/>
    <w:rsid w:val="00F136D2"/>
    <w:rsid w:val="00F36FFD"/>
    <w:rsid w:val="00F425CC"/>
    <w:rsid w:val="00F46318"/>
    <w:rsid w:val="00F47C5A"/>
    <w:rsid w:val="00F75E62"/>
    <w:rsid w:val="00F81845"/>
    <w:rsid w:val="00F82FBD"/>
    <w:rsid w:val="00F912AF"/>
    <w:rsid w:val="00F92BA7"/>
    <w:rsid w:val="00F9339A"/>
    <w:rsid w:val="00FA096F"/>
    <w:rsid w:val="00FA235D"/>
    <w:rsid w:val="00FA3347"/>
    <w:rsid w:val="00FA6933"/>
    <w:rsid w:val="00FA72A9"/>
    <w:rsid w:val="00FA7D8B"/>
    <w:rsid w:val="00FB0AED"/>
    <w:rsid w:val="00FB3190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0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02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9602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9602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9602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9602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3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2370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6B179D"/>
    <w:rPr>
      <w:rFonts w:cs="Times New Roman"/>
      <w:sz w:val="32"/>
    </w:rPr>
  </w:style>
  <w:style w:type="paragraph" w:styleId="a3">
    <w:name w:val="header"/>
    <w:basedOn w:val="a"/>
    <w:link w:val="a4"/>
    <w:uiPriority w:val="99"/>
    <w:rsid w:val="00D9602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2370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D9602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9C23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D9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960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96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F7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70"/>
    <w:rPr>
      <w:sz w:val="0"/>
      <w:szCs w:val="0"/>
    </w:rPr>
  </w:style>
  <w:style w:type="paragraph" w:styleId="a9">
    <w:name w:val="Body Text"/>
    <w:basedOn w:val="a"/>
    <w:link w:val="aa"/>
    <w:uiPriority w:val="99"/>
    <w:rsid w:val="008A62E4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rsid w:val="009C2370"/>
    <w:rPr>
      <w:sz w:val="24"/>
      <w:szCs w:val="24"/>
    </w:rPr>
  </w:style>
  <w:style w:type="paragraph" w:styleId="21">
    <w:name w:val="Body Text 2"/>
    <w:basedOn w:val="a"/>
    <w:link w:val="22"/>
    <w:uiPriority w:val="99"/>
    <w:rsid w:val="008A62E4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2370"/>
    <w:rPr>
      <w:sz w:val="24"/>
      <w:szCs w:val="24"/>
    </w:rPr>
  </w:style>
  <w:style w:type="paragraph" w:styleId="31">
    <w:name w:val="Body Text 3"/>
    <w:basedOn w:val="a"/>
    <w:link w:val="32"/>
    <w:uiPriority w:val="99"/>
    <w:rsid w:val="008A62E4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2370"/>
    <w:rPr>
      <w:sz w:val="16"/>
      <w:szCs w:val="16"/>
    </w:rPr>
  </w:style>
  <w:style w:type="table" w:styleId="ab">
    <w:name w:val="Table Grid"/>
    <w:basedOn w:val="a1"/>
    <w:uiPriority w:val="99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6B179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B179D"/>
    <w:rPr>
      <w:rFonts w:cs="Times New Roman"/>
    </w:rPr>
  </w:style>
  <w:style w:type="paragraph" w:styleId="ae">
    <w:name w:val="footer"/>
    <w:basedOn w:val="a"/>
    <w:link w:val="af"/>
    <w:uiPriority w:val="99"/>
    <w:rsid w:val="006B1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179D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6B179D"/>
    <w:rPr>
      <w:rFonts w:cs="Times New Roman"/>
    </w:rPr>
  </w:style>
  <w:style w:type="paragraph" w:styleId="af1">
    <w:name w:val="Body Text Indent"/>
    <w:aliases w:val="Мой Заголовок 1,Основной текст 1,Нумерованный список !!,Надин стиль"/>
    <w:basedOn w:val="a"/>
    <w:link w:val="af2"/>
    <w:uiPriority w:val="99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1"/>
    <w:uiPriority w:val="99"/>
    <w:locked/>
    <w:rsid w:val="006B179D"/>
    <w:rPr>
      <w:rFonts w:cs="Times New Roman"/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6B179D"/>
    <w:pPr>
      <w:jc w:val="right"/>
    </w:pPr>
    <w:rPr>
      <w:b/>
      <w:bCs/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6B179D"/>
    <w:rPr>
      <w:rFonts w:cs="Times New Roman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B179D"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B179D"/>
    <w:rPr>
      <w:rFonts w:cs="Times New Roman"/>
      <w:b/>
      <w:sz w:val="28"/>
      <w:szCs w:val="28"/>
    </w:rPr>
  </w:style>
  <w:style w:type="paragraph" w:styleId="af5">
    <w:name w:val="Block Text"/>
    <w:basedOn w:val="a"/>
    <w:uiPriority w:val="99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"/>
    <w:basedOn w:val="a"/>
    <w:uiPriority w:val="99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"/>
    <w:link w:val="af8"/>
    <w:uiPriority w:val="99"/>
    <w:semiHidden/>
    <w:rsid w:val="00832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C23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69</cp:revision>
  <cp:lastPrinted>2014-08-19T05:59:00Z</cp:lastPrinted>
  <dcterms:created xsi:type="dcterms:W3CDTF">2011-11-03T05:51:00Z</dcterms:created>
  <dcterms:modified xsi:type="dcterms:W3CDTF">2014-09-30T07:09:00Z</dcterms:modified>
</cp:coreProperties>
</file>