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407E3B">
      <w:pPr>
        <w:pStyle w:val="ac"/>
        <w:rPr>
          <w:b w:val="0"/>
        </w:rPr>
      </w:pPr>
      <w:r>
        <w:rPr>
          <w:b w:val="0"/>
        </w:rPr>
        <w:t>24.03.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5</w:t>
      </w:r>
      <w:r w:rsidR="00B50ADF">
        <w:rPr>
          <w:b w:val="0"/>
        </w:rPr>
        <w:t>5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BC0888" w:rsidP="00BC088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C0888">
              <w:rPr>
                <w:b/>
                <w:sz w:val="22"/>
                <w:szCs w:val="22"/>
              </w:rPr>
              <w:t>О создании комиссии по предварительному рассмотрению ходатайств о присвоении звания «Почётный гражданин Весьегонского района»</w:t>
            </w:r>
            <w:r>
              <w:rPr>
                <w:b/>
                <w:sz w:val="22"/>
                <w:szCs w:val="22"/>
              </w:rPr>
              <w:t xml:space="preserve"> в 2015 году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88" w:rsidRPr="00BC0888" w:rsidRDefault="00BC0888" w:rsidP="00BC088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88">
        <w:rPr>
          <w:rFonts w:ascii="Times New Roman" w:hAnsi="Times New Roman" w:cs="Times New Roman"/>
          <w:sz w:val="24"/>
          <w:szCs w:val="24"/>
        </w:rPr>
        <w:t>В соответствии с Положением о звании Почётный гражданин Весьегонского района</w:t>
      </w:r>
    </w:p>
    <w:p w:rsidR="00BC0888" w:rsidRPr="00BC0888" w:rsidRDefault="00BC0888" w:rsidP="00BC088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88" w:rsidRPr="00BC0888" w:rsidRDefault="00BC0888" w:rsidP="00BC0888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888">
        <w:rPr>
          <w:rFonts w:ascii="Times New Roman" w:hAnsi="Times New Roman" w:cs="Times New Roman"/>
          <w:sz w:val="24"/>
          <w:szCs w:val="24"/>
        </w:rPr>
        <w:t xml:space="preserve">Собрание депутатов Весьегонского района </w:t>
      </w:r>
      <w:r w:rsidRPr="00BC0888">
        <w:rPr>
          <w:rFonts w:ascii="Times New Roman" w:hAnsi="Times New Roman" w:cs="Times New Roman"/>
          <w:b/>
          <w:sz w:val="24"/>
          <w:szCs w:val="24"/>
        </w:rPr>
        <w:t>решило</w:t>
      </w:r>
      <w:r w:rsidRPr="00BC0888">
        <w:rPr>
          <w:rFonts w:ascii="Times New Roman" w:hAnsi="Times New Roman" w:cs="Times New Roman"/>
          <w:sz w:val="24"/>
          <w:szCs w:val="24"/>
        </w:rPr>
        <w:t>:</w:t>
      </w:r>
    </w:p>
    <w:p w:rsidR="00BC0888" w:rsidRPr="00BC0888" w:rsidRDefault="00BC0888" w:rsidP="00BC088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888" w:rsidRPr="00BC0888" w:rsidRDefault="00BC0888" w:rsidP="00BC088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88">
        <w:rPr>
          <w:rFonts w:ascii="Times New Roman" w:hAnsi="Times New Roman" w:cs="Times New Roman"/>
          <w:sz w:val="24"/>
          <w:szCs w:val="24"/>
        </w:rPr>
        <w:t>1. Создать комиссию по предварительному рассмотрению ходатайств о присвоении звания «Почётный гражданин Весьегонского района» в составе:</w:t>
      </w:r>
    </w:p>
    <w:p w:rsidR="00BC0888" w:rsidRPr="00BC0888" w:rsidRDefault="00BC0888" w:rsidP="00BC088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88">
        <w:rPr>
          <w:rFonts w:ascii="Times New Roman" w:hAnsi="Times New Roman" w:cs="Times New Roman"/>
          <w:sz w:val="24"/>
          <w:szCs w:val="24"/>
        </w:rPr>
        <w:t>председатель комиссии: Демидова С.Ю., председатель постоянной комиссии Собрания депутатов Весьегонского района по местному самоуправлению и социальным вопросам.</w:t>
      </w:r>
    </w:p>
    <w:p w:rsidR="00BC0888" w:rsidRPr="00BC0888" w:rsidRDefault="00BC0888" w:rsidP="00BC088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8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C0888" w:rsidRPr="00BC0888" w:rsidRDefault="00BC0888" w:rsidP="00BC088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88">
        <w:rPr>
          <w:rFonts w:ascii="Times New Roman" w:hAnsi="Times New Roman" w:cs="Times New Roman"/>
          <w:sz w:val="24"/>
          <w:szCs w:val="24"/>
        </w:rPr>
        <w:t>- Живописцева Е.А., заместитель главы администрации Весьегонского района (по согласованию);</w:t>
      </w:r>
    </w:p>
    <w:p w:rsidR="00BC0888" w:rsidRPr="00BC0888" w:rsidRDefault="00BC0888" w:rsidP="00BC088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88">
        <w:rPr>
          <w:rFonts w:ascii="Times New Roman" w:hAnsi="Times New Roman" w:cs="Times New Roman"/>
          <w:sz w:val="24"/>
          <w:szCs w:val="24"/>
        </w:rPr>
        <w:t>- Ермошин А.С., депутат Собрания депутатов Весьегонского района;</w:t>
      </w:r>
    </w:p>
    <w:p w:rsidR="00BC0888" w:rsidRPr="00BC0888" w:rsidRDefault="00BC0888" w:rsidP="00BC088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88">
        <w:rPr>
          <w:rFonts w:ascii="Times New Roman" w:hAnsi="Times New Roman" w:cs="Times New Roman"/>
          <w:sz w:val="24"/>
          <w:szCs w:val="24"/>
        </w:rPr>
        <w:t>- Горченков И.С.,  председатель общественного совета Весьегонского района (по согласованию);</w:t>
      </w:r>
    </w:p>
    <w:p w:rsidR="00BC0888" w:rsidRPr="00BC0888" w:rsidRDefault="00BC0888" w:rsidP="00BC088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88">
        <w:rPr>
          <w:rFonts w:ascii="Times New Roman" w:hAnsi="Times New Roman" w:cs="Times New Roman"/>
          <w:sz w:val="24"/>
          <w:szCs w:val="24"/>
        </w:rPr>
        <w:t>- Кондрашов А.И., главный редактор АНО «Редакция газеты «Весьегонская жизнь» (по согласованию).</w:t>
      </w:r>
    </w:p>
    <w:p w:rsidR="000432D9" w:rsidRPr="00F126AB" w:rsidRDefault="00BC0888" w:rsidP="00BC0888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888">
        <w:rPr>
          <w:rFonts w:ascii="Times New Roman" w:hAnsi="Times New Roman" w:cs="Times New Roman"/>
          <w:sz w:val="24"/>
          <w:szCs w:val="24"/>
        </w:rPr>
        <w:t>2. Комиссии рассмотреть представленные документы и направить свое заключение главе Весьегонского района в установленные Положением сроки.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5E" w:rsidRDefault="002D6F5E">
      <w:r>
        <w:separator/>
      </w:r>
    </w:p>
  </w:endnote>
  <w:endnote w:type="continuationSeparator" w:id="1">
    <w:p w:rsidR="002D6F5E" w:rsidRDefault="002D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5E" w:rsidRDefault="002D6F5E">
      <w:r>
        <w:separator/>
      </w:r>
    </w:p>
  </w:footnote>
  <w:footnote w:type="continuationSeparator" w:id="1">
    <w:p w:rsidR="002D6F5E" w:rsidRDefault="002D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05365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0F149A"/>
    <w:rsid w:val="00121C88"/>
    <w:rsid w:val="001C3A9D"/>
    <w:rsid w:val="001F0B4C"/>
    <w:rsid w:val="00224D3C"/>
    <w:rsid w:val="00225872"/>
    <w:rsid w:val="0026281F"/>
    <w:rsid w:val="0028482F"/>
    <w:rsid w:val="002848C9"/>
    <w:rsid w:val="00297CAA"/>
    <w:rsid w:val="002D1897"/>
    <w:rsid w:val="002D6F5E"/>
    <w:rsid w:val="003249B6"/>
    <w:rsid w:val="003445DF"/>
    <w:rsid w:val="00347DA0"/>
    <w:rsid w:val="0035670D"/>
    <w:rsid w:val="003B7484"/>
    <w:rsid w:val="003E26AC"/>
    <w:rsid w:val="00407E3B"/>
    <w:rsid w:val="004460BA"/>
    <w:rsid w:val="004561AC"/>
    <w:rsid w:val="00484F3A"/>
    <w:rsid w:val="00486C40"/>
    <w:rsid w:val="004917B9"/>
    <w:rsid w:val="004B1B1E"/>
    <w:rsid w:val="004B30F5"/>
    <w:rsid w:val="004D178F"/>
    <w:rsid w:val="004D25B3"/>
    <w:rsid w:val="004D3309"/>
    <w:rsid w:val="00531F61"/>
    <w:rsid w:val="0058535A"/>
    <w:rsid w:val="00597709"/>
    <w:rsid w:val="005B06A0"/>
    <w:rsid w:val="005B5E21"/>
    <w:rsid w:val="005B6316"/>
    <w:rsid w:val="006009B2"/>
    <w:rsid w:val="00626396"/>
    <w:rsid w:val="006367A5"/>
    <w:rsid w:val="006724F0"/>
    <w:rsid w:val="006B5087"/>
    <w:rsid w:val="00750E9E"/>
    <w:rsid w:val="007513E4"/>
    <w:rsid w:val="00753B4E"/>
    <w:rsid w:val="00777089"/>
    <w:rsid w:val="0079521F"/>
    <w:rsid w:val="007A5E33"/>
    <w:rsid w:val="007A6F2A"/>
    <w:rsid w:val="007D2D63"/>
    <w:rsid w:val="007F76AA"/>
    <w:rsid w:val="00832363"/>
    <w:rsid w:val="00864C08"/>
    <w:rsid w:val="00893DE0"/>
    <w:rsid w:val="008C445C"/>
    <w:rsid w:val="0095439D"/>
    <w:rsid w:val="009D06C2"/>
    <w:rsid w:val="009D1B89"/>
    <w:rsid w:val="009D3095"/>
    <w:rsid w:val="009F1808"/>
    <w:rsid w:val="00A115B5"/>
    <w:rsid w:val="00A23194"/>
    <w:rsid w:val="00A97831"/>
    <w:rsid w:val="00AB6F57"/>
    <w:rsid w:val="00AF7125"/>
    <w:rsid w:val="00B50ADF"/>
    <w:rsid w:val="00BB534C"/>
    <w:rsid w:val="00BC0888"/>
    <w:rsid w:val="00C40BEA"/>
    <w:rsid w:val="00C52F4A"/>
    <w:rsid w:val="00C5796B"/>
    <w:rsid w:val="00CB3D25"/>
    <w:rsid w:val="00D309BB"/>
    <w:rsid w:val="00D73FB6"/>
    <w:rsid w:val="00E2218B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2015-03-18T11:14:00Z</cp:lastPrinted>
  <dcterms:created xsi:type="dcterms:W3CDTF">2015-03-25T05:52:00Z</dcterms:created>
  <dcterms:modified xsi:type="dcterms:W3CDTF">2015-03-30T07:33:00Z</dcterms:modified>
</cp:coreProperties>
</file>