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48200E" w:rsidRDefault="00FE5741" w:rsidP="0048200E">
      <w:pPr>
        <w:spacing w:before="100" w:after="0" w:line="120" w:lineRule="atLeast"/>
        <w:jc w:val="center"/>
        <w:rPr>
          <w:sz w:val="24"/>
          <w:szCs w:val="24"/>
        </w:rPr>
      </w:pPr>
      <w:r w:rsidRPr="0048200E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52201441" r:id="rId6"/>
        </w:object>
      </w:r>
    </w:p>
    <w:p w:rsidR="00FE5741" w:rsidRPr="0048200E" w:rsidRDefault="00FE5741" w:rsidP="0048200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48200E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48200E" w:rsidRDefault="00FE5741" w:rsidP="0048200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48200E">
        <w:rPr>
          <w:rFonts w:ascii="Times New Roman" w:hAnsi="Times New Roman" w:cs="Times New Roman"/>
        </w:rPr>
        <w:t>ТВЕРСКОЙ  ОБЛАСТИ</w:t>
      </w:r>
    </w:p>
    <w:p w:rsidR="00FE5741" w:rsidRPr="0048200E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48200E">
        <w:rPr>
          <w:rFonts w:ascii="Times New Roman" w:hAnsi="Times New Roman" w:cs="Times New Roman"/>
          <w:b/>
        </w:rPr>
        <w:t>П</w:t>
      </w:r>
      <w:proofErr w:type="gramEnd"/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О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С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Т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А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Н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О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В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Л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Е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Н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И</w:t>
      </w:r>
      <w:r w:rsidR="0048200E">
        <w:rPr>
          <w:rFonts w:ascii="Times New Roman" w:hAnsi="Times New Roman" w:cs="Times New Roman"/>
          <w:b/>
        </w:rPr>
        <w:t xml:space="preserve"> </w:t>
      </w:r>
      <w:r w:rsidRPr="0048200E">
        <w:rPr>
          <w:rFonts w:ascii="Times New Roman" w:hAnsi="Times New Roman" w:cs="Times New Roman"/>
          <w:b/>
        </w:rPr>
        <w:t>Е</w:t>
      </w:r>
    </w:p>
    <w:p w:rsidR="00FE5741" w:rsidRPr="0048200E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48200E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48200E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C6399">
        <w:rPr>
          <w:rFonts w:ascii="Times New Roman" w:hAnsi="Times New Roman"/>
          <w:sz w:val="24"/>
          <w:szCs w:val="24"/>
        </w:rPr>
        <w:t>.03.2017</w:t>
      </w:r>
      <w:r w:rsidR="00FE5741" w:rsidRPr="00DD6D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8200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</w:t>
            </w:r>
            <w:r w:rsidR="000C6399">
              <w:rPr>
                <w:rFonts w:ascii="Times New Roman" w:hAnsi="Times New Roman"/>
                <w:color w:val="000000"/>
                <w:sz w:val="24"/>
                <w:szCs w:val="24"/>
              </w:rPr>
              <w:t>28.12.2016 № 459</w:t>
            </w:r>
          </w:p>
        </w:tc>
      </w:tr>
    </w:tbl>
    <w:p w:rsidR="00FE5741" w:rsidRPr="0048200E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48200E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48200E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Default="00FE5741" w:rsidP="0048200E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3D3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FD678D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FD678D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0C6399">
        <w:rPr>
          <w:rFonts w:ascii="Times New Roman" w:hAnsi="Times New Roman"/>
          <w:sz w:val="24"/>
          <w:szCs w:val="24"/>
        </w:rPr>
        <w:t>жи Весьегонского района» на 2017</w:t>
      </w:r>
      <w:r w:rsidR="00FD678D" w:rsidRPr="00FD678D">
        <w:rPr>
          <w:rFonts w:ascii="Times New Roman" w:hAnsi="Times New Roman"/>
          <w:sz w:val="24"/>
          <w:szCs w:val="24"/>
        </w:rPr>
        <w:t>-201</w:t>
      </w:r>
      <w:r w:rsidR="000C6399">
        <w:rPr>
          <w:rFonts w:ascii="Times New Roman" w:hAnsi="Times New Roman"/>
          <w:sz w:val="24"/>
          <w:szCs w:val="24"/>
        </w:rPr>
        <w:t>9</w:t>
      </w:r>
      <w:r w:rsidR="00FD678D" w:rsidRPr="00FD678D">
        <w:rPr>
          <w:rFonts w:ascii="Times New Roman" w:hAnsi="Times New Roman"/>
          <w:sz w:val="24"/>
          <w:szCs w:val="24"/>
        </w:rPr>
        <w:t xml:space="preserve"> годы</w:t>
      </w:r>
      <w:r w:rsidRPr="00FD678D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0C6399">
        <w:rPr>
          <w:rFonts w:ascii="Times New Roman" w:hAnsi="Times New Roman"/>
          <w:sz w:val="24"/>
          <w:szCs w:val="24"/>
        </w:rPr>
        <w:t>28.12.2016</w:t>
      </w:r>
      <w:r w:rsidR="000C6399" w:rsidRPr="000C6399">
        <w:rPr>
          <w:rFonts w:ascii="Times New Roman" w:hAnsi="Times New Roman"/>
          <w:sz w:val="24"/>
          <w:szCs w:val="24"/>
        </w:rPr>
        <w:t xml:space="preserve"> № 459</w:t>
      </w:r>
      <w:r w:rsidR="00766D13">
        <w:rPr>
          <w:rFonts w:ascii="Times New Roman" w:hAnsi="Times New Roman"/>
          <w:sz w:val="24"/>
          <w:szCs w:val="24"/>
        </w:rPr>
        <w:t>, следующие изменения</w:t>
      </w:r>
      <w:r w:rsidR="00FD678D">
        <w:rPr>
          <w:rFonts w:ascii="Times New Roman" w:hAnsi="Times New Roman"/>
          <w:sz w:val="24"/>
          <w:szCs w:val="24"/>
        </w:rPr>
        <w:t>:</w:t>
      </w:r>
      <w:proofErr w:type="gramEnd"/>
    </w:p>
    <w:p w:rsidR="00766D13" w:rsidRDefault="00FD678D" w:rsidP="0048200E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  <w:r w:rsidR="001D23CF" w:rsidRPr="001D23C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1D23CF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Pr="00AB159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99" w:rsidRDefault="000C6399" w:rsidP="000C639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399" w:rsidRDefault="000C6399" w:rsidP="000C6399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0C6399">
              <w:rPr>
                <w:rFonts w:ascii="Times New Roman" w:hAnsi="Times New Roman"/>
                <w:sz w:val="24"/>
                <w:szCs w:val="24"/>
              </w:rPr>
              <w:t>3 665 089,00</w:t>
            </w:r>
            <w:r w:rsidRPr="00AF4C3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6399" w:rsidRDefault="000C6399" w:rsidP="000C639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Pr="000C6399">
              <w:rPr>
                <w:rFonts w:ascii="Times New Roman" w:hAnsi="Times New Roman" w:cs="Times New Roman"/>
                <w:sz w:val="24"/>
                <w:szCs w:val="24"/>
              </w:rPr>
              <w:t>1 238 363,00</w:t>
            </w:r>
            <w:r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6399" w:rsidRPr="00264D00" w:rsidRDefault="000C6399" w:rsidP="000C6399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C6399" w:rsidRDefault="000C6399" w:rsidP="000C639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0C6399">
              <w:rPr>
                <w:rFonts w:ascii="Times New Roman" w:hAnsi="Times New Roman" w:cs="Times New Roman"/>
                <w:sz w:val="24"/>
                <w:szCs w:val="24"/>
              </w:rPr>
              <w:t>1 238 363,00</w:t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6399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0C6399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0C6399" w:rsidRPr="00264D00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5A138A" w:rsidRDefault="000C6399" w:rsidP="000C639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EB" w:rsidRDefault="00DD0DEB" w:rsidP="0048200E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A36E33"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Развитие МУ «МСПЦ «Кировец</w:t>
      </w:r>
      <w:r w:rsidRPr="00A36E33">
        <w:rPr>
          <w:rFonts w:ascii="Times New Roman" w:hAnsi="Times New Roman"/>
          <w:b/>
          <w:sz w:val="24"/>
          <w:szCs w:val="24"/>
        </w:rPr>
        <w:t>»</w:t>
      </w:r>
      <w:r w:rsidR="00BC4BFF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66D13" w:rsidRDefault="00766D13" w:rsidP="0048200E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0DEB" w:rsidRPr="0048130E" w:rsidRDefault="00DD0DEB" w:rsidP="0048200E">
      <w:pPr>
        <w:pStyle w:val="a5"/>
        <w:spacing w:after="0" w:line="240" w:lineRule="atLeast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Pr="0048130E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DD0DEB" w:rsidRPr="006936B3" w:rsidRDefault="00DD0DEB" w:rsidP="0048200E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outlineLvl w:val="0"/>
        <w:rPr>
          <w:rFonts w:ascii="Times New Roman" w:hAnsi="Times New Roman"/>
          <w:bCs/>
          <w:sz w:val="24"/>
          <w:szCs w:val="24"/>
        </w:rPr>
      </w:pPr>
    </w:p>
    <w:p w:rsidR="00A36E33" w:rsidRPr="00370C22" w:rsidRDefault="00DD0DEB" w:rsidP="004820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E20E77" w:rsidRPr="00E20E77">
        <w:rPr>
          <w:rFonts w:ascii="Times New Roman" w:hAnsi="Times New Roman"/>
          <w:sz w:val="24"/>
          <w:szCs w:val="24"/>
        </w:rPr>
        <w:t>3 665 089,00</w:t>
      </w:r>
      <w:bookmarkStart w:id="0" w:name="_GoBack"/>
      <w:bookmarkEnd w:id="0"/>
      <w:r w:rsidRPr="006936B3">
        <w:rPr>
          <w:rFonts w:ascii="Times New Roman" w:hAnsi="Times New Roman"/>
          <w:sz w:val="24"/>
          <w:szCs w:val="24"/>
        </w:rPr>
        <w:t>руб.</w:t>
      </w:r>
      <w:r w:rsidR="00736BC1">
        <w:rPr>
          <w:rFonts w:ascii="Times New Roman" w:hAnsi="Times New Roman"/>
          <w:bCs/>
          <w:sz w:val="24"/>
          <w:szCs w:val="24"/>
        </w:rPr>
        <w:t xml:space="preserve">и 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по годам реализации </w:t>
      </w:r>
      <w:r w:rsidR="00A36E33">
        <w:rPr>
          <w:rFonts w:ascii="Times New Roman" w:hAnsi="Times New Roman"/>
          <w:bCs/>
          <w:sz w:val="24"/>
          <w:szCs w:val="24"/>
        </w:rPr>
        <w:t>муниципальной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559"/>
        <w:gridCol w:w="1559"/>
        <w:gridCol w:w="1559"/>
        <w:gridCol w:w="1560"/>
      </w:tblGrid>
      <w:tr w:rsidR="00532D75" w:rsidRPr="00184333" w:rsidTr="00BC4BFF">
        <w:trPr>
          <w:trHeight w:val="577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2D75" w:rsidRPr="00184333" w:rsidRDefault="00A36E33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 w:rsidR="00532D75">
              <w:rPr>
                <w:rFonts w:ascii="Times New Roman" w:hAnsi="Times New Roman"/>
                <w:sz w:val="24"/>
                <w:szCs w:val="24"/>
              </w:rPr>
              <w:t>«Развитие МУ «МСПЦ «Кировец» (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32D75" w:rsidRPr="00184333" w:rsidTr="00BC4BFF">
        <w:trPr>
          <w:trHeight w:val="322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1D23CF" w:rsidP="00AC05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C0581">
              <w:rPr>
                <w:rFonts w:ascii="Times New Roman" w:hAnsi="Times New Roman"/>
                <w:sz w:val="24"/>
                <w:szCs w:val="24"/>
              </w:rPr>
              <w:t>7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C0581">
              <w:rPr>
                <w:rFonts w:ascii="Times New Roman" w:hAnsi="Times New Roman"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C058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AC0581">
              <w:rPr>
                <w:rFonts w:ascii="Times New Roman" w:hAnsi="Times New Roman"/>
                <w:sz w:val="24"/>
                <w:szCs w:val="24"/>
              </w:rPr>
              <w:t>9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7501" w:rsidRPr="00184333" w:rsidTr="00BC4BFF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184333" w:rsidRDefault="00B77501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BC4BFF">
              <w:t xml:space="preserve"> «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Весьегонского района на базе МУ МСПЦ "Кировец"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0C639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1 238 363,00</w:t>
            </w: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0C639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1 213 363,00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0C639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1 213 363,00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0C6399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665089,00</w:t>
            </w:r>
          </w:p>
        </w:tc>
      </w:tr>
      <w:tr w:rsidR="00532D75" w:rsidRPr="00184333" w:rsidTr="00BC4BFF">
        <w:trPr>
          <w:trHeight w:val="37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Сохранение  материально – технической базы учреждения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399" w:rsidRPr="00184333" w:rsidTr="00BC4BFF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99" w:rsidRPr="00184333" w:rsidRDefault="000C6399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9" w:rsidRPr="00B77501" w:rsidRDefault="000C6399" w:rsidP="000C639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1 238 363,00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9" w:rsidRPr="00B77501" w:rsidRDefault="000C6399" w:rsidP="002314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1 213 363,00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99" w:rsidRPr="00B77501" w:rsidRDefault="000C6399" w:rsidP="002314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1 213 363,00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99" w:rsidRPr="00B77501" w:rsidRDefault="000C6399" w:rsidP="002314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C6399">
              <w:rPr>
                <w:rFonts w:ascii="Times New Roman" w:hAnsi="Times New Roman"/>
                <w:color w:val="000000"/>
                <w:sz w:val="24"/>
                <w:szCs w:val="24"/>
              </w:rPr>
              <w:t>665089,00</w:t>
            </w:r>
          </w:p>
        </w:tc>
      </w:tr>
    </w:tbl>
    <w:p w:rsidR="00DD0DEB" w:rsidRDefault="000C6399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 w:rsidRPr="000C6399">
        <w:rPr>
          <w:rFonts w:ascii="Times New Roman" w:hAnsi="Times New Roman"/>
          <w:color w:val="000000"/>
          <w:sz w:val="24"/>
          <w:szCs w:val="24"/>
        </w:rPr>
        <w:tab/>
      </w:r>
      <w:r w:rsidRPr="000C6399">
        <w:rPr>
          <w:rFonts w:ascii="Times New Roman" w:hAnsi="Times New Roman"/>
          <w:color w:val="000000"/>
          <w:sz w:val="24"/>
          <w:szCs w:val="24"/>
        </w:rPr>
        <w:tab/>
      </w:r>
      <w:r w:rsidR="00A36E33"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AF4C39" w:rsidP="0048200E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0C6399">
        <w:rPr>
          <w:rFonts w:ascii="Times New Roman" w:hAnsi="Times New Roman"/>
          <w:sz w:val="24"/>
          <w:szCs w:val="24"/>
        </w:rPr>
        <w:t>7</w:t>
      </w:r>
      <w:r w:rsidR="00736BC1" w:rsidRPr="00FD678D">
        <w:rPr>
          <w:rFonts w:ascii="Times New Roman" w:hAnsi="Times New Roman"/>
          <w:sz w:val="24"/>
          <w:szCs w:val="24"/>
        </w:rPr>
        <w:t>-201</w:t>
      </w:r>
      <w:r w:rsidR="000C6399">
        <w:rPr>
          <w:rFonts w:ascii="Times New Roman" w:hAnsi="Times New Roman"/>
          <w:sz w:val="24"/>
          <w:szCs w:val="24"/>
        </w:rPr>
        <w:t>9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FE5741" w:rsidP="0048200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FE5741" w:rsidP="0048200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 w:rsidRPr="00DD6D31">
        <w:rPr>
          <w:rFonts w:ascii="Times New Roman" w:hAnsi="Times New Roman"/>
          <w:sz w:val="24"/>
          <w:szCs w:val="24"/>
        </w:rPr>
        <w:t>.</w:t>
      </w:r>
    </w:p>
    <w:p w:rsidR="00FE5741" w:rsidRPr="0048200E" w:rsidRDefault="00FE5741" w:rsidP="0048200E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48200E" w:rsidRPr="00DD6D31" w:rsidRDefault="0048200E" w:rsidP="0048200E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741" w:rsidRDefault="00C01947" w:rsidP="0048200E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-3810</wp:posOffset>
            </wp:positionV>
            <wp:extent cx="914400" cy="7416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DD"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 w:rsidR="004B2DDD">
        <w:rPr>
          <w:rFonts w:ascii="Times New Roman" w:hAnsi="Times New Roman"/>
          <w:bCs/>
          <w:sz w:val="24"/>
          <w:szCs w:val="24"/>
        </w:rPr>
        <w:t>И.И.</w:t>
      </w:r>
      <w:r w:rsidR="0048200E">
        <w:rPr>
          <w:rFonts w:ascii="Times New Roman" w:hAnsi="Times New Roman"/>
          <w:bCs/>
          <w:sz w:val="24"/>
          <w:szCs w:val="24"/>
        </w:rPr>
        <w:t xml:space="preserve"> </w:t>
      </w:r>
      <w:r w:rsidR="004B2DDD"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48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1152BECC"/>
    <w:lvl w:ilvl="0" w:tplc="E4C4C7D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30"/>
  </w:num>
  <w:num w:numId="7">
    <w:abstractNumId w:val="18"/>
  </w:num>
  <w:num w:numId="8">
    <w:abstractNumId w:val="1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8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3EEA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C6399"/>
    <w:rsid w:val="000D2D71"/>
    <w:rsid w:val="00120578"/>
    <w:rsid w:val="00154B48"/>
    <w:rsid w:val="001568AA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25FB9"/>
    <w:rsid w:val="003314CF"/>
    <w:rsid w:val="0033781E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20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700065"/>
    <w:rsid w:val="00704591"/>
    <w:rsid w:val="00705182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C0581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01947"/>
    <w:rsid w:val="00C108A2"/>
    <w:rsid w:val="00C23C29"/>
    <w:rsid w:val="00C310D2"/>
    <w:rsid w:val="00C33F37"/>
    <w:rsid w:val="00C75546"/>
    <w:rsid w:val="00C83E8B"/>
    <w:rsid w:val="00CB59A2"/>
    <w:rsid w:val="00D00422"/>
    <w:rsid w:val="00D131B6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20E7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9</cp:revision>
  <cp:lastPrinted>2017-03-28T07:02:00Z</cp:lastPrinted>
  <dcterms:created xsi:type="dcterms:W3CDTF">2015-07-13T13:48:00Z</dcterms:created>
  <dcterms:modified xsi:type="dcterms:W3CDTF">2017-03-28T07:17:00Z</dcterms:modified>
</cp:coreProperties>
</file>