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3" w:rsidRDefault="00AC1B03" w:rsidP="002918EF">
      <w:pPr>
        <w:jc w:val="both"/>
        <w:rPr>
          <w:sz w:val="20"/>
        </w:rPr>
      </w:pPr>
    </w:p>
    <w:p w:rsidR="002B44E6" w:rsidRDefault="002B44E6" w:rsidP="002B44E6">
      <w:pPr>
        <w:jc w:val="center"/>
      </w:pPr>
      <w:r>
        <w:t xml:space="preserve">                         </w:t>
      </w:r>
    </w:p>
    <w:p w:rsidR="002B44E6" w:rsidRDefault="002B44E6" w:rsidP="002B44E6">
      <w:pPr>
        <w:jc w:val="center"/>
      </w:pPr>
      <w:r>
        <w:t xml:space="preserve">                                                                                                                Проект</w:t>
      </w:r>
    </w:p>
    <w:p w:rsidR="002B44E6" w:rsidRDefault="002B44E6" w:rsidP="002B44E6">
      <w:pPr>
        <w:jc w:val="center"/>
      </w:pPr>
    </w:p>
    <w:p w:rsidR="002B44E6" w:rsidRDefault="002B44E6" w:rsidP="002B44E6">
      <w:pPr>
        <w:jc w:val="center"/>
        <w:rPr>
          <w:b/>
        </w:rPr>
      </w:pPr>
    </w:p>
    <w:p w:rsidR="002B44E6" w:rsidRDefault="002B44E6" w:rsidP="002B44E6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2B44E6" w:rsidRDefault="002B44E6" w:rsidP="002B44E6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2B44E6" w:rsidRDefault="00F27E8C" w:rsidP="002B44E6">
      <w:pPr>
        <w:pStyle w:val="4"/>
      </w:pPr>
      <w:r>
        <w:t xml:space="preserve">                                                </w:t>
      </w:r>
      <w:r w:rsidR="002B44E6">
        <w:t>Р Е Ш Е Н И Е</w:t>
      </w:r>
    </w:p>
    <w:p w:rsidR="002B44E6" w:rsidRDefault="002B44E6" w:rsidP="002B44E6">
      <w:pPr>
        <w:jc w:val="both"/>
      </w:pPr>
      <w:r>
        <w:t xml:space="preserve"> </w:t>
      </w:r>
    </w:p>
    <w:p w:rsidR="002B44E6" w:rsidRDefault="002B44E6" w:rsidP="002B44E6">
      <w:pPr>
        <w:jc w:val="both"/>
      </w:pPr>
      <w:r>
        <w:t xml:space="preserve">                                                          г. Весьегонск.                          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tbl>
      <w:tblPr>
        <w:tblStyle w:val="a9"/>
        <w:tblW w:w="0" w:type="auto"/>
        <w:tblLook w:val="04A0"/>
      </w:tblPr>
      <w:tblGrid>
        <w:gridCol w:w="4077"/>
      </w:tblGrid>
      <w:tr w:rsidR="003E7458" w:rsidTr="003E745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E7458" w:rsidRDefault="003E7458" w:rsidP="003E7458">
            <w:pPr>
              <w:jc w:val="both"/>
            </w:pPr>
            <w:r w:rsidRPr="003E7458">
              <w:t>О согласовании замены расчетной суммы первой части дотации на выравнивание бюджетной обеспеченности муниципальных районов (городских округов) на очередной 2012 финансовый год и плановый период 2013-2014 годов в полном объёме дополнительным нормативом отчислений от налога на доходы физических лиц</w:t>
            </w:r>
          </w:p>
          <w:p w:rsidR="003E7458" w:rsidRDefault="003E7458" w:rsidP="002B44E6">
            <w:pPr>
              <w:jc w:val="both"/>
            </w:pPr>
          </w:p>
        </w:tc>
      </w:tr>
    </w:tbl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E96501">
      <w:pPr>
        <w:pStyle w:val="20"/>
        <w:ind w:left="-142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7458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3E7458">
        <w:rPr>
          <w:sz w:val="24"/>
          <w:szCs w:val="24"/>
        </w:rPr>
        <w:t xml:space="preserve"> основании закона Тверской области от 26.07.2005 № 94-ЗО «О межбюджетных отношениях в Тверской области»</w:t>
      </w:r>
      <w:r>
        <w:rPr>
          <w:sz w:val="24"/>
          <w:szCs w:val="24"/>
        </w:rPr>
        <w:t xml:space="preserve"> </w:t>
      </w:r>
    </w:p>
    <w:p w:rsidR="002B44E6" w:rsidRDefault="002B44E6" w:rsidP="00E96501">
      <w:pPr>
        <w:pStyle w:val="20"/>
        <w:ind w:left="-142" w:firstLine="709"/>
        <w:rPr>
          <w:sz w:val="24"/>
          <w:szCs w:val="24"/>
        </w:rPr>
      </w:pP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Собрание депутатов Весьегонского района </w:t>
      </w:r>
      <w:r>
        <w:rPr>
          <w:b/>
          <w:sz w:val="24"/>
          <w:szCs w:val="24"/>
        </w:rPr>
        <w:t>решило</w:t>
      </w:r>
      <w:r>
        <w:rPr>
          <w:sz w:val="24"/>
          <w:szCs w:val="24"/>
        </w:rPr>
        <w:t>:</w:t>
      </w:r>
    </w:p>
    <w:p w:rsidR="002B44E6" w:rsidRDefault="002B44E6" w:rsidP="00E96501">
      <w:pPr>
        <w:pStyle w:val="20"/>
        <w:ind w:left="-142" w:firstLine="709"/>
        <w:jc w:val="center"/>
        <w:rPr>
          <w:sz w:val="24"/>
          <w:szCs w:val="24"/>
        </w:rPr>
      </w:pPr>
    </w:p>
    <w:p w:rsidR="00E96501" w:rsidRDefault="002B44E6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903871">
        <w:rPr>
          <w:sz w:val="24"/>
          <w:szCs w:val="24"/>
        </w:rPr>
        <w:t>С</w:t>
      </w:r>
      <w:r w:rsidR="00903871" w:rsidRPr="00903871">
        <w:rPr>
          <w:sz w:val="24"/>
          <w:szCs w:val="24"/>
        </w:rPr>
        <w:t>огласова</w:t>
      </w:r>
      <w:r w:rsidR="00903871">
        <w:rPr>
          <w:sz w:val="24"/>
          <w:szCs w:val="24"/>
        </w:rPr>
        <w:t>ть</w:t>
      </w:r>
      <w:r w:rsidR="00903871" w:rsidRPr="00903871">
        <w:rPr>
          <w:sz w:val="24"/>
          <w:szCs w:val="24"/>
        </w:rPr>
        <w:t xml:space="preserve"> замен</w:t>
      </w:r>
      <w:r w:rsidR="00903871">
        <w:rPr>
          <w:sz w:val="24"/>
          <w:szCs w:val="24"/>
        </w:rPr>
        <w:t>у</w:t>
      </w:r>
      <w:r w:rsidR="00903871" w:rsidRPr="00903871">
        <w:rPr>
          <w:sz w:val="24"/>
          <w:szCs w:val="24"/>
        </w:rPr>
        <w:t xml:space="preserve"> расчетной суммы первой части дотации на выравнивание бюджетной обеспеченности муниципальных районов (городских округов) на очередной 2012 финансовый год и плановый период 2013-2014 годов в полном объёме дополнительным нормативом отчислений от налога на доходы физических лиц</w:t>
      </w:r>
      <w:r w:rsidR="00E96501">
        <w:rPr>
          <w:sz w:val="24"/>
          <w:szCs w:val="24"/>
        </w:rPr>
        <w:t>.</w:t>
      </w:r>
    </w:p>
    <w:p w:rsidR="00E96501" w:rsidRDefault="00E96501" w:rsidP="00E96501">
      <w:pPr>
        <w:pStyle w:val="20"/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решение вступает в силу со дня его принятия.</w:t>
      </w:r>
    </w:p>
    <w:p w:rsidR="002B44E6" w:rsidRDefault="002B44E6" w:rsidP="00E96501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pStyle w:val="20"/>
        <w:rPr>
          <w:sz w:val="24"/>
          <w:szCs w:val="24"/>
        </w:rPr>
      </w:pPr>
    </w:p>
    <w:p w:rsidR="002B44E6" w:rsidRDefault="002B44E6" w:rsidP="002B44E6">
      <w:pPr>
        <w:jc w:val="center"/>
        <w:rPr>
          <w:szCs w:val="24"/>
        </w:rPr>
      </w:pPr>
      <w:r>
        <w:t>Глава  района</w:t>
      </w:r>
      <w:r w:rsidR="00E96501">
        <w:t xml:space="preserve"> </w:t>
      </w:r>
      <w:r>
        <w:t xml:space="preserve">                                              А.В. Пашуков</w:t>
      </w: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p w:rsidR="002B44E6" w:rsidRDefault="002B44E6" w:rsidP="002B44E6">
      <w:pPr>
        <w:jc w:val="both"/>
      </w:pPr>
    </w:p>
    <w:sectPr w:rsidR="002B44E6" w:rsidSect="00D11D40">
      <w:pgSz w:w="11906" w:h="16838"/>
      <w:pgMar w:top="567" w:right="1418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19" w:rsidRDefault="00EF6D19">
      <w:r>
        <w:separator/>
      </w:r>
    </w:p>
  </w:endnote>
  <w:endnote w:type="continuationSeparator" w:id="1">
    <w:p w:rsidR="00EF6D19" w:rsidRDefault="00EF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19" w:rsidRDefault="00EF6D19">
      <w:r>
        <w:separator/>
      </w:r>
    </w:p>
  </w:footnote>
  <w:footnote w:type="continuationSeparator" w:id="1">
    <w:p w:rsidR="00EF6D19" w:rsidRDefault="00EF6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5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38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2"/>
  </w:num>
  <w:num w:numId="8">
    <w:abstractNumId w:val="35"/>
  </w:num>
  <w:num w:numId="9">
    <w:abstractNumId w:val="16"/>
  </w:num>
  <w:num w:numId="10">
    <w:abstractNumId w:val="7"/>
  </w:num>
  <w:num w:numId="11">
    <w:abstractNumId w:val="22"/>
  </w:num>
  <w:num w:numId="12">
    <w:abstractNumId w:val="32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5"/>
  </w:num>
  <w:num w:numId="26">
    <w:abstractNumId w:val="6"/>
  </w:num>
  <w:num w:numId="27">
    <w:abstractNumId w:val="12"/>
  </w:num>
  <w:num w:numId="28">
    <w:abstractNumId w:val="0"/>
  </w:num>
  <w:num w:numId="29">
    <w:abstractNumId w:val="26"/>
  </w:num>
  <w:num w:numId="30">
    <w:abstractNumId w:val="38"/>
  </w:num>
  <w:num w:numId="31">
    <w:abstractNumId w:val="4"/>
  </w:num>
  <w:num w:numId="32">
    <w:abstractNumId w:val="21"/>
  </w:num>
  <w:num w:numId="33">
    <w:abstractNumId w:val="8"/>
  </w:num>
  <w:num w:numId="34">
    <w:abstractNumId w:val="28"/>
  </w:num>
  <w:num w:numId="35">
    <w:abstractNumId w:val="30"/>
  </w:num>
  <w:num w:numId="36">
    <w:abstractNumId w:val="15"/>
  </w:num>
  <w:num w:numId="37">
    <w:abstractNumId w:val="37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74CA5"/>
    <w:rsid w:val="001E14E2"/>
    <w:rsid w:val="00203DA3"/>
    <w:rsid w:val="00276B3F"/>
    <w:rsid w:val="002918EF"/>
    <w:rsid w:val="002A2E7D"/>
    <w:rsid w:val="002B44E6"/>
    <w:rsid w:val="002B7B49"/>
    <w:rsid w:val="002F62B0"/>
    <w:rsid w:val="0032479B"/>
    <w:rsid w:val="00341459"/>
    <w:rsid w:val="0035658C"/>
    <w:rsid w:val="003E7458"/>
    <w:rsid w:val="003F700B"/>
    <w:rsid w:val="00416877"/>
    <w:rsid w:val="004C430B"/>
    <w:rsid w:val="005119FB"/>
    <w:rsid w:val="005460E7"/>
    <w:rsid w:val="005B4489"/>
    <w:rsid w:val="005D6683"/>
    <w:rsid w:val="00617B40"/>
    <w:rsid w:val="00637B97"/>
    <w:rsid w:val="006641F2"/>
    <w:rsid w:val="007D0679"/>
    <w:rsid w:val="007E251C"/>
    <w:rsid w:val="008A67AA"/>
    <w:rsid w:val="008B40F2"/>
    <w:rsid w:val="00903871"/>
    <w:rsid w:val="009952C3"/>
    <w:rsid w:val="00996057"/>
    <w:rsid w:val="009A0BA6"/>
    <w:rsid w:val="009A10B2"/>
    <w:rsid w:val="009A1D41"/>
    <w:rsid w:val="009D032D"/>
    <w:rsid w:val="009E7EB5"/>
    <w:rsid w:val="00A23A71"/>
    <w:rsid w:val="00A536B7"/>
    <w:rsid w:val="00AC1B03"/>
    <w:rsid w:val="00B32A63"/>
    <w:rsid w:val="00B431B5"/>
    <w:rsid w:val="00B85EEF"/>
    <w:rsid w:val="00CC3DDC"/>
    <w:rsid w:val="00CE23C4"/>
    <w:rsid w:val="00D11D40"/>
    <w:rsid w:val="00D53E23"/>
    <w:rsid w:val="00D95562"/>
    <w:rsid w:val="00E72148"/>
    <w:rsid w:val="00E96501"/>
    <w:rsid w:val="00EC2958"/>
    <w:rsid w:val="00EF6D19"/>
    <w:rsid w:val="00F27E8C"/>
    <w:rsid w:val="00F323B8"/>
    <w:rsid w:val="00F51D00"/>
    <w:rsid w:val="00F7100E"/>
    <w:rsid w:val="00FB2A83"/>
    <w:rsid w:val="00FB3484"/>
    <w:rsid w:val="00FD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B40"/>
    <w:rPr>
      <w:sz w:val="24"/>
    </w:rPr>
  </w:style>
  <w:style w:type="paragraph" w:styleId="1">
    <w:name w:val="heading 1"/>
    <w:basedOn w:val="a"/>
    <w:next w:val="a"/>
    <w:qFormat/>
    <w:rsid w:val="00617B4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17B4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17B4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B4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17B4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17B40"/>
  </w:style>
  <w:style w:type="paragraph" w:styleId="a6">
    <w:name w:val="Document Map"/>
    <w:basedOn w:val="a"/>
    <w:semiHidden/>
    <w:rsid w:val="00617B40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617B40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617B40"/>
    <w:pPr>
      <w:ind w:left="709"/>
    </w:pPr>
    <w:rPr>
      <w:sz w:val="28"/>
    </w:rPr>
  </w:style>
  <w:style w:type="paragraph" w:styleId="20">
    <w:name w:val="Body Text Indent 2"/>
    <w:basedOn w:val="a"/>
    <w:rsid w:val="00617B40"/>
    <w:pPr>
      <w:ind w:left="142" w:hanging="284"/>
    </w:pPr>
    <w:rPr>
      <w:sz w:val="28"/>
    </w:rPr>
  </w:style>
  <w:style w:type="paragraph" w:styleId="30">
    <w:name w:val="Body Text Indent 3"/>
    <w:basedOn w:val="a"/>
    <w:rsid w:val="00617B40"/>
    <w:pPr>
      <w:ind w:hanging="142"/>
    </w:pPr>
    <w:rPr>
      <w:sz w:val="28"/>
    </w:rPr>
  </w:style>
  <w:style w:type="paragraph" w:styleId="a8">
    <w:name w:val="Body Text"/>
    <w:basedOn w:val="a"/>
    <w:rsid w:val="00617B40"/>
    <w:rPr>
      <w:b/>
    </w:rPr>
  </w:style>
  <w:style w:type="paragraph" w:styleId="21">
    <w:name w:val="Body Text 2"/>
    <w:basedOn w:val="a"/>
    <w:rsid w:val="00617B40"/>
    <w:pPr>
      <w:jc w:val="both"/>
    </w:pPr>
  </w:style>
  <w:style w:type="paragraph" w:styleId="31">
    <w:name w:val="Body Text 3"/>
    <w:basedOn w:val="a"/>
    <w:rsid w:val="00617B40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11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3</cp:revision>
  <cp:lastPrinted>2011-10-21T06:47:00Z</cp:lastPrinted>
  <dcterms:created xsi:type="dcterms:W3CDTF">2011-10-25T04:26:00Z</dcterms:created>
  <dcterms:modified xsi:type="dcterms:W3CDTF">2011-10-25T04:28:00Z</dcterms:modified>
</cp:coreProperties>
</file>