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57175612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81E6E">
      <w:pPr>
        <w:pStyle w:val="ac"/>
        <w:rPr>
          <w:b w:val="0"/>
        </w:rPr>
      </w:pPr>
      <w:r>
        <w:rPr>
          <w:b w:val="0"/>
        </w:rPr>
        <w:t>.</w:t>
      </w:r>
      <w:r w:rsidR="00885763">
        <w:rPr>
          <w:b w:val="0"/>
        </w:rPr>
        <w:t>0</w:t>
      </w:r>
      <w:r w:rsidR="00D05E9D">
        <w:rPr>
          <w:b w:val="0"/>
          <w:lang w:val="en-US"/>
        </w:rPr>
        <w:t>3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05E9D">
        <w:rPr>
          <w:b w:val="0"/>
          <w:lang w:val="en-US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D05E9D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 xml:space="preserve">О </w:t>
            </w:r>
            <w:r w:rsidR="005C7B29">
              <w:rPr>
                <w:szCs w:val="20"/>
              </w:rPr>
              <w:t>работе т</w:t>
            </w:r>
            <w:r w:rsidR="005C7B29" w:rsidRPr="00DF6760">
              <w:rPr>
                <w:szCs w:val="20"/>
              </w:rPr>
              <w:t>ерриториальн</w:t>
            </w:r>
            <w:r w:rsidR="005C7B29">
              <w:rPr>
                <w:szCs w:val="20"/>
              </w:rPr>
              <w:t>ого</w:t>
            </w:r>
            <w:r w:rsidR="005C7B29" w:rsidRPr="00DF6760">
              <w:rPr>
                <w:szCs w:val="20"/>
              </w:rPr>
              <w:t xml:space="preserve"> отдел</w:t>
            </w:r>
            <w:r w:rsidR="005C7B29">
              <w:rPr>
                <w:szCs w:val="20"/>
              </w:rPr>
              <w:t>а</w:t>
            </w:r>
            <w:r w:rsidR="005C7B29" w:rsidRPr="00DF6760">
              <w:rPr>
                <w:szCs w:val="20"/>
              </w:rPr>
              <w:t xml:space="preserve"> социальной защиты населения  Весьегонского района </w:t>
            </w:r>
            <w:r w:rsidRPr="00DF6760">
              <w:rPr>
                <w:szCs w:val="20"/>
              </w:rPr>
              <w:t xml:space="preserve">за </w:t>
            </w:r>
            <w:r w:rsidR="005C7B29">
              <w:rPr>
                <w:szCs w:val="20"/>
              </w:rPr>
              <w:t>201</w:t>
            </w:r>
            <w:r w:rsidR="00D05E9D" w:rsidRPr="00D05E9D">
              <w:rPr>
                <w:szCs w:val="20"/>
              </w:rPr>
              <w:t>3</w:t>
            </w:r>
            <w:r w:rsidR="005C7B29">
              <w:rPr>
                <w:szCs w:val="20"/>
              </w:rPr>
              <w:t xml:space="preserve"> </w:t>
            </w:r>
            <w:r w:rsidRPr="00DF6760">
              <w:rPr>
                <w:szCs w:val="20"/>
              </w:rPr>
              <w:t xml:space="preserve">год 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B74760">
        <w:rPr>
          <w:rFonts w:ascii="Times New Roman" w:hAnsi="Times New Roman" w:cs="Times New Roman"/>
          <w:sz w:val="24"/>
        </w:rPr>
        <w:t>н</w:t>
      </w:r>
      <w:r w:rsidR="00B74760" w:rsidRPr="00B74760">
        <w:rPr>
          <w:rFonts w:ascii="Times New Roman" w:hAnsi="Times New Roman" w:cs="Times New Roman"/>
          <w:sz w:val="24"/>
        </w:rPr>
        <w:t>ачальник</w:t>
      </w:r>
      <w:r w:rsidR="00B74760">
        <w:rPr>
          <w:rFonts w:ascii="Times New Roman" w:hAnsi="Times New Roman" w:cs="Times New Roman"/>
          <w:sz w:val="24"/>
        </w:rPr>
        <w:t>а</w:t>
      </w:r>
      <w:r w:rsidR="00B74760" w:rsidRPr="00B74760">
        <w:rPr>
          <w:rFonts w:ascii="Times New Roman" w:hAnsi="Times New Roman" w:cs="Times New Roman"/>
          <w:sz w:val="24"/>
        </w:rPr>
        <w:t xml:space="preserve"> ТОСЗН Весьегонского района</w:t>
      </w:r>
      <w:r w:rsidR="00B74760">
        <w:rPr>
          <w:rFonts w:ascii="Times New Roman" w:hAnsi="Times New Roman" w:cs="Times New Roman"/>
          <w:sz w:val="24"/>
        </w:rPr>
        <w:t xml:space="preserve"> </w:t>
      </w:r>
      <w:r w:rsidR="00B74760" w:rsidRPr="00B74760">
        <w:rPr>
          <w:rFonts w:ascii="Times New Roman" w:hAnsi="Times New Roman" w:cs="Times New Roman"/>
          <w:sz w:val="24"/>
        </w:rPr>
        <w:t>Тверской области</w:t>
      </w:r>
      <w:r w:rsidR="00F339E3">
        <w:rPr>
          <w:rFonts w:ascii="Times New Roman" w:hAnsi="Times New Roman" w:cs="Times New Roman"/>
          <w:sz w:val="24"/>
        </w:rPr>
        <w:t xml:space="preserve"> Макаровой И.В.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74760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>работе территориального отдела социальной защиты населения  Весьегонского района за 201</w:t>
      </w:r>
      <w:r w:rsidR="00D05E9D">
        <w:rPr>
          <w:rFonts w:ascii="Times New Roman" w:hAnsi="Times New Roman" w:cs="Times New Roman"/>
          <w:sz w:val="24"/>
          <w:lang w:val="en-US"/>
        </w:rPr>
        <w:t>3</w:t>
      </w:r>
      <w:r w:rsidR="00844389" w:rsidRPr="00844389">
        <w:rPr>
          <w:rFonts w:ascii="Times New Roman" w:hAnsi="Times New Roman" w:cs="Times New Roman"/>
          <w:sz w:val="24"/>
        </w:rPr>
        <w:t xml:space="preserve"> год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>работе территориального отдела социальной защиты населения  Весьегонского района за 201</w:t>
      </w:r>
      <w:r w:rsidR="00D05E9D" w:rsidRPr="00D05E9D">
        <w:rPr>
          <w:rFonts w:ascii="Times New Roman" w:hAnsi="Times New Roman" w:cs="Times New Roman"/>
          <w:sz w:val="24"/>
        </w:rPr>
        <w:t>3</w:t>
      </w:r>
      <w:r w:rsidR="00844389" w:rsidRPr="00844389">
        <w:rPr>
          <w:rFonts w:ascii="Times New Roman" w:hAnsi="Times New Roman" w:cs="Times New Roman"/>
          <w:sz w:val="24"/>
        </w:rPr>
        <w:t xml:space="preserve"> год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E8" w:rsidRDefault="00BA23E8">
      <w:r>
        <w:separator/>
      </w:r>
    </w:p>
  </w:endnote>
  <w:endnote w:type="continuationSeparator" w:id="1">
    <w:p w:rsidR="00BA23E8" w:rsidRDefault="00BA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E8" w:rsidRDefault="00BA23E8">
      <w:r>
        <w:separator/>
      </w:r>
    </w:p>
  </w:footnote>
  <w:footnote w:type="continuationSeparator" w:id="1">
    <w:p w:rsidR="00BA23E8" w:rsidRDefault="00BA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3F6625"/>
    <w:rsid w:val="00471FD0"/>
    <w:rsid w:val="004C0A41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7251B5"/>
    <w:rsid w:val="00773ECA"/>
    <w:rsid w:val="00782782"/>
    <w:rsid w:val="007B6D52"/>
    <w:rsid w:val="007C1DCE"/>
    <w:rsid w:val="0082311C"/>
    <w:rsid w:val="00844389"/>
    <w:rsid w:val="00885763"/>
    <w:rsid w:val="00892125"/>
    <w:rsid w:val="00894B80"/>
    <w:rsid w:val="00900105"/>
    <w:rsid w:val="00943FBE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A23E8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05E9D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11</cp:revision>
  <cp:lastPrinted>2013-06-05T10:50:00Z</cp:lastPrinted>
  <dcterms:created xsi:type="dcterms:W3CDTF">2013-05-21T10:47:00Z</dcterms:created>
  <dcterms:modified xsi:type="dcterms:W3CDTF">2014-03-24T11:14:00Z</dcterms:modified>
</cp:coreProperties>
</file>