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816CCF" w:rsidP="007B6D52">
      <w:pPr>
        <w:pStyle w:val="ab"/>
        <w:jc w:val="right"/>
      </w:pPr>
      <w:r>
        <w:t>проект</w:t>
      </w:r>
      <w:r w:rsidR="00F04E62"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03674059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F45BA">
        <w:trPr>
          <w:trHeight w:val="1577"/>
        </w:trPr>
        <w:tc>
          <w:tcPr>
            <w:tcW w:w="4361" w:type="dxa"/>
          </w:tcPr>
          <w:p w:rsidR="006908A0" w:rsidRPr="008E5B93" w:rsidRDefault="006908A0" w:rsidP="006908A0">
            <w:pPr>
              <w:shd w:val="clear" w:color="auto" w:fill="FFFFFF"/>
              <w:suppressAutoHyphens/>
              <w:spacing w:before="216"/>
              <w:ind w:right="58" w:firstLine="34"/>
              <w:jc w:val="both"/>
              <w:rPr>
                <w:bCs/>
                <w:color w:val="000000"/>
              </w:rPr>
            </w:pPr>
            <w:r w:rsidRPr="006908A0">
              <w:rPr>
                <w:bCs/>
                <w:color w:val="000000"/>
              </w:rPr>
              <w:t xml:space="preserve">О </w:t>
            </w:r>
            <w:r w:rsidR="008E5B93">
              <w:rPr>
                <w:bCs/>
                <w:color w:val="000000"/>
              </w:rPr>
              <w:t>порядке определения размера платы за оказание услуг, которые являются необходимыми и обязатель</w:t>
            </w:r>
            <w:r w:rsidR="004E2469">
              <w:rPr>
                <w:bCs/>
                <w:color w:val="000000"/>
              </w:rPr>
              <w:t xml:space="preserve">ными для предоставления муниципальных услуг администрацией Весьегонского района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Pr="00FC568D" w:rsidRDefault="004E2469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68D">
        <w:rPr>
          <w:rFonts w:ascii="Times New Roman" w:hAnsi="Times New Roman" w:cs="Times New Roman"/>
          <w:sz w:val="28"/>
          <w:szCs w:val="24"/>
        </w:rPr>
        <w:t>В соответствии со статьей 9 Федерального закона от 27.07.2010 № 210-ФЗ «Об организации предоставления государственных и муниципальных услуг»</w:t>
      </w:r>
    </w:p>
    <w:p w:rsidR="005D6399" w:rsidRPr="00FC568D" w:rsidRDefault="005D639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237A65" w:rsidRPr="00FC568D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C568D">
        <w:rPr>
          <w:rFonts w:ascii="Times New Roman" w:hAnsi="Times New Roman" w:cs="Times New Roman"/>
          <w:bCs/>
          <w:sz w:val="28"/>
          <w:szCs w:val="24"/>
        </w:rPr>
        <w:t xml:space="preserve">Собрание депутатов Весьегонского района </w:t>
      </w:r>
      <w:r w:rsidRPr="00FC568D">
        <w:rPr>
          <w:rFonts w:ascii="Times New Roman" w:hAnsi="Times New Roman" w:cs="Times New Roman"/>
          <w:b/>
          <w:bCs/>
          <w:sz w:val="28"/>
          <w:szCs w:val="24"/>
        </w:rPr>
        <w:t>решило:</w:t>
      </w:r>
    </w:p>
    <w:p w:rsidR="00237A65" w:rsidRPr="00FC568D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D6399" w:rsidRPr="00FC568D" w:rsidRDefault="005D6399" w:rsidP="005D6399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C568D">
        <w:rPr>
          <w:rFonts w:ascii="Times New Roman" w:hAnsi="Times New Roman" w:cs="Times New Roman"/>
          <w:bCs/>
          <w:sz w:val="28"/>
          <w:szCs w:val="24"/>
        </w:rPr>
        <w:t>1</w:t>
      </w:r>
      <w:r w:rsidR="008704EB" w:rsidRPr="00FC568D">
        <w:rPr>
          <w:rFonts w:ascii="Times New Roman" w:hAnsi="Times New Roman" w:cs="Times New Roman"/>
          <w:bCs/>
          <w:sz w:val="28"/>
          <w:szCs w:val="24"/>
        </w:rPr>
        <w:t>.</w:t>
      </w:r>
      <w:r w:rsidR="008704EB" w:rsidRPr="00FC568D">
        <w:rPr>
          <w:rFonts w:ascii="Times New Roman" w:hAnsi="Times New Roman"/>
          <w:sz w:val="28"/>
          <w:szCs w:val="24"/>
        </w:rPr>
        <w:t xml:space="preserve"> Утвердить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Весьегонского района (прилагается)</w:t>
      </w:r>
      <w:r w:rsidR="00750F26" w:rsidRPr="00FC568D">
        <w:rPr>
          <w:rFonts w:ascii="Times New Roman" w:hAnsi="Times New Roman" w:cs="Times New Roman"/>
          <w:bCs/>
          <w:sz w:val="28"/>
          <w:szCs w:val="24"/>
        </w:rPr>
        <w:t>.</w:t>
      </w:r>
    </w:p>
    <w:p w:rsidR="00237A65" w:rsidRPr="00FC568D" w:rsidRDefault="005D6399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C568D">
        <w:rPr>
          <w:rFonts w:ascii="Times New Roman" w:hAnsi="Times New Roman" w:cs="Times New Roman"/>
          <w:bCs/>
          <w:sz w:val="28"/>
          <w:szCs w:val="24"/>
        </w:rPr>
        <w:t>2. Опубликовать настоящее решени</w:t>
      </w:r>
      <w:r w:rsidR="009861B3" w:rsidRPr="00FC568D">
        <w:rPr>
          <w:rFonts w:ascii="Times New Roman" w:hAnsi="Times New Roman" w:cs="Times New Roman"/>
          <w:bCs/>
          <w:sz w:val="28"/>
          <w:szCs w:val="24"/>
        </w:rPr>
        <w:t>е в газете «Весьегонская жизнь»</w:t>
      </w:r>
      <w:r w:rsidR="00237A65" w:rsidRPr="00FC568D">
        <w:rPr>
          <w:rFonts w:ascii="Times New Roman" w:hAnsi="Times New Roman" w:cs="Times New Roman"/>
          <w:bCs/>
          <w:sz w:val="28"/>
          <w:szCs w:val="24"/>
        </w:rPr>
        <w:t>.</w:t>
      </w:r>
    </w:p>
    <w:p w:rsidR="00750F26" w:rsidRPr="00FC568D" w:rsidRDefault="00750F26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C568D">
        <w:rPr>
          <w:rFonts w:ascii="Times New Roman" w:hAnsi="Times New Roman" w:cs="Times New Roman"/>
          <w:bCs/>
          <w:sz w:val="28"/>
          <w:szCs w:val="24"/>
        </w:rPr>
        <w:t xml:space="preserve">3. Настоящее решение вступает в силу со дня его </w:t>
      </w:r>
      <w:r w:rsidR="00B3414B">
        <w:rPr>
          <w:rFonts w:ascii="Times New Roman" w:hAnsi="Times New Roman" w:cs="Times New Roman"/>
          <w:bCs/>
          <w:sz w:val="28"/>
          <w:szCs w:val="24"/>
        </w:rPr>
        <w:t>принятия</w:t>
      </w:r>
      <w:r w:rsidRPr="00FC568D">
        <w:rPr>
          <w:rFonts w:ascii="Times New Roman" w:hAnsi="Times New Roman" w:cs="Times New Roman"/>
          <w:bCs/>
          <w:sz w:val="28"/>
          <w:szCs w:val="24"/>
        </w:rPr>
        <w:t>.</w:t>
      </w:r>
    </w:p>
    <w:p w:rsidR="00237A65" w:rsidRPr="008704EB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Pr="00E2636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  <w:sz w:val="28"/>
        </w:rPr>
      </w:pPr>
      <w:r w:rsidRPr="00E26360">
        <w:rPr>
          <w:color w:val="000000"/>
          <w:sz w:val="28"/>
        </w:rPr>
        <w:t xml:space="preserve">                    Глава района                         </w:t>
      </w:r>
      <w:r w:rsidR="00537150" w:rsidRPr="00E26360">
        <w:rPr>
          <w:color w:val="000000"/>
          <w:sz w:val="28"/>
        </w:rPr>
        <w:t xml:space="preserve">                    </w:t>
      </w:r>
      <w:r w:rsidRPr="00E26360">
        <w:rPr>
          <w:color w:val="000000"/>
          <w:sz w:val="28"/>
        </w:rPr>
        <w:t xml:space="preserve">        </w:t>
      </w:r>
      <w:r w:rsidR="000345A4" w:rsidRPr="00E26360">
        <w:rPr>
          <w:color w:val="000000"/>
          <w:sz w:val="28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95049D" w:rsidRDefault="0095049D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8704EB" w:rsidRPr="00C37C17" w:rsidRDefault="00C37C1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C37C17">
        <w:rPr>
          <w:rFonts w:ascii="Times New Roman" w:hAnsi="Times New Roman" w:cs="Times New Roman"/>
          <w:sz w:val="24"/>
        </w:rPr>
        <w:t>Исп. Куликова И.С.</w:t>
      </w:r>
    </w:p>
    <w:p w:rsidR="00C37C17" w:rsidRPr="00C37C17" w:rsidRDefault="00C37C1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37C17" w:rsidRPr="00C37C17" w:rsidRDefault="00C37C1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C37C17">
        <w:rPr>
          <w:rFonts w:ascii="Times New Roman" w:hAnsi="Times New Roman" w:cs="Times New Roman"/>
          <w:sz w:val="24"/>
        </w:rPr>
        <w:t>Согласовано:</w:t>
      </w:r>
    </w:p>
    <w:p w:rsidR="00C37C17" w:rsidRPr="00C37C17" w:rsidRDefault="00C37C1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 w:rsidRPr="00C37C17">
        <w:rPr>
          <w:rFonts w:ascii="Times New Roman" w:hAnsi="Times New Roman" w:cs="Times New Roman"/>
          <w:sz w:val="24"/>
        </w:rPr>
        <w:t>Зам.главы администрации                                                     А.А.Ермошин</w:t>
      </w:r>
    </w:p>
    <w:p w:rsidR="00C37C17" w:rsidRDefault="00C37C1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Зав.отделом правового обеспечения                                     В.С.Масленникова</w:t>
      </w:r>
    </w:p>
    <w:p w:rsidR="008704EB" w:rsidRPr="00C37C17" w:rsidRDefault="00C37C1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Управляющий делами                     </w:t>
      </w:r>
    </w:p>
    <w:p w:rsidR="008704EB" w:rsidRDefault="008704EB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8704EB" w:rsidRDefault="008704EB">
      <w:pPr>
        <w:pStyle w:val="ConsNormal"/>
        <w:widowControl/>
        <w:ind w:firstLine="540"/>
        <w:jc w:val="both"/>
      </w:pPr>
    </w:p>
    <w:p w:rsidR="008704EB" w:rsidRDefault="008704EB" w:rsidP="008704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8704EB" w:rsidRDefault="008704EB" w:rsidP="008704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8704EB" w:rsidRDefault="008704EB" w:rsidP="008704EB">
      <w:pPr>
        <w:jc w:val="right"/>
        <w:rPr>
          <w:sz w:val="28"/>
          <w:szCs w:val="28"/>
        </w:rPr>
      </w:pPr>
      <w:r>
        <w:rPr>
          <w:sz w:val="28"/>
          <w:szCs w:val="28"/>
        </w:rPr>
        <w:t>Весьегонского района</w:t>
      </w:r>
    </w:p>
    <w:p w:rsidR="008704EB" w:rsidRDefault="008704EB" w:rsidP="008704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.2012 №  </w:t>
      </w:r>
    </w:p>
    <w:p w:rsidR="008704EB" w:rsidRDefault="008704EB" w:rsidP="008704E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26360" w:rsidRDefault="00E26360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FC568D">
        <w:rPr>
          <w:sz w:val="28"/>
          <w:szCs w:val="28"/>
        </w:rPr>
        <w:t>Весьегонского района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FC568D">
        <w:rPr>
          <w:sz w:val="28"/>
          <w:szCs w:val="28"/>
        </w:rPr>
        <w:t xml:space="preserve">Весьегонского района </w:t>
      </w:r>
      <w:r>
        <w:rPr>
          <w:sz w:val="28"/>
          <w:szCs w:val="28"/>
        </w:rPr>
        <w:t xml:space="preserve"> и  предоставляются организациями, участвующими в предоставлении муниципальных услуг (далее – необходимые и обязательные услуги).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</w:t>
      </w:r>
      <w:r w:rsidR="00FC568D"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>, самостоятельно с учетом положений настоящего Порядка.</w:t>
      </w:r>
    </w:p>
    <w:p w:rsidR="008704EB" w:rsidRDefault="008704EB" w:rsidP="008704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Порядок определения размера платы за оказание необходимых и обязательных услуг</w:t>
      </w:r>
    </w:p>
    <w:p w:rsidR="008704EB" w:rsidRDefault="008704EB" w:rsidP="008704E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основу расчета значений показателей закладываются принципы прямого и косвенного распределения расходов.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материальные запасы, полностью потребляемые в процессе оказания услуги;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амортизация оборудования, используемого в процессе оказания услуги;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прочие расходы, отражающие специфику оказания услуги.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оказания обязательной услуги: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в) затраты на уплату налогов (кроме налогов на фонд оплаты труда) и иных обязательных платежей;</w:t>
      </w:r>
    </w:p>
    <w:p w:rsidR="008704EB" w:rsidRDefault="008704EB" w:rsidP="008704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амортизация зданий, сооружений и других основных фондов, непосредственно не связанных с оказанием услуги.</w:t>
      </w:r>
    </w:p>
    <w:p w:rsidR="008704EB" w:rsidRDefault="008704EB" w:rsidP="008704EB">
      <w:pPr>
        <w:rPr>
          <w:sz w:val="28"/>
          <w:szCs w:val="28"/>
        </w:rPr>
      </w:pPr>
    </w:p>
    <w:p w:rsidR="008704EB" w:rsidRDefault="008704EB">
      <w:pPr>
        <w:pStyle w:val="ConsNormal"/>
        <w:widowControl/>
        <w:ind w:firstLine="540"/>
        <w:jc w:val="both"/>
      </w:pPr>
    </w:p>
    <w:sectPr w:rsidR="008704EB" w:rsidSect="00537150">
      <w:headerReference w:type="default" r:id="rId8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D66" w:rsidRDefault="00851D66">
      <w:r>
        <w:separator/>
      </w:r>
    </w:p>
  </w:endnote>
  <w:endnote w:type="continuationSeparator" w:id="1">
    <w:p w:rsidR="00851D66" w:rsidRDefault="00851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D66" w:rsidRDefault="00851D66">
      <w:r>
        <w:separator/>
      </w:r>
    </w:p>
  </w:footnote>
  <w:footnote w:type="continuationSeparator" w:id="1">
    <w:p w:rsidR="00851D66" w:rsidRDefault="00851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332FD"/>
    <w:rsid w:val="00151CF8"/>
    <w:rsid w:val="001618C8"/>
    <w:rsid w:val="00173031"/>
    <w:rsid w:val="00173DBA"/>
    <w:rsid w:val="001C4E9D"/>
    <w:rsid w:val="001F5AC5"/>
    <w:rsid w:val="00214003"/>
    <w:rsid w:val="00237A65"/>
    <w:rsid w:val="0026281F"/>
    <w:rsid w:val="00286385"/>
    <w:rsid w:val="003606BF"/>
    <w:rsid w:val="00361C8F"/>
    <w:rsid w:val="00382F7F"/>
    <w:rsid w:val="003E1AD4"/>
    <w:rsid w:val="00486E96"/>
    <w:rsid w:val="004E2469"/>
    <w:rsid w:val="00537150"/>
    <w:rsid w:val="005B5763"/>
    <w:rsid w:val="005C193F"/>
    <w:rsid w:val="005D6399"/>
    <w:rsid w:val="00655695"/>
    <w:rsid w:val="00672E67"/>
    <w:rsid w:val="006908A0"/>
    <w:rsid w:val="006B3C18"/>
    <w:rsid w:val="006E4F9A"/>
    <w:rsid w:val="00750F26"/>
    <w:rsid w:val="00773ECA"/>
    <w:rsid w:val="007B6D52"/>
    <w:rsid w:val="007F45BA"/>
    <w:rsid w:val="00816CCF"/>
    <w:rsid w:val="00851D66"/>
    <w:rsid w:val="008704EB"/>
    <w:rsid w:val="00887856"/>
    <w:rsid w:val="008C506D"/>
    <w:rsid w:val="008E5B93"/>
    <w:rsid w:val="008F0D07"/>
    <w:rsid w:val="00943FBE"/>
    <w:rsid w:val="0095049D"/>
    <w:rsid w:val="0098437A"/>
    <w:rsid w:val="009861B3"/>
    <w:rsid w:val="009875C9"/>
    <w:rsid w:val="009B3BC0"/>
    <w:rsid w:val="009D715B"/>
    <w:rsid w:val="009F1808"/>
    <w:rsid w:val="00AB1A3C"/>
    <w:rsid w:val="00B3414B"/>
    <w:rsid w:val="00BA78DA"/>
    <w:rsid w:val="00BD02F9"/>
    <w:rsid w:val="00BF75B7"/>
    <w:rsid w:val="00C37946"/>
    <w:rsid w:val="00C37C17"/>
    <w:rsid w:val="00C44743"/>
    <w:rsid w:val="00C65265"/>
    <w:rsid w:val="00CD625E"/>
    <w:rsid w:val="00D25355"/>
    <w:rsid w:val="00DA3A53"/>
    <w:rsid w:val="00E26360"/>
    <w:rsid w:val="00E43E7D"/>
    <w:rsid w:val="00E976D8"/>
    <w:rsid w:val="00EB5868"/>
    <w:rsid w:val="00F04E62"/>
    <w:rsid w:val="00F80449"/>
    <w:rsid w:val="00FC0D6C"/>
    <w:rsid w:val="00F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2012-01-30T08:29:00Z</cp:lastPrinted>
  <dcterms:created xsi:type="dcterms:W3CDTF">2012-07-12T12:31:00Z</dcterms:created>
  <dcterms:modified xsi:type="dcterms:W3CDTF">2012-07-13T05:41:00Z</dcterms:modified>
</cp:coreProperties>
</file>