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7F" w:rsidRPr="00132E74" w:rsidRDefault="003C157F" w:rsidP="00CC09D2">
      <w:pPr>
        <w:spacing w:after="0" w:line="120" w:lineRule="atLeast"/>
        <w:jc w:val="center"/>
        <w:rPr>
          <w:rFonts w:ascii="Times New Roman" w:hAnsi="Times New Roman" w:cs="Times New Roman"/>
          <w:sz w:val="24"/>
        </w:rPr>
      </w:pPr>
    </w:p>
    <w:p w:rsidR="003C157F" w:rsidRDefault="00D5283D" w:rsidP="00CC09D2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283D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76994354" r:id="rId6"/>
        </w:pict>
      </w:r>
    </w:p>
    <w:p w:rsidR="003C157F" w:rsidRDefault="003C157F" w:rsidP="00CC09D2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661B" w:rsidRDefault="0096661B" w:rsidP="00CC09D2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96661B" w:rsidRPr="00CC09D2" w:rsidRDefault="0096661B" w:rsidP="00CC0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9D2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CC09D2" w:rsidRPr="008C0D5C" w:rsidRDefault="00CC09D2" w:rsidP="00CC0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1B" w:rsidRPr="00790C14" w:rsidRDefault="0096661B" w:rsidP="00CC09D2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C09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96661B" w:rsidRDefault="0096661B" w:rsidP="00CC0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C09D2" w:rsidRDefault="00CC09D2" w:rsidP="00CC0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9D2" w:rsidRDefault="00CC09D2" w:rsidP="00CC0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57F" w:rsidRDefault="000524AA" w:rsidP="003C1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</w:t>
      </w:r>
      <w:r w:rsidR="003C157F" w:rsidRPr="00790C14">
        <w:rPr>
          <w:rFonts w:ascii="Times New Roman" w:hAnsi="Times New Roman" w:cs="Times New Roman"/>
          <w:sz w:val="24"/>
          <w:szCs w:val="24"/>
        </w:rPr>
        <w:t>.201</w:t>
      </w:r>
      <w:r w:rsidR="006F1EF8">
        <w:rPr>
          <w:rFonts w:ascii="Times New Roman" w:hAnsi="Times New Roman" w:cs="Times New Roman"/>
          <w:sz w:val="24"/>
          <w:szCs w:val="24"/>
        </w:rPr>
        <w:t>7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C15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157F" w:rsidRPr="00790C1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649</w:t>
      </w:r>
    </w:p>
    <w:p w:rsidR="00CC09D2" w:rsidRDefault="00CC09D2" w:rsidP="003C157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6"/>
      </w:tblGrid>
      <w:tr w:rsidR="00F9052E" w:rsidTr="003C15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052E" w:rsidRPr="00F9052E" w:rsidRDefault="00F9052E" w:rsidP="006F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F9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Тверской области</w:t>
            </w:r>
            <w:r w:rsidR="003C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«Весьегонский район» 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сельского хозяйства в  Весьегонском </w:t>
            </w:r>
            <w:r w:rsidR="003C157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Тверской области» на 201</w:t>
            </w:r>
            <w:r w:rsidR="006F1E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6F1E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6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C157F" w:rsidTr="003C15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157F" w:rsidRDefault="003C157F" w:rsidP="00F9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4AA" w:rsidRDefault="000524AA" w:rsidP="004E07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1B" w:rsidRPr="00132E74" w:rsidRDefault="0096661B" w:rsidP="004E07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96661B" w:rsidRPr="00F9052E" w:rsidRDefault="0096661B" w:rsidP="0096661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052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9052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9052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9052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96661B" w:rsidRPr="0096661B" w:rsidRDefault="0096661B" w:rsidP="00CC0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61B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муниципального образования </w:t>
      </w:r>
      <w:r w:rsidRPr="0096661B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96661B">
        <w:rPr>
          <w:rFonts w:ascii="Times New Roman" w:hAnsi="Times New Roman" w:cs="Times New Roman"/>
          <w:sz w:val="24"/>
          <w:szCs w:val="24"/>
        </w:rPr>
        <w:t>«</w:t>
      </w:r>
      <w:r w:rsidRPr="0096661B">
        <w:rPr>
          <w:rFonts w:ascii="Times New Roman" w:eastAsia="Times New Roman" w:hAnsi="Times New Roman" w:cs="Times New Roman"/>
          <w:sz w:val="24"/>
          <w:szCs w:val="24"/>
        </w:rPr>
        <w:t>Развитие сельского хозяйства в Весьегонском районе Тверской области</w:t>
      </w:r>
      <w:r w:rsidRPr="0096661B">
        <w:rPr>
          <w:rFonts w:ascii="Times New Roman" w:hAnsi="Times New Roman" w:cs="Times New Roman"/>
          <w:sz w:val="24"/>
          <w:szCs w:val="24"/>
        </w:rPr>
        <w:t>» на 201</w:t>
      </w:r>
      <w:r w:rsidR="006F1EF8">
        <w:rPr>
          <w:rFonts w:ascii="Times New Roman" w:hAnsi="Times New Roman" w:cs="Times New Roman"/>
          <w:sz w:val="24"/>
          <w:szCs w:val="24"/>
        </w:rPr>
        <w:t>8</w:t>
      </w:r>
      <w:r w:rsidRPr="0096661B">
        <w:rPr>
          <w:rFonts w:ascii="Times New Roman" w:hAnsi="Times New Roman" w:cs="Times New Roman"/>
          <w:sz w:val="24"/>
          <w:szCs w:val="24"/>
        </w:rPr>
        <w:t>-20</w:t>
      </w:r>
      <w:r w:rsidR="006F1EF8">
        <w:rPr>
          <w:rFonts w:ascii="Times New Roman" w:hAnsi="Times New Roman" w:cs="Times New Roman"/>
          <w:sz w:val="24"/>
          <w:szCs w:val="24"/>
        </w:rPr>
        <w:t>23</w:t>
      </w:r>
      <w:r w:rsidRPr="0096661B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96661B" w:rsidRPr="00B662BE" w:rsidRDefault="0096661B" w:rsidP="00CC09D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</w:t>
      </w:r>
      <w:r w:rsidRPr="00B662BE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Интернет. </w:t>
      </w:r>
    </w:p>
    <w:p w:rsidR="00644ABD" w:rsidRPr="00644ABD" w:rsidRDefault="0096661B" w:rsidP="00CC09D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B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644ABD" w:rsidRPr="00644ABD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опубликования в газете «Весьегонская жизнь» и распространяется на правоотношения, возник</w:t>
      </w:r>
      <w:r w:rsidR="00644ABD">
        <w:rPr>
          <w:rFonts w:ascii="Times New Roman" w:hAnsi="Times New Roman" w:cs="Times New Roman"/>
          <w:color w:val="000000"/>
          <w:sz w:val="24"/>
          <w:szCs w:val="24"/>
        </w:rPr>
        <w:t>шие</w:t>
      </w:r>
      <w:r w:rsidR="00644ABD" w:rsidRPr="00644ABD">
        <w:rPr>
          <w:rFonts w:ascii="Times New Roman" w:hAnsi="Times New Roman" w:cs="Times New Roman"/>
          <w:color w:val="000000"/>
          <w:sz w:val="24"/>
          <w:szCs w:val="24"/>
        </w:rPr>
        <w:t xml:space="preserve"> с 01.01.2018 года.</w:t>
      </w:r>
    </w:p>
    <w:p w:rsidR="0096661B" w:rsidRPr="00644ABD" w:rsidRDefault="0096661B" w:rsidP="00CC09D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ABD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644ABD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Тихонова А.А.</w:t>
      </w:r>
    </w:p>
    <w:p w:rsidR="003C157F" w:rsidRDefault="003C157F" w:rsidP="00CC09D2">
      <w:pPr>
        <w:shd w:val="clear" w:color="auto" w:fill="FFFFFF"/>
        <w:tabs>
          <w:tab w:val="left" w:pos="7651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85D" w:rsidRDefault="00B333B2" w:rsidP="00CC09D2">
      <w:pPr>
        <w:shd w:val="clear" w:color="auto" w:fill="FFFFFF"/>
        <w:tabs>
          <w:tab w:val="left" w:pos="76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96661B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админи</w:t>
      </w:r>
      <w:r w:rsidR="0096661B">
        <w:rPr>
          <w:rFonts w:ascii="Times New Roman" w:hAnsi="Times New Roman" w:cs="Times New Roman"/>
          <w:bCs/>
          <w:sz w:val="24"/>
          <w:szCs w:val="24"/>
        </w:rPr>
        <w:t>страции района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666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6661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6661B" w:rsidRPr="00790C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18385D" w:rsidSect="00C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55E0F492"/>
    <w:lvl w:ilvl="0" w:tplc="5F0605C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61B"/>
    <w:rsid w:val="000524AA"/>
    <w:rsid w:val="00083AA4"/>
    <w:rsid w:val="000E7ABB"/>
    <w:rsid w:val="0018385D"/>
    <w:rsid w:val="001B7899"/>
    <w:rsid w:val="00305531"/>
    <w:rsid w:val="003C157F"/>
    <w:rsid w:val="003F2A06"/>
    <w:rsid w:val="00476789"/>
    <w:rsid w:val="004A5DAA"/>
    <w:rsid w:val="004E07B5"/>
    <w:rsid w:val="005908E1"/>
    <w:rsid w:val="00644ABD"/>
    <w:rsid w:val="006F1EF8"/>
    <w:rsid w:val="00710825"/>
    <w:rsid w:val="007E369E"/>
    <w:rsid w:val="00960623"/>
    <w:rsid w:val="0096661B"/>
    <w:rsid w:val="00B333B2"/>
    <w:rsid w:val="00C64C6A"/>
    <w:rsid w:val="00C93407"/>
    <w:rsid w:val="00CC09D2"/>
    <w:rsid w:val="00CE5F5E"/>
    <w:rsid w:val="00D5283D"/>
    <w:rsid w:val="00F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E"/>
  </w:style>
  <w:style w:type="paragraph" w:styleId="1">
    <w:name w:val="heading 1"/>
    <w:basedOn w:val="a"/>
    <w:next w:val="a"/>
    <w:link w:val="10"/>
    <w:uiPriority w:val="99"/>
    <w:qFormat/>
    <w:rsid w:val="00966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6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666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666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66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14</cp:revision>
  <cp:lastPrinted>2017-12-28T10:21:00Z</cp:lastPrinted>
  <dcterms:created xsi:type="dcterms:W3CDTF">2015-11-18T14:47:00Z</dcterms:created>
  <dcterms:modified xsi:type="dcterms:W3CDTF">2018-01-09T06:13:00Z</dcterms:modified>
</cp:coreProperties>
</file>