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15" w:rsidRPr="00AB10C2" w:rsidRDefault="00B3290A" w:rsidP="007A1B15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6</w:t>
      </w:r>
      <w:r w:rsidR="007A1B15" w:rsidRPr="00AB10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290A" w:rsidRDefault="007A1B15" w:rsidP="007A1B15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</w:t>
      </w:r>
      <w:r w:rsidR="00B3290A">
        <w:rPr>
          <w:rFonts w:ascii="Times New Roman" w:hAnsi="Times New Roman" w:cs="Times New Roman"/>
          <w:sz w:val="22"/>
          <w:szCs w:val="22"/>
        </w:rPr>
        <w:t xml:space="preserve"> Думы Весьегонского муниципального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1B15" w:rsidRPr="00AB10C2" w:rsidRDefault="007A1B15" w:rsidP="007A1B15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00.00.2019 № </w:t>
      </w:r>
    </w:p>
    <w:p w:rsidR="007A1B15" w:rsidRPr="00AB10C2" w:rsidRDefault="007A1B15" w:rsidP="007A1B15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>«О внесении изменений в решение от 21.12.2018 № 54»</w:t>
      </w:r>
    </w:p>
    <w:p w:rsidR="007A1B15" w:rsidRDefault="007A1B15" w:rsidP="007A1B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A1B15" w:rsidRPr="00521D42" w:rsidRDefault="007A1B15" w:rsidP="007A1B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9</w:t>
      </w:r>
    </w:p>
    <w:p w:rsidR="007A1B15" w:rsidRPr="00521D42" w:rsidRDefault="007A1B15" w:rsidP="007A1B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21D42">
        <w:rPr>
          <w:rFonts w:ascii="Times New Roman" w:hAnsi="Times New Roman" w:cs="Times New Roman"/>
          <w:sz w:val="22"/>
          <w:szCs w:val="22"/>
        </w:rPr>
        <w:t>к Решени</w:t>
      </w:r>
      <w:r>
        <w:rPr>
          <w:rFonts w:ascii="Times New Roman" w:hAnsi="Times New Roman" w:cs="Times New Roman"/>
          <w:sz w:val="22"/>
          <w:szCs w:val="22"/>
        </w:rPr>
        <w:t xml:space="preserve">ю от 21.12.2018 № 54 </w:t>
      </w:r>
    </w:p>
    <w:p w:rsidR="007A1B15" w:rsidRPr="00521D42" w:rsidRDefault="007A1B15" w:rsidP="007A1B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21D42">
        <w:rPr>
          <w:rFonts w:ascii="Times New Roman" w:hAnsi="Times New Roman" w:cs="Times New Roman"/>
          <w:sz w:val="22"/>
          <w:szCs w:val="22"/>
        </w:rPr>
        <w:t>«О бюджете муниципального образования</w:t>
      </w:r>
    </w:p>
    <w:p w:rsidR="007A1B15" w:rsidRPr="00521D42" w:rsidRDefault="007A1B15" w:rsidP="007A1B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21D42">
        <w:rPr>
          <w:rFonts w:ascii="Times New Roman" w:hAnsi="Times New Roman" w:cs="Times New Roman"/>
          <w:sz w:val="22"/>
          <w:szCs w:val="22"/>
        </w:rPr>
        <w:t xml:space="preserve">«Ивановское сельское поселение </w:t>
      </w:r>
      <w:proofErr w:type="gramStart"/>
      <w:r w:rsidRPr="00521D42">
        <w:rPr>
          <w:rFonts w:ascii="Times New Roman" w:hAnsi="Times New Roman" w:cs="Times New Roman"/>
          <w:sz w:val="22"/>
          <w:szCs w:val="22"/>
        </w:rPr>
        <w:t>Весьегонского</w:t>
      </w:r>
      <w:proofErr w:type="gramEnd"/>
    </w:p>
    <w:p w:rsidR="007A1B15" w:rsidRDefault="007A1B15" w:rsidP="007A1B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района Тверской области на 2019</w:t>
      </w:r>
      <w:r w:rsidRPr="00521D42">
        <w:rPr>
          <w:rFonts w:ascii="Times New Roman" w:hAnsi="Times New Roman" w:cs="Times New Roman"/>
          <w:sz w:val="22"/>
          <w:szCs w:val="22"/>
        </w:rPr>
        <w:t xml:space="preserve"> год»</w:t>
      </w:r>
    </w:p>
    <w:p w:rsidR="007A1B15" w:rsidRDefault="007A1B15" w:rsidP="007A1B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A1B15" w:rsidRPr="008C56C1" w:rsidRDefault="007A1B15" w:rsidP="007A1B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Pr="008C56C1">
        <w:rPr>
          <w:rFonts w:ascii="Times New Roman" w:hAnsi="Times New Roman" w:cs="Times New Roman"/>
          <w:b/>
          <w:sz w:val="24"/>
          <w:szCs w:val="24"/>
        </w:rPr>
        <w:t xml:space="preserve">спределение бюджетных ассигнований по целевым статьям (муниципальным программам и </w:t>
      </w:r>
      <w:proofErr w:type="spellStart"/>
      <w:r w:rsidRPr="008C56C1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8C56C1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8C56C1">
        <w:rPr>
          <w:rFonts w:ascii="Times New Roman" w:hAnsi="Times New Roman" w:cs="Times New Roman"/>
          <w:b/>
          <w:sz w:val="24"/>
          <w:szCs w:val="24"/>
        </w:rPr>
        <w:t xml:space="preserve">группам </w:t>
      </w:r>
      <w:proofErr w:type="gramStart"/>
      <w:r w:rsidRPr="008C56C1">
        <w:rPr>
          <w:rFonts w:ascii="Times New Roman" w:hAnsi="Times New Roman" w:cs="Times New Roman"/>
          <w:b/>
          <w:sz w:val="24"/>
          <w:szCs w:val="24"/>
        </w:rPr>
        <w:t>видов расходов классиф</w:t>
      </w:r>
      <w:r>
        <w:rPr>
          <w:rFonts w:ascii="Times New Roman" w:hAnsi="Times New Roman" w:cs="Times New Roman"/>
          <w:b/>
          <w:sz w:val="24"/>
          <w:szCs w:val="24"/>
        </w:rPr>
        <w:t>икации расходов бюджетов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Pr="008C56C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A1B15" w:rsidRDefault="007A1B15" w:rsidP="007A1B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7A1B15" w:rsidRDefault="007A1B15" w:rsidP="007A1B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595"/>
        <w:gridCol w:w="6965"/>
        <w:gridCol w:w="1688"/>
      </w:tblGrid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8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Сумма</w:t>
            </w:r>
          </w:p>
          <w:p w:rsidR="007A1B15" w:rsidRPr="00E115C8" w:rsidRDefault="007A1B15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15C8">
              <w:rPr>
                <w:rFonts w:ascii="Times New Roman" w:hAnsi="Times New Roman" w:cs="Times New Roman"/>
              </w:rPr>
              <w:t>руб</w:t>
            </w:r>
            <w:proofErr w:type="spellEnd"/>
            <w:r w:rsidRPr="00E115C8">
              <w:rPr>
                <w:rFonts w:ascii="Times New Roman" w:hAnsi="Times New Roman" w:cs="Times New Roman"/>
              </w:rPr>
              <w:t>)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993004000С</w:t>
            </w: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740 7</w:t>
            </w: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66,00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740 7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993004001С</w:t>
            </w: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278 844</w:t>
            </w: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,56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134 7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144 056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992004000А</w:t>
            </w: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3 000,00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993004013Б</w:t>
            </w: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Оплата взносов в «Ассоциацию глав муниципальных образований»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2 000,00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Уплата</w:t>
            </w:r>
            <w:r>
              <w:rPr>
                <w:sz w:val="20"/>
                <w:szCs w:val="20"/>
              </w:rPr>
              <w:t xml:space="preserve"> налогов, сборов и </w:t>
            </w:r>
            <w:r w:rsidRPr="00E115C8">
              <w:rPr>
                <w:sz w:val="20"/>
                <w:szCs w:val="20"/>
              </w:rPr>
              <w:t xml:space="preserve"> иных платежей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9930010540</w:t>
            </w: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A1B15" w:rsidRPr="00E115C8" w:rsidRDefault="007A1B15" w:rsidP="00336601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Субвенции</w:t>
            </w:r>
            <w:r w:rsidRPr="00E115C8">
              <w:rPr>
                <w:b/>
                <w:sz w:val="20"/>
                <w:szCs w:val="20"/>
              </w:rPr>
              <w:t xml:space="preserve"> </w:t>
            </w:r>
            <w:r w:rsidRPr="00E115C8">
              <w:rPr>
                <w:sz w:val="20"/>
                <w:szCs w:val="20"/>
              </w:rPr>
              <w:t xml:space="preserve">на финансовое обеспечение реализации </w:t>
            </w:r>
          </w:p>
          <w:p w:rsidR="007A1B15" w:rsidRPr="00E115C8" w:rsidRDefault="007A1B15" w:rsidP="00336601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государственных полномочий Тверской области по созданию административных комиссий и определению перечня должностных лиц, уполномоченных</w:t>
            </w:r>
          </w:p>
          <w:p w:rsidR="007A1B15" w:rsidRPr="00E115C8" w:rsidRDefault="007A1B15" w:rsidP="00336601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составлять протоколы об административных правонарушениях     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9930051180</w:t>
            </w: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Субвенции местным бюджетам на осуществление органами местного самоуправления     поселений и органами местного самоуправления городских округов   полномочий   по  первичному воинскому учету  на территориях, где отсутствуют военные комиссариаты  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77 600,00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70 495,49</w:t>
            </w:r>
          </w:p>
        </w:tc>
      </w:tr>
      <w:tr w:rsidR="007A1B15" w:rsidRPr="00E115C8" w:rsidTr="00336601">
        <w:tc>
          <w:tcPr>
            <w:tcW w:w="1372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65" w:type="dxa"/>
          </w:tcPr>
          <w:p w:rsidR="007A1B15" w:rsidRPr="00E115C8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88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7 104,51</w:t>
            </w:r>
          </w:p>
        </w:tc>
      </w:tr>
    </w:tbl>
    <w:p w:rsidR="007A1B15" w:rsidRPr="006E7BF4" w:rsidRDefault="007A1B15" w:rsidP="007A1B15">
      <w:pPr>
        <w:rPr>
          <w:b/>
          <w:sz w:val="20"/>
          <w:szCs w:val="20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583"/>
        <w:gridCol w:w="6970"/>
        <w:gridCol w:w="1620"/>
      </w:tblGrid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993004015Б</w:t>
            </w: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0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Мероприятия в сфере пожарной безопасности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142 0</w:t>
            </w: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72,09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70" w:type="dxa"/>
          </w:tcPr>
          <w:p w:rsidR="007A1B15" w:rsidRPr="00E115C8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E115C8">
              <w:rPr>
                <w:sz w:val="20"/>
                <w:szCs w:val="20"/>
              </w:rPr>
              <w:t xml:space="preserve">(муниципальных) нужд     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142 0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993004009Б</w:t>
            </w: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1 573 481,68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70" w:type="dxa"/>
          </w:tcPr>
          <w:p w:rsidR="007A1B15" w:rsidRPr="00E115C8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</w:t>
            </w:r>
            <w:r>
              <w:rPr>
                <w:sz w:val="20"/>
                <w:szCs w:val="20"/>
              </w:rPr>
              <w:t xml:space="preserve">                    </w:t>
            </w:r>
            <w:r w:rsidRPr="00E115C8">
              <w:rPr>
                <w:sz w:val="20"/>
                <w:szCs w:val="20"/>
              </w:rPr>
              <w:t xml:space="preserve"> (муниципальных) нужд     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1 573 481,68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993004004Б</w:t>
            </w: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65 4</w:t>
            </w: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70" w:type="dxa"/>
          </w:tcPr>
          <w:p w:rsidR="007A1B15" w:rsidRPr="00E115C8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E115C8">
              <w:rPr>
                <w:sz w:val="20"/>
                <w:szCs w:val="20"/>
              </w:rPr>
              <w:t xml:space="preserve">(муниципальных) нужд     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5 4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9930010930</w:t>
            </w:r>
          </w:p>
        </w:tc>
        <w:tc>
          <w:tcPr>
            <w:tcW w:w="583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программ по поддержке местных инициатив за счет средств, полученных от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620" w:type="dxa"/>
          </w:tcPr>
          <w:p w:rsidR="007A1B15" w:rsidRPr="00C46751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29 8</w:t>
            </w:r>
            <w:r w:rsidRPr="00C4675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70" w:type="dxa"/>
          </w:tcPr>
          <w:p w:rsidR="007A1B15" w:rsidRPr="00C46751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4675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  государственных </w:t>
            </w:r>
            <w:r w:rsidRPr="00C46751">
              <w:rPr>
                <w:rFonts w:ascii="Times New Roman" w:hAnsi="Times New Roman" w:cs="Times New Roman"/>
              </w:rPr>
              <w:lastRenderedPageBreak/>
              <w:t xml:space="preserve">(муниципальных) нужд     </w:t>
            </w:r>
          </w:p>
        </w:tc>
        <w:tc>
          <w:tcPr>
            <w:tcW w:w="1620" w:type="dxa"/>
          </w:tcPr>
          <w:p w:rsidR="007A1B15" w:rsidRPr="00C46751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29 8</w:t>
            </w:r>
            <w:r w:rsidRPr="00C4675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lastRenderedPageBreak/>
              <w:t>993004008Б</w:t>
            </w: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1 063 4</w:t>
            </w: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44,96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70" w:type="dxa"/>
          </w:tcPr>
          <w:p w:rsidR="007A1B15" w:rsidRPr="00E115C8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Pr="00E115C8">
              <w:rPr>
                <w:sz w:val="20"/>
                <w:szCs w:val="20"/>
              </w:rPr>
              <w:t xml:space="preserve"> зак</w:t>
            </w:r>
            <w:r>
              <w:rPr>
                <w:sz w:val="20"/>
                <w:szCs w:val="20"/>
              </w:rPr>
              <w:t>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</w:t>
            </w:r>
            <w:r>
              <w:rPr>
                <w:sz w:val="20"/>
                <w:szCs w:val="20"/>
              </w:rPr>
              <w:t xml:space="preserve">                    </w:t>
            </w:r>
            <w:r w:rsidRPr="00E115C8">
              <w:rPr>
                <w:sz w:val="20"/>
                <w:szCs w:val="20"/>
              </w:rPr>
              <w:t xml:space="preserve"> (муниципальных) нужд     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1 063 4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44,96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993004012Б</w:t>
            </w: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31 430</w:t>
            </w: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70" w:type="dxa"/>
          </w:tcPr>
          <w:p w:rsidR="007A1B15" w:rsidRPr="00E115C8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</w:t>
            </w:r>
            <w:r>
              <w:rPr>
                <w:sz w:val="20"/>
                <w:szCs w:val="20"/>
              </w:rPr>
              <w:t xml:space="preserve">                    </w:t>
            </w:r>
            <w:r w:rsidRPr="00E115C8">
              <w:rPr>
                <w:sz w:val="20"/>
                <w:szCs w:val="20"/>
              </w:rPr>
              <w:t xml:space="preserve">(муниципальных) нужд     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31 430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993004020И</w:t>
            </w:r>
          </w:p>
        </w:tc>
        <w:tc>
          <w:tcPr>
            <w:tcW w:w="583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 в объекты муниципальной собственности</w:t>
            </w:r>
          </w:p>
        </w:tc>
        <w:tc>
          <w:tcPr>
            <w:tcW w:w="1620" w:type="dxa"/>
          </w:tcPr>
          <w:p w:rsidR="007A1B15" w:rsidRPr="00281AB2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2">
              <w:rPr>
                <w:rFonts w:ascii="Times New Roman" w:hAnsi="Times New Roman" w:cs="Times New Roman"/>
                <w:b/>
                <w:sz w:val="24"/>
                <w:szCs w:val="24"/>
              </w:rPr>
              <w:t>73 392,00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6970" w:type="dxa"/>
          </w:tcPr>
          <w:p w:rsidR="007A1B15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73 392,00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0810110330</w:t>
            </w:r>
          </w:p>
        </w:tc>
        <w:tc>
          <w:tcPr>
            <w:tcW w:w="583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sz w:val="20"/>
                <w:szCs w:val="20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>
              <w:rPr>
                <w:sz w:val="20"/>
                <w:szCs w:val="20"/>
              </w:rPr>
              <w:t xml:space="preserve"> программ по поддержке местных инициатив</w:t>
            </w:r>
          </w:p>
        </w:tc>
        <w:tc>
          <w:tcPr>
            <w:tcW w:w="1620" w:type="dxa"/>
          </w:tcPr>
          <w:p w:rsidR="007A1B15" w:rsidRPr="00CB6D6B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520 822,39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70" w:type="dxa"/>
          </w:tcPr>
          <w:p w:rsidR="007A1B15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520 822,39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0975FA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08101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0330</w:t>
            </w:r>
          </w:p>
        </w:tc>
        <w:tc>
          <w:tcPr>
            <w:tcW w:w="583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уличного освещения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д.Чернецкое</w:t>
            </w:r>
            <w:proofErr w:type="spellEnd"/>
            <w:r>
              <w:rPr>
                <w:sz w:val="20"/>
                <w:szCs w:val="20"/>
              </w:rPr>
              <w:t xml:space="preserve">, д.Столбищи, д.Приворот, </w:t>
            </w:r>
            <w:proofErr w:type="spellStart"/>
            <w:r>
              <w:rPr>
                <w:sz w:val="20"/>
                <w:szCs w:val="20"/>
              </w:rPr>
              <w:t>д.Копаево</w:t>
            </w:r>
            <w:proofErr w:type="spellEnd"/>
            <w:r>
              <w:rPr>
                <w:sz w:val="20"/>
                <w:szCs w:val="20"/>
              </w:rPr>
              <w:t xml:space="preserve"> Весьегонского района Тверской области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 399,37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970" w:type="dxa"/>
          </w:tcPr>
          <w:p w:rsidR="007A1B15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 399,37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993004006Э</w:t>
            </w: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Pr="00E115C8" w:rsidRDefault="007A1B15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64 52</w:t>
            </w:r>
            <w:r w:rsidRPr="003308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6970" w:type="dxa"/>
          </w:tcPr>
          <w:p w:rsidR="007A1B15" w:rsidRPr="00001408" w:rsidRDefault="007A1B15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140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64 52</w:t>
            </w:r>
            <w:r w:rsidRPr="003308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B15" w:rsidRPr="00E115C8" w:rsidTr="00336601">
        <w:tc>
          <w:tcPr>
            <w:tcW w:w="1447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A1B15" w:rsidRPr="00E115C8" w:rsidRDefault="007A1B15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0" w:type="dxa"/>
          </w:tcPr>
          <w:p w:rsidR="007A1B15" w:rsidRPr="00572CFC" w:rsidRDefault="007A1B15" w:rsidP="00336601">
            <w:pPr>
              <w:pStyle w:val="ConsNormal"/>
              <w:widowControl/>
              <w:ind w:firstLine="0"/>
              <w:rPr>
                <w:b/>
              </w:rPr>
            </w:pPr>
            <w:r w:rsidRPr="00572CFC">
              <w:rPr>
                <w:b/>
              </w:rPr>
              <w:t xml:space="preserve">                                  ИТОГО</w:t>
            </w:r>
          </w:p>
        </w:tc>
        <w:tc>
          <w:tcPr>
            <w:tcW w:w="1620" w:type="dxa"/>
          </w:tcPr>
          <w:p w:rsidR="007A1B15" w:rsidRPr="00330876" w:rsidRDefault="007A1B15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6 196 123,68</w:t>
            </w:r>
          </w:p>
        </w:tc>
      </w:tr>
    </w:tbl>
    <w:p w:rsidR="007A1B15" w:rsidRPr="00724A3D" w:rsidRDefault="007A1B15" w:rsidP="007A1B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15"/>
    <w:rsid w:val="007A1B15"/>
    <w:rsid w:val="00B312FB"/>
    <w:rsid w:val="00B3290A"/>
    <w:rsid w:val="00C24626"/>
    <w:rsid w:val="00F5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1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2019-11-22T08:49:00Z</dcterms:created>
  <dcterms:modified xsi:type="dcterms:W3CDTF">2019-11-22T11:08:00Z</dcterms:modified>
</cp:coreProperties>
</file>