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3A" w:rsidRDefault="00AD72D5">
      <w:pPr>
        <w:pStyle w:val="20"/>
        <w:framePr w:w="9893" w:h="13853" w:hRule="exact" w:wrap="none" w:vAnchor="page" w:hAnchor="page" w:x="1019" w:y="1493"/>
        <w:shd w:val="clear" w:color="auto" w:fill="auto"/>
        <w:spacing w:after="0" w:line="250" w:lineRule="exact"/>
        <w:ind w:left="80"/>
      </w:pPr>
      <w:r>
        <w:t>УВЕДОМЛЕНИЕ</w:t>
      </w:r>
    </w:p>
    <w:p w:rsidR="00783CFE" w:rsidRPr="00783CFE" w:rsidRDefault="00AD72D5" w:rsidP="00783CFE">
      <w:pPr>
        <w:pStyle w:val="20"/>
        <w:framePr w:w="9893" w:h="13853" w:hRule="exact" w:wrap="none" w:vAnchor="page" w:hAnchor="page" w:x="1019" w:y="1493"/>
        <w:shd w:val="clear" w:color="auto" w:fill="auto"/>
        <w:spacing w:after="0" w:line="322" w:lineRule="exact"/>
        <w:ind w:left="80"/>
        <w:rPr>
          <w:sz w:val="24"/>
          <w:szCs w:val="24"/>
        </w:rPr>
      </w:pPr>
      <w:r w:rsidRPr="00783CFE">
        <w:rPr>
          <w:sz w:val="24"/>
          <w:szCs w:val="24"/>
        </w:rPr>
        <w:t xml:space="preserve">о проведении ежегодной актуализации </w:t>
      </w:r>
      <w:r w:rsidR="00783CFE">
        <w:rPr>
          <w:color w:val="1E1D1E"/>
          <w:sz w:val="24"/>
          <w:szCs w:val="24"/>
        </w:rPr>
        <w:t>схем</w:t>
      </w:r>
      <w:r w:rsidR="00783CFE" w:rsidRPr="00783CFE">
        <w:rPr>
          <w:color w:val="1E1D1E"/>
          <w:sz w:val="24"/>
          <w:szCs w:val="24"/>
        </w:rPr>
        <w:t xml:space="preserve"> теплоснабжения в населенных пунктах Весьегонского муниципального округа – город Весьегонск, село </w:t>
      </w:r>
      <w:proofErr w:type="spellStart"/>
      <w:r w:rsidR="00783CFE" w:rsidRPr="00783CFE">
        <w:rPr>
          <w:color w:val="1E1D1E"/>
          <w:sz w:val="24"/>
          <w:szCs w:val="24"/>
        </w:rPr>
        <w:t>Кесьма</w:t>
      </w:r>
      <w:proofErr w:type="spellEnd"/>
      <w:r w:rsidR="00783CFE" w:rsidRPr="00783CFE">
        <w:rPr>
          <w:color w:val="1E1D1E"/>
          <w:sz w:val="24"/>
          <w:szCs w:val="24"/>
        </w:rPr>
        <w:t xml:space="preserve"> на 2021 год</w:t>
      </w:r>
    </w:p>
    <w:p w:rsidR="00783CFE" w:rsidRDefault="00783CFE" w:rsidP="001B1AD1">
      <w:pPr>
        <w:pStyle w:val="20"/>
        <w:framePr w:w="9893" w:h="13853" w:hRule="exact" w:wrap="none" w:vAnchor="page" w:hAnchor="page" w:x="1019" w:y="1493"/>
        <w:shd w:val="clear" w:color="auto" w:fill="auto"/>
        <w:spacing w:after="0" w:line="322" w:lineRule="exact"/>
        <w:ind w:left="80"/>
      </w:pPr>
    </w:p>
    <w:p w:rsidR="007E193A" w:rsidRDefault="00AD72D5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shd w:val="clear" w:color="auto" w:fill="auto"/>
        <w:tabs>
          <w:tab w:val="left" w:pos="1155"/>
        </w:tabs>
        <w:spacing w:before="0"/>
        <w:ind w:left="80" w:right="480" w:firstLine="680"/>
      </w:pPr>
      <w:proofErr w:type="gramStart"/>
      <w:r>
        <w:t xml:space="preserve">Администрация </w:t>
      </w:r>
      <w:r w:rsidR="00AE31A8">
        <w:t>Весьегонского муниципального округа</w:t>
      </w:r>
      <w:r>
        <w:t xml:space="preserve"> Тверс</w:t>
      </w:r>
      <w:r w:rsidR="00AE31A8">
        <w:t xml:space="preserve">кой области </w:t>
      </w:r>
      <w:r>
        <w:t xml:space="preserve"> уведомляет о проведении ежегодной актуализации Схем теплоснабжения населен</w:t>
      </w:r>
      <w:r w:rsidR="00AE31A8">
        <w:t>ных пунктов Весьегонского муниципального округа</w:t>
      </w:r>
      <w:r>
        <w:t xml:space="preserve"> Тверской области город Весьегонск,</w:t>
      </w:r>
      <w:r w:rsidR="00AE31A8">
        <w:t xml:space="preserve"> село </w:t>
      </w:r>
      <w:proofErr w:type="spellStart"/>
      <w:r w:rsidR="00AE31A8">
        <w:t>Кесьма</w:t>
      </w:r>
      <w:proofErr w:type="spellEnd"/>
      <w:r w:rsidR="00AE31A8">
        <w:t>, утвержденных постановлением</w:t>
      </w:r>
      <w:r>
        <w:t xml:space="preserve"> администрации городского поселения - город Весьегонск от 26.03.2015 № 24 «Об утверждении схемы теплоснабжения городского поселения — город Весьегонск Тверской области на период до 2030 года» и постановлением Кесемского сель</w:t>
      </w:r>
      <w:r w:rsidR="002313BF">
        <w:t>ского поселения от 08.12.2014 №55 «</w:t>
      </w:r>
      <w:r>
        <w:t>Об утверждении схемы</w:t>
      </w:r>
      <w:proofErr w:type="gramEnd"/>
      <w:r>
        <w:t xml:space="preserve"> теплоснабжения Кесемского сельского поселения».</w:t>
      </w:r>
    </w:p>
    <w:p w:rsidR="00B833EF" w:rsidRDefault="00AD72D5" w:rsidP="00B833EF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tabs>
          <w:tab w:val="left" w:pos="1155"/>
        </w:tabs>
        <w:spacing w:before="0" w:line="312" w:lineRule="exact"/>
        <w:ind w:left="80" w:right="480" w:firstLine="680"/>
      </w:pPr>
      <w:r>
        <w:t xml:space="preserve">Схема теплоснабжения городского поселения </w:t>
      </w:r>
      <w:r w:rsidR="00E933C8">
        <w:t>–</w:t>
      </w:r>
      <w:r>
        <w:t xml:space="preserve"> город Весьегонск на период до 2030 года размещена на официальном сайте Муниципальног</w:t>
      </w:r>
      <w:r w:rsidR="00AE31A8">
        <w:t>о образования Весьегонский муниципальный округ</w:t>
      </w:r>
      <w:r>
        <w:t xml:space="preserve"> в сети «Интернет» в разделе «</w:t>
      </w:r>
      <w:r w:rsidR="00E56C30">
        <w:t>Документы/Городское поселение</w:t>
      </w:r>
      <w:r w:rsidRPr="00E56C30">
        <w:t>»</w:t>
      </w:r>
    </w:p>
    <w:p w:rsidR="007E193A" w:rsidRPr="00E56C30" w:rsidRDefault="00E56C30" w:rsidP="00B833EF">
      <w:pPr>
        <w:pStyle w:val="21"/>
        <w:framePr w:w="9893" w:h="13853" w:hRule="exact" w:wrap="none" w:vAnchor="page" w:hAnchor="page" w:x="1019" w:y="1493"/>
        <w:tabs>
          <w:tab w:val="left" w:pos="1155"/>
        </w:tabs>
        <w:spacing w:before="0" w:line="312" w:lineRule="exact"/>
        <w:ind w:left="80" w:right="480"/>
      </w:pPr>
      <w:r>
        <w:t>(</w:t>
      </w:r>
      <w:hyperlink r:id="rId7" w:history="1">
        <w:r w:rsidRPr="00B833EF">
          <w:rPr>
            <w:rStyle w:val="a3"/>
            <w:lang w:val="en-US"/>
          </w:rPr>
          <w:t>https</w:t>
        </w:r>
        <w:r w:rsidRPr="00E56C30">
          <w:rPr>
            <w:rStyle w:val="a3"/>
          </w:rPr>
          <w:t>://весьегонский-округ.рф/</w:t>
        </w:r>
        <w:r w:rsidRPr="00B833EF">
          <w:rPr>
            <w:rStyle w:val="a3"/>
            <w:lang w:val="en-US"/>
          </w:rPr>
          <w:t>category</w:t>
        </w:r>
        <w:r w:rsidRPr="00E56C30">
          <w:rPr>
            <w:rStyle w:val="a3"/>
          </w:rPr>
          <w:t>/</w:t>
        </w:r>
        <w:r w:rsidRPr="00B833EF">
          <w:rPr>
            <w:rStyle w:val="a3"/>
            <w:lang w:val="en-US"/>
          </w:rPr>
          <w:t>docs</w:t>
        </w:r>
        <w:r w:rsidRPr="00E56C30">
          <w:rPr>
            <w:rStyle w:val="a3"/>
          </w:rPr>
          <w:t>/</w:t>
        </w:r>
        <w:r w:rsidRPr="00B833EF">
          <w:rPr>
            <w:rStyle w:val="a3"/>
            <w:lang w:val="en-US"/>
          </w:rPr>
          <w:t>gorodskoe</w:t>
        </w:r>
        <w:r w:rsidRPr="00E56C30">
          <w:rPr>
            <w:rStyle w:val="a3"/>
          </w:rPr>
          <w:t>-</w:t>
        </w:r>
        <w:r w:rsidRPr="00B833EF">
          <w:rPr>
            <w:rStyle w:val="a3"/>
            <w:lang w:val="en-US"/>
          </w:rPr>
          <w:t>poselenie</w:t>
        </w:r>
        <w:r w:rsidRPr="00E56C30">
          <w:rPr>
            <w:rStyle w:val="a3"/>
          </w:rPr>
          <w:t>/</w:t>
        </w:r>
      </w:hyperlink>
      <w:r>
        <w:t>)</w:t>
      </w:r>
      <w:r w:rsidR="00180AEC">
        <w:t>.</w:t>
      </w:r>
    </w:p>
    <w:p w:rsidR="00B833EF" w:rsidRDefault="00AD72D5" w:rsidP="00B833EF">
      <w:pPr>
        <w:pStyle w:val="21"/>
        <w:framePr w:w="9893" w:h="13853" w:hRule="exact" w:wrap="none" w:vAnchor="page" w:hAnchor="page" w:x="1019" w:y="1493"/>
        <w:numPr>
          <w:ilvl w:val="0"/>
          <w:numId w:val="1"/>
        </w:numPr>
        <w:shd w:val="clear" w:color="auto" w:fill="auto"/>
        <w:tabs>
          <w:tab w:val="left" w:pos="1146"/>
        </w:tabs>
        <w:spacing w:before="0"/>
        <w:ind w:left="80" w:right="480" w:firstLine="680"/>
      </w:pPr>
      <w:r>
        <w:t>Схема теплоснабжения Кесемского сельского поселения на период до 2029 года размещена на официальном сайте Муниципальног</w:t>
      </w:r>
      <w:r w:rsidR="00790B2A">
        <w:t>о образования Весьегонский муниципальный округ</w:t>
      </w:r>
      <w:r>
        <w:t xml:space="preserve"> в сети «Интернет» в разделе </w:t>
      </w:r>
      <w:r w:rsidR="00180AEC">
        <w:t>«Документы/Городское поселение</w:t>
      </w:r>
      <w:r w:rsidR="00180AEC" w:rsidRPr="00E56C30">
        <w:t xml:space="preserve">» </w:t>
      </w:r>
    </w:p>
    <w:p w:rsidR="00180AEC" w:rsidRDefault="00180AEC" w:rsidP="00B833EF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46"/>
        </w:tabs>
        <w:spacing w:before="0"/>
        <w:ind w:right="480"/>
      </w:pPr>
      <w:r>
        <w:t>(</w:t>
      </w:r>
      <w:hyperlink r:id="rId8" w:history="1">
        <w:r w:rsidRPr="00E56C30">
          <w:rPr>
            <w:rStyle w:val="a3"/>
            <w:lang w:val="en-US"/>
          </w:rPr>
          <w:t>https</w:t>
        </w:r>
        <w:r w:rsidRPr="00E56C30">
          <w:rPr>
            <w:rStyle w:val="a3"/>
          </w:rPr>
          <w:t>://весьегонский-округ.рф/</w:t>
        </w:r>
        <w:r w:rsidRPr="00E56C30">
          <w:rPr>
            <w:rStyle w:val="a3"/>
            <w:lang w:val="en-US"/>
          </w:rPr>
          <w:t>category</w:t>
        </w:r>
        <w:r w:rsidRPr="00E56C30">
          <w:rPr>
            <w:rStyle w:val="a3"/>
          </w:rPr>
          <w:t>/</w:t>
        </w:r>
        <w:r w:rsidRPr="00E56C30">
          <w:rPr>
            <w:rStyle w:val="a3"/>
            <w:lang w:val="en-US"/>
          </w:rPr>
          <w:t>docs</w:t>
        </w:r>
        <w:r w:rsidRPr="00E56C30">
          <w:rPr>
            <w:rStyle w:val="a3"/>
          </w:rPr>
          <w:t>/</w:t>
        </w:r>
        <w:r w:rsidRPr="00E56C30">
          <w:rPr>
            <w:rStyle w:val="a3"/>
            <w:lang w:val="en-US"/>
          </w:rPr>
          <w:t>gorodskoe</w:t>
        </w:r>
        <w:r w:rsidRPr="00E56C30">
          <w:rPr>
            <w:rStyle w:val="a3"/>
          </w:rPr>
          <w:t>-</w:t>
        </w:r>
        <w:r w:rsidRPr="00E56C30">
          <w:rPr>
            <w:rStyle w:val="a3"/>
            <w:lang w:val="en-US"/>
          </w:rPr>
          <w:t>poselenie</w:t>
        </w:r>
        <w:r w:rsidRPr="00E56C30">
          <w:rPr>
            <w:rStyle w:val="a3"/>
          </w:rPr>
          <w:t>/</w:t>
        </w:r>
      </w:hyperlink>
      <w:r>
        <w:t>).</w:t>
      </w:r>
    </w:p>
    <w:p w:rsidR="007E193A" w:rsidRDefault="00AD72D5" w:rsidP="00180AEC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46"/>
        </w:tabs>
        <w:spacing w:before="0"/>
        <w:ind w:left="760" w:right="480"/>
      </w:pPr>
      <w:r>
        <w:t>Актуализации подлежат следующие данные: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74"/>
        </w:tabs>
        <w:spacing w:before="0"/>
        <w:ind w:left="80" w:right="480" w:firstLine="680"/>
      </w:pPr>
      <w:r>
        <w:t>а)</w:t>
      </w:r>
      <w:r>
        <w:tab/>
        <w:t>распределение тепловой нагрузки между источниками тепловой энергии в период, на который распределяются нагрузки;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46"/>
        </w:tabs>
        <w:spacing w:before="0" w:line="307" w:lineRule="exact"/>
        <w:ind w:left="80" w:right="480" w:firstLine="680"/>
      </w:pPr>
      <w:r>
        <w:t>б)</w:t>
      </w:r>
      <w:r>
        <w:tab/>
        <w:t>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102"/>
        </w:tabs>
        <w:spacing w:before="0" w:line="312" w:lineRule="exact"/>
        <w:ind w:left="80" w:right="480" w:firstLine="680"/>
      </w:pPr>
      <w:r>
        <w:t>в)</w:t>
      </w:r>
      <w:r>
        <w:tab/>
        <w:t>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7E193A" w:rsidRDefault="00AD72D5">
      <w:pPr>
        <w:pStyle w:val="21"/>
        <w:framePr w:w="9893" w:h="13853" w:hRule="exact" w:wrap="none" w:vAnchor="page" w:hAnchor="page" w:x="1019" w:y="1493"/>
        <w:shd w:val="clear" w:color="auto" w:fill="auto"/>
        <w:tabs>
          <w:tab w:val="left" w:pos="1088"/>
        </w:tabs>
        <w:spacing w:before="0"/>
        <w:ind w:left="80" w:right="480" w:firstLine="680"/>
      </w:pPr>
      <w:r>
        <w:t>г)</w:t>
      </w:r>
      <w:r>
        <w:tab/>
        <w:t>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7E193A" w:rsidRDefault="007E193A">
      <w:pPr>
        <w:rPr>
          <w:sz w:val="2"/>
          <w:szCs w:val="2"/>
        </w:rPr>
        <w:sectPr w:rsidR="007E19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225"/>
        </w:tabs>
        <w:spacing w:before="0" w:line="307" w:lineRule="exact"/>
        <w:ind w:left="20" w:right="20" w:firstLine="700"/>
      </w:pPr>
      <w:proofErr w:type="spellStart"/>
      <w:r>
        <w:lastRenderedPageBreak/>
        <w:t>д</w:t>
      </w:r>
      <w:proofErr w:type="spellEnd"/>
      <w:r>
        <w:t>)</w:t>
      </w:r>
      <w:r>
        <w:tab/>
        <w:t>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258"/>
        </w:tabs>
        <w:spacing w:before="0" w:line="312" w:lineRule="exact"/>
        <w:ind w:left="20" w:right="20" w:firstLine="700"/>
      </w:pPr>
      <w:r>
        <w:t>е)</w:t>
      </w:r>
      <w:r>
        <w:tab/>
        <w:t>баланс топливно-энергетических ресурсов для обеспечения теплоснабжения, в том числе расходов аварийных запасов топлива;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tabs>
          <w:tab w:val="left" w:pos="1105"/>
        </w:tabs>
        <w:spacing w:before="0" w:line="293" w:lineRule="exact"/>
        <w:ind w:left="20" w:right="20" w:firstLine="700"/>
      </w:pPr>
      <w:r>
        <w:t>ж)</w:t>
      </w:r>
      <w:r>
        <w:tab/>
        <w:t>финансовые потребности при изменении схемы теплоснабжения и источники их покрытия.</w:t>
      </w:r>
    </w:p>
    <w:p w:rsidR="007E193A" w:rsidRDefault="00AD72D5">
      <w:pPr>
        <w:pStyle w:val="21"/>
        <w:framePr w:w="9374" w:h="3893" w:hRule="exact" w:wrap="none" w:vAnchor="page" w:hAnchor="page" w:x="1278" w:y="1493"/>
        <w:shd w:val="clear" w:color="auto" w:fill="auto"/>
        <w:spacing w:before="0"/>
        <w:ind w:left="20" w:right="20" w:firstLine="700"/>
      </w:pPr>
      <w:r>
        <w:t xml:space="preserve">Сбор замечаний и предложений от теплоснабжающих и </w:t>
      </w:r>
      <w:proofErr w:type="spellStart"/>
      <w:r>
        <w:t>теплосетевых</w:t>
      </w:r>
      <w:proofErr w:type="spellEnd"/>
      <w:r>
        <w:t xml:space="preserve"> организаций </w:t>
      </w:r>
      <w:r w:rsidR="00783CFE">
        <w:t>и иных лиц по актуализации схем</w:t>
      </w:r>
      <w:r>
        <w:t xml:space="preserve"> теплоснабжения принимаются: в письменном виде до </w:t>
      </w:r>
      <w:r w:rsidR="006E3055">
        <w:t>24.03.2020</w:t>
      </w:r>
      <w:r w:rsidRPr="00EE1BD4">
        <w:t>г</w:t>
      </w:r>
      <w:r>
        <w:t>. по адрес</w:t>
      </w:r>
      <w:r w:rsidR="002C1220">
        <w:t>у: 171720, Тверская область, г</w:t>
      </w:r>
      <w:proofErr w:type="gramStart"/>
      <w:r w:rsidR="002C1220">
        <w:t>.</w:t>
      </w:r>
      <w:r>
        <w:t>В</w:t>
      </w:r>
      <w:proofErr w:type="gramEnd"/>
      <w:r>
        <w:t>есье</w:t>
      </w:r>
      <w:r w:rsidR="002C1220">
        <w:t>гонск, ул. Коммунистическая, д.</w:t>
      </w:r>
      <w:r>
        <w:t xml:space="preserve">16, </w:t>
      </w:r>
      <w:r w:rsidR="00783CFE">
        <w:t>А</w:t>
      </w:r>
      <w:bookmarkStart w:id="0" w:name="_GoBack"/>
      <w:bookmarkEnd w:id="0"/>
      <w:r>
        <w:t>дминис</w:t>
      </w:r>
      <w:r w:rsidR="00790B2A">
        <w:t>трация Весьегонского муниципального округа</w:t>
      </w:r>
      <w:r>
        <w:t>, кабинет №</w:t>
      </w:r>
      <w:r w:rsidR="00790B2A">
        <w:t xml:space="preserve"> 2, телефон для справок 2-20-14</w:t>
      </w:r>
      <w:r>
        <w:t>.</w:t>
      </w:r>
    </w:p>
    <w:p w:rsidR="007E193A" w:rsidRDefault="00AE31A8" w:rsidP="00AE31A8">
      <w:pPr>
        <w:pStyle w:val="20"/>
        <w:framePr w:w="3376" w:h="931" w:hRule="exact" w:wrap="none" w:vAnchor="page" w:hAnchor="page" w:x="1606" w:y="6136"/>
        <w:shd w:val="clear" w:color="auto" w:fill="auto"/>
        <w:spacing w:after="0" w:line="326" w:lineRule="exact"/>
        <w:ind w:right="420"/>
        <w:jc w:val="left"/>
      </w:pPr>
      <w:r>
        <w:t>Глава Весьегонского муниципального округа</w:t>
      </w:r>
    </w:p>
    <w:p w:rsidR="007E193A" w:rsidRDefault="00AE31A8">
      <w:pPr>
        <w:pStyle w:val="20"/>
        <w:framePr w:wrap="none" w:vAnchor="page" w:hAnchor="page" w:x="8022" w:y="6696"/>
        <w:shd w:val="clear" w:color="auto" w:fill="auto"/>
        <w:spacing w:after="0" w:line="250" w:lineRule="exact"/>
        <w:ind w:left="100"/>
        <w:jc w:val="left"/>
      </w:pPr>
      <w:r>
        <w:t>А.В. Пашуков</w:t>
      </w:r>
    </w:p>
    <w:p w:rsidR="007E193A" w:rsidRDefault="00E3643B">
      <w:pPr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3087370</wp:posOffset>
            </wp:positionH>
            <wp:positionV relativeFrom="paragraph">
              <wp:posOffset>3771900</wp:posOffset>
            </wp:positionV>
            <wp:extent cx="1826895" cy="66802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66802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193A" w:rsidSect="007E19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53" w:rsidRDefault="00641153" w:rsidP="007E193A">
      <w:r>
        <w:separator/>
      </w:r>
    </w:p>
  </w:endnote>
  <w:endnote w:type="continuationSeparator" w:id="1">
    <w:p w:rsidR="00641153" w:rsidRDefault="00641153" w:rsidP="007E1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53" w:rsidRDefault="00641153"/>
  </w:footnote>
  <w:footnote w:type="continuationSeparator" w:id="1">
    <w:p w:rsidR="00641153" w:rsidRDefault="0064115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831CE"/>
    <w:multiLevelType w:val="multilevel"/>
    <w:tmpl w:val="D880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E193A"/>
    <w:rsid w:val="00180AEC"/>
    <w:rsid w:val="001B1AD1"/>
    <w:rsid w:val="002313BF"/>
    <w:rsid w:val="002C1220"/>
    <w:rsid w:val="002D4BE8"/>
    <w:rsid w:val="004D194B"/>
    <w:rsid w:val="00641153"/>
    <w:rsid w:val="006E3055"/>
    <w:rsid w:val="007134A2"/>
    <w:rsid w:val="00734171"/>
    <w:rsid w:val="0075516A"/>
    <w:rsid w:val="00783CFE"/>
    <w:rsid w:val="00790B2A"/>
    <w:rsid w:val="007E193A"/>
    <w:rsid w:val="00875693"/>
    <w:rsid w:val="00955179"/>
    <w:rsid w:val="00A326DF"/>
    <w:rsid w:val="00AD72D5"/>
    <w:rsid w:val="00AE31A8"/>
    <w:rsid w:val="00B833EF"/>
    <w:rsid w:val="00C9165D"/>
    <w:rsid w:val="00E3643B"/>
    <w:rsid w:val="00E56C30"/>
    <w:rsid w:val="00E933C8"/>
    <w:rsid w:val="00EE1BD4"/>
    <w:rsid w:val="00FA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E19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19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E19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a4">
    <w:name w:val="Основной текст_"/>
    <w:basedOn w:val="a0"/>
    <w:link w:val="21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1">
    <w:name w:val="Основной текст1"/>
    <w:basedOn w:val="a4"/>
    <w:rsid w:val="007E19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lang w:val="en-US"/>
    </w:rPr>
  </w:style>
  <w:style w:type="paragraph" w:customStyle="1" w:styleId="20">
    <w:name w:val="Основной текст (2)"/>
    <w:basedOn w:val="a"/>
    <w:link w:val="2"/>
    <w:rsid w:val="007E193A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21">
    <w:name w:val="Основной текст2"/>
    <w:basedOn w:val="a"/>
    <w:link w:val="a4"/>
    <w:rsid w:val="007E193A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4;&#1077;&#1089;&#1100;&#1077;&#1075;&#1086;&#1085;&#1089;&#1082;&#1080;&#1081;-&#1086;&#1082;&#1088;&#1091;&#1075;.&#1088;&#1092;/category/docs/gorodskoe-poselenie/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74;&#1077;&#1089;&#1100;&#1077;&#1075;&#1086;&#1085;&#1089;&#1082;&#1080;&#1081;-&#1086;&#1082;&#1088;&#1091;&#1075;.&#1088;&#1092;/category/docs/gorodskoe-poselenie/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Общий отдел</cp:lastModifiedBy>
  <cp:revision>12</cp:revision>
  <dcterms:created xsi:type="dcterms:W3CDTF">2020-02-27T05:22:00Z</dcterms:created>
  <dcterms:modified xsi:type="dcterms:W3CDTF">2020-03-03T13:18:00Z</dcterms:modified>
</cp:coreProperties>
</file>