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3" w:rsidRDefault="00B51453" w:rsidP="00B51453">
      <w:pPr>
        <w:suppressAutoHyphens w:val="0"/>
        <w:spacing w:after="119"/>
        <w:ind w:firstLine="709"/>
        <w:jc w:val="center"/>
        <w:rPr>
          <w:b/>
        </w:rPr>
      </w:pPr>
      <w:r>
        <w:rPr>
          <w:b/>
        </w:rPr>
        <w:t>Извещение</w:t>
      </w:r>
    </w:p>
    <w:p w:rsidR="00B51453" w:rsidRDefault="00B51453" w:rsidP="00B51453">
      <w:pPr>
        <w:suppressAutoHyphens w:val="0"/>
        <w:spacing w:after="119"/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по продаже имущества, находящегося в муниципальной собственности Весьегонского </w:t>
      </w:r>
      <w:r w:rsidR="000166E3">
        <w:rPr>
          <w:b/>
        </w:rPr>
        <w:t>муниципального округа</w:t>
      </w:r>
      <w:r>
        <w:rPr>
          <w:b/>
        </w:rPr>
        <w:t>, в электронной форме</w:t>
      </w:r>
    </w:p>
    <w:p w:rsidR="00B51453" w:rsidRDefault="00B51453" w:rsidP="00B51453">
      <w:pPr>
        <w:suppressAutoHyphens w:val="0"/>
        <w:spacing w:after="119"/>
        <w:ind w:firstLine="709"/>
        <w:jc w:val="both"/>
      </w:pPr>
      <w:r>
        <w:rPr>
          <w:b/>
        </w:rPr>
        <w:t>1</w:t>
      </w:r>
      <w:r>
        <w:t xml:space="preserve">. </w:t>
      </w:r>
      <w:r>
        <w:rPr>
          <w:b/>
        </w:rPr>
        <w:t xml:space="preserve">Продавец имущества: </w:t>
      </w:r>
      <w:r>
        <w:t xml:space="preserve">Администрация Весьегонского </w:t>
      </w:r>
      <w:r w:rsidR="000166E3">
        <w:t>муниципального округа</w:t>
      </w:r>
      <w:r w:rsidR="00E44415">
        <w:t xml:space="preserve"> Тверской области</w:t>
      </w:r>
      <w:r>
        <w:t>. Адрес: 171720, Тверская обл., Весьегонский р-н, г</w:t>
      </w:r>
      <w:proofErr w:type="gramStart"/>
      <w:r>
        <w:t>.В</w:t>
      </w:r>
      <w:proofErr w:type="gramEnd"/>
      <w:r>
        <w:t xml:space="preserve">есьегонск, ул. Коммунистическая, д.16, тел.(48-264) 2-10-36. </w:t>
      </w:r>
    </w:p>
    <w:p w:rsidR="00B51453" w:rsidRDefault="00B51453" w:rsidP="00B51453">
      <w:pPr>
        <w:suppressAutoHyphens w:val="0"/>
        <w:spacing w:after="119"/>
        <w:ind w:firstLine="709"/>
        <w:jc w:val="both"/>
      </w:pPr>
      <w:r>
        <w:t xml:space="preserve">Аукцион проводится на основании постановления </w:t>
      </w:r>
      <w:r w:rsidR="00B564AC">
        <w:t>А</w:t>
      </w:r>
      <w:r>
        <w:t xml:space="preserve">дминистрации Весьегонского </w:t>
      </w:r>
      <w:r w:rsidR="001F1FDC">
        <w:t>муниципального округа</w:t>
      </w:r>
      <w:r>
        <w:t xml:space="preserve"> Тверской области   </w:t>
      </w:r>
      <w:r w:rsidR="009C1867">
        <w:t>от 13.07.2020 № 289</w:t>
      </w:r>
      <w:r>
        <w:t xml:space="preserve">   «Об условиях  приватизации муниципального имущества».</w:t>
      </w:r>
    </w:p>
    <w:p w:rsidR="00B51453" w:rsidRDefault="00B51453" w:rsidP="00B51453">
      <w:pPr>
        <w:suppressAutoHyphens w:val="0"/>
        <w:spacing w:after="119"/>
        <w:ind w:firstLine="709"/>
        <w:jc w:val="both"/>
      </w:pPr>
      <w:r w:rsidRPr="00E658A2">
        <w:rPr>
          <w:b/>
        </w:rPr>
        <w:t>Оператор электронной площадки</w:t>
      </w:r>
      <w:r>
        <w:t>: ЗАО «</w:t>
      </w:r>
      <w:proofErr w:type="spellStart"/>
      <w:r>
        <w:t>Сбербанк-АСТ</w:t>
      </w:r>
      <w:proofErr w:type="spellEnd"/>
      <w:r>
        <w:t xml:space="preserve">», сайт в информационно-телекоммуникационной сети интернет: </w:t>
      </w:r>
      <w:hyperlink r:id="rId6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proofErr w:type="spellStart"/>
        <w:r>
          <w:rPr>
            <w:rStyle w:val="ac"/>
            <w:lang w:val="en-US"/>
          </w:rPr>
          <w:t>utp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sberbank</w:t>
        </w:r>
        <w:proofErr w:type="spellEnd"/>
        <w:r>
          <w:rPr>
            <w:rStyle w:val="ac"/>
          </w:rPr>
          <w:t>-</w:t>
        </w:r>
        <w:proofErr w:type="spellStart"/>
        <w:r>
          <w:rPr>
            <w:rStyle w:val="ac"/>
            <w:lang w:val="en-US"/>
          </w:rPr>
          <w:t>ast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>
          <w:rPr>
            <w:rStyle w:val="ac"/>
          </w:rPr>
          <w:t>/</w:t>
        </w:r>
        <w:r>
          <w:rPr>
            <w:rStyle w:val="ac"/>
            <w:lang w:val="en-US"/>
          </w:rPr>
          <w:t>AP</w:t>
        </w:r>
      </w:hyperlink>
      <w:r>
        <w:t xml:space="preserve">. Адрес: 119435, г. Москва, Большой Савинский пер., д.12, стр.9, тел. (495)787-29-97/99. </w:t>
      </w:r>
    </w:p>
    <w:p w:rsidR="00B51453" w:rsidRDefault="00B51453" w:rsidP="00B51453">
      <w:pPr>
        <w:keepNext/>
        <w:tabs>
          <w:tab w:val="left" w:pos="709"/>
        </w:tabs>
        <w:suppressAutoHyphens w:val="0"/>
        <w:spacing w:before="100" w:beforeAutospacing="1" w:after="119"/>
        <w:ind w:left="-346"/>
        <w:rPr>
          <w:b/>
        </w:rPr>
      </w:pPr>
      <w:r>
        <w:t xml:space="preserve">            </w:t>
      </w:r>
      <w:r>
        <w:rPr>
          <w:b/>
        </w:rPr>
        <w:t>2.</w:t>
      </w:r>
      <w:r>
        <w:t xml:space="preserve"> </w:t>
      </w:r>
      <w:r>
        <w:rPr>
          <w:b/>
        </w:rPr>
        <w:t>На торги выставляется имущество:</w:t>
      </w:r>
    </w:p>
    <w:tbl>
      <w:tblPr>
        <w:tblW w:w="879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0"/>
      </w:tblGrid>
      <w:tr w:rsidR="00D532AF" w:rsidTr="00D532AF">
        <w:trPr>
          <w:trHeight w:val="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AF" w:rsidRPr="00D532AF" w:rsidRDefault="00D532AF">
            <w:pPr>
              <w:pStyle w:val="a6"/>
              <w:snapToGrid w:val="0"/>
              <w:rPr>
                <w:bCs/>
                <w:sz w:val="20"/>
              </w:rPr>
            </w:pPr>
            <w:r w:rsidRPr="00D532AF">
              <w:rPr>
                <w:bCs/>
                <w:sz w:val="20"/>
              </w:rPr>
              <w:t>Лот №1.</w:t>
            </w:r>
          </w:p>
        </w:tc>
      </w:tr>
      <w:tr w:rsidR="00D532AF" w:rsidTr="00D532AF">
        <w:trPr>
          <w:trHeight w:val="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AF" w:rsidRPr="00D532AF" w:rsidRDefault="00D532AF" w:rsidP="00D532AF">
            <w:pPr>
              <w:pStyle w:val="a6"/>
              <w:rPr>
                <w:bCs/>
                <w:sz w:val="20"/>
              </w:rPr>
            </w:pPr>
            <w:r w:rsidRPr="00D532AF">
              <w:rPr>
                <w:bCs/>
                <w:sz w:val="20"/>
              </w:rPr>
              <w:t>Нежилое помещение № 104 (парикмахерская), расположенное по адресу: Тверская обл., Весьегонский муниципальный округ, г</w:t>
            </w:r>
            <w:proofErr w:type="gramStart"/>
            <w:r w:rsidRPr="00D532AF">
              <w:rPr>
                <w:bCs/>
                <w:sz w:val="20"/>
              </w:rPr>
              <w:t>.В</w:t>
            </w:r>
            <w:proofErr w:type="gramEnd"/>
            <w:r w:rsidRPr="00D532AF">
              <w:rPr>
                <w:bCs/>
                <w:sz w:val="20"/>
              </w:rPr>
              <w:t>есьегонск, ул. Промышленная, д.34,  с кадастровым номером 69:05:0070502:89, площадью 51,5 кв.м.</w:t>
            </w:r>
          </w:p>
        </w:tc>
      </w:tr>
      <w:tr w:rsidR="00D532AF" w:rsidTr="00D532AF">
        <w:trPr>
          <w:trHeight w:val="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AF" w:rsidRPr="00D532AF" w:rsidRDefault="00D532AF" w:rsidP="00D532AF">
            <w:pPr>
              <w:pStyle w:val="a6"/>
              <w:rPr>
                <w:bCs/>
                <w:sz w:val="20"/>
              </w:rPr>
            </w:pPr>
            <w:r w:rsidRPr="00D532AF">
              <w:rPr>
                <w:bCs/>
                <w:sz w:val="20"/>
              </w:rPr>
              <w:t>Начальная цена продажи  –  320000 руб.</w:t>
            </w:r>
          </w:p>
        </w:tc>
      </w:tr>
      <w:tr w:rsidR="00D532AF" w:rsidTr="00D532AF">
        <w:trPr>
          <w:trHeight w:val="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AF" w:rsidRPr="00D532AF" w:rsidRDefault="00D532AF" w:rsidP="00D532AF">
            <w:pPr>
              <w:pStyle w:val="a6"/>
              <w:rPr>
                <w:bCs/>
                <w:sz w:val="20"/>
              </w:rPr>
            </w:pPr>
            <w:r w:rsidRPr="00D532AF">
              <w:rPr>
                <w:bCs/>
                <w:sz w:val="20"/>
              </w:rPr>
              <w:t xml:space="preserve">Задаток 20% от начальной цены - 64000 </w:t>
            </w:r>
            <w:proofErr w:type="spellStart"/>
            <w:r w:rsidRPr="00D532AF">
              <w:rPr>
                <w:bCs/>
                <w:sz w:val="20"/>
              </w:rPr>
              <w:t>руб</w:t>
            </w:r>
            <w:proofErr w:type="spellEnd"/>
          </w:p>
        </w:tc>
      </w:tr>
      <w:tr w:rsidR="00D532AF" w:rsidTr="0075501A">
        <w:trPr>
          <w:trHeight w:val="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AF" w:rsidRDefault="00D532AF" w:rsidP="00D532AF">
            <w:pPr>
              <w:pStyle w:val="a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Шаг аукциона 5% от начальной цены – 16000 </w:t>
            </w:r>
            <w:proofErr w:type="spellStart"/>
            <w:r>
              <w:rPr>
                <w:bCs/>
                <w:sz w:val="20"/>
              </w:rPr>
              <w:t>руб</w:t>
            </w:r>
            <w:proofErr w:type="spellEnd"/>
          </w:p>
        </w:tc>
      </w:tr>
    </w:tbl>
    <w:p w:rsidR="00B51453" w:rsidRDefault="00B51453" w:rsidP="00B51453">
      <w:pPr>
        <w:keepNext/>
        <w:suppressAutoHyphens w:val="0"/>
        <w:spacing w:before="100" w:beforeAutospacing="1" w:after="119"/>
        <w:ind w:firstLine="363"/>
        <w:jc w:val="both"/>
      </w:pPr>
      <w:r>
        <w:rPr>
          <w:b/>
        </w:rPr>
        <w:t xml:space="preserve">3. Способ приватизации: </w:t>
      </w:r>
      <w:r>
        <w:t>Продажа муниципального имущества на аукционе в электронной форме.</w:t>
      </w:r>
    </w:p>
    <w:p w:rsidR="00E11F9B" w:rsidRDefault="00B51453" w:rsidP="00E11F9B">
      <w:pPr>
        <w:keepNext/>
        <w:suppressAutoHyphens w:val="0"/>
        <w:ind w:firstLine="363"/>
        <w:jc w:val="both"/>
      </w:pPr>
      <w:r>
        <w:rPr>
          <w:b/>
        </w:rPr>
        <w:t xml:space="preserve">4. Форма подачи предложений о цене: </w:t>
      </w:r>
    </w:p>
    <w:p w:rsidR="00B51453" w:rsidRDefault="00E11F9B" w:rsidP="00B51453">
      <w:pPr>
        <w:keepNext/>
        <w:suppressAutoHyphens w:val="0"/>
        <w:ind w:firstLine="363"/>
        <w:jc w:val="both"/>
      </w:pPr>
      <w:r w:rsidRPr="00E11F9B">
        <w:t>Предложения о цене муниципального</w:t>
      </w:r>
      <w:r>
        <w:t xml:space="preserve"> имущества </w:t>
      </w:r>
      <w:proofErr w:type="gramStart"/>
      <w:r>
        <w:t>заявляются</w:t>
      </w:r>
      <w:proofErr w:type="gramEnd"/>
      <w:r>
        <w:t xml:space="preserve"> участниками аукциона открыто в ходе проведения торгов.</w:t>
      </w:r>
    </w:p>
    <w:p w:rsidR="00E11F9B" w:rsidRDefault="001C2CC7" w:rsidP="00E11F9B">
      <w:pPr>
        <w:keepNext/>
        <w:suppressAutoHyphens w:val="0"/>
        <w:ind w:firstLine="363"/>
        <w:jc w:val="both"/>
        <w:rPr>
          <w:b/>
        </w:rPr>
      </w:pPr>
      <w:r>
        <w:rPr>
          <w:b/>
        </w:rPr>
        <w:t>5</w:t>
      </w:r>
      <w:r w:rsidR="00E11F9B">
        <w:rPr>
          <w:b/>
        </w:rPr>
        <w:t xml:space="preserve">. Срок и порядок внесения задатка, реквизиты счетов: 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 xml:space="preserve">Для участия в аукционе претендент вносит задаток в размере 20% начальной цены имущества. 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 xml:space="preserve">Срок внесения задатка, т.е. поступления суммы задатка на счет Оператора электронной площадки: не позднее </w:t>
      </w:r>
      <w:r w:rsidR="00B84A13">
        <w:t>1</w:t>
      </w:r>
      <w:r w:rsidR="00B564AC">
        <w:t>2</w:t>
      </w:r>
      <w:r w:rsidR="00B84A13">
        <w:t>.08.2020</w:t>
      </w:r>
      <w:r>
        <w:t>.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    Банковские реквизиты для перечисления задатка: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 xml:space="preserve">Получатель 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Наименование: ЗАО «Сбербанк – АСТ»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ИНН: 7707308480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КПП: 770701001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Расчетный счет: 40702810300020038047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Банк получателя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Наименование банка: ПАО «СБЕРБАНК РОССИИ» Г.МОСКВА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БИК 044525225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>В назначении платежа указывается: «Задаток за участие в аукционе по продаже муниципального имущества ______, ло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 №____  (ИНН плательщика)»    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 xml:space="preserve">Образец платежного поручения приведен на электронной площадке по адресу: </w:t>
      </w:r>
      <w:proofErr w:type="spellStart"/>
      <w:r>
        <w:t>http</w:t>
      </w:r>
      <w:proofErr w:type="spellEnd"/>
      <w:r>
        <w:t>//</w:t>
      </w:r>
      <w:proofErr w:type="spellStart"/>
      <w:r>
        <w:t>utp.sberbank-ast.ru</w:t>
      </w:r>
      <w:proofErr w:type="spellEnd"/>
      <w:r>
        <w:t>/AP/</w:t>
      </w:r>
      <w:proofErr w:type="spellStart"/>
      <w:r>
        <w:t>Notice</w:t>
      </w:r>
      <w:proofErr w:type="spellEnd"/>
      <w:r>
        <w:t>/653/</w:t>
      </w:r>
      <w:proofErr w:type="spellStart"/>
      <w:r>
        <w:t>Regusites</w:t>
      </w:r>
      <w:proofErr w:type="spellEnd"/>
      <w:r>
        <w:t>.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 xml:space="preserve">Данное информационное сообщение является публичной офертой для заключения договора о задатке в соответствии со ст.437 Гражданского кодекса РФ, а подача Претендентом заявки на участие в аукционе и перечисление задатка являются акцептом </w:t>
      </w:r>
      <w:r>
        <w:lastRenderedPageBreak/>
        <w:t>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11F9B" w:rsidRDefault="00E11F9B" w:rsidP="00E11F9B">
      <w:pPr>
        <w:keepNext/>
        <w:suppressAutoHyphens w:val="0"/>
        <w:ind w:firstLine="363"/>
        <w:jc w:val="both"/>
      </w:pPr>
      <w:r>
        <w:t xml:space="preserve">Суммы задатков возвращаются участникам аукциона, за исключением его победителя, в течение 5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1C2CC7" w:rsidRDefault="001C2CC7" w:rsidP="001C2CC7">
      <w:pPr>
        <w:keepNext/>
        <w:suppressAutoHyphens w:val="0"/>
        <w:ind w:firstLine="363"/>
        <w:jc w:val="both"/>
        <w:rPr>
          <w:b/>
        </w:rPr>
      </w:pPr>
      <w:r>
        <w:rPr>
          <w:b/>
        </w:rPr>
        <w:t>6. Место и даты начала и окончания подачи заявок, их рассмотрения и проведения торгов: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Дата начала приема заявок –</w:t>
      </w:r>
      <w:r w:rsidR="00B84A13">
        <w:t>16.07.2020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 xml:space="preserve">Дата окончания приема заявок – </w:t>
      </w:r>
      <w:r w:rsidR="00B84A13">
        <w:t>10.08.2020</w:t>
      </w:r>
      <w:r w:rsidR="00142371">
        <w:t xml:space="preserve"> 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 xml:space="preserve">Рассмотрение заявок и признание Претендентов Участниками аукциона – </w:t>
      </w:r>
      <w:r w:rsidR="00B84A13">
        <w:t>12.08.2020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 xml:space="preserve">Начало проведения аукциона (начало приема предложений о цене от участников аукциона) – </w:t>
      </w:r>
      <w:r w:rsidR="00B84A13">
        <w:t>17.08.2020 в 10-00 часов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Подведение итогов аукциона -</w:t>
      </w:r>
      <w:r w:rsidR="00551193">
        <w:t>17.08.2020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Место приема заявок и проведения аукциона: электронная площадка – универсальная торговая платформа ЗАО «</w:t>
      </w:r>
      <w:proofErr w:type="spellStart"/>
      <w:r>
        <w:t>Сбербанк-АСТ</w:t>
      </w:r>
      <w:proofErr w:type="spellEnd"/>
      <w:r>
        <w:t xml:space="preserve">», размещенная на сайте </w:t>
      </w:r>
      <w:hyperlink r:id="rId7" w:history="1">
        <w:r>
          <w:rPr>
            <w:rStyle w:val="ac"/>
          </w:rPr>
          <w:t>http://utp.sberbank-ast.ru</w:t>
        </w:r>
      </w:hyperlink>
      <w:r>
        <w:t xml:space="preserve"> в сети Интернет (торговая секция «приватизация, аренда и продажа прав»).</w:t>
      </w:r>
    </w:p>
    <w:p w:rsidR="001C2CC7" w:rsidRDefault="001C2CC7" w:rsidP="001C2CC7">
      <w:pPr>
        <w:keepNext/>
        <w:suppressAutoHyphens w:val="0"/>
        <w:ind w:firstLine="363"/>
        <w:jc w:val="both"/>
        <w:rPr>
          <w:b/>
        </w:rPr>
      </w:pPr>
      <w:r>
        <w:rPr>
          <w:b/>
        </w:rPr>
        <w:t>7. Порядок подачи заявки на участие в аукционе в электронной форме: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 без взимания платы.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Подача заявки на участие в аукционе осуществляется только посредством интерфейса универсальной торговой платформы ЗАО «</w:t>
      </w:r>
      <w:proofErr w:type="spellStart"/>
      <w:r>
        <w:t>Сбербанк-АСТ</w:t>
      </w:r>
      <w:proofErr w:type="spellEnd"/>
      <w:r>
        <w:t>» торговой секции «Приватизация, аренда и продажа прав» из личного кабинета Претендента.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>
        <w:t>Сбербанк-АСТ</w:t>
      </w:r>
      <w:proofErr w:type="spellEnd"/>
      <w:r>
        <w:t xml:space="preserve">» размещена по адресу: </w:t>
      </w:r>
      <w:hyperlink r:id="rId8" w:history="1">
        <w:r>
          <w:rPr>
            <w:rStyle w:val="ac"/>
          </w:rPr>
          <w:t>http://utp.sberbank-ast.ru/</w:t>
        </w:r>
        <w:r>
          <w:rPr>
            <w:rStyle w:val="ac"/>
            <w:lang w:val="en-US"/>
          </w:rPr>
          <w:t>AP</w:t>
        </w:r>
        <w:r>
          <w:rPr>
            <w:rStyle w:val="ac"/>
          </w:rPr>
          <w:t>/</w:t>
        </w:r>
        <w:proofErr w:type="spellStart"/>
        <w:r>
          <w:rPr>
            <w:rStyle w:val="ac"/>
            <w:lang w:val="en-US"/>
          </w:rPr>
          <w:t>Njtice</w:t>
        </w:r>
        <w:proofErr w:type="spellEnd"/>
        <w:r>
          <w:rPr>
            <w:rStyle w:val="ac"/>
          </w:rPr>
          <w:t>/652/</w:t>
        </w:r>
        <w:proofErr w:type="spellStart"/>
        <w:r>
          <w:rPr>
            <w:rStyle w:val="ac"/>
            <w:lang w:val="en-US"/>
          </w:rPr>
          <w:t>lnstructions</w:t>
        </w:r>
        <w:proofErr w:type="spellEnd"/>
      </w:hyperlink>
      <w:r>
        <w:t>.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заявку, заполненную в соответствии с образцом (определенным Продавцом и приведенным в приложении №1 к настоящему информационному сообщению) на бумажном носителе, преобразованную в электронно-цифровую форму путем сканирования с сохранением реквизитов.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После заполнения формы подачи заявки (Приложение № 1) заявку необходимо подписать электронной подписью.</w:t>
      </w:r>
    </w:p>
    <w:p w:rsidR="00B7315A" w:rsidRDefault="001C2CC7" w:rsidP="001C2CC7">
      <w:pPr>
        <w:keepNext/>
        <w:suppressAutoHyphens w:val="0"/>
        <w:ind w:firstLine="363"/>
        <w:jc w:val="both"/>
      </w:pPr>
      <w:r>
        <w:t xml:space="preserve">Документооборот между претендентами, организатором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</w:t>
      </w:r>
    </w:p>
    <w:p w:rsidR="001C2CC7" w:rsidRDefault="001C2CC7" w:rsidP="001C2CC7">
      <w:pPr>
        <w:keepNext/>
        <w:suppressAutoHyphens w:val="0"/>
        <w:ind w:firstLine="363"/>
        <w:jc w:val="both"/>
        <w:rPr>
          <w:b/>
        </w:rPr>
      </w:pPr>
      <w:r>
        <w:rPr>
          <w:b/>
        </w:rPr>
        <w:t>8. Исчерпывающий перечень представляемых участниками торгов документов и требования к их заполнению: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Одновременно с   заявкой установленной формы (Приложение №1) Претенденты представляют следующие документы: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физические лица: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- копию всех листов документа, удостоверяющего личность;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юридические лица: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- копии учредительных документов;</w:t>
      </w:r>
    </w:p>
    <w:p w:rsidR="001C2CC7" w:rsidRDefault="001C2CC7" w:rsidP="001C2CC7">
      <w:pPr>
        <w:keepNext/>
        <w:suppressAutoHyphens w:val="0"/>
        <w:ind w:firstLine="363"/>
        <w:jc w:val="both"/>
      </w:pPr>
      <w:r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1C2CC7" w:rsidRDefault="001C2CC7" w:rsidP="001C2CC7">
      <w:pPr>
        <w:suppressAutoHyphens w:val="0"/>
        <w:ind w:firstLine="360"/>
        <w:jc w:val="both"/>
      </w:pPr>
      <w: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 копия решения о назначении этого лица или о его избрании) и в соответствии с </w:t>
      </w:r>
      <w:r>
        <w:lastRenderedPageBreak/>
        <w:t>которым руководитель юридического лица обладает правом действо</w:t>
      </w:r>
      <w:r w:rsidR="007910A8">
        <w:t>в</w:t>
      </w:r>
      <w:r>
        <w:t xml:space="preserve">ать от имени юридического лица без доверенности; </w:t>
      </w:r>
    </w:p>
    <w:p w:rsidR="001C2CC7" w:rsidRDefault="001C2CC7" w:rsidP="001C2CC7">
      <w:pPr>
        <w:suppressAutoHyphens w:val="0"/>
        <w:ind w:firstLine="363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1C2CC7" w:rsidRDefault="001C2CC7" w:rsidP="001C2CC7">
      <w:pPr>
        <w:suppressAutoHyphens w:val="0"/>
        <w:ind w:firstLine="363"/>
        <w:jc w:val="both"/>
      </w:pPr>
      <w:r>
        <w:t>Все листы документов, представляемых одновременно с заявкой, должны быть пронумерованы. К данным документам прилагается опись (</w:t>
      </w:r>
      <w:r w:rsidR="007910A8">
        <w:t>П</w:t>
      </w:r>
      <w:r>
        <w:t>риложени</w:t>
      </w:r>
      <w:r w:rsidR="007910A8">
        <w:t>е</w:t>
      </w:r>
      <w:r>
        <w:t xml:space="preserve"> №2</w:t>
      </w:r>
      <w:r w:rsidR="007910A8">
        <w:t>)</w:t>
      </w:r>
      <w:r>
        <w:t>.</w:t>
      </w:r>
      <w:r w:rsidR="007910A8">
        <w:t xml:space="preserve"> </w:t>
      </w:r>
      <w:r>
        <w:t>Одно лицо имеет право подать только одну заявку. Заявки, поданные с нарушением установленного срока, а также заявки с незаполненными полями на электронной площадке не регистрируются программными средствами.</w:t>
      </w:r>
    </w:p>
    <w:p w:rsidR="001C2CC7" w:rsidRDefault="001C2CC7" w:rsidP="001C2CC7">
      <w:pPr>
        <w:suppressAutoHyphens w:val="0"/>
        <w:ind w:firstLine="363"/>
        <w:jc w:val="both"/>
      </w:pPr>
      <w:r>
        <w:t>При приеме заявок от Претендентов Оператор электронной площадки обеспечивает конфиденциальность данных о Претендентах и участниках (за исключением случая направления электронных документов Продавцу), регистрацию заявок и прилагаемых к ним документов в журнале приема заявок.</w:t>
      </w:r>
    </w:p>
    <w:p w:rsidR="001C2CC7" w:rsidRDefault="001C2CC7" w:rsidP="001C2CC7">
      <w:pPr>
        <w:suppressAutoHyphens w:val="0"/>
        <w:ind w:firstLine="363"/>
        <w:jc w:val="both"/>
      </w:pPr>
      <w:r>
        <w:t xml:space="preserve">В течение одного 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C2CC7" w:rsidRDefault="001C2CC7" w:rsidP="001C2CC7">
      <w:pPr>
        <w:suppressAutoHyphens w:val="0"/>
        <w:ind w:firstLine="363"/>
        <w:jc w:val="both"/>
      </w:pPr>
      <w:r>
        <w:t>Претендент не допускается к участию в аукционе по следующим основаниям:</w:t>
      </w:r>
    </w:p>
    <w:p w:rsidR="001C2CC7" w:rsidRDefault="001C2CC7" w:rsidP="001C2CC7">
      <w:pPr>
        <w:suppressAutoHyphens w:val="0"/>
        <w:ind w:firstLine="363"/>
        <w:jc w:val="both"/>
      </w:pPr>
      <w:r>
        <w:t>- представленные документы не подтверждают право претендента быть покупателем муниципального имущества в соответствии законодательством Российской Федерации;</w:t>
      </w:r>
    </w:p>
    <w:p w:rsidR="001C2CC7" w:rsidRDefault="001C2CC7" w:rsidP="001C2CC7">
      <w:pPr>
        <w:suppressAutoHyphens w:val="0"/>
        <w:ind w:firstLine="363"/>
        <w:jc w:val="both"/>
      </w:pPr>
      <w:r>
        <w:t>- представлены не все документы в соответствии с перечнем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C2CC7" w:rsidRDefault="001C2CC7" w:rsidP="001C2CC7">
      <w:pPr>
        <w:suppressAutoHyphens w:val="0"/>
        <w:ind w:firstLine="363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C2CC7" w:rsidRDefault="001C2CC7" w:rsidP="001C2CC7">
      <w:pPr>
        <w:suppressAutoHyphens w:val="0"/>
        <w:ind w:firstLine="363"/>
        <w:jc w:val="both"/>
      </w:pPr>
      <w:r>
        <w:t>- не подтверждено поступление в установленный срок задатка на счета, указанные в информационно сообщении.</w:t>
      </w:r>
    </w:p>
    <w:p w:rsidR="001C2CC7" w:rsidRDefault="001C2CC7" w:rsidP="001C2CC7">
      <w:pPr>
        <w:suppressAutoHyphens w:val="0"/>
        <w:ind w:firstLine="363"/>
        <w:jc w:val="both"/>
      </w:pPr>
      <w:r>
        <w:t xml:space="preserve">Претендент приобретает статус участника аукциона с момента подписания Продавцом протокола  </w:t>
      </w:r>
      <w:r w:rsidR="00E44415">
        <w:t>рассмотрения заявок и</w:t>
      </w:r>
      <w:r>
        <w:t xml:space="preserve"> признани</w:t>
      </w:r>
      <w:r w:rsidR="00F87EBC">
        <w:t>я</w:t>
      </w:r>
      <w:r>
        <w:t xml:space="preserve"> Претендентов участниками аукциона. Не позднее следующего рабочего дня после дня подписания протокола 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C2CC7" w:rsidRDefault="001C2CC7" w:rsidP="001C2CC7">
      <w:pPr>
        <w:suppressAutoHyphens w:val="0"/>
        <w:ind w:firstLine="363"/>
        <w:jc w:val="both"/>
      </w:pPr>
      <w: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>
        <w:t>www.torgi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 w:rsidRPr="00C25327">
        <w:t>.</w:t>
      </w:r>
      <w:proofErr w:type="spellStart"/>
      <w:r>
        <w:rPr>
          <w:lang w:val="en-US"/>
        </w:rPr>
        <w:t>ru</w:t>
      </w:r>
      <w:proofErr w:type="spellEnd"/>
      <w:r>
        <w:t xml:space="preserve">  и на официальном сайте </w:t>
      </w:r>
      <w:r w:rsidR="001B2516">
        <w:t>Весьегонского муниципального округа</w:t>
      </w:r>
      <w:r>
        <w:t>.</w:t>
      </w:r>
    </w:p>
    <w:p w:rsidR="002070E6" w:rsidRDefault="002070E6" w:rsidP="002070E6">
      <w:pPr>
        <w:suppressAutoHyphens w:val="0"/>
        <w:ind w:firstLine="363"/>
        <w:jc w:val="both"/>
        <w:rPr>
          <w:b/>
        </w:rPr>
      </w:pPr>
      <w:r>
        <w:rPr>
          <w:b/>
        </w:rPr>
        <w:t>9. Порядок ознакомления покупателей с иной информацией, условиями договора купли-продажи имущества:</w:t>
      </w:r>
    </w:p>
    <w:p w:rsidR="001B2516" w:rsidRDefault="002070E6" w:rsidP="001B2516">
      <w:pPr>
        <w:suppressAutoHyphens w:val="0"/>
        <w:ind w:firstLine="363"/>
        <w:jc w:val="both"/>
      </w:pPr>
      <w:r w:rsidRPr="00247124">
        <w:t xml:space="preserve">С </w:t>
      </w:r>
      <w:r>
        <w:t xml:space="preserve">технической </w:t>
      </w:r>
      <w:r w:rsidRPr="00247124">
        <w:t xml:space="preserve">документацией </w:t>
      </w:r>
      <w:r w:rsidR="005D25E4">
        <w:t xml:space="preserve">и иной информацией </w:t>
      </w:r>
      <w:r>
        <w:t xml:space="preserve">по продаваемым объектам, условиями </w:t>
      </w:r>
      <w:r w:rsidR="005D25E4">
        <w:t xml:space="preserve">договора купли-продажи имущества </w:t>
      </w:r>
      <w:r>
        <w:t xml:space="preserve">можно ознакомиться в </w:t>
      </w:r>
      <w:r w:rsidR="008A0595">
        <w:t>А</w:t>
      </w:r>
      <w:r>
        <w:t xml:space="preserve">дминистрации Весьегонского </w:t>
      </w:r>
      <w:r w:rsidR="008A0595">
        <w:t xml:space="preserve">муниципального округа Тверской области </w:t>
      </w:r>
      <w:r>
        <w:t xml:space="preserve"> </w:t>
      </w:r>
      <w:r w:rsidRPr="001A2336">
        <w:t>с</w:t>
      </w:r>
      <w:r w:rsidRPr="00E92856">
        <w:rPr>
          <w:sz w:val="20"/>
          <w:lang w:eastAsia="ru-RU"/>
        </w:rPr>
        <w:t xml:space="preserve"> </w:t>
      </w:r>
      <w:r w:rsidRPr="001A2336">
        <w:t xml:space="preserve">08-00 до 12-00 и с 13-00 до 17-00 часов  </w:t>
      </w:r>
      <w:r w:rsidR="005D25E4">
        <w:t>в любой день, установленный для приема заявок на участие в аукционе</w:t>
      </w:r>
      <w:r w:rsidRPr="001A2336">
        <w:t xml:space="preserve">  по адресу: г</w:t>
      </w:r>
      <w:proofErr w:type="gramStart"/>
      <w:r w:rsidRPr="001A2336">
        <w:t>.В</w:t>
      </w:r>
      <w:proofErr w:type="gramEnd"/>
      <w:r w:rsidRPr="001A2336">
        <w:t xml:space="preserve">есьегонск, ул.Коммунистическая, д.16 </w:t>
      </w:r>
      <w:proofErr w:type="spellStart"/>
      <w:r w:rsidRPr="001A2336">
        <w:t>каб</w:t>
      </w:r>
      <w:proofErr w:type="spellEnd"/>
      <w:r w:rsidRPr="001A2336">
        <w:t xml:space="preserve"> 8</w:t>
      </w:r>
      <w:r>
        <w:t>, тел. 8 (48264)2-10-36.</w:t>
      </w:r>
    </w:p>
    <w:p w:rsidR="001B2516" w:rsidRDefault="002070E6" w:rsidP="001B2516">
      <w:pPr>
        <w:suppressAutoHyphens w:val="0"/>
        <w:ind w:firstLine="363"/>
        <w:jc w:val="both"/>
        <w:rPr>
          <w:b/>
        </w:rPr>
      </w:pPr>
      <w:r>
        <w:rPr>
          <w:b/>
        </w:rPr>
        <w:t>10</w:t>
      </w:r>
      <w:r w:rsidR="00B51453">
        <w:rPr>
          <w:b/>
        </w:rPr>
        <w:t xml:space="preserve">. Порядок </w:t>
      </w:r>
      <w:r w:rsidR="00E658A2">
        <w:rPr>
          <w:b/>
        </w:rPr>
        <w:t xml:space="preserve">проведения аукциона и </w:t>
      </w:r>
      <w:r w:rsidR="00B51453">
        <w:rPr>
          <w:b/>
        </w:rPr>
        <w:t xml:space="preserve">определения победителей: </w:t>
      </w:r>
    </w:p>
    <w:p w:rsidR="002070E6" w:rsidRDefault="00E658A2" w:rsidP="001B2516">
      <w:pPr>
        <w:suppressAutoHyphens w:val="0"/>
        <w:ind w:firstLine="363"/>
        <w:jc w:val="both"/>
      </w:pPr>
      <w:r w:rsidRPr="00E658A2">
        <w:t>Аукцион пр</w:t>
      </w:r>
      <w:r>
        <w:t xml:space="preserve">оводится 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27.08.2012 </w:t>
      </w:r>
      <w:r>
        <w:rPr>
          <w:color w:val="000000"/>
        </w:rPr>
        <w:t>№ 860 «Об организации и проведении продажи государственного и муниципального имущества в электронной форме». Регламентом электронной площадки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 (</w:t>
      </w:r>
      <w:proofErr w:type="gramStart"/>
      <w:r>
        <w:rPr>
          <w:color w:val="000000"/>
        </w:rPr>
        <w:t>размещен</w:t>
      </w:r>
      <w:proofErr w:type="gramEnd"/>
      <w:r>
        <w:rPr>
          <w:color w:val="000000"/>
        </w:rPr>
        <w:t xml:space="preserve"> по адресу: </w:t>
      </w:r>
      <w:hyperlink r:id="rId9" w:history="1">
        <w:r>
          <w:rPr>
            <w:rStyle w:val="ac"/>
          </w:rPr>
          <w:t>http://utp.sberbank-ast.ru/Main/File/DownloadFile?fid=21514325-5801-4346-a9e2-9d82cddad205</w:t>
        </w:r>
      </w:hyperlink>
      <w:r>
        <w:rPr>
          <w:color w:val="000000"/>
        </w:rPr>
        <w:t>).</w:t>
      </w:r>
      <w:r>
        <w:t xml:space="preserve"> </w:t>
      </w:r>
    </w:p>
    <w:p w:rsidR="00F0300C" w:rsidRDefault="00B51453" w:rsidP="00B51453">
      <w:pPr>
        <w:keepNext/>
        <w:suppressAutoHyphens w:val="0"/>
        <w:ind w:firstLine="363"/>
        <w:jc w:val="both"/>
      </w:pPr>
      <w:r w:rsidRPr="00E658A2">
        <w:lastRenderedPageBreak/>
        <w:t>Победителем признается участник, предложивший наиболее высокую цену имущества</w:t>
      </w:r>
      <w:r>
        <w:t>.</w:t>
      </w:r>
      <w:r w:rsidR="00F0300C">
        <w:t xml:space="preserve"> </w:t>
      </w:r>
    </w:p>
    <w:p w:rsidR="00B51453" w:rsidRDefault="00F0300C" w:rsidP="00B51453">
      <w:pPr>
        <w:keepNext/>
        <w:suppressAutoHyphens w:val="0"/>
        <w:ind w:firstLine="363"/>
        <w:jc w:val="both"/>
      </w:pPr>
      <w:r>
        <w:t>Аукцион признается несостоявшимся в следующих случаях:</w:t>
      </w:r>
    </w:p>
    <w:p w:rsidR="00F0300C" w:rsidRDefault="00F0300C" w:rsidP="00B51453">
      <w:pPr>
        <w:keepNext/>
        <w:suppressAutoHyphens w:val="0"/>
        <w:ind w:firstLine="363"/>
        <w:jc w:val="both"/>
      </w:pPr>
      <w:r>
        <w:t xml:space="preserve">- не было подано ни одной заявки на участие, либо ни один из </w:t>
      </w:r>
      <w:r w:rsidR="00B10C50">
        <w:t>п</w:t>
      </w:r>
      <w:r>
        <w:t xml:space="preserve">ретендентов не признан </w:t>
      </w:r>
      <w:r w:rsidR="00B10C50">
        <w:t>у</w:t>
      </w:r>
      <w:r>
        <w:t>частником;</w:t>
      </w:r>
    </w:p>
    <w:p w:rsidR="00F0300C" w:rsidRDefault="00F0300C" w:rsidP="00B51453">
      <w:pPr>
        <w:keepNext/>
        <w:suppressAutoHyphens w:val="0"/>
        <w:ind w:firstLine="363"/>
        <w:jc w:val="both"/>
      </w:pPr>
      <w:r>
        <w:t xml:space="preserve">- принято решение о признании только одного </w:t>
      </w:r>
      <w:r w:rsidR="00B10C50">
        <w:t>претендента участником;</w:t>
      </w:r>
    </w:p>
    <w:p w:rsidR="00B10C50" w:rsidRDefault="00B10C50" w:rsidP="00B51453">
      <w:pPr>
        <w:keepNext/>
        <w:suppressAutoHyphens w:val="0"/>
        <w:ind w:firstLine="363"/>
        <w:jc w:val="both"/>
      </w:pPr>
      <w:r>
        <w:t>- ни один из участников не сделал предложение о начальной цене имущества.</w:t>
      </w:r>
    </w:p>
    <w:p w:rsidR="00C93271" w:rsidRDefault="00280261" w:rsidP="00B51453">
      <w:pPr>
        <w:suppressAutoHyphens w:val="0"/>
        <w:ind w:firstLine="363"/>
        <w:jc w:val="both"/>
        <w:rPr>
          <w:b/>
        </w:rPr>
      </w:pPr>
      <w:r w:rsidRPr="00280261">
        <w:rPr>
          <w:b/>
        </w:rPr>
        <w:t>1</w:t>
      </w:r>
      <w:r w:rsidR="002070E6">
        <w:rPr>
          <w:b/>
        </w:rPr>
        <w:t>1</w:t>
      </w:r>
      <w:r w:rsidRPr="00280261">
        <w:rPr>
          <w:b/>
        </w:rPr>
        <w:t xml:space="preserve">. </w:t>
      </w:r>
      <w:r>
        <w:rPr>
          <w:b/>
        </w:rPr>
        <w:t>Срок заключения договора купли-продажи муниципального имущества:</w:t>
      </w:r>
    </w:p>
    <w:p w:rsidR="00280261" w:rsidRDefault="00280261" w:rsidP="00B51453">
      <w:pPr>
        <w:suppressAutoHyphens w:val="0"/>
        <w:ind w:firstLine="363"/>
        <w:jc w:val="both"/>
      </w:pPr>
      <w:r w:rsidRPr="00280261">
        <w:t>Д</w:t>
      </w:r>
      <w:r>
        <w:t>оговор купли-продажи имущества заключается между Продавцом и победителем аукциона в течение 5 рабочих дней со дня проведения аукциона.</w:t>
      </w:r>
    </w:p>
    <w:p w:rsidR="007F3778" w:rsidRDefault="007F3778" w:rsidP="00B51453">
      <w:pPr>
        <w:suppressAutoHyphens w:val="0"/>
        <w:ind w:firstLine="363"/>
        <w:jc w:val="both"/>
      </w:pPr>
      <w:r>
        <w:t>При уклонении или отказе 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</w:t>
      </w:r>
    </w:p>
    <w:p w:rsidR="00EB251A" w:rsidRPr="00EB251A" w:rsidRDefault="00EB251A" w:rsidP="00B51453">
      <w:pPr>
        <w:suppressAutoHyphens w:val="0"/>
        <w:ind w:firstLine="363"/>
        <w:jc w:val="both"/>
        <w:rPr>
          <w:b/>
        </w:rPr>
      </w:pPr>
      <w:r w:rsidRPr="00EB251A">
        <w:rPr>
          <w:b/>
        </w:rPr>
        <w:t>12</w:t>
      </w:r>
      <w:r>
        <w:rPr>
          <w:b/>
        </w:rPr>
        <w:t>. Условия и сроки платежа, реквизиты счетов:</w:t>
      </w:r>
    </w:p>
    <w:p w:rsidR="00504059" w:rsidRDefault="00504059" w:rsidP="00B51453">
      <w:pPr>
        <w:suppressAutoHyphens w:val="0"/>
        <w:ind w:firstLine="363"/>
        <w:jc w:val="both"/>
        <w:rPr>
          <w:lang w:eastAsia="ru-RU"/>
        </w:rPr>
      </w:pPr>
      <w:r w:rsidRPr="00DC27B8">
        <w:rPr>
          <w:lang w:eastAsia="ru-RU"/>
        </w:rPr>
        <w:t xml:space="preserve">Оплата стоимости имущества производится </w:t>
      </w:r>
      <w:r>
        <w:rPr>
          <w:lang w:eastAsia="ru-RU"/>
        </w:rPr>
        <w:t xml:space="preserve">единовременно </w:t>
      </w:r>
      <w:r w:rsidRPr="00DC27B8">
        <w:rPr>
          <w:lang w:eastAsia="ru-RU"/>
        </w:rPr>
        <w:t xml:space="preserve">в течение 10-ти дней с момента заключения договора купли-продажи. </w:t>
      </w:r>
      <w:r>
        <w:rPr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73031C" w:rsidRDefault="00504059" w:rsidP="000F7C97">
      <w:pPr>
        <w:suppressAutoHyphens w:val="0"/>
        <w:ind w:firstLine="363"/>
        <w:jc w:val="both"/>
      </w:pPr>
      <w:r>
        <w:rPr>
          <w:lang w:eastAsia="ru-RU"/>
        </w:rPr>
        <w:t>Оплата производится путем безналичного перечисления средств на счет Продавца:.</w:t>
      </w:r>
      <w:r w:rsidR="00055E4E" w:rsidRPr="00055E4E">
        <w:t xml:space="preserve"> </w:t>
      </w:r>
      <w:r w:rsidR="00055E4E" w:rsidRPr="00DC27B8">
        <w:t xml:space="preserve">получатель – УФК  по Тверской области </w:t>
      </w:r>
      <w:r w:rsidR="00E64CEE">
        <w:t>(Администрация Весьегонского Муниципального округа л.с. АДБ 05363</w:t>
      </w:r>
      <w:r w:rsidR="00E64CEE">
        <w:rPr>
          <w:lang w:val="en-US"/>
        </w:rPr>
        <w:t>D</w:t>
      </w:r>
      <w:r w:rsidR="00E64CEE">
        <w:t>0</w:t>
      </w:r>
      <w:r w:rsidR="00E64CEE" w:rsidRPr="00EF6413">
        <w:t>5560</w:t>
      </w:r>
      <w:r w:rsidR="00E64CEE">
        <w:t xml:space="preserve">), </w:t>
      </w:r>
      <w:proofErr w:type="spellStart"/>
      <w:r w:rsidR="00E64CEE">
        <w:t>р</w:t>
      </w:r>
      <w:proofErr w:type="spellEnd"/>
      <w:r w:rsidR="00E64CEE">
        <w:t>/с 40302810345253004249 Отделение Тверь г</w:t>
      </w:r>
      <w:proofErr w:type="gramStart"/>
      <w:r w:rsidR="00E64CEE">
        <w:t>.Т</w:t>
      </w:r>
      <w:proofErr w:type="gramEnd"/>
      <w:r w:rsidR="00E64CEE">
        <w:t xml:space="preserve">верь,  БИК 042809001, ИНН 6919001594, КПП 691901001, ОКТМО </w:t>
      </w:r>
      <w:r w:rsidR="001B2516">
        <w:t>28510000</w:t>
      </w:r>
      <w:r w:rsidR="00E64CEE">
        <w:t xml:space="preserve">. </w:t>
      </w:r>
    </w:p>
    <w:p w:rsidR="0073031C" w:rsidRPr="0073031C" w:rsidRDefault="0073031C" w:rsidP="000F7C97">
      <w:pPr>
        <w:suppressAutoHyphens w:val="0"/>
        <w:ind w:firstLine="363"/>
        <w:jc w:val="both"/>
        <w:rPr>
          <w:b/>
        </w:rPr>
      </w:pPr>
      <w:r w:rsidRPr="0073031C">
        <w:rPr>
          <w:b/>
        </w:rPr>
        <w:t>1</w:t>
      </w:r>
      <w:r w:rsidR="00B74CEA">
        <w:rPr>
          <w:b/>
        </w:rPr>
        <w:t>3</w:t>
      </w:r>
      <w:r w:rsidRPr="0073031C">
        <w:rPr>
          <w:b/>
        </w:rPr>
        <w:t xml:space="preserve">. </w:t>
      </w:r>
      <w:r>
        <w:rPr>
          <w:b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</w:p>
    <w:p w:rsidR="00F0300C" w:rsidRDefault="00F0300C" w:rsidP="00F0300C">
      <w:pPr>
        <w:autoSpaceDE w:val="0"/>
        <w:autoSpaceDN w:val="0"/>
        <w:adjustRightInd w:val="0"/>
        <w:ind w:firstLine="540"/>
        <w:jc w:val="both"/>
      </w:pPr>
      <w:r w:rsidRPr="008E0458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0300C" w:rsidRDefault="00F0300C" w:rsidP="00F0300C">
      <w:pPr>
        <w:autoSpaceDE w:val="0"/>
        <w:autoSpaceDN w:val="0"/>
        <w:adjustRightInd w:val="0"/>
        <w:jc w:val="both"/>
      </w:pPr>
      <w:r>
        <w:t xml:space="preserve">        - </w:t>
      </w:r>
      <w:r w:rsidRPr="008E0458">
        <w:t>государственных и муниципальных унитарных предприятий, государственных и муниципальных учреждений;</w:t>
      </w:r>
    </w:p>
    <w:p w:rsidR="00F0300C" w:rsidRPr="008E0458" w:rsidRDefault="00F0300C" w:rsidP="00F0300C">
      <w:pPr>
        <w:autoSpaceDE w:val="0"/>
        <w:autoSpaceDN w:val="0"/>
        <w:adjustRightInd w:val="0"/>
        <w:jc w:val="both"/>
      </w:pPr>
      <w:r>
        <w:t xml:space="preserve">      - </w:t>
      </w:r>
      <w:r w:rsidRPr="008E0458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</w:r>
      <w:r>
        <w:t xml:space="preserve">аев, предусмотренных статьей 25 </w:t>
      </w:r>
      <w:r w:rsidRPr="008E0458">
        <w:t>Федерального закона</w:t>
      </w:r>
      <w:r>
        <w:t xml:space="preserve"> Российской Федерации от 21.12.2001     178-ФЗ «О приватизации государственного и муниципального имущества»</w:t>
      </w:r>
      <w:r w:rsidRPr="008E0458">
        <w:t>;</w:t>
      </w:r>
    </w:p>
    <w:p w:rsidR="00247124" w:rsidRDefault="00F0300C" w:rsidP="00F0300C">
      <w:pPr>
        <w:suppressAutoHyphens w:val="0"/>
        <w:ind w:firstLine="363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647670">
        <w:t xml:space="preserve">перечень </w:t>
      </w:r>
      <w: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F0300C" w:rsidRDefault="00F0300C" w:rsidP="00F0300C">
      <w:pPr>
        <w:suppressAutoHyphens w:val="0"/>
        <w:ind w:firstLine="363"/>
        <w:jc w:val="both"/>
      </w:pPr>
    </w:p>
    <w:p w:rsidR="00324CB5" w:rsidRDefault="00F0300C" w:rsidP="00F0300C">
      <w:pPr>
        <w:suppressAutoHyphens w:val="0"/>
        <w:ind w:firstLine="363"/>
        <w:jc w:val="both"/>
        <w:rPr>
          <w:b/>
        </w:rPr>
      </w:pPr>
      <w:r w:rsidRPr="00B10C50">
        <w:rPr>
          <w:b/>
        </w:rPr>
        <w:t>1</w:t>
      </w:r>
      <w:r w:rsidR="007910A8">
        <w:rPr>
          <w:b/>
        </w:rPr>
        <w:t>4</w:t>
      </w:r>
      <w:r w:rsidRPr="00B10C50">
        <w:rPr>
          <w:b/>
        </w:rPr>
        <w:t xml:space="preserve">. </w:t>
      </w:r>
      <w:r w:rsidR="00B10C50">
        <w:rPr>
          <w:b/>
        </w:rPr>
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</w:t>
      </w:r>
      <w:r w:rsidR="00324CB5">
        <w:rPr>
          <w:b/>
        </w:rPr>
        <w:t xml:space="preserve"> </w:t>
      </w:r>
    </w:p>
    <w:p w:rsidR="00B10C50" w:rsidRPr="00324CB5" w:rsidRDefault="00324CB5" w:rsidP="00F0300C">
      <w:pPr>
        <w:suppressAutoHyphens w:val="0"/>
        <w:ind w:firstLine="363"/>
        <w:jc w:val="both"/>
      </w:pPr>
      <w:r w:rsidRPr="00324CB5">
        <w:t>Не проводились</w:t>
      </w:r>
      <w:r>
        <w:t>.</w:t>
      </w:r>
    </w:p>
    <w:p w:rsidR="001B2516" w:rsidRDefault="00B10C50" w:rsidP="001B2516">
      <w:pPr>
        <w:suppressAutoHyphens w:val="0"/>
        <w:ind w:firstLine="363"/>
        <w:jc w:val="both"/>
      </w:pPr>
      <w:r w:rsidRPr="00324CB5">
        <w:t xml:space="preserve">  </w:t>
      </w:r>
    </w:p>
    <w:p w:rsidR="007910A8" w:rsidRDefault="007910A8" w:rsidP="001B2516">
      <w:pPr>
        <w:suppressAutoHyphens w:val="0"/>
        <w:ind w:firstLine="363"/>
        <w:jc w:val="both"/>
      </w:pPr>
      <w:r>
        <w:t>Приложения:</w:t>
      </w:r>
    </w:p>
    <w:p w:rsidR="007910A8" w:rsidRDefault="007910A8" w:rsidP="00E65D1A">
      <w:pPr>
        <w:pStyle w:val="ad"/>
        <w:spacing w:after="0"/>
      </w:pPr>
      <w:r>
        <w:t>1. Форма заявки на участие в аукционе.</w:t>
      </w:r>
    </w:p>
    <w:p w:rsidR="00543A88" w:rsidRDefault="007910A8" w:rsidP="00E65D1A">
      <w:pPr>
        <w:pStyle w:val="ad"/>
        <w:spacing w:after="0"/>
      </w:pPr>
      <w:r>
        <w:t>2. Опись представленных документов.</w:t>
      </w:r>
      <w:r w:rsidR="00E65D1A">
        <w:t xml:space="preserve">    </w:t>
      </w:r>
    </w:p>
    <w:p w:rsidR="00543A88" w:rsidRDefault="00543A88" w:rsidP="00E65D1A">
      <w:pPr>
        <w:pStyle w:val="ad"/>
        <w:spacing w:after="0"/>
      </w:pPr>
      <w:r>
        <w:t>3. Проект договора купли-продажи недвижимого имущества.</w:t>
      </w:r>
    </w:p>
    <w:sectPr w:rsidR="00543A88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166E3"/>
    <w:rsid w:val="000267E1"/>
    <w:rsid w:val="00033848"/>
    <w:rsid w:val="000405C2"/>
    <w:rsid w:val="00041975"/>
    <w:rsid w:val="00042AE2"/>
    <w:rsid w:val="000446BD"/>
    <w:rsid w:val="00050AE3"/>
    <w:rsid w:val="000534E8"/>
    <w:rsid w:val="00055E4E"/>
    <w:rsid w:val="00064884"/>
    <w:rsid w:val="0008769F"/>
    <w:rsid w:val="0009140D"/>
    <w:rsid w:val="00091E02"/>
    <w:rsid w:val="000E2F2D"/>
    <w:rsid w:val="000F7C97"/>
    <w:rsid w:val="00107EC2"/>
    <w:rsid w:val="00115870"/>
    <w:rsid w:val="00135D28"/>
    <w:rsid w:val="00142371"/>
    <w:rsid w:val="00147591"/>
    <w:rsid w:val="0015603D"/>
    <w:rsid w:val="001668E3"/>
    <w:rsid w:val="001968E3"/>
    <w:rsid w:val="001A01FC"/>
    <w:rsid w:val="001A1A6C"/>
    <w:rsid w:val="001A1E67"/>
    <w:rsid w:val="001A2336"/>
    <w:rsid w:val="001B2516"/>
    <w:rsid w:val="001C2CC7"/>
    <w:rsid w:val="001C3D5C"/>
    <w:rsid w:val="001D159B"/>
    <w:rsid w:val="001D770D"/>
    <w:rsid w:val="001E0133"/>
    <w:rsid w:val="001F1FDC"/>
    <w:rsid w:val="001F4B6E"/>
    <w:rsid w:val="002070E6"/>
    <w:rsid w:val="00212C42"/>
    <w:rsid w:val="002242E9"/>
    <w:rsid w:val="002265FD"/>
    <w:rsid w:val="00240394"/>
    <w:rsid w:val="002448B3"/>
    <w:rsid w:val="00247124"/>
    <w:rsid w:val="00254BD4"/>
    <w:rsid w:val="00256741"/>
    <w:rsid w:val="0026116C"/>
    <w:rsid w:val="00280261"/>
    <w:rsid w:val="00281ED5"/>
    <w:rsid w:val="00287574"/>
    <w:rsid w:val="002A2500"/>
    <w:rsid w:val="002B7EB2"/>
    <w:rsid w:val="002C7AC6"/>
    <w:rsid w:val="002D1CE6"/>
    <w:rsid w:val="002D5FFB"/>
    <w:rsid w:val="002D648A"/>
    <w:rsid w:val="002F57CE"/>
    <w:rsid w:val="002F6C40"/>
    <w:rsid w:val="002F743B"/>
    <w:rsid w:val="0031268A"/>
    <w:rsid w:val="00324CB5"/>
    <w:rsid w:val="003268FF"/>
    <w:rsid w:val="00340930"/>
    <w:rsid w:val="00343766"/>
    <w:rsid w:val="0035148E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405A3A"/>
    <w:rsid w:val="00424D09"/>
    <w:rsid w:val="0044112E"/>
    <w:rsid w:val="00453166"/>
    <w:rsid w:val="0046497E"/>
    <w:rsid w:val="00471D13"/>
    <w:rsid w:val="004A11FA"/>
    <w:rsid w:val="004A3D9D"/>
    <w:rsid w:val="004B699E"/>
    <w:rsid w:val="004C5FAF"/>
    <w:rsid w:val="004D140D"/>
    <w:rsid w:val="004D5383"/>
    <w:rsid w:val="004F0AFD"/>
    <w:rsid w:val="00504059"/>
    <w:rsid w:val="00505F99"/>
    <w:rsid w:val="00507130"/>
    <w:rsid w:val="00512E4A"/>
    <w:rsid w:val="0052583F"/>
    <w:rsid w:val="0052692B"/>
    <w:rsid w:val="00531D75"/>
    <w:rsid w:val="00543A88"/>
    <w:rsid w:val="00551193"/>
    <w:rsid w:val="00563B4A"/>
    <w:rsid w:val="00565A1A"/>
    <w:rsid w:val="00571004"/>
    <w:rsid w:val="00571409"/>
    <w:rsid w:val="00576FBC"/>
    <w:rsid w:val="005A738A"/>
    <w:rsid w:val="005D25E4"/>
    <w:rsid w:val="005E2EEA"/>
    <w:rsid w:val="005E57EA"/>
    <w:rsid w:val="005E6C6B"/>
    <w:rsid w:val="005F2909"/>
    <w:rsid w:val="005F5536"/>
    <w:rsid w:val="00617928"/>
    <w:rsid w:val="00627938"/>
    <w:rsid w:val="006627A3"/>
    <w:rsid w:val="006A2A16"/>
    <w:rsid w:val="006A2A76"/>
    <w:rsid w:val="006B337C"/>
    <w:rsid w:val="006B7427"/>
    <w:rsid w:val="006F7101"/>
    <w:rsid w:val="00723FAF"/>
    <w:rsid w:val="0073031C"/>
    <w:rsid w:val="00737A8D"/>
    <w:rsid w:val="00764421"/>
    <w:rsid w:val="00765174"/>
    <w:rsid w:val="007726E4"/>
    <w:rsid w:val="00782068"/>
    <w:rsid w:val="007910A8"/>
    <w:rsid w:val="007C3C52"/>
    <w:rsid w:val="007C4710"/>
    <w:rsid w:val="007D70CC"/>
    <w:rsid w:val="007E21B8"/>
    <w:rsid w:val="007F2D72"/>
    <w:rsid w:val="007F3778"/>
    <w:rsid w:val="007F5BB1"/>
    <w:rsid w:val="007F5D96"/>
    <w:rsid w:val="00800D2D"/>
    <w:rsid w:val="00807E98"/>
    <w:rsid w:val="00817C1B"/>
    <w:rsid w:val="00825F47"/>
    <w:rsid w:val="0084432E"/>
    <w:rsid w:val="0084699A"/>
    <w:rsid w:val="008473D2"/>
    <w:rsid w:val="00856056"/>
    <w:rsid w:val="00873D4D"/>
    <w:rsid w:val="008744A6"/>
    <w:rsid w:val="008774D9"/>
    <w:rsid w:val="00881F7E"/>
    <w:rsid w:val="008831A9"/>
    <w:rsid w:val="00891C0A"/>
    <w:rsid w:val="008955EB"/>
    <w:rsid w:val="00897259"/>
    <w:rsid w:val="008A0595"/>
    <w:rsid w:val="008C3D15"/>
    <w:rsid w:val="008E0404"/>
    <w:rsid w:val="008E3CD9"/>
    <w:rsid w:val="00913B19"/>
    <w:rsid w:val="00920983"/>
    <w:rsid w:val="00920EFE"/>
    <w:rsid w:val="009257F1"/>
    <w:rsid w:val="00931765"/>
    <w:rsid w:val="00964599"/>
    <w:rsid w:val="0096507B"/>
    <w:rsid w:val="00985BCA"/>
    <w:rsid w:val="00990151"/>
    <w:rsid w:val="009A160D"/>
    <w:rsid w:val="009A3470"/>
    <w:rsid w:val="009A7DBD"/>
    <w:rsid w:val="009B4095"/>
    <w:rsid w:val="009B7DA7"/>
    <w:rsid w:val="009C1867"/>
    <w:rsid w:val="009D55AA"/>
    <w:rsid w:val="009F1EEA"/>
    <w:rsid w:val="009F4F25"/>
    <w:rsid w:val="00A07A76"/>
    <w:rsid w:val="00A07E59"/>
    <w:rsid w:val="00A15CFF"/>
    <w:rsid w:val="00A229BA"/>
    <w:rsid w:val="00A26B3F"/>
    <w:rsid w:val="00A30B47"/>
    <w:rsid w:val="00A65966"/>
    <w:rsid w:val="00A91779"/>
    <w:rsid w:val="00A9446B"/>
    <w:rsid w:val="00A95D91"/>
    <w:rsid w:val="00AD3C87"/>
    <w:rsid w:val="00AE256E"/>
    <w:rsid w:val="00AE3783"/>
    <w:rsid w:val="00AF4A9E"/>
    <w:rsid w:val="00B05923"/>
    <w:rsid w:val="00B10C50"/>
    <w:rsid w:val="00B12008"/>
    <w:rsid w:val="00B2110F"/>
    <w:rsid w:val="00B41382"/>
    <w:rsid w:val="00B51453"/>
    <w:rsid w:val="00B564AC"/>
    <w:rsid w:val="00B573CA"/>
    <w:rsid w:val="00B57FEC"/>
    <w:rsid w:val="00B61A98"/>
    <w:rsid w:val="00B659D5"/>
    <w:rsid w:val="00B7315A"/>
    <w:rsid w:val="00B74CEA"/>
    <w:rsid w:val="00B8105F"/>
    <w:rsid w:val="00B821EE"/>
    <w:rsid w:val="00B84A13"/>
    <w:rsid w:val="00B9580C"/>
    <w:rsid w:val="00BC1632"/>
    <w:rsid w:val="00BC2DA1"/>
    <w:rsid w:val="00BF50A1"/>
    <w:rsid w:val="00C04884"/>
    <w:rsid w:val="00C17339"/>
    <w:rsid w:val="00C846EB"/>
    <w:rsid w:val="00C8620E"/>
    <w:rsid w:val="00C86ACB"/>
    <w:rsid w:val="00C93271"/>
    <w:rsid w:val="00CA3DA6"/>
    <w:rsid w:val="00CA4331"/>
    <w:rsid w:val="00CC1CF0"/>
    <w:rsid w:val="00CC32D8"/>
    <w:rsid w:val="00CC779A"/>
    <w:rsid w:val="00CF0C49"/>
    <w:rsid w:val="00CF5D9F"/>
    <w:rsid w:val="00D037CC"/>
    <w:rsid w:val="00D2323D"/>
    <w:rsid w:val="00D35BE3"/>
    <w:rsid w:val="00D51086"/>
    <w:rsid w:val="00D51E5A"/>
    <w:rsid w:val="00D532AF"/>
    <w:rsid w:val="00D75699"/>
    <w:rsid w:val="00D82B80"/>
    <w:rsid w:val="00D859D2"/>
    <w:rsid w:val="00D94197"/>
    <w:rsid w:val="00D97401"/>
    <w:rsid w:val="00D97B62"/>
    <w:rsid w:val="00DC044E"/>
    <w:rsid w:val="00DD35D5"/>
    <w:rsid w:val="00DF2E6E"/>
    <w:rsid w:val="00E11F9B"/>
    <w:rsid w:val="00E44415"/>
    <w:rsid w:val="00E46235"/>
    <w:rsid w:val="00E4761A"/>
    <w:rsid w:val="00E53605"/>
    <w:rsid w:val="00E5424B"/>
    <w:rsid w:val="00E56521"/>
    <w:rsid w:val="00E60A8F"/>
    <w:rsid w:val="00E62DC5"/>
    <w:rsid w:val="00E64CEE"/>
    <w:rsid w:val="00E658A2"/>
    <w:rsid w:val="00E65D1A"/>
    <w:rsid w:val="00E72EA7"/>
    <w:rsid w:val="00E80778"/>
    <w:rsid w:val="00E8275B"/>
    <w:rsid w:val="00E86CD4"/>
    <w:rsid w:val="00E87607"/>
    <w:rsid w:val="00E907BB"/>
    <w:rsid w:val="00EA25DF"/>
    <w:rsid w:val="00EB1694"/>
    <w:rsid w:val="00EB217C"/>
    <w:rsid w:val="00EB251A"/>
    <w:rsid w:val="00EC7DA5"/>
    <w:rsid w:val="00EE2AD5"/>
    <w:rsid w:val="00EE6273"/>
    <w:rsid w:val="00EF16EB"/>
    <w:rsid w:val="00F0300C"/>
    <w:rsid w:val="00F20BA3"/>
    <w:rsid w:val="00F2611B"/>
    <w:rsid w:val="00F34700"/>
    <w:rsid w:val="00F4224E"/>
    <w:rsid w:val="00F52A55"/>
    <w:rsid w:val="00F62EA4"/>
    <w:rsid w:val="00F63609"/>
    <w:rsid w:val="00F70D29"/>
    <w:rsid w:val="00F7605F"/>
    <w:rsid w:val="00F812FE"/>
    <w:rsid w:val="00F84B3E"/>
    <w:rsid w:val="00F87EBC"/>
    <w:rsid w:val="00F95AA6"/>
    <w:rsid w:val="00FB4124"/>
    <w:rsid w:val="00FB52E0"/>
    <w:rsid w:val="00FC51DE"/>
    <w:rsid w:val="00FD27CA"/>
    <w:rsid w:val="00FD3DE0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jtice/652/lnstruct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Main/File/DownloadFile?fid=21514325-5801-4346-a9e2-9d82cddad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B463-E3D0-4F9B-ADAC-DBFA8248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13313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1</cp:lastModifiedBy>
  <cp:revision>35</cp:revision>
  <cp:lastPrinted>2019-08-28T11:17:00Z</cp:lastPrinted>
  <dcterms:created xsi:type="dcterms:W3CDTF">2015-07-24T10:52:00Z</dcterms:created>
  <dcterms:modified xsi:type="dcterms:W3CDTF">2020-07-15T05:30:00Z</dcterms:modified>
</cp:coreProperties>
</file>