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F5690" w:rsidRPr="001F5690" w:rsidRDefault="001F5690" w:rsidP="001F5690">
      <w:pPr>
        <w:pStyle w:val="1"/>
        <w:shd w:val="clear" w:color="auto" w:fill="FFFFFF"/>
        <w:spacing w:before="0" w:beforeAutospacing="0" w:after="192" w:afterAutospacing="0"/>
        <w:rPr>
          <w:rFonts w:ascii="Segoe UI" w:hAnsi="Segoe UI" w:cs="Segoe UI"/>
          <w:b w:val="0"/>
          <w:caps/>
          <w:sz w:val="32"/>
          <w:szCs w:val="32"/>
        </w:rPr>
      </w:pPr>
      <w:r w:rsidRPr="001F5690">
        <w:rPr>
          <w:rFonts w:ascii="Segoe UI" w:hAnsi="Segoe UI" w:cs="Segoe UI"/>
          <w:b w:val="0"/>
          <w:caps/>
          <w:sz w:val="32"/>
          <w:szCs w:val="32"/>
        </w:rPr>
        <w:t xml:space="preserve"> </w:t>
      </w:r>
    </w:p>
    <w:p w:rsidR="00793FAE" w:rsidRPr="00793FAE" w:rsidRDefault="00793FAE" w:rsidP="001F5690">
      <w:pPr>
        <w:shd w:val="clear" w:color="auto" w:fill="FFFFFF"/>
        <w:spacing w:line="360" w:lineRule="atLeast"/>
        <w:jc w:val="both"/>
        <w:rPr>
          <w:rFonts w:ascii="Segoe UI" w:hAnsi="Segoe UI" w:cs="Segoe UI"/>
          <w:color w:val="000000"/>
          <w:sz w:val="32"/>
          <w:szCs w:val="32"/>
        </w:rPr>
      </w:pPr>
      <w:r w:rsidRPr="00793FAE">
        <w:rPr>
          <w:rFonts w:ascii="Segoe UI" w:hAnsi="Segoe UI" w:cs="Segoe UI"/>
          <w:color w:val="000000"/>
          <w:sz w:val="32"/>
          <w:szCs w:val="32"/>
        </w:rPr>
        <w:t>Росреестр завершил переход на централизованную систему ФГИС ЕГРН</w:t>
      </w:r>
    </w:p>
    <w:p w:rsidR="001F5690" w:rsidRPr="001F5690" w:rsidRDefault="00DC6BED" w:rsidP="001F5690">
      <w:pPr>
        <w:shd w:val="clear" w:color="auto" w:fill="FFFFFF"/>
        <w:spacing w:line="360" w:lineRule="atLeast"/>
        <w:jc w:val="both"/>
        <w:rPr>
          <w:rFonts w:ascii="Segoe UI" w:hAnsi="Segoe UI" w:cs="Segoe UI"/>
          <w:color w:val="000000"/>
        </w:rPr>
      </w:pPr>
      <w:r w:rsidRPr="001F5690">
        <w:rPr>
          <w:rFonts w:ascii="Segoe UI" w:hAnsi="Segoe UI" w:cs="Segoe UI"/>
          <w:color w:val="000000"/>
        </w:rPr>
        <w:t xml:space="preserve">21 октября 2020 года </w:t>
      </w:r>
      <w:r w:rsidR="001F5690" w:rsidRPr="001F5690">
        <w:rPr>
          <w:rFonts w:ascii="Segoe UI" w:hAnsi="Segoe UI" w:cs="Segoe UI"/>
          <w:color w:val="000000"/>
        </w:rPr>
        <w:t>Росреестр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(ФГИС ЕГРН), сообщил руководитель Росреестра</w:t>
      </w:r>
      <w:r w:rsidR="001F5690" w:rsidRPr="001F5690">
        <w:rPr>
          <w:rFonts w:ascii="Segoe UI" w:hAnsi="Segoe UI" w:cs="Segoe UI"/>
          <w:b/>
          <w:bCs/>
          <w:color w:val="000000"/>
        </w:rPr>
        <w:t> </w:t>
      </w:r>
      <w:r w:rsidR="001F5690" w:rsidRPr="00DC6BED">
        <w:rPr>
          <w:rFonts w:ascii="Segoe UI" w:hAnsi="Segoe UI" w:cs="Segoe UI"/>
          <w:bCs/>
          <w:color w:val="000000"/>
        </w:rPr>
        <w:t xml:space="preserve">Олег </w:t>
      </w:r>
      <w:proofErr w:type="spellStart"/>
      <w:r w:rsidR="001F5690" w:rsidRPr="00DC6BED">
        <w:rPr>
          <w:rFonts w:ascii="Segoe UI" w:hAnsi="Segoe UI" w:cs="Segoe UI"/>
          <w:bCs/>
          <w:color w:val="000000"/>
        </w:rPr>
        <w:t>Скуфинский</w:t>
      </w:r>
      <w:proofErr w:type="spellEnd"/>
      <w:r w:rsidR="001F5690" w:rsidRPr="00DC6BED">
        <w:rPr>
          <w:rFonts w:ascii="Segoe UI" w:hAnsi="Segoe UI" w:cs="Segoe UI"/>
          <w:color w:val="000000"/>
        </w:rPr>
        <w:t>.</w:t>
      </w:r>
    </w:p>
    <w:p w:rsidR="001F5690" w:rsidRPr="00DC6BED" w:rsidRDefault="001F5690" w:rsidP="001F5690">
      <w:pPr>
        <w:shd w:val="clear" w:color="auto" w:fill="FFFFFF"/>
        <w:spacing w:line="360" w:lineRule="atLeast"/>
        <w:jc w:val="both"/>
        <w:rPr>
          <w:rFonts w:ascii="Segoe UI" w:hAnsi="Segoe UI" w:cs="Segoe UI"/>
          <w:color w:val="000000"/>
        </w:rPr>
      </w:pPr>
      <w:r w:rsidRPr="001F5690">
        <w:rPr>
          <w:rFonts w:ascii="Segoe UI" w:hAnsi="Segoe UI" w:cs="Segoe UI"/>
          <w:color w:val="000000"/>
        </w:rPr>
        <w:t>«</w:t>
      </w:r>
      <w:r w:rsidRPr="001F5690">
        <w:rPr>
          <w:rFonts w:ascii="Segoe UI" w:hAnsi="Segoe UI" w:cs="Segoe UI"/>
          <w:i/>
          <w:iCs/>
          <w:color w:val="000000"/>
        </w:rPr>
        <w:t xml:space="preserve">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сроки. Во взаимодействии с регионами с апреля текущего года к ФГИС ЕГРН были подключены крупнейшие по количеству сделок и объему данных субъекты РФ: </w:t>
      </w:r>
      <w:proofErr w:type="gramStart"/>
      <w:r w:rsidRPr="001F5690">
        <w:rPr>
          <w:rFonts w:ascii="Segoe UI" w:hAnsi="Segoe UI" w:cs="Segoe UI"/>
          <w:i/>
          <w:iCs/>
          <w:color w:val="000000"/>
        </w:rPr>
        <w:t>Москва, Московская область, Санкт-Петербург, Ленинградская область, Краснодарский край, Республика Татарстан, Республика Башкортостан, Свердловская область, Республика Крым, Севастополь и другие</w:t>
      </w:r>
      <w:r w:rsidRPr="001F5690">
        <w:rPr>
          <w:rFonts w:ascii="Segoe UI" w:hAnsi="Segoe UI" w:cs="Segoe UI"/>
          <w:color w:val="000000"/>
        </w:rPr>
        <w:t>», </w:t>
      </w:r>
      <w:r w:rsidRPr="001F5690">
        <w:rPr>
          <w:rFonts w:ascii="Segoe UI" w:hAnsi="Segoe UI" w:cs="Segoe UI"/>
          <w:i/>
          <w:iCs/>
          <w:color w:val="000000"/>
        </w:rPr>
        <w:t>–</w:t>
      </w:r>
      <w:r w:rsidRPr="001F5690">
        <w:rPr>
          <w:rFonts w:ascii="Segoe UI" w:hAnsi="Segoe UI" w:cs="Segoe UI"/>
          <w:color w:val="000000"/>
        </w:rPr>
        <w:t> сообщил </w:t>
      </w:r>
      <w:r w:rsidRPr="00DC6BED">
        <w:rPr>
          <w:rFonts w:ascii="Segoe UI" w:hAnsi="Segoe UI" w:cs="Segoe UI"/>
          <w:bCs/>
          <w:color w:val="000000"/>
        </w:rPr>
        <w:t>руководитель Росреестра</w:t>
      </w:r>
      <w:r w:rsidRPr="00DC6BED">
        <w:rPr>
          <w:rFonts w:ascii="Segoe UI" w:hAnsi="Segoe UI" w:cs="Segoe UI"/>
          <w:color w:val="000000"/>
        </w:rPr>
        <w:t>.</w:t>
      </w:r>
      <w:proofErr w:type="gramEnd"/>
    </w:p>
    <w:p w:rsidR="005445D1" w:rsidRPr="001F5690" w:rsidRDefault="005445D1" w:rsidP="005445D1">
      <w:pPr>
        <w:shd w:val="clear" w:color="auto" w:fill="FFFFFF"/>
        <w:spacing w:line="360" w:lineRule="atLeast"/>
        <w:jc w:val="both"/>
        <w:rPr>
          <w:rFonts w:ascii="Segoe UI" w:hAnsi="Segoe UI" w:cs="Segoe UI"/>
          <w:color w:val="000000"/>
        </w:rPr>
      </w:pPr>
      <w:r w:rsidRPr="001F5690">
        <w:rPr>
          <w:rFonts w:ascii="Segoe UI" w:hAnsi="Segoe UI" w:cs="Segoe UI"/>
          <w:color w:val="000000"/>
        </w:rPr>
        <w:t xml:space="preserve">В конце 2020 – начале 2021 года также будет завершен </w:t>
      </w:r>
      <w:proofErr w:type="spellStart"/>
      <w:r w:rsidRPr="001F5690">
        <w:rPr>
          <w:rFonts w:ascii="Segoe UI" w:hAnsi="Segoe UI" w:cs="Segoe UI"/>
          <w:color w:val="000000"/>
        </w:rPr>
        <w:t>реинжиниринг</w:t>
      </w:r>
      <w:proofErr w:type="spellEnd"/>
      <w:r w:rsidRPr="001F5690">
        <w:rPr>
          <w:rFonts w:ascii="Segoe UI" w:hAnsi="Segoe UI" w:cs="Segoe UI"/>
          <w:color w:val="000000"/>
        </w:rPr>
        <w:t xml:space="preserve"> официального сайта. Переход на новую систему позволит увеличить долю электронных сервисов ведомства, повысить удовлетворенность граждан. Это позволит обеспечить качественно новый уровень оказания услуг Росреестра.</w:t>
      </w:r>
    </w:p>
    <w:p w:rsidR="00510F7C" w:rsidRDefault="00510F7C" w:rsidP="001F5690">
      <w:pPr>
        <w:shd w:val="clear" w:color="auto" w:fill="FFFFFF"/>
        <w:spacing w:line="360" w:lineRule="atLeast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Единый государственный реестр недвижимости включает в себя сведения, ранее содержавшиеся в Государственном кадастре недвижимости и Едином государственном реестре прав. </w:t>
      </w:r>
      <w:r w:rsidR="00DC6BED">
        <w:rPr>
          <w:rFonts w:ascii="Segoe UI" w:hAnsi="Segoe UI" w:cs="Segoe UI"/>
          <w:color w:val="000000"/>
        </w:rPr>
        <w:t>Управление Росреестра по Тверской области перешло на ФГИС ЕГРН еще в декабре 2017 года</w:t>
      </w:r>
      <w:r w:rsidR="005445D1">
        <w:rPr>
          <w:rFonts w:ascii="Segoe UI" w:hAnsi="Segoe UI" w:cs="Segoe UI"/>
          <w:color w:val="000000"/>
        </w:rPr>
        <w:t xml:space="preserve"> и уже </w:t>
      </w:r>
      <w:proofErr w:type="gramStart"/>
      <w:r w:rsidR="005445D1">
        <w:rPr>
          <w:rFonts w:ascii="Segoe UI" w:hAnsi="Segoe UI" w:cs="Segoe UI"/>
          <w:color w:val="000000"/>
        </w:rPr>
        <w:t>около трёх лет успешно работает</w:t>
      </w:r>
      <w:proofErr w:type="gramEnd"/>
      <w:r w:rsidR="005445D1">
        <w:rPr>
          <w:rFonts w:ascii="Segoe UI" w:hAnsi="Segoe UI" w:cs="Segoe UI"/>
          <w:color w:val="000000"/>
        </w:rPr>
        <w:t xml:space="preserve"> в данной информационной системе</w:t>
      </w:r>
      <w:r w:rsidR="00DC6BED">
        <w:rPr>
          <w:rFonts w:ascii="Segoe UI" w:hAnsi="Segoe UI" w:cs="Segoe UI"/>
          <w:color w:val="000000"/>
        </w:rPr>
        <w:t xml:space="preserve">. </w:t>
      </w:r>
    </w:p>
    <w:p w:rsidR="00E122AB" w:rsidRPr="0003071B" w:rsidRDefault="004F4964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4F496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44936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A58D0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0F3832"/>
    <w:rsid w:val="001007B7"/>
    <w:rsid w:val="00101689"/>
    <w:rsid w:val="00103048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B74F3"/>
    <w:rsid w:val="001C2307"/>
    <w:rsid w:val="001C4222"/>
    <w:rsid w:val="001D45B3"/>
    <w:rsid w:val="001E10FB"/>
    <w:rsid w:val="001E523E"/>
    <w:rsid w:val="001E68B3"/>
    <w:rsid w:val="001E73C2"/>
    <w:rsid w:val="001E7B7E"/>
    <w:rsid w:val="001F5690"/>
    <w:rsid w:val="002000AF"/>
    <w:rsid w:val="002066F5"/>
    <w:rsid w:val="002118A0"/>
    <w:rsid w:val="00227808"/>
    <w:rsid w:val="00231006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119D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1C6B"/>
    <w:rsid w:val="0033250C"/>
    <w:rsid w:val="003356CB"/>
    <w:rsid w:val="0033596C"/>
    <w:rsid w:val="00335BF6"/>
    <w:rsid w:val="0033697D"/>
    <w:rsid w:val="00337BA6"/>
    <w:rsid w:val="003420F1"/>
    <w:rsid w:val="003511C0"/>
    <w:rsid w:val="0035453E"/>
    <w:rsid w:val="003557DE"/>
    <w:rsid w:val="0035675E"/>
    <w:rsid w:val="003774E1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CF2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707F"/>
    <w:rsid w:val="004E50A6"/>
    <w:rsid w:val="004E5AC4"/>
    <w:rsid w:val="004F4964"/>
    <w:rsid w:val="005066AC"/>
    <w:rsid w:val="00510E36"/>
    <w:rsid w:val="00510F7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445D1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27451"/>
    <w:rsid w:val="00627A9A"/>
    <w:rsid w:val="00631989"/>
    <w:rsid w:val="00631A3C"/>
    <w:rsid w:val="006473D3"/>
    <w:rsid w:val="006531CA"/>
    <w:rsid w:val="006567C8"/>
    <w:rsid w:val="006574CD"/>
    <w:rsid w:val="006643BE"/>
    <w:rsid w:val="00673B9B"/>
    <w:rsid w:val="00677447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3FAE"/>
    <w:rsid w:val="007967E7"/>
    <w:rsid w:val="007A1B32"/>
    <w:rsid w:val="007A314E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36F8A"/>
    <w:rsid w:val="0085066F"/>
    <w:rsid w:val="00852616"/>
    <w:rsid w:val="00856D67"/>
    <w:rsid w:val="00862DD6"/>
    <w:rsid w:val="008633A5"/>
    <w:rsid w:val="008659CF"/>
    <w:rsid w:val="008704D6"/>
    <w:rsid w:val="00877C29"/>
    <w:rsid w:val="00890B3D"/>
    <w:rsid w:val="008944DA"/>
    <w:rsid w:val="008946FE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474E"/>
    <w:rsid w:val="00B6674E"/>
    <w:rsid w:val="00B67D69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A7871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5CE"/>
    <w:rsid w:val="00C60D6D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C6BED"/>
    <w:rsid w:val="00DD0B16"/>
    <w:rsid w:val="00DD2444"/>
    <w:rsid w:val="00DE035C"/>
    <w:rsid w:val="00DE137C"/>
    <w:rsid w:val="00DE2C2E"/>
    <w:rsid w:val="00DE3186"/>
    <w:rsid w:val="00DE596C"/>
    <w:rsid w:val="00DE6953"/>
    <w:rsid w:val="00DE7196"/>
    <w:rsid w:val="00DF5787"/>
    <w:rsid w:val="00DF5AEC"/>
    <w:rsid w:val="00DF70C2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063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  <w:style w:type="character" w:customStyle="1" w:styleId="hyperlink0">
    <w:name w:val="hyperlink0"/>
    <w:basedOn w:val="a0"/>
    <w:rsid w:val="001F5690"/>
  </w:style>
  <w:style w:type="character" w:customStyle="1" w:styleId="af0">
    <w:name w:val="a"/>
    <w:basedOn w:val="a0"/>
    <w:rsid w:val="001F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3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4025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BAC4-0FFD-4CB7-B12E-1A1A4F2C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2020-10-02T07:03:00Z</cp:lastPrinted>
  <dcterms:created xsi:type="dcterms:W3CDTF">2020-10-23T13:52:00Z</dcterms:created>
  <dcterms:modified xsi:type="dcterms:W3CDTF">2020-10-23T14:12:00Z</dcterms:modified>
</cp:coreProperties>
</file>