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BC4CA5" w:rsidP="0003741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711441" w:rsidRPr="00711441" w:rsidRDefault="00711441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</w:p>
    <w:p w:rsidR="00E44EFB" w:rsidRDefault="00EC392F" w:rsidP="000374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Как выбрать новогоднюю гирлянду?</w:t>
      </w:r>
    </w:p>
    <w:p w:rsidR="00C625BF" w:rsidRPr="009670C4" w:rsidRDefault="00FA2737" w:rsidP="009670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Этот год выдался особенным…  А скоро Новый год, Рождественские праздники! Исходя из бытующего мнения, как встретишь новый год так его и проведешь, мы будем стараться в канун этих праздников навети красоту и уют своего дома. Одним из праздничных атрибутов конечно же является электрическая гирлянда-традиционный элемент декора для создания новогоднего настроения.</w:t>
      </w:r>
    </w:p>
    <w:p w:rsidR="00FA2737" w:rsidRPr="009670C4" w:rsidRDefault="00FA2737" w:rsidP="009670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На полка</w:t>
      </w:r>
      <w:r w:rsidR="00FF2767" w:rsidRPr="009670C4">
        <w:rPr>
          <w:rFonts w:ascii="Times New Roman" w:hAnsi="Times New Roman" w:cs="Times New Roman"/>
          <w:sz w:val="26"/>
          <w:szCs w:val="26"/>
        </w:rPr>
        <w:t>х магазинов под конец года</w:t>
      </w:r>
      <w:r w:rsidRPr="009670C4">
        <w:rPr>
          <w:rFonts w:ascii="Times New Roman" w:hAnsi="Times New Roman" w:cs="Times New Roman"/>
          <w:sz w:val="26"/>
          <w:szCs w:val="26"/>
        </w:rPr>
        <w:t xml:space="preserve"> представлено множество гирлянд разнообразных типов и конструкций.</w:t>
      </w:r>
    </w:p>
    <w:p w:rsidR="00FA2737" w:rsidRPr="009670C4" w:rsidRDefault="00FA2737" w:rsidP="009670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Это уличные гирлянды и гирлянды, которые предназначены для использования в помещениях, различной длины, формы, мощности, цвета, с разным типом световых элементов и количеством ламп. Ряд из них имеет специальные элементы, позволяющие создавать эффект мерцания или звуковое сопровождение.</w:t>
      </w:r>
    </w:p>
    <w:p w:rsidR="00FA2737" w:rsidRPr="009670C4" w:rsidRDefault="00FA2737" w:rsidP="009670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Как потребителю выбрать действительно качественную и</w:t>
      </w:r>
      <w:r w:rsidR="00EC392F" w:rsidRPr="009670C4">
        <w:rPr>
          <w:rFonts w:ascii="Times New Roman" w:hAnsi="Times New Roman" w:cs="Times New Roman"/>
          <w:sz w:val="26"/>
          <w:szCs w:val="26"/>
        </w:rPr>
        <w:t>, не менее важно,</w:t>
      </w:r>
      <w:r w:rsidRPr="009670C4">
        <w:rPr>
          <w:rFonts w:ascii="Times New Roman" w:hAnsi="Times New Roman" w:cs="Times New Roman"/>
          <w:sz w:val="26"/>
          <w:szCs w:val="26"/>
        </w:rPr>
        <w:t xml:space="preserve"> безопасную продукцию?</w:t>
      </w:r>
    </w:p>
    <w:p w:rsidR="009670C4" w:rsidRPr="009670C4" w:rsidRDefault="00A872FF" w:rsidP="009670C4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C4">
        <w:rPr>
          <w:rFonts w:ascii="Times New Roman" w:eastAsia="Times New Roman" w:hAnsi="Times New Roman" w:cs="Times New Roman"/>
          <w:sz w:val="26"/>
          <w:szCs w:val="26"/>
        </w:rPr>
        <w:t xml:space="preserve">На что же обратить внимание при покупке гирлянды?  Перед совершением покупки важно получить информацию о продавце: наименовании юридического лица, месте его нахождения, </w:t>
      </w:r>
      <w:r w:rsidR="00FF2767" w:rsidRPr="009670C4">
        <w:rPr>
          <w:rFonts w:ascii="Times New Roman" w:eastAsia="Times New Roman" w:hAnsi="Times New Roman" w:cs="Times New Roman"/>
          <w:sz w:val="26"/>
          <w:szCs w:val="26"/>
        </w:rPr>
        <w:t xml:space="preserve">режиме работы, </w:t>
      </w:r>
      <w:r w:rsidRPr="009670C4">
        <w:rPr>
          <w:rFonts w:ascii="Times New Roman" w:eastAsia="Times New Roman" w:hAnsi="Times New Roman" w:cs="Times New Roman"/>
          <w:sz w:val="26"/>
          <w:szCs w:val="26"/>
        </w:rPr>
        <w:t>ФИО индивидуального предпринимателя</w:t>
      </w:r>
      <w:r w:rsidR="00FF2767" w:rsidRPr="009670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F2767" w:rsidRPr="009670C4">
        <w:rPr>
          <w:rFonts w:ascii="Times New Roman" w:hAnsi="Times New Roman" w:cs="Times New Roman"/>
          <w:sz w:val="26"/>
          <w:szCs w:val="26"/>
        </w:rPr>
        <w:t>информаци</w:t>
      </w:r>
      <w:r w:rsidR="009670C4">
        <w:rPr>
          <w:rFonts w:ascii="Times New Roman" w:hAnsi="Times New Roman" w:cs="Times New Roman"/>
          <w:sz w:val="26"/>
          <w:szCs w:val="26"/>
        </w:rPr>
        <w:t>ю</w:t>
      </w:r>
      <w:r w:rsidR="00FF2767" w:rsidRPr="009670C4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и наименовании зарегистрировавшего его органа</w:t>
      </w:r>
      <w:r w:rsidRPr="009670C4">
        <w:rPr>
          <w:rFonts w:ascii="Times New Roman" w:eastAsia="Times New Roman" w:hAnsi="Times New Roman" w:cs="Times New Roman"/>
          <w:sz w:val="26"/>
          <w:szCs w:val="26"/>
        </w:rPr>
        <w:t xml:space="preserve"> (данная информация должна быть размещена на вывеске организации), в противном случае при возникновении ситуации, когда возникает угроза причинения вреда жизни, здоровью граждан, нарушения их прав, отсутствие необходимой информации о продавце может повлечь невозможность предъявления потребителем законных требований.  </w:t>
      </w:r>
      <w:r w:rsidR="009670C4" w:rsidRPr="009670C4">
        <w:rPr>
          <w:rFonts w:ascii="Times New Roman" w:hAnsi="Times New Roman" w:cs="Times New Roman"/>
          <w:sz w:val="26"/>
          <w:szCs w:val="26"/>
        </w:rPr>
        <w:t xml:space="preserve">Откажитесь от покупки гирлянды у уличных торговцев, в магазинах и павильонах, где отсутствует </w:t>
      </w:r>
      <w:r w:rsidR="009670C4">
        <w:rPr>
          <w:rFonts w:ascii="Times New Roman" w:hAnsi="Times New Roman" w:cs="Times New Roman"/>
          <w:sz w:val="26"/>
          <w:szCs w:val="26"/>
        </w:rPr>
        <w:t>необходимая информация.</w:t>
      </w:r>
    </w:p>
    <w:p w:rsidR="00E42406" w:rsidRPr="009670C4" w:rsidRDefault="00FF2767" w:rsidP="00E424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 xml:space="preserve">Напомним, что новогодние гирлянды подлежат обязательной сертификации. Требования к ним установлены специальным </w:t>
      </w:r>
      <w:hyperlink r:id="rId6" w:anchor="/document/6177047/entry/0" w:history="1">
        <w:r w:rsidRPr="009670C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ГОСТом</w:t>
        </w:r>
      </w:hyperlink>
      <w:r w:rsidRPr="009670C4">
        <w:rPr>
          <w:rFonts w:ascii="Times New Roman" w:hAnsi="Times New Roman" w:cs="Times New Roman"/>
          <w:sz w:val="26"/>
          <w:szCs w:val="26"/>
        </w:rPr>
        <w:t xml:space="preserve">. </w:t>
      </w:r>
      <w:r w:rsidRPr="009670C4">
        <w:rPr>
          <w:rStyle w:val="a5"/>
          <w:rFonts w:ascii="Times New Roman" w:hAnsi="Times New Roman" w:cs="Times New Roman"/>
          <w:i w:val="0"/>
          <w:sz w:val="26"/>
          <w:szCs w:val="26"/>
        </w:rPr>
        <w:t>Гирлянды</w:t>
      </w:r>
      <w:r w:rsidRPr="009670C4">
        <w:rPr>
          <w:rFonts w:ascii="Times New Roman" w:hAnsi="Times New Roman" w:cs="Times New Roman"/>
          <w:sz w:val="26"/>
          <w:szCs w:val="26"/>
        </w:rPr>
        <w:t xml:space="preserve"> с последовательно соединенными лампами должны иметь </w:t>
      </w:r>
      <w:r w:rsidRPr="009670C4">
        <w:rPr>
          <w:rStyle w:val="a5"/>
          <w:rFonts w:ascii="Times New Roman" w:hAnsi="Times New Roman" w:cs="Times New Roman"/>
          <w:i w:val="0"/>
          <w:sz w:val="26"/>
          <w:szCs w:val="26"/>
        </w:rPr>
        <w:t>маркировку</w:t>
      </w:r>
      <w:r w:rsidRPr="009670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670C4">
        <w:rPr>
          <w:rFonts w:ascii="Times New Roman" w:hAnsi="Times New Roman" w:cs="Times New Roman"/>
          <w:sz w:val="26"/>
          <w:szCs w:val="26"/>
        </w:rPr>
        <w:t>с указанием их типа или электрических характеристик и нормируемое для всей гирлянды напряжение.</w:t>
      </w:r>
      <w:r w:rsidR="00E42406" w:rsidRPr="00E42406">
        <w:rPr>
          <w:rFonts w:ascii="Times New Roman" w:hAnsi="Times New Roman" w:cs="Times New Roman"/>
          <w:sz w:val="26"/>
          <w:szCs w:val="26"/>
        </w:rPr>
        <w:t xml:space="preserve"> </w:t>
      </w:r>
      <w:r w:rsidR="00E42406">
        <w:rPr>
          <w:rFonts w:ascii="Times New Roman" w:hAnsi="Times New Roman" w:cs="Times New Roman"/>
          <w:sz w:val="26"/>
          <w:szCs w:val="26"/>
        </w:rPr>
        <w:t>В</w:t>
      </w:r>
      <w:r w:rsidR="00E42406" w:rsidRPr="009670C4">
        <w:rPr>
          <w:rFonts w:ascii="Times New Roman" w:hAnsi="Times New Roman" w:cs="Times New Roman"/>
          <w:sz w:val="26"/>
          <w:szCs w:val="26"/>
        </w:rPr>
        <w:t xml:space="preserve"> документах, прилагаемых к гирлянде, на самом товаре или на упаковке, обязательно должна быть представлена следующая информация на русском языке:</w:t>
      </w:r>
    </w:p>
    <w:p w:rsidR="00E42406" w:rsidRPr="009670C4" w:rsidRDefault="00E42406" w:rsidP="00E424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· наименование изготовителя;</w:t>
      </w:r>
    </w:p>
    <w:p w:rsidR="00E42406" w:rsidRPr="009670C4" w:rsidRDefault="00E42406" w:rsidP="00E424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· местонахождение изготовителя;</w:t>
      </w:r>
    </w:p>
    <w:p w:rsidR="00E42406" w:rsidRPr="009670C4" w:rsidRDefault="00E42406" w:rsidP="00E424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· тип или электротехнические характеристики ламп;</w:t>
      </w:r>
    </w:p>
    <w:p w:rsidR="00E42406" w:rsidRPr="009670C4" w:rsidRDefault="00E42406" w:rsidP="00E424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· суммарное номинальное напряжение гирлянды;</w:t>
      </w:r>
    </w:p>
    <w:p w:rsidR="00E42406" w:rsidRPr="009670C4" w:rsidRDefault="00E42406" w:rsidP="00E424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· правила монтажа, эксплуатации, условия хранения и утилизации самой гирлянды и её составных частей.</w:t>
      </w:r>
    </w:p>
    <w:p w:rsidR="00FF2767" w:rsidRPr="009670C4" w:rsidRDefault="00FF2767" w:rsidP="009670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 xml:space="preserve"> Продавец обязан представить по запросу документ, подтверждающий качество и безопасность гирлянды со ссылкой на пожарный сертификат. Потребителям также советуют проверить срок службы изделия, изучить инструкцию по использованию и основные потребительские свойства, тип и характеристики ламп, номинальное напряжение.</w:t>
      </w:r>
    </w:p>
    <w:p w:rsidR="00FF2767" w:rsidRPr="009670C4" w:rsidRDefault="00FF2767" w:rsidP="009670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 xml:space="preserve">Кроме того, необходимо оценить надежность мест соединения компонентов гирлянды, а именно, гнезд, блока управления и вилки. При этом бирка должна располагаться непосредственно у вилки, провод - иметь толстую изоляцию, а </w:t>
      </w:r>
      <w:r w:rsidRPr="009670C4">
        <w:rPr>
          <w:rFonts w:ascii="Times New Roman" w:hAnsi="Times New Roman" w:cs="Times New Roman"/>
          <w:sz w:val="26"/>
          <w:szCs w:val="26"/>
        </w:rPr>
        <w:lastRenderedPageBreak/>
        <w:t xml:space="preserve">расстояние от вилки до ближайшей лампочки - составлять не меньше 1,5 м. </w:t>
      </w:r>
      <w:r w:rsidR="009670C4">
        <w:rPr>
          <w:rFonts w:ascii="Times New Roman" w:hAnsi="Times New Roman" w:cs="Times New Roman"/>
          <w:sz w:val="26"/>
          <w:szCs w:val="26"/>
        </w:rPr>
        <w:t xml:space="preserve">Проверять гирлянду рекомендуется </w:t>
      </w:r>
      <w:r w:rsidRPr="009670C4">
        <w:rPr>
          <w:rFonts w:ascii="Times New Roman" w:hAnsi="Times New Roman" w:cs="Times New Roman"/>
          <w:sz w:val="26"/>
          <w:szCs w:val="26"/>
        </w:rPr>
        <w:t xml:space="preserve"> в магазине</w:t>
      </w:r>
      <w:r w:rsidR="009670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72FF" w:rsidRPr="009670C4" w:rsidRDefault="00A872FF" w:rsidP="009670C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0C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товаре и изготовителе должна быть представлена потребителю на русском языке. Маркировка (информация) товара должна быть понятной, легкочитаемой, достоверной и не вводить в заблуждение потребителей. Способ нанесения маркировки должен обеспечивать ее сохранность на товаре.</w:t>
      </w:r>
    </w:p>
    <w:p w:rsidR="00FA2737" w:rsidRPr="009670C4" w:rsidRDefault="00FA2737" w:rsidP="009670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0C4">
        <w:rPr>
          <w:rFonts w:ascii="Times New Roman" w:hAnsi="Times New Roman" w:cs="Times New Roman"/>
          <w:sz w:val="26"/>
          <w:szCs w:val="26"/>
        </w:rPr>
        <w:t>Хорошего Вам настроения, берегите себя!</w:t>
      </w:r>
    </w:p>
    <w:p w:rsidR="006F7480" w:rsidRPr="00AA6130" w:rsidRDefault="00C625BF" w:rsidP="009670C4">
      <w:pPr>
        <w:pStyle w:val="a3"/>
        <w:jc w:val="both"/>
        <w:rPr>
          <w:rFonts w:ascii="Arial" w:hAnsi="Arial" w:cs="Arial"/>
          <w:sz w:val="2"/>
          <w:szCs w:val="2"/>
        </w:rPr>
      </w:pPr>
      <w:r w:rsidRPr="009670C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670C4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FA27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55FAF"/>
    <w:rsid w:val="00075F7F"/>
    <w:rsid w:val="0008143D"/>
    <w:rsid w:val="000F3418"/>
    <w:rsid w:val="001070BD"/>
    <w:rsid w:val="00107172"/>
    <w:rsid w:val="001A048A"/>
    <w:rsid w:val="001D2831"/>
    <w:rsid w:val="001D52FC"/>
    <w:rsid w:val="001E56A5"/>
    <w:rsid w:val="0020131F"/>
    <w:rsid w:val="002312E6"/>
    <w:rsid w:val="002D611B"/>
    <w:rsid w:val="002E7BA6"/>
    <w:rsid w:val="002F2BEE"/>
    <w:rsid w:val="003257F4"/>
    <w:rsid w:val="0033162C"/>
    <w:rsid w:val="00394879"/>
    <w:rsid w:val="003A66F5"/>
    <w:rsid w:val="003B15F2"/>
    <w:rsid w:val="003D15FA"/>
    <w:rsid w:val="003D5A7B"/>
    <w:rsid w:val="00411380"/>
    <w:rsid w:val="004343DB"/>
    <w:rsid w:val="004356CC"/>
    <w:rsid w:val="0044239C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B7104"/>
    <w:rsid w:val="005D1AC0"/>
    <w:rsid w:val="005D2165"/>
    <w:rsid w:val="00611229"/>
    <w:rsid w:val="0063476A"/>
    <w:rsid w:val="0063667E"/>
    <w:rsid w:val="00660B2E"/>
    <w:rsid w:val="0067769A"/>
    <w:rsid w:val="00682188"/>
    <w:rsid w:val="006A0A98"/>
    <w:rsid w:val="006D32BC"/>
    <w:rsid w:val="006E3B63"/>
    <w:rsid w:val="006F354B"/>
    <w:rsid w:val="006F7480"/>
    <w:rsid w:val="0071098C"/>
    <w:rsid w:val="00711441"/>
    <w:rsid w:val="007313FC"/>
    <w:rsid w:val="00760D94"/>
    <w:rsid w:val="00765409"/>
    <w:rsid w:val="00765F5A"/>
    <w:rsid w:val="00791744"/>
    <w:rsid w:val="007B695F"/>
    <w:rsid w:val="007F10BB"/>
    <w:rsid w:val="007F43DE"/>
    <w:rsid w:val="00826C7D"/>
    <w:rsid w:val="0083445F"/>
    <w:rsid w:val="008D0DF9"/>
    <w:rsid w:val="00911033"/>
    <w:rsid w:val="009151FB"/>
    <w:rsid w:val="00922DB0"/>
    <w:rsid w:val="00944CBA"/>
    <w:rsid w:val="00951B37"/>
    <w:rsid w:val="00955335"/>
    <w:rsid w:val="009670C4"/>
    <w:rsid w:val="00970ECC"/>
    <w:rsid w:val="009D53F6"/>
    <w:rsid w:val="009E4C16"/>
    <w:rsid w:val="009F4851"/>
    <w:rsid w:val="009F65BB"/>
    <w:rsid w:val="00A0091C"/>
    <w:rsid w:val="00A276C5"/>
    <w:rsid w:val="00A31A7D"/>
    <w:rsid w:val="00A52EE7"/>
    <w:rsid w:val="00A81DBF"/>
    <w:rsid w:val="00A872FF"/>
    <w:rsid w:val="00AA1E4D"/>
    <w:rsid w:val="00AA6130"/>
    <w:rsid w:val="00AB0691"/>
    <w:rsid w:val="00AC5D2D"/>
    <w:rsid w:val="00AF2F9D"/>
    <w:rsid w:val="00B01949"/>
    <w:rsid w:val="00B11C7C"/>
    <w:rsid w:val="00B507F7"/>
    <w:rsid w:val="00B52032"/>
    <w:rsid w:val="00B71C18"/>
    <w:rsid w:val="00BB1D3B"/>
    <w:rsid w:val="00BB75D9"/>
    <w:rsid w:val="00BC4CA5"/>
    <w:rsid w:val="00BD0597"/>
    <w:rsid w:val="00BF3E3A"/>
    <w:rsid w:val="00C44DBC"/>
    <w:rsid w:val="00C53409"/>
    <w:rsid w:val="00C625BF"/>
    <w:rsid w:val="00C95DAA"/>
    <w:rsid w:val="00CA53BF"/>
    <w:rsid w:val="00CC0F07"/>
    <w:rsid w:val="00CC288E"/>
    <w:rsid w:val="00CE79DD"/>
    <w:rsid w:val="00D33841"/>
    <w:rsid w:val="00D446E8"/>
    <w:rsid w:val="00D64FD6"/>
    <w:rsid w:val="00D87875"/>
    <w:rsid w:val="00D926D3"/>
    <w:rsid w:val="00DA4E5D"/>
    <w:rsid w:val="00DD1975"/>
    <w:rsid w:val="00E07158"/>
    <w:rsid w:val="00E360ED"/>
    <w:rsid w:val="00E37955"/>
    <w:rsid w:val="00E42406"/>
    <w:rsid w:val="00E43EE1"/>
    <w:rsid w:val="00E44EFB"/>
    <w:rsid w:val="00E7273A"/>
    <w:rsid w:val="00EC392F"/>
    <w:rsid w:val="00EE4545"/>
    <w:rsid w:val="00EF52ED"/>
    <w:rsid w:val="00F63822"/>
    <w:rsid w:val="00F63D17"/>
    <w:rsid w:val="00F70307"/>
    <w:rsid w:val="00F75E59"/>
    <w:rsid w:val="00FA2737"/>
    <w:rsid w:val="00FA3F28"/>
    <w:rsid w:val="00FD58CB"/>
    <w:rsid w:val="00F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595-F60F-45A7-BD28-EFFD0D29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8</cp:revision>
  <cp:lastPrinted>2020-12-14T06:52:00Z</cp:lastPrinted>
  <dcterms:created xsi:type="dcterms:W3CDTF">2020-11-26T13:34:00Z</dcterms:created>
  <dcterms:modified xsi:type="dcterms:W3CDTF">2020-12-14T06:52:00Z</dcterms:modified>
</cp:coreProperties>
</file>