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77" w:rsidRPr="00CA6577" w:rsidRDefault="00CA6577" w:rsidP="00CA65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20"/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CA6577" w:rsidP="00CA6577">
      <w:pPr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A6577" w:rsidRPr="00CA6577" w:rsidRDefault="00CA6577" w:rsidP="00CA6577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ТВЕРСКОЙ  ОБЛАСТИ</w:t>
      </w:r>
    </w:p>
    <w:p w:rsidR="00CA6577" w:rsidRPr="00CA6577" w:rsidRDefault="00CA6577" w:rsidP="00CA657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62074" w:rsidRDefault="00162074" w:rsidP="009037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685E2D" w:rsidP="009037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074">
        <w:rPr>
          <w:rFonts w:ascii="Times New Roman" w:hAnsi="Times New Roman" w:cs="Times New Roman"/>
          <w:sz w:val="24"/>
          <w:szCs w:val="24"/>
        </w:rPr>
        <w:t>27.02</w:t>
      </w:r>
      <w:r w:rsidR="00903725">
        <w:rPr>
          <w:rFonts w:ascii="Times New Roman" w:hAnsi="Times New Roman" w:cs="Times New Roman"/>
          <w:sz w:val="24"/>
          <w:szCs w:val="24"/>
        </w:rPr>
        <w:t>.</w:t>
      </w:r>
      <w:r w:rsidR="005C3071">
        <w:rPr>
          <w:rFonts w:ascii="Times New Roman" w:hAnsi="Times New Roman" w:cs="Times New Roman"/>
          <w:sz w:val="24"/>
          <w:szCs w:val="24"/>
        </w:rPr>
        <w:t>2013</w:t>
      </w:r>
      <w:r w:rsidR="00903725">
        <w:rPr>
          <w:rFonts w:ascii="Times New Roman" w:hAnsi="Times New Roman" w:cs="Times New Roman"/>
          <w:sz w:val="24"/>
          <w:szCs w:val="24"/>
        </w:rPr>
        <w:t xml:space="preserve">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301C5">
        <w:rPr>
          <w:rFonts w:ascii="Times New Roman" w:hAnsi="Times New Roman" w:cs="Times New Roman"/>
          <w:sz w:val="24"/>
          <w:szCs w:val="24"/>
        </w:rPr>
        <w:t xml:space="preserve"> </w:t>
      </w:r>
      <w:r w:rsidR="001620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301C5">
        <w:rPr>
          <w:rFonts w:ascii="Times New Roman" w:hAnsi="Times New Roman" w:cs="Times New Roman"/>
          <w:sz w:val="24"/>
          <w:szCs w:val="24"/>
        </w:rPr>
        <w:t xml:space="preserve">     </w:t>
      </w:r>
      <w:r w:rsidR="00CA6577" w:rsidRPr="00CA6577">
        <w:rPr>
          <w:rFonts w:ascii="Times New Roman" w:hAnsi="Times New Roman" w:cs="Times New Roman"/>
          <w:sz w:val="24"/>
          <w:szCs w:val="24"/>
        </w:rPr>
        <w:t>№</w:t>
      </w:r>
      <w:r w:rsidR="00162074">
        <w:rPr>
          <w:rFonts w:ascii="Times New Roman" w:hAnsi="Times New Roman" w:cs="Times New Roman"/>
          <w:sz w:val="24"/>
          <w:szCs w:val="24"/>
        </w:rPr>
        <w:t xml:space="preserve"> 119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</w:t>
      </w:r>
      <w:r w:rsidR="0090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77" w:rsidRPr="00CA6577" w:rsidRDefault="00CA6577" w:rsidP="00CA6577">
      <w:pPr>
        <w:pStyle w:val="aff2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8"/>
      </w:tblGrid>
      <w:tr w:rsidR="00CA6577" w:rsidRPr="00CA6577">
        <w:trPr>
          <w:trHeight w:val="100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0301C5" w:rsidRDefault="00CA6577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307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B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03725" w:rsidRDefault="00B90270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03725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района </w:t>
            </w:r>
          </w:p>
          <w:p w:rsidR="00536BB5" w:rsidRPr="00CA6577" w:rsidRDefault="00B90270" w:rsidP="00E24F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E24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F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24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4F63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</w:tr>
    </w:tbl>
    <w:bookmarkEnd w:id="0"/>
    <w:p w:rsidR="00A7557C" w:rsidRDefault="00A7557C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C0488" w:rsidRDefault="005D0E7D" w:rsidP="00A7557C">
      <w:pPr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В целях совершенствования деятельности по разработке и утверждению административных регламентов исполнения муниципальных функций, предоставления муниципальных услуг и в соответствии с Федеральным законом от 27.07.2010 N 210-ФЗ "Об организации предоставления государственных и муниципальных услуг"</w:t>
      </w:r>
    </w:p>
    <w:p w:rsidR="005D0E7D" w:rsidRDefault="005D0E7D" w:rsidP="007E0E2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7B23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7B23" w:rsidRPr="00CA6577">
        <w:rPr>
          <w:rFonts w:ascii="Times New Roman" w:hAnsi="Times New Roman" w:cs="Times New Roman"/>
          <w:sz w:val="24"/>
          <w:szCs w:val="24"/>
        </w:rPr>
        <w:t>постановля</w:t>
      </w:r>
      <w:r w:rsidR="009D3AC4">
        <w:rPr>
          <w:rFonts w:ascii="Times New Roman" w:hAnsi="Times New Roman" w:cs="Times New Roman"/>
          <w:sz w:val="24"/>
          <w:szCs w:val="24"/>
        </w:rPr>
        <w:t>ю</w:t>
      </w:r>
      <w:r w:rsidR="00CC7B23" w:rsidRPr="00CA6577">
        <w:rPr>
          <w:rFonts w:ascii="Times New Roman" w:hAnsi="Times New Roman" w:cs="Times New Roman"/>
          <w:sz w:val="24"/>
          <w:szCs w:val="24"/>
        </w:rPr>
        <w:t>:</w:t>
      </w:r>
    </w:p>
    <w:p w:rsidR="0021626B" w:rsidRDefault="0021626B" w:rsidP="00CA6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867" w:rsidRDefault="007972F1" w:rsidP="00A7557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sub_5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5867">
        <w:rPr>
          <w:rFonts w:ascii="Times New Roman" w:hAnsi="Times New Roman" w:cs="Times New Roman"/>
          <w:sz w:val="24"/>
          <w:szCs w:val="24"/>
        </w:rPr>
        <w:t>Внести изменения в приложение</w:t>
      </w:r>
      <w:r w:rsidR="00A7557C">
        <w:rPr>
          <w:rFonts w:ascii="Times New Roman" w:hAnsi="Times New Roman" w:cs="Times New Roman"/>
          <w:sz w:val="24"/>
          <w:szCs w:val="24"/>
        </w:rPr>
        <w:t xml:space="preserve"> 1</w:t>
      </w:r>
      <w:r w:rsidR="0049586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</w:t>
      </w:r>
      <w:r w:rsidR="00B90270">
        <w:rPr>
          <w:rFonts w:ascii="Times New Roman" w:hAnsi="Times New Roman" w:cs="Times New Roman"/>
          <w:sz w:val="24"/>
          <w:szCs w:val="24"/>
        </w:rPr>
        <w:t>ии</w:t>
      </w:r>
      <w:r w:rsidR="00903725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="00B90270">
        <w:rPr>
          <w:rFonts w:ascii="Times New Roman" w:hAnsi="Times New Roman" w:cs="Times New Roman"/>
          <w:sz w:val="24"/>
          <w:szCs w:val="24"/>
        </w:rPr>
        <w:t xml:space="preserve"> от </w:t>
      </w:r>
      <w:r w:rsidR="00A7557C">
        <w:rPr>
          <w:rFonts w:ascii="Times New Roman" w:hAnsi="Times New Roman" w:cs="Times New Roman"/>
          <w:sz w:val="24"/>
          <w:szCs w:val="24"/>
        </w:rPr>
        <w:t>09.03.2011 № 96 «</w:t>
      </w:r>
      <w:r w:rsidR="00A7557C" w:rsidRPr="00A7557C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функций, предоставления муниципальных услуг</w:t>
      </w:r>
      <w:r w:rsidR="00A7557C">
        <w:rPr>
          <w:rFonts w:ascii="Times New Roman" w:hAnsi="Times New Roman" w:cs="Times New Roman"/>
          <w:sz w:val="24"/>
          <w:szCs w:val="24"/>
        </w:rPr>
        <w:t>»</w:t>
      </w:r>
      <w:r w:rsidR="00162074">
        <w:rPr>
          <w:rFonts w:ascii="Times New Roman" w:hAnsi="Times New Roman" w:cs="Times New Roman"/>
          <w:sz w:val="24"/>
          <w:szCs w:val="24"/>
        </w:rPr>
        <w:t>,</w:t>
      </w:r>
      <w:r w:rsidR="00495867" w:rsidRPr="00495867">
        <w:rPr>
          <w:rFonts w:ascii="Times New Roman" w:hAnsi="Times New Roman" w:cs="Times New Roman"/>
          <w:sz w:val="24"/>
          <w:szCs w:val="24"/>
        </w:rPr>
        <w:t xml:space="preserve"> </w:t>
      </w:r>
      <w:r w:rsidR="0070486B">
        <w:rPr>
          <w:rFonts w:ascii="Times New Roman" w:hAnsi="Times New Roman" w:cs="Times New Roman"/>
          <w:sz w:val="24"/>
          <w:szCs w:val="24"/>
        </w:rPr>
        <w:t>изложив его в новой редакции (прилагается).</w:t>
      </w:r>
    </w:p>
    <w:p w:rsidR="00A7557C" w:rsidRPr="00A7557C" w:rsidRDefault="00A7557C" w:rsidP="00A7557C">
      <w:pPr>
        <w:rPr>
          <w:rFonts w:ascii="Times New Roman" w:hAnsi="Times New Roman" w:cs="Times New Roman"/>
          <w:sz w:val="24"/>
          <w:szCs w:val="24"/>
        </w:rPr>
      </w:pPr>
      <w:r w:rsidRPr="00A7557C">
        <w:rPr>
          <w:rFonts w:ascii="Times New Roman" w:hAnsi="Times New Roman" w:cs="Times New Roman"/>
          <w:sz w:val="24"/>
          <w:szCs w:val="24"/>
        </w:rPr>
        <w:t xml:space="preserve">2. Заведующим отделами администрации Весьегонского района организовать работу </w:t>
      </w:r>
      <w:proofErr w:type="gramStart"/>
      <w:r w:rsidRPr="00A755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557C">
        <w:rPr>
          <w:rFonts w:ascii="Times New Roman" w:hAnsi="Times New Roman" w:cs="Times New Roman"/>
          <w:sz w:val="24"/>
          <w:szCs w:val="24"/>
        </w:rPr>
        <w:t>:</w:t>
      </w:r>
    </w:p>
    <w:p w:rsidR="00A7557C" w:rsidRPr="00A7557C" w:rsidRDefault="00A7557C" w:rsidP="00A7557C">
      <w:pPr>
        <w:rPr>
          <w:rFonts w:ascii="Times New Roman" w:hAnsi="Times New Roman" w:cs="Times New Roman"/>
          <w:sz w:val="24"/>
          <w:szCs w:val="24"/>
        </w:rPr>
      </w:pPr>
      <w:r w:rsidRPr="00A7557C">
        <w:rPr>
          <w:rFonts w:ascii="Times New Roman" w:hAnsi="Times New Roman" w:cs="Times New Roman"/>
          <w:sz w:val="24"/>
          <w:szCs w:val="24"/>
        </w:rPr>
        <w:t xml:space="preserve">а) разработке и утверждению административных регламентов исполнения муниципальных функций, предоставления муниципальных услуг в соответствии с Порядком разработки и утверждения административных регламентов исполнения муниципальных функций, предоставления муниципальных услуг (далее - Порядок разработки административных регламентов) в срок до </w:t>
      </w:r>
      <w:r w:rsidR="00162074">
        <w:rPr>
          <w:rFonts w:ascii="Times New Roman" w:hAnsi="Times New Roman" w:cs="Times New Roman"/>
          <w:sz w:val="24"/>
          <w:szCs w:val="24"/>
        </w:rPr>
        <w:t>0</w:t>
      </w:r>
      <w:r w:rsidRPr="00A7557C">
        <w:rPr>
          <w:rFonts w:ascii="Times New Roman" w:hAnsi="Times New Roman" w:cs="Times New Roman"/>
          <w:sz w:val="24"/>
          <w:szCs w:val="24"/>
        </w:rPr>
        <w:t>1.05.2013;</w:t>
      </w:r>
    </w:p>
    <w:p w:rsidR="00A7557C" w:rsidRPr="00A7557C" w:rsidRDefault="00A7557C" w:rsidP="00A7557C">
      <w:pPr>
        <w:rPr>
          <w:rFonts w:ascii="Times New Roman" w:hAnsi="Times New Roman" w:cs="Times New Roman"/>
          <w:sz w:val="24"/>
          <w:szCs w:val="24"/>
        </w:rPr>
      </w:pPr>
      <w:r w:rsidRPr="00A7557C">
        <w:rPr>
          <w:rFonts w:ascii="Times New Roman" w:hAnsi="Times New Roman" w:cs="Times New Roman"/>
          <w:sz w:val="24"/>
          <w:szCs w:val="24"/>
        </w:rPr>
        <w:t xml:space="preserve">б) приведению административных регламентов исполнения муниципальных функций, предоставления муниципальных услуг, утвержденных нормативными правовыми актами администрации Весьегонского района, в соответствие с Порядком разработки административных регламентов в срок до </w:t>
      </w:r>
      <w:r w:rsidR="00162074">
        <w:rPr>
          <w:rFonts w:ascii="Times New Roman" w:hAnsi="Times New Roman" w:cs="Times New Roman"/>
          <w:sz w:val="24"/>
          <w:szCs w:val="24"/>
        </w:rPr>
        <w:t>0</w:t>
      </w:r>
      <w:r w:rsidRPr="00A7557C">
        <w:rPr>
          <w:rFonts w:ascii="Times New Roman" w:hAnsi="Times New Roman" w:cs="Times New Roman"/>
          <w:sz w:val="24"/>
          <w:szCs w:val="24"/>
        </w:rPr>
        <w:t>1.05.2013;</w:t>
      </w:r>
    </w:p>
    <w:p w:rsidR="00A7557C" w:rsidRPr="00A7557C" w:rsidRDefault="00A7557C" w:rsidP="00A7557C">
      <w:pPr>
        <w:rPr>
          <w:rFonts w:ascii="Times New Roman" w:hAnsi="Times New Roman" w:cs="Times New Roman"/>
          <w:sz w:val="24"/>
          <w:szCs w:val="24"/>
        </w:rPr>
      </w:pPr>
      <w:r w:rsidRPr="00A7557C">
        <w:rPr>
          <w:rFonts w:ascii="Times New Roman" w:hAnsi="Times New Roman" w:cs="Times New Roman"/>
          <w:sz w:val="24"/>
          <w:szCs w:val="24"/>
        </w:rPr>
        <w:t>в) размещению административных регламентов исполнения муниципальных функций, предоставления муниципальных услуг, утвержденных нормативными правовыми актами администрации Весьегонского района, а также сведений о муниципальных функциях и муниципальных услугах в государственной информационной системе Тверской области "Реестр муниципальных и муниципальных услуг (функций) Тверской области".</w:t>
      </w:r>
    </w:p>
    <w:p w:rsidR="00FC4F47" w:rsidRDefault="00A7557C" w:rsidP="00A7557C">
      <w:pPr>
        <w:rPr>
          <w:rFonts w:ascii="Times New Roman" w:hAnsi="Times New Roman" w:cs="Times New Roman"/>
          <w:sz w:val="24"/>
          <w:szCs w:val="24"/>
        </w:rPr>
      </w:pPr>
      <w:r w:rsidRPr="00A7557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FC4F47" w:rsidRPr="00FC4F47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FC4F47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FC4F47">
        <w:rPr>
          <w:rFonts w:ascii="Times New Roman" w:hAnsi="Times New Roman" w:cs="Times New Roman"/>
          <w:sz w:val="24"/>
          <w:szCs w:val="24"/>
        </w:rPr>
        <w:t xml:space="preserve"> </w:t>
      </w:r>
      <w:r w:rsidR="00FC4F47" w:rsidRPr="00A7557C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 исполнения муниципальных функций, предоставления муниципальных услуг</w:t>
      </w:r>
      <w:r w:rsidR="00FC4F47">
        <w:rPr>
          <w:rFonts w:ascii="Times New Roman" w:hAnsi="Times New Roman" w:cs="Times New Roman"/>
          <w:sz w:val="24"/>
          <w:szCs w:val="24"/>
        </w:rPr>
        <w:t xml:space="preserve"> </w:t>
      </w:r>
      <w:r w:rsidR="00FC4F47" w:rsidRPr="00FC4F4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C4F47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FC4F47" w:rsidRPr="00FC4F47">
        <w:rPr>
          <w:rFonts w:ascii="Times New Roman" w:hAnsi="Times New Roman" w:cs="Times New Roman"/>
          <w:sz w:val="24"/>
          <w:szCs w:val="24"/>
        </w:rPr>
        <w:t xml:space="preserve"> в  информационно-телекоммуникационной сети Интернет.</w:t>
      </w:r>
    </w:p>
    <w:p w:rsidR="00A7557C" w:rsidRDefault="00993965" w:rsidP="00A75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557C" w:rsidRPr="00A7557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70486B">
        <w:rPr>
          <w:rFonts w:ascii="Times New Roman" w:hAnsi="Times New Roman" w:cs="Times New Roman"/>
          <w:sz w:val="24"/>
          <w:szCs w:val="24"/>
        </w:rPr>
        <w:t>принятия</w:t>
      </w:r>
      <w:r w:rsidR="00A7557C" w:rsidRPr="00A7557C">
        <w:rPr>
          <w:rFonts w:ascii="Times New Roman" w:hAnsi="Times New Roman" w:cs="Times New Roman"/>
          <w:sz w:val="24"/>
          <w:szCs w:val="24"/>
        </w:rPr>
        <w:t>.</w:t>
      </w:r>
    </w:p>
    <w:p w:rsidR="00A7557C" w:rsidRPr="00A7557C" w:rsidRDefault="00993965" w:rsidP="00A75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7557C" w:rsidRPr="00A75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57C" w:rsidRPr="00A755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557C" w:rsidRPr="00A755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A7557C" w:rsidRPr="00A7557C">
        <w:rPr>
          <w:rFonts w:ascii="Times New Roman" w:hAnsi="Times New Roman" w:cs="Times New Roman"/>
          <w:sz w:val="24"/>
          <w:szCs w:val="24"/>
        </w:rPr>
        <w:t>Живописцеву</w:t>
      </w:r>
      <w:proofErr w:type="spellEnd"/>
      <w:r w:rsidR="00A7557C" w:rsidRPr="00A7557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03725" w:rsidRDefault="00903725" w:rsidP="00903725">
      <w:pPr>
        <w:rPr>
          <w:rFonts w:ascii="Times New Roman" w:hAnsi="Times New Roman" w:cs="Times New Roman"/>
          <w:sz w:val="24"/>
          <w:szCs w:val="24"/>
        </w:rPr>
      </w:pPr>
    </w:p>
    <w:p w:rsidR="00903725" w:rsidRDefault="00903725" w:rsidP="009037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000"/>
      </w:tblPr>
      <w:tblGrid>
        <w:gridCol w:w="5204"/>
        <w:gridCol w:w="3976"/>
      </w:tblGrid>
      <w:tr w:rsidR="007C5C09" w:rsidRPr="00CA6577" w:rsidTr="00571395">
        <w:trPr>
          <w:trHeight w:val="6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7C5C09" w:rsidRPr="00CA6577" w:rsidRDefault="00162074" w:rsidP="0099396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6401435" distR="6401435" simplePos="0" relativeHeight="251658240" behindDoc="0" locked="0" layoutInCell="1" allowOverlap="1">
                  <wp:simplePos x="0" y="0"/>
                  <wp:positionH relativeFrom="margin">
                    <wp:posOffset>4178935</wp:posOffset>
                  </wp:positionH>
                  <wp:positionV relativeFrom="paragraph">
                    <wp:posOffset>4858385</wp:posOffset>
                  </wp:positionV>
                  <wp:extent cx="1079500" cy="876300"/>
                  <wp:effectExtent l="1905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7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0CA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0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9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7C5C09" w:rsidRDefault="00993965" w:rsidP="0099396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90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</w:p>
          <w:p w:rsidR="00162074" w:rsidRDefault="00162074" w:rsidP="00162074"/>
          <w:p w:rsidR="00162074" w:rsidRDefault="00162074" w:rsidP="00162074"/>
          <w:p w:rsidR="00162074" w:rsidRPr="00162074" w:rsidRDefault="00162074" w:rsidP="00162074"/>
        </w:tc>
      </w:tr>
      <w:bookmarkEnd w:id="1"/>
    </w:tbl>
    <w:p w:rsidR="00974888" w:rsidRDefault="00974888" w:rsidP="0016207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888" w:rsidRDefault="00974888" w:rsidP="0016207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4888" w:rsidRDefault="00974888" w:rsidP="0016207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2074" w:rsidRPr="00162074" w:rsidRDefault="00162074" w:rsidP="00162074">
      <w:pPr>
        <w:jc w:val="righ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2074" w:rsidRPr="00162074" w:rsidRDefault="00162074" w:rsidP="00162074">
      <w:pPr>
        <w:jc w:val="righ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162074" w:rsidRPr="00162074" w:rsidRDefault="00162074" w:rsidP="00162074">
      <w:pPr>
        <w:jc w:val="righ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от 27.02.2013  №119 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162074">
        <w:rPr>
          <w:rFonts w:ascii="Times New Roman" w:hAnsi="Times New Roman" w:cs="Times New Roman"/>
          <w:sz w:val="24"/>
          <w:szCs w:val="24"/>
        </w:rPr>
        <w:t>Порядок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исполнения муниципальных функций, предоставления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Раздел I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1. Настоящий Порядок регулирует правила разработки и утверждения административных регламентов исполнения муниципальных функций Весьегонского района (далее также - муниципальная функция) и административных регламентов предоставления муниципальных услуг Весьегонского района (далее также - муниципальная услуга).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основные понятия: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62074">
        <w:rPr>
          <w:rFonts w:ascii="Times New Roman" w:hAnsi="Times New Roman" w:cs="Times New Roman"/>
          <w:sz w:val="24"/>
          <w:szCs w:val="24"/>
        </w:rPr>
        <w:t>а) муниципальная функция Весьегонского района - регулярная деятельность органов местного самоуправления, осуществляющих исполнительно-распорядительные полномочия, выражающаяся в совершении действий и (или) принятии решений, влекущих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физического или юридического лица.</w:t>
      </w:r>
      <w:proofErr w:type="gramEnd"/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Регламентации в соответствии с настоящим Порядком подлежат муниципальные функции Весьегонского района по осуществлению муниципального контроля (надзора) за соблюдением юридическими и физическими лицами обязательных требований и норм, установленных законодательством Российской Федерации, а также нормативными правовыми актами Тверской области;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62074">
        <w:rPr>
          <w:rFonts w:ascii="Times New Roman" w:hAnsi="Times New Roman" w:cs="Times New Roman"/>
          <w:sz w:val="24"/>
          <w:szCs w:val="24"/>
        </w:rPr>
        <w:t>б) муниципальная услуга Весьегонского района - деятельность по реализации функций органа местного самоуправления (далее –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образования;</w:t>
      </w:r>
      <w:proofErr w:type="gramEnd"/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62074">
        <w:rPr>
          <w:rFonts w:ascii="Times New Roman" w:hAnsi="Times New Roman" w:cs="Times New Roman"/>
          <w:sz w:val="24"/>
          <w:szCs w:val="24"/>
        </w:rPr>
        <w:t>в) административный регламент исполнения муниципальной функции Весьегонского района - нормативный правовой акт администрации Весьегонского района, устанавливающий порядок исполнения муниципальной функции Весьегонского района, в том числе сроки и последовательность административных процедур и административных действий, порядок взаимодействия между структурными подразделениями органа, исполняющего муниципальную функцию, а также порядок взаимодействия указанного органа с физическими и юридическими лицами, с территориальными органами федеральных органов исполнительной власти  Тверской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области, исполнительными органами государственной власти Тверской области, органами местного самоуправления муниципальных образований Тверской области;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62074">
        <w:rPr>
          <w:rFonts w:ascii="Times New Roman" w:hAnsi="Times New Roman" w:cs="Times New Roman"/>
          <w:sz w:val="24"/>
          <w:szCs w:val="24"/>
        </w:rPr>
        <w:t xml:space="preserve">г) административный регламент предоставления муниципальной услуги Весьегонского района - нормативный правовой акт администрации Весьегонского района, устанавливающий порядок предоставления муниципальной услуги Весьегонского района и стандарт предоставления муниципальной услуги Весьегонского района, порядок взаимодействия между структурными подразделениями исполнительного органа местного самоуправления муниципального образования Тверской области, предоставляющего муниципальных услугу, а также порядок взаимодействия указанного органа с заявителями, территориальными органами федеральных органов исполнительной власти  </w:t>
      </w:r>
      <w:r w:rsidRPr="00162074">
        <w:rPr>
          <w:rFonts w:ascii="Times New Roman" w:hAnsi="Times New Roman" w:cs="Times New Roman"/>
          <w:sz w:val="24"/>
          <w:szCs w:val="24"/>
        </w:rPr>
        <w:lastRenderedPageBreak/>
        <w:t>Тверской области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>, исполнительными органами государственной власти Тверской области, органами местного самоуправления муниципальных образований Тверской области;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2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административная процедура - логически обособленная последовательность административных действий при исполнении муниципальных функций администрации Весьегонского района, при предоставлении муниципальных услуг администрации Весьегонского района и услуг, которые являются необходимыми и обязательными для предоставления муниципальных услуг администрации Весьегонского района, имеющая конечный результат и выделяемая в рамках исполнения муниципальных функции администрации Весьегонского района, предоставления муниципальных услуги администрации Весьегонского района.</w:t>
      </w:r>
      <w:proofErr w:type="gramEnd"/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3. Иные понятия, используемые в настоящем Порядке, применяются в значениях, определенных Федеральным </w:t>
      </w:r>
      <w:hyperlink r:id="rId7" w:history="1">
        <w:r w:rsidRPr="001620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207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закон).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Раздел II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Административные регламенты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Подраздел I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Общие требования к административным регламентам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4. Административный регламент должен: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содержать информацию, достаточную для организации исполнения муниципальных функций администрации Весьегонского района, предоставления муниципальных услуг администрации Весьегонского района;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исключать возможность различного толкования его положений;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не устанавливать полномочия администрации Весьегонского района, не предусмотренные федеральным законодательством и (или) законодательством Тверской области, ограничения в части реализации прав и свобод физических лиц, прав и законных интересов юридических лиц;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г) не противоречить нормативным правовым актам, имеющим большую юридическую силу;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фиксировать описание оптимизированного процесса, в котором: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устранены избыточные административные процедуры, обязательность исполнения которых не установлена федеральным законодательством и (или) законодательством Тверской области;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упрощены административные процедуры (действия) и сокращены сроки их исполнения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>дминистрация Весьегонского района, осуществляющая разработку административного регламента, может установить сокращенные сроки исполнения муниципальной функции, предоставления муниципальной услуги, а также сокращенные сроки исполнения отдельных административных процедур по отношению к соответствующим срокам, установленным федеральным законодательством и (или) законодательством Тверской области;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сокращено количество документов, представляемых заявителями для получения государственной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применены новые формы документов, позволяющие устранить необходимость неоднократного предоставления идентичной информации;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снижено количество взаимодействий заявителей с должностными лицами исполнительного органа местного самоуправления, предоставляющего муниципальную услугу, организации межведомственного взаимодействия при предоставлении муниципальной услуг, предоставления муниципальной услуг (осуществления отдельных административных процедур (действий) по исполнению муниципальной функций) в электронной форме;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е) являться внутренне непротиворечивым, то есть не содержать взаимоисключающих положений;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ж) являться реалистичным для исполнения, то есть содержать выполнимые требования к срокам, объемам и результатам административных процедур (действий) и реализовываться при имеющихся ресурсах;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устанавливать ответственность должностных лиц, муниципальных служащих администрации Весьегонского района, исполняющих муниципальные функции,  предоставляющих муниципальные услуги, за несоблюдение ими требований соответствующих административных регламентов при осуществлении административных процедур (действий).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Подраздел II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Административный регламент исполнения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муниципальной функции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5. В административный регламент исполнения муниципальной функции включаются следующие разделы: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требования к порядку исполнения муниципальной функции;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администрации Весьегонского района, её должностных лиц, муниципальных служащих;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е) приложения.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6. Раздел "Общие положения" должен состоять из следующих подразделов: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наименование муниципальной функции в той формулировке, которая указана в Едином реестре муниципальной функций администрации Весьегонского района;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б) наименование структурного подразделения администрации Весьегонского района, исполняющего муниципальную функцию.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Если в исполнении муниципальной функции участвуют также иные исполнительные органы государственной власти Тверской области, органы местного самоуправления муниципальных образований Тверской области, организации (далее также - органы и организации) в случаях, предусмотренных законодательством Российской Федерации и (или) законодательством Тверской области, то указываются все органы и организации, участие которых необходимо при исполнении муниципальной функции;</w:t>
      </w:r>
      <w:proofErr w:type="gramEnd"/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перечень нормативных правовых актов, регулирующих исполнение муниципальной функции, с указанием их реквизитов и наименования;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г) предмет муниципального контроля (надзора);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права и обязанности должностных лиц, муниципальных служащих при осуществлении муниципального контроля (надзора);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ж) описание результата исполнения муниципальной функции.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7. Раздел "Требования к порядку исполнения муниципальной функции" должен состоять из следующих подразделов: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порядок информирования об исполнении муниципальной функции;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(подраздел включается в раздел в случае, если в исполнении муниципальной функции участвуют иные организации);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срок исполнения муниципальной функции.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 подразделе "Порядок информирования об исполнении муниципальной функции" указываются следующие сведения: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информация о месте нахождения, графике работы, справочных телефонах администрации Весьегонского района, его структурного подразделения, непосредственно исполняющего муниципальную функцию, организаций, участвующих в исполнении муниципальной функции; способы получения информации о месте нахождения и графиках работы органов и организаций, участвующих в исполнении муниципальной функции;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lastRenderedPageBreak/>
        <w:t>б) адреса сайтов органов и организаций, участвующих в исполнении муниципальной функции, в информационно-телекоммуникационной сети Интернет, содержащих информацию о порядке исполнения муниципальной функции, адреса электронной почты указанных органов и организаций;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г) порядок, форма и место размещения вышеуказанной информации, в том числе на стендах в местах исполнения муниципальной функции, на сайтах органов и организаций, участвующих в исполнении муниципальной функции, в информационно-телекоммуникационной сети Интернет, а также на Едином портале.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Подраздел "Сведения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(надзору)" должен содержать информацию об основаниях и порядке взимания платы либо об отсутствии такой платы.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 подразделе "Срок исполнения муниципальной функции" указывается общий срок исполнения муниципальной функции.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8. Раздел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должен состоять из подразделов, соответствующих количеству административных процедур, содержать описание указанных процедур и отвечать следующим требованиям: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в начале раздела указывается исчерпывающий перечень административных процедур, содержащихся в этом разделе;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описание каждой административной процедуры содержит следующие обязательные элементы: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основания для начала административной процедуры;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(или) законодательством Тверской области;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основания принятия решения;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9. Раздел "Порядок и формы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функции" должен состоять из следующих подразделов: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и муниципальными служащими администрации Весьегонского района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муниципальной функции;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лиц, муниципальных служащих администрации </w:t>
      </w:r>
      <w:r w:rsidRPr="00162074">
        <w:rPr>
          <w:rFonts w:ascii="Times New Roman" w:hAnsi="Times New Roman" w:cs="Times New Roman"/>
          <w:sz w:val="24"/>
          <w:szCs w:val="24"/>
        </w:rPr>
        <w:lastRenderedPageBreak/>
        <w:t>Весьегонского района за решения и действия (бездействие), принимаемые (осуществляемые) ими в ходе исполнения муниципальной функции;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 со стороны граждан, их объединений, организаций.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В разделе "Досудебный (внесудебный) порядок обжалования решений и действий (бездействия) администрации Весьегонского района, её должностных лиц, муниципальных служащих" указываются:</w:t>
      </w:r>
      <w:proofErr w:type="gramEnd"/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е) органы муниципальной власти и должностные лица, которым может быть направлена жалоба заявителя в досудебном (внесудебном) порядке;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11. В приложениях к административному регламенту приводятся блок-схема исполнения муниципальной функции, а также формы документов, используемых в процессе исполнения муниципальной функции.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Подраздел III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12. В административный регламент предоставления муниципальной услуги включаются следующие разделы: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администрации Весьегонского района, а также должностных лиц, муниципальных служащих;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е) приложения.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13. Раздел "Общие положения" должен состоять из следующих подразделов: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 администрации района, организаций, участвующих в предоставлении муниципальной услуги,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адреса сайтов органов и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порядок получения заявителями информации по вопросам предоставления муниципальной услуги и услуг, которые являются необходимыми и обязательными для </w:t>
      </w:r>
      <w:r w:rsidRPr="0016207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сведений о ходе предоставления указанных услуг, в том числе с использованием Единого портала;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порядок, форма и место размещения вышеуказанной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сайтах органов и организаций, участвующих в предоставлении муниципальной услуги, в информационно-телекоммуникационной сети Интернет, а также на Едином портале.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14. Раздел "Стандарт предоставления муниципальной услуги" должен содержать следующие подразделы: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наименование муниципальной услуги (дается в той формулировке, которая указана в Реестре муниципальных услуг администрации Весьегонского района);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наименование отдела администрации Весьегонского района, предоставляющего муниципальную услугу.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Если в предоставлении муниципальной услуги участвуют также иные исполнительные органы государственной власти, органы местного самоуправления, организации, то указываются все органы и организации, обращение в которые необходимо для получения муниципальной услуги.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62074">
        <w:rPr>
          <w:rFonts w:ascii="Times New Roman" w:hAnsi="Times New Roman" w:cs="Times New Roman"/>
          <w:sz w:val="24"/>
          <w:szCs w:val="24"/>
        </w:rPr>
        <w:t xml:space="preserve">Также в этом подразделе делается ссылка на требование </w:t>
      </w:r>
      <w:hyperlink r:id="rId8" w:history="1">
        <w:r w:rsidRPr="00162074">
          <w:rPr>
            <w:rFonts w:ascii="Times New Roman" w:hAnsi="Times New Roman" w:cs="Times New Roman"/>
            <w:sz w:val="24"/>
            <w:szCs w:val="24"/>
          </w:rPr>
          <w:t>пункта 3 статьи 7</w:t>
        </w:r>
      </w:hyperlink>
      <w:r w:rsidRPr="00162074">
        <w:rPr>
          <w:rFonts w:ascii="Times New Roman" w:hAnsi="Times New Roman" w:cs="Times New Roman"/>
          <w:sz w:val="24"/>
          <w:szCs w:val="24"/>
        </w:rPr>
        <w:t xml:space="preserve"> Федерального закона, а именно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исполнительные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 и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для предоставления администрацией Весьегонского района муниципальных услуг, утвержденный Решением собрания депутатов Весьегонского района;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исполнительные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условия, порядок и срок приостановления предоставления муниципальной услуги, в случае если возможность приостановления предусмотрена законодательством Российской Федерации и (или) законодательством Тверской области;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е) срок выдачи (направления) документов, являющихся результатом предоставления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ж)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наименования;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 (при наличии соответствующей возможности), порядок их представления в администрацию Весьегонского района;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и)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 муниципальных образований Тверской области, организаций и которые заявитель вправе представить самостоятельно, способы их получения заявителем;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к) указание на запрет требования от заявителя: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администрации Весьегонского района, иных исполнительных органов государственной власти, органов местного самоуправления, организаций, в соответствии с нормативными </w:t>
      </w:r>
      <w:r w:rsidRPr="00162074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Тверской области и правовыми актами Весьегонского района;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л) исчерпывающий перечень оснований для отказа в приеме документов, необходимых для предоставления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м)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о)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с)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т)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у)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15. Содержание раздела "Стандарт предоставления муниципальной услуги" не должно противоречить базовым стандартам предоставления муниципальной услуг, в качестве которых устанавливается следующее: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62074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услуги, не требующей проведения специальных исследований (экспертиз), не должен превышать 15 рабочих дней, если иное не установлено действующим законодательством; срок предоставления муниципальной услуги, требующей проведения специальных исследований (экспертиз), не должен превышать времени, необходимого для проведения таких исследований, увеличенного на пять рабочих дней, если иное не установлено действующим законодательством;</w:t>
      </w:r>
      <w:proofErr w:type="gramEnd"/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услуги не должен превышать 15 минут при отсутствии сидячих мест для ожидающих лиц и 30 минут при наличии сидячих мест для ожидающих лиц;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время приема граждан в отделах администрации Весьегонского района, предоставляющих муниципальные услуги, не в связи с осуществлением указанными гражданами предпринимательской деятельности, устанавливается с учетом режима движения общественного транспорта, работы организаций Весьегонского района, а также с учетом частоты предоставления муниципальной услуги в администрации весьегонского района;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г) получателю муниципальной услуги должна быть обеспечена возможность получения муниципальной услуги без личной явки в отдел администрации Весьегонского района, предоставляющий муниципальную услугу, а также через представителя, за исключением случаев, когда для получения муниципальной услуги требуется личное обращение заявителя;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 xml:space="preserve">) обращение в отдел администрации района, предоставляющий муниципальную </w:t>
      </w:r>
      <w:r w:rsidRPr="00162074">
        <w:rPr>
          <w:rFonts w:ascii="Times New Roman" w:hAnsi="Times New Roman" w:cs="Times New Roman"/>
          <w:sz w:val="24"/>
          <w:szCs w:val="24"/>
        </w:rPr>
        <w:lastRenderedPageBreak/>
        <w:t>услугу, в том числе за получением консультации, должно фиксироваться на бумажном и (или) электронном носителе с указанием даты и цели обращения, а также фамилии лица, производившего прием;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62074">
        <w:rPr>
          <w:rFonts w:ascii="Times New Roman" w:hAnsi="Times New Roman" w:cs="Times New Roman"/>
          <w:sz w:val="24"/>
          <w:szCs w:val="24"/>
        </w:rPr>
        <w:t>е) сведения, необходимые для получения муниципальной услуги, должны предоставляться путем заполнения получателем муниципальной услуги стандартных бланков, которые должны быть доступны в бумажной и электронной формах.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Получателю муниципальной услуги должна быть предоставлена возможность заполнить бланк до обращения в отдел администрации Весьегонского района, предоставляющий муниципальную услугу;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ж) при принятии от получателя муниципальной услуги заполненных форм или документов ему должна быть выдана расписка с указанием цели обращения, описанием принятых документов и отметкой о соответствии документов тем из предъявляемых к ним требованиям, соблюдение которых может быть проверено в момент их принятия. В расписке также должны указываться дата, время принятия документов и фамилия лица, принявшего документы;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отказ в принятии документов должен быть мотивирован. При неправильном оформлении документов получателю муниципальной услуги должны в письменном виде даваться исчерпывающие разъяснения о порядке устранения недостатков. После устранения недостатков повторный отказ в принятии документов по причине неправильного оформления документов не допускается, за исключением случаев, когда недостатки содержатся в документах, которые при предыдущем обращении не были представлены;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и) отдел администрации Весьегонского района,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к) доступ в здание, в котором предоставляется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(почтой, через представителя, через Единый портал);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л) места ожидания непосредственного взаимодействия с сотрудниками отделов администрации района 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подготовки требуемых документов, написания заявлений, просьб, жалоб (стол, ручка, бумага и образцы документов), а также для получения информации о муниципальной услуге;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м) в помещении отдела администрации района, предоставляющего муниципальную услугу, получателям муниципальной услуги должна быть предоставлена возможность копирования необходимых для предоставления муниципальной услуги документов по ценам, не превышающим среднерыночную цену услуг по копированию;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отдел администрации района, предоставляющий муниципальную услугу,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ответа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16.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должен состоять из подразделов, соответствующих количеству административных процедур, совершаемых при предоставлении муниципальной услуги, содержать описание указанных процедур и </w:t>
      </w:r>
      <w:r w:rsidRPr="00162074">
        <w:rPr>
          <w:rFonts w:ascii="Times New Roman" w:hAnsi="Times New Roman" w:cs="Times New Roman"/>
          <w:sz w:val="24"/>
          <w:szCs w:val="24"/>
        </w:rPr>
        <w:lastRenderedPageBreak/>
        <w:t>отвечать следующим требованиям: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в начале раздела указывается исчерпывающий перечень административных процедур, содержащихся в разделе;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б)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 описывается отдельно.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Описание процедуры должно также содержать положение о составе документов и информации, которые необходимы органу, предоставляющему муниципальной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  <w:proofErr w:type="gramEnd"/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раздел должен содержать порядок осуществления в электронной форме, в том числе с использованием Единого портала, следующих административных процедур: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исполнительными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законодательством;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17. Описание каждой административной процедуры содержит следующие обязательные элементы: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18. Раздел "Формы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предоставлением" должен состоять из следующих подразделов: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и муниципальными служащими администрации района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ответственность должностных лиц и муниципальных служащих за решения и действия (бездействие), принимаемые (осуществляемые) ими в ходе исполнения муниципальной функции;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объединений, организаций.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lastRenderedPageBreak/>
        <w:t>19. В разделе "Досудебный (внесудебный) порядок обжалования решений и действий (бездействия) органа местного самоуправления Весьегонского района, предоставляющего муниципальную услугу, а также должностных лиц, муниципальных служащих" указываются: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исполнительного органа местного самоуправления Весьегонского района, предоставляющего муниципальную услугу, а также должностных лиц, муниципальных служащих при предоставлении муниципальной услуги (далее - жалоба);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исполнительный орган местного самоуправления Весьегонского района и уполномоченные на рассмотрение жалобы должностные лица, которым может быть направлена жалоба;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ж) результат рассмотрения жалобы;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и) порядок обжалования решения по жалобе;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В приложениях к административному регламенту приводятся блок-схема предоставления муниципальной услуги, а также формы заявления и иных документов, подаваемых заявителем в связи с предоставлением муниципальной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</w:p>
    <w:p w:rsidR="00162074" w:rsidRPr="00162074" w:rsidRDefault="00162074" w:rsidP="0016207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Подраздел IV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Разработка и утверждение административных регламентов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21. Разработку проекта административного регламента осуществляет орган, исполняющий муниципальную функцию, предоставляющий муниципальную услугу.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22. При разработке проекта административного регламента может использоваться следующая информация: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правовые акты, регламентирующие порядок исполнения муниципальной функции, предоставления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информация, предоставляемая  сотрудниками органа местного самоуправления, непосредственно исполняющими муниципальную функцию, предоставляющими муниципальную услугу;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информация, собираемая из открытых источников (информационно-телекоммуникационная сеть Интернет, средства массовой информации).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23. Разработка и утверждение административного регламента предполагает выполнение следующих обязательных этапов: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подготовка текста проекта административного регламента;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направление проекта административного регламента и сопровождающих документов для проведения независимой экспертизы;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г) доработка проекта административного регламента по результатам проведения независимой экспертизы;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162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074">
        <w:rPr>
          <w:rFonts w:ascii="Times New Roman" w:hAnsi="Times New Roman" w:cs="Times New Roman"/>
          <w:sz w:val="24"/>
          <w:szCs w:val="24"/>
        </w:rPr>
        <w:t>) направление доработанного проекта административного регламента и сопровождающих документов на экспертизу в отдел правового обеспечения;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е) утверждение административного регламента.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24. Проект административного регламента подлежит размещению на сайте органа, исполняющего муниципальную функцию, предоставляющего муниципальную услугу или на сайте муниципального образования Тверской области в информационно-</w:t>
      </w:r>
      <w:r w:rsidRPr="00162074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 (в случае отсутствия Интернет-сайта у органа местного самоуправления, исполняющего муниципальную функцию, предоставляющего муниципальную услугу).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25. Проект административного регламента подлежит независимой экспертизе в порядке, установленном пунктами 6-11 статьи 13 Федерального закона от 27.07.2010 № 210-ФЗ «Об организации предоставления государственных и муниципальных услуг».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26. Проект административного регламента дорабатывается органом, исполняющим муниципальную функцию, предоставляющим муниципальную услугу, с учетом замечаний, полученных по результатам независимой экспертизы.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27. Причинами отклонения замечаний, полученных по результатам независимой экспертизы, могут быть: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их несоответствие нормативным правовым актам, в том числе несоответствие требованиям, установленным настоящим Порядком;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невыполнимость рекомендаций экспертов;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экономическая нецелесообразность исполнения рекомендаций экспертов;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г) иные обоснованные причины.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28. Обоснованием решения об экономической нецелесообразности исполнения рекомендаций экспертов, полученных по результатам независимой экспертизы, является увеличение стоимости внедрения административного регламента в случае принятия замечания (только для административных регламентов предоставления муниципальных услуг).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29. По итогам доработки проекта административного регламента по результатам независимой экспертизы составляется справка об учете замечаний физических и юридических лиц, проводивших независимую экспертизу проекта административного регламента, примерная форма которой указана в приложении </w:t>
      </w:r>
      <w:r w:rsidR="001C7236">
        <w:rPr>
          <w:rFonts w:ascii="Times New Roman" w:hAnsi="Times New Roman" w:cs="Times New Roman"/>
          <w:sz w:val="24"/>
          <w:szCs w:val="24"/>
        </w:rPr>
        <w:t>1</w:t>
      </w:r>
      <w:r w:rsidRPr="0016207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Доработанный проект административного регламента вместе с заключением независимой экспертизы и справкой об учете замечаний физических и юридических лиц, проводивших независимую экспертизу проекта административного регламента, направляется органом, исполняющим муниципальную функцию, предоставляющим муниципальную услугу в отдел правового обеспечения, для проведения экспертизы, предметом которой является оценка соответствия проекта административного регламента требованиям федеральных законов, законов Тверской области, правовых актов органа местного самоуправления.</w:t>
      </w:r>
      <w:proofErr w:type="gramEnd"/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31. Административный регламент утверждается нормативным правовым актом органа, осуществляющего разработку административного регламента.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32. Должностные инструкции сотрудников органа, исполняющего муниципальную функцию, предоставляющего муниципальную услугу приводятся в соответствие с административным регламентом в течение месяца после утверждения административного регламента.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Подраздел V. Изменение административных регламентов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33. Основанием для внесения изменений в административный регламент являются: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противоречие административного регламента нормативным правовым актам, имеющим большую юридическую силу;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наличие предложений по совершенствованию административного регламента, одобренных рабочей группой.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34. С целью своевременного выявления оснований для внесения изменений в административный регламент орган, исполняющий муниципальную функцию, предоставляющий муниципальную услугу ежеквартально: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осуществляет мониторинг изменений федерального законодательства, законодательства Тверской области, правовых актов органа местного самоуправления, по вопросам, регулируемым административным регламентом;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проводит анализ практики применения административного регламента в следующих формах: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- сбор жалоб и предложений сотрудников органа, исполняющего муниципальную </w:t>
      </w:r>
      <w:r w:rsidRPr="00162074">
        <w:rPr>
          <w:rFonts w:ascii="Times New Roman" w:hAnsi="Times New Roman" w:cs="Times New Roman"/>
          <w:sz w:val="24"/>
          <w:szCs w:val="24"/>
        </w:rPr>
        <w:lastRenderedPageBreak/>
        <w:t>функцию, предоставляющего муниципальную услугу относительно организации процесса исполнения муниципальной функции, предоставления муниципальной услуги;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- сбор и обобщение сведений о результатах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исполнением отдельных административных процедур, проводимого способами, указанными в административном регламенте.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35. При проведении анализа практики применения административного регламента устанавливается: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а) соблюдение должностными лицами, муниципальными служащими требований, установленных административным регламентом;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б) отсутствие избыточных административных процедур (действий), возможность уменьшения сроков исполнения административных процедур (действий);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в) соответствие должностных инструкций сотрудников, участвующих в исполнении муниципальной функции,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г) ресурсное обеспечение исполнения административного регламента.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36. При выявлении оснований для внесения изменений в административный регламент орган, исполняющий муниципальную функцию, предоставляющий муниципальную услугу, дорабатывает административный регламент и передает проект доработанного административного регламента в отдел правового обеспечения для согласования, после чего проект административного регламента представляется на рассмотрение рабочей группе.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37. Административный регламент утверждается нормативным правовым актом органа местного самоуправления, осуществляющего разработку административного регламента.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Подраздел VI. Признание административных регламентов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для признания административного регламента утратившим силу является исключение полномочия по исполнению муниципальной функции, предоставлению муниципальной услуги в связи с изменением (признанием утратившим силу) федерального законодательства, законодательства Тверской области или правовых актов органа местного самоуправления.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39. Признание административного регламента утратившим силу осуществляется нормативным правовым актом органа, его утвердившим.</w:t>
      </w: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62074" w:rsidRPr="00C57C6F" w:rsidRDefault="00162074" w:rsidP="00162074">
      <w:pPr>
        <w:ind w:firstLine="540"/>
      </w:pPr>
    </w:p>
    <w:p w:rsidR="00162074" w:rsidRDefault="00162074" w:rsidP="00162074">
      <w:pPr>
        <w:jc w:val="right"/>
        <w:outlineLvl w:val="1"/>
      </w:pPr>
    </w:p>
    <w:p w:rsidR="00162074" w:rsidRPr="00162074" w:rsidRDefault="00162074" w:rsidP="00162074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2074" w:rsidRPr="00162074" w:rsidRDefault="00162074" w:rsidP="00162074">
      <w:pPr>
        <w:jc w:val="righ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162074" w:rsidRPr="00162074" w:rsidRDefault="00162074" w:rsidP="00162074">
      <w:pPr>
        <w:jc w:val="righ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административных регламентов исполнения</w:t>
      </w:r>
    </w:p>
    <w:p w:rsidR="00162074" w:rsidRPr="00162074" w:rsidRDefault="00162074" w:rsidP="00162074">
      <w:pPr>
        <w:jc w:val="righ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муниципальных  функций, предоставления</w:t>
      </w:r>
    </w:p>
    <w:p w:rsidR="00162074" w:rsidRPr="00162074" w:rsidRDefault="00162074" w:rsidP="00162074">
      <w:pPr>
        <w:jc w:val="righ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162074" w:rsidRPr="00162074" w:rsidRDefault="00162074" w:rsidP="00162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82"/>
      <w:bookmarkEnd w:id="3"/>
      <w:r w:rsidRPr="001620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2074">
        <w:rPr>
          <w:rFonts w:ascii="Times New Roman" w:hAnsi="Times New Roman" w:cs="Times New Roman"/>
          <w:sz w:val="24"/>
          <w:szCs w:val="24"/>
        </w:rPr>
        <w:t>Форма справки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          об учете замечаний организаций и граждан, проводивших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      независимую экспертизу проекта административного регламента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    исполнения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функции/административного регламента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                 предоставления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2074">
        <w:rPr>
          <w:rFonts w:ascii="Times New Roman" w:hAnsi="Times New Roman" w:cs="Times New Roman"/>
        </w:rPr>
        <w:t>(наименование проекта административного регламента)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разработан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074" w:rsidRPr="00162074" w:rsidRDefault="00162074" w:rsidP="00162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(</w:t>
      </w:r>
      <w:r w:rsidRPr="00162074">
        <w:rPr>
          <w:rFonts w:ascii="Times New Roman" w:hAnsi="Times New Roman" w:cs="Times New Roman"/>
        </w:rPr>
        <w:t>наименование отдела администрации района, разработавшего проект             административного регламента)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Раздел I. Общие  сведения  об  учете замечаний  привлеченных,  а  также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заинтересованных организаций и граждан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В процессе проведения независимой экспертизы проекта  административного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регламента </w:t>
      </w:r>
      <w:proofErr w:type="gramStart"/>
      <w:r w:rsidRPr="00162074">
        <w:rPr>
          <w:rFonts w:ascii="Times New Roman" w:hAnsi="Times New Roman" w:cs="Times New Roman"/>
          <w:sz w:val="24"/>
          <w:szCs w:val="24"/>
        </w:rPr>
        <w:t>получены</w:t>
      </w:r>
      <w:proofErr w:type="gramEnd"/>
      <w:r w:rsidRPr="00162074">
        <w:rPr>
          <w:rFonts w:ascii="Times New Roman" w:hAnsi="Times New Roman" w:cs="Times New Roman"/>
          <w:sz w:val="24"/>
          <w:szCs w:val="24"/>
        </w:rPr>
        <w:t>: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а) экспертные заключения от ______ организаций и от ______ граждан;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б) замечания и предложения от ______ организаций и от ______ граждан.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Раздел II. Учет замечаний независимых экспертов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а)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б)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в)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</w:rPr>
        <w:t xml:space="preserve">         </w:t>
      </w:r>
      <w:proofErr w:type="gramStart"/>
      <w:r w:rsidRPr="00162074">
        <w:rPr>
          <w:rFonts w:ascii="Times New Roman" w:hAnsi="Times New Roman" w:cs="Times New Roman"/>
        </w:rPr>
        <w:t>(наименование организации/сведения о гражданине, проводивших</w:t>
      </w:r>
      <w:proofErr w:type="gramEnd"/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</w:rPr>
        <w:t xml:space="preserve">                            независимую экспертизу</w:t>
      </w:r>
      <w:r w:rsidRPr="00162074">
        <w:rPr>
          <w:rFonts w:ascii="Times New Roman" w:hAnsi="Times New Roman" w:cs="Times New Roman"/>
          <w:sz w:val="24"/>
          <w:szCs w:val="24"/>
        </w:rPr>
        <w:t>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Первый вариант: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Экспертное заключение организации/гражданина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62074">
        <w:rPr>
          <w:rFonts w:ascii="Times New Roman" w:hAnsi="Times New Roman" w:cs="Times New Roman"/>
        </w:rPr>
        <w:t>(наименование организации/сведения о гражданине, проводивших</w:t>
      </w:r>
      <w:proofErr w:type="gramEnd"/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</w:rPr>
        <w:t xml:space="preserve">                            независимую экспертизу)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не содержит замечаний по проекту административного регламента.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Второй вариант: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Экспертное заключение организации/гражданина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</w:rPr>
        <w:t xml:space="preserve">         </w:t>
      </w:r>
      <w:proofErr w:type="gramStart"/>
      <w:r w:rsidRPr="00162074">
        <w:rPr>
          <w:rFonts w:ascii="Times New Roman" w:hAnsi="Times New Roman" w:cs="Times New Roman"/>
        </w:rPr>
        <w:t>(наименование организации/сведения о гражданине, проводивших</w:t>
      </w:r>
      <w:proofErr w:type="gramEnd"/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</w:rPr>
        <w:t xml:space="preserve">                            независимую экспертизу)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содержит ___ замечаний.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 Замечания по проекту административного регламента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</w:rPr>
        <w:t xml:space="preserve">                            (содержание замечаний)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Полученные замечания полностью (частично) учтены (не учтены) в процессе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доработки проекта административного регламента 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</w:rPr>
        <w:t xml:space="preserve">          </w:t>
      </w:r>
      <w:proofErr w:type="gramStart"/>
      <w:r w:rsidRPr="00162074">
        <w:rPr>
          <w:rFonts w:ascii="Times New Roman" w:hAnsi="Times New Roman" w:cs="Times New Roman"/>
        </w:rPr>
        <w:t>(детальная характеристика учета замечаний или обоснование</w:t>
      </w:r>
      <w:proofErr w:type="gramEnd"/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</w:rPr>
        <w:t xml:space="preserve">                          нецелесообразности их учета)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Раздел III. Учет замечаний и предложений заинтересованных организаций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и граждан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а)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б)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в)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</w:rPr>
        <w:t xml:space="preserve">         </w:t>
      </w:r>
      <w:proofErr w:type="gramStart"/>
      <w:r w:rsidRPr="00162074">
        <w:rPr>
          <w:rFonts w:ascii="Times New Roman" w:hAnsi="Times New Roman" w:cs="Times New Roman"/>
        </w:rPr>
        <w:t>(наименование организации/сведения о гражданине, проводивших</w:t>
      </w:r>
      <w:proofErr w:type="gramEnd"/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</w:rPr>
        <w:t xml:space="preserve">                            независимую экспертизу)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Первый вариант: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Замечания  и  предложения  от  заинтересованных  организаций  и граждан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Второй вариант: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Получены замечания и предложения от ____ организаций и от ____ граждан.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Замечания и предложения по проекту административного регламента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2074">
        <w:rPr>
          <w:rFonts w:ascii="Times New Roman" w:hAnsi="Times New Roman" w:cs="Times New Roman"/>
        </w:rPr>
        <w:t>(содержание замечаний)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Полученные   замечания   и   предложения  полностью  (частично)  учтены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(не учтены) в процессе доработки проекта __________________________________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62074">
        <w:rPr>
          <w:rFonts w:ascii="Times New Roman" w:hAnsi="Times New Roman" w:cs="Times New Roman"/>
        </w:rPr>
        <w:t>(детальная характеристика учета замечаний и предложений</w:t>
      </w:r>
      <w:proofErr w:type="gramEnd"/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</w:rPr>
        <w:t xml:space="preserve">                 или обоснование нецелесообразности их учета)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Подпись заведующего отделом администрации района,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ответственного за разработку административного регламента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074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p w:rsidR="00162074" w:rsidRPr="00162074" w:rsidRDefault="00162074" w:rsidP="00162074">
      <w:pPr>
        <w:pStyle w:val="ConsPlusNonformat"/>
        <w:rPr>
          <w:rFonts w:ascii="Times New Roman" w:hAnsi="Times New Roman" w:cs="Times New Roman"/>
        </w:rPr>
      </w:pPr>
      <w:r w:rsidRPr="00162074">
        <w:rPr>
          <w:rFonts w:ascii="Times New Roman" w:hAnsi="Times New Roman" w:cs="Times New Roman"/>
        </w:rPr>
        <w:t xml:space="preserve">     (расшифровка подписи)</w:t>
      </w:r>
    </w:p>
    <w:p w:rsidR="00162074" w:rsidRPr="00162074" w:rsidRDefault="00162074" w:rsidP="001620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074" w:rsidRPr="00162074" w:rsidRDefault="00162074" w:rsidP="001620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5C09" w:rsidRPr="00162074" w:rsidRDefault="007C5C09" w:rsidP="0057139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C5C09" w:rsidRPr="00162074" w:rsidSect="00993965">
      <w:pgSz w:w="11906" w:h="16838"/>
      <w:pgMar w:top="567" w:right="851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D501563"/>
    <w:multiLevelType w:val="hybridMultilevel"/>
    <w:tmpl w:val="59F2EB52"/>
    <w:lvl w:ilvl="0" w:tplc="4B988888">
      <w:start w:val="1"/>
      <w:numFmt w:val="decimal"/>
      <w:lvlText w:val="%1."/>
      <w:lvlJc w:val="left"/>
      <w:pPr>
        <w:ind w:left="1105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304379"/>
    <w:multiLevelType w:val="hybridMultilevel"/>
    <w:tmpl w:val="F4EEF2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9910A05"/>
    <w:multiLevelType w:val="multilevel"/>
    <w:tmpl w:val="976EC1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A6577"/>
    <w:rsid w:val="000301C5"/>
    <w:rsid w:val="00045A79"/>
    <w:rsid w:val="000703B5"/>
    <w:rsid w:val="001606BA"/>
    <w:rsid w:val="00162074"/>
    <w:rsid w:val="001A0D13"/>
    <w:rsid w:val="001B57FC"/>
    <w:rsid w:val="001B5821"/>
    <w:rsid w:val="001C7236"/>
    <w:rsid w:val="0021626B"/>
    <w:rsid w:val="002259CC"/>
    <w:rsid w:val="002447CA"/>
    <w:rsid w:val="00283395"/>
    <w:rsid w:val="00293712"/>
    <w:rsid w:val="002B0CA2"/>
    <w:rsid w:val="002D5D29"/>
    <w:rsid w:val="003778F5"/>
    <w:rsid w:val="003844D8"/>
    <w:rsid w:val="003A7E72"/>
    <w:rsid w:val="003E0BF0"/>
    <w:rsid w:val="003F15CF"/>
    <w:rsid w:val="00404E08"/>
    <w:rsid w:val="00463A9D"/>
    <w:rsid w:val="00471712"/>
    <w:rsid w:val="00495867"/>
    <w:rsid w:val="004C3A70"/>
    <w:rsid w:val="004E6382"/>
    <w:rsid w:val="00536BB5"/>
    <w:rsid w:val="00571395"/>
    <w:rsid w:val="005B39E0"/>
    <w:rsid w:val="005C3071"/>
    <w:rsid w:val="005D0E7D"/>
    <w:rsid w:val="005F177A"/>
    <w:rsid w:val="005F218D"/>
    <w:rsid w:val="0061712D"/>
    <w:rsid w:val="00636E87"/>
    <w:rsid w:val="00640CDD"/>
    <w:rsid w:val="00642E72"/>
    <w:rsid w:val="00685E2D"/>
    <w:rsid w:val="0069184B"/>
    <w:rsid w:val="006C0488"/>
    <w:rsid w:val="0070486B"/>
    <w:rsid w:val="00712B29"/>
    <w:rsid w:val="007501D0"/>
    <w:rsid w:val="00783E43"/>
    <w:rsid w:val="007972F1"/>
    <w:rsid w:val="007A474E"/>
    <w:rsid w:val="007B4FCE"/>
    <w:rsid w:val="007C5C09"/>
    <w:rsid w:val="007C7B8A"/>
    <w:rsid w:val="007E0E2D"/>
    <w:rsid w:val="00815BEE"/>
    <w:rsid w:val="00817B0A"/>
    <w:rsid w:val="008A359E"/>
    <w:rsid w:val="008B1806"/>
    <w:rsid w:val="008B75E3"/>
    <w:rsid w:val="00903725"/>
    <w:rsid w:val="00914FD5"/>
    <w:rsid w:val="00970DAF"/>
    <w:rsid w:val="00974888"/>
    <w:rsid w:val="00982CE1"/>
    <w:rsid w:val="00993965"/>
    <w:rsid w:val="009C487F"/>
    <w:rsid w:val="009D3AC4"/>
    <w:rsid w:val="00A437F7"/>
    <w:rsid w:val="00A64ABF"/>
    <w:rsid w:val="00A7557C"/>
    <w:rsid w:val="00A95191"/>
    <w:rsid w:val="00B20732"/>
    <w:rsid w:val="00B90270"/>
    <w:rsid w:val="00C34410"/>
    <w:rsid w:val="00C6201D"/>
    <w:rsid w:val="00C826B5"/>
    <w:rsid w:val="00C96620"/>
    <w:rsid w:val="00C9769A"/>
    <w:rsid w:val="00CA1801"/>
    <w:rsid w:val="00CA2D6F"/>
    <w:rsid w:val="00CA6577"/>
    <w:rsid w:val="00CB4A3A"/>
    <w:rsid w:val="00CC7B23"/>
    <w:rsid w:val="00CD0447"/>
    <w:rsid w:val="00D07372"/>
    <w:rsid w:val="00D21574"/>
    <w:rsid w:val="00D3427B"/>
    <w:rsid w:val="00D547AD"/>
    <w:rsid w:val="00DA4406"/>
    <w:rsid w:val="00DA4A85"/>
    <w:rsid w:val="00DE3455"/>
    <w:rsid w:val="00E24F63"/>
    <w:rsid w:val="00E869CC"/>
    <w:rsid w:val="00E87161"/>
    <w:rsid w:val="00E95E54"/>
    <w:rsid w:val="00ED7805"/>
    <w:rsid w:val="00F308D1"/>
    <w:rsid w:val="00F46C85"/>
    <w:rsid w:val="00FC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B58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B582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B58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B58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82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58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582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82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B5821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1B5821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1B5821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1B5821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1B5821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1B5821"/>
    <w:rPr>
      <w:u w:val="single"/>
    </w:rPr>
  </w:style>
  <w:style w:type="paragraph" w:customStyle="1" w:styleId="a9">
    <w:name w:val="Интерфейс"/>
    <w:basedOn w:val="a"/>
    <w:next w:val="a"/>
    <w:uiPriority w:val="99"/>
    <w:rsid w:val="001B5821"/>
    <w:rPr>
      <w:color w:val="E0DFE3"/>
    </w:rPr>
  </w:style>
  <w:style w:type="paragraph" w:customStyle="1" w:styleId="aa">
    <w:name w:val="Комментарий"/>
    <w:basedOn w:val="a"/>
    <w:next w:val="a"/>
    <w:uiPriority w:val="99"/>
    <w:rsid w:val="001B5821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1B5821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1B582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1B5821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1B582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1B5821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1B5821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1B5821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1B5821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1B5821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1B5821"/>
    <w:pPr>
      <w:ind w:firstLine="0"/>
    </w:pPr>
  </w:style>
  <w:style w:type="paragraph" w:customStyle="1" w:styleId="af5">
    <w:name w:val="Объект"/>
    <w:basedOn w:val="a"/>
    <w:next w:val="a"/>
    <w:uiPriority w:val="99"/>
    <w:rsid w:val="001B5821"/>
  </w:style>
  <w:style w:type="paragraph" w:customStyle="1" w:styleId="af6">
    <w:name w:val="Таблицы (моноширинный)"/>
    <w:basedOn w:val="a"/>
    <w:next w:val="a"/>
    <w:uiPriority w:val="99"/>
    <w:rsid w:val="001B5821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1B5821"/>
    <w:pPr>
      <w:ind w:left="140"/>
    </w:pPr>
  </w:style>
  <w:style w:type="character" w:customStyle="1" w:styleId="af8">
    <w:name w:val="Опечатки"/>
    <w:uiPriority w:val="99"/>
    <w:rsid w:val="001B5821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1B5821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1B5821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1B5821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1B5821"/>
  </w:style>
  <w:style w:type="paragraph" w:customStyle="1" w:styleId="afd">
    <w:name w:val="Словарная статья"/>
    <w:basedOn w:val="a"/>
    <w:next w:val="a"/>
    <w:uiPriority w:val="99"/>
    <w:rsid w:val="001B5821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1B5821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1B5821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1B5821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1B5821"/>
    <w:rPr>
      <w:rFonts w:cs="Times New Roman"/>
      <w:bCs/>
      <w:strike/>
      <w:color w:val="808000"/>
      <w:szCs w:val="20"/>
    </w:rPr>
  </w:style>
  <w:style w:type="paragraph" w:styleId="aff2">
    <w:name w:val="header"/>
    <w:basedOn w:val="a"/>
    <w:link w:val="aff3"/>
    <w:uiPriority w:val="99"/>
    <w:rsid w:val="00CA65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f3">
    <w:name w:val="Верхний колонтитул Знак"/>
    <w:basedOn w:val="a0"/>
    <w:link w:val="aff2"/>
    <w:uiPriority w:val="99"/>
    <w:locked/>
    <w:rsid w:val="00CA65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6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87863A7F1C33FE1161A693C311FF6DAC57DCC8ABAB97801066F4045B0CF12FFCB4E18e1H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2EA4492224778845C22506890183917022DAFB0EF0C1E7DEFFCA077CF7180A23996D5E4A71EE2FdFH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0B43-E214-4C79-933D-5795098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Ирина</cp:lastModifiedBy>
  <cp:revision>9</cp:revision>
  <cp:lastPrinted>2013-02-27T07:29:00Z</cp:lastPrinted>
  <dcterms:created xsi:type="dcterms:W3CDTF">2013-02-22T05:20:00Z</dcterms:created>
  <dcterms:modified xsi:type="dcterms:W3CDTF">2013-02-28T11:32:00Z</dcterms:modified>
</cp:coreProperties>
</file>