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81" w:rsidRDefault="00AB3C81" w:rsidP="00AB3C81">
      <w:pPr>
        <w:framePr w:hSpace="180" w:wrap="around" w:vAnchor="text" w:hAnchor="margin" w:xAlign="center" w:y="1"/>
        <w:tabs>
          <w:tab w:val="left" w:pos="3758"/>
        </w:tabs>
        <w:ind w:right="213" w:hanging="70"/>
        <w:jc w:val="center"/>
        <w:rPr>
          <w:sz w:val="10"/>
        </w:rP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color="window">
            <v:imagedata r:id="rId6" o:title="" gain="252062f" blacklevel="-18348f" grayscale="t"/>
          </v:shape>
          <o:OLEObject Type="Embed" ProgID="Word.Picture.8" ShapeID="_x0000_i1025" DrawAspect="Content" ObjectID="_1417861531" r:id="rId7"/>
        </w:object>
      </w:r>
    </w:p>
    <w:p w:rsidR="00AB3C81" w:rsidRDefault="00AB3C81" w:rsidP="00AB3C81">
      <w:pPr>
        <w:jc w:val="center"/>
      </w:pPr>
    </w:p>
    <w:p w:rsidR="00247586" w:rsidRDefault="00247586" w:rsidP="00AB3C81">
      <w:pPr>
        <w:jc w:val="center"/>
      </w:pPr>
    </w:p>
    <w:p w:rsidR="00AB3C81" w:rsidRDefault="00AB3C81" w:rsidP="00AB3C81">
      <w:pPr>
        <w:tabs>
          <w:tab w:val="left" w:pos="6915"/>
          <w:tab w:val="right" w:pos="9355"/>
        </w:tabs>
      </w:pPr>
      <w:r>
        <w:tab/>
      </w:r>
    </w:p>
    <w:p w:rsidR="00AB3C81" w:rsidRDefault="00AB3C81" w:rsidP="00AB3C81"/>
    <w:p w:rsidR="00FA667A" w:rsidRPr="00AB3C81" w:rsidRDefault="00AB3C81" w:rsidP="00AB3C81">
      <w:pPr>
        <w:jc w:val="center"/>
        <w:rPr>
          <w:b/>
        </w:rPr>
      </w:pPr>
      <w:r w:rsidRPr="00AB3C81">
        <w:rPr>
          <w:b/>
        </w:rPr>
        <w:t>СОБРАНИЕ ДЕПУТАТОВ ВЕСЬГОНСКОГО РАЙОНА</w:t>
      </w:r>
    </w:p>
    <w:p w:rsidR="00AB3C81" w:rsidRDefault="00AB3C81" w:rsidP="00AB3C81">
      <w:pPr>
        <w:jc w:val="center"/>
        <w:rPr>
          <w:b/>
        </w:rPr>
      </w:pPr>
      <w:r w:rsidRPr="00AB3C81">
        <w:rPr>
          <w:b/>
        </w:rPr>
        <w:t>ТВЕРСКОЙ ОБЛАСТИ</w:t>
      </w:r>
    </w:p>
    <w:p w:rsidR="00AB3C81" w:rsidRPr="00646681" w:rsidRDefault="00646681" w:rsidP="00646681">
      <w:pPr>
        <w:jc w:val="right"/>
      </w:pPr>
      <w:r>
        <w:rPr>
          <w:b/>
        </w:rPr>
        <w:t xml:space="preserve">                                                   </w:t>
      </w:r>
    </w:p>
    <w:p w:rsidR="00AB3C81" w:rsidRPr="00646681" w:rsidRDefault="00AB3C81" w:rsidP="00646681">
      <w:pPr>
        <w:tabs>
          <w:tab w:val="center" w:pos="4677"/>
          <w:tab w:val="left" w:pos="8145"/>
        </w:tabs>
        <w:jc w:val="center"/>
      </w:pPr>
      <w:r>
        <w:rPr>
          <w:b/>
        </w:rPr>
        <w:t>РЕШЕНИЕ</w:t>
      </w:r>
      <w:r w:rsidR="00646681">
        <w:rPr>
          <w:b/>
        </w:rPr>
        <w:t xml:space="preserve">                                                                              </w:t>
      </w:r>
    </w:p>
    <w:p w:rsidR="00AB3C81" w:rsidRPr="005B2D66" w:rsidRDefault="005B2D66" w:rsidP="00AB3C81">
      <w:pPr>
        <w:jc w:val="center"/>
      </w:pPr>
      <w:r>
        <w:rPr>
          <w:b/>
        </w:rPr>
        <w:t xml:space="preserve">                                                                                                                </w:t>
      </w:r>
    </w:p>
    <w:p w:rsidR="00AB3C81" w:rsidRDefault="00AB3C81" w:rsidP="00AB3C81">
      <w:pPr>
        <w:jc w:val="center"/>
      </w:pPr>
      <w:r w:rsidRPr="00AB3C81">
        <w:t>г. Весьегонск</w:t>
      </w:r>
    </w:p>
    <w:p w:rsidR="00A776A7" w:rsidRDefault="00E83FD8" w:rsidP="00AB3C81">
      <w:pPr>
        <w:tabs>
          <w:tab w:val="left" w:pos="7905"/>
        </w:tabs>
      </w:pPr>
      <w:r>
        <w:t>19.12.</w:t>
      </w:r>
      <w:r w:rsidR="00AB3C81">
        <w:t>201</w:t>
      </w:r>
      <w:r w:rsidR="00247586">
        <w:t>2</w:t>
      </w:r>
    </w:p>
    <w:p w:rsidR="00AB3C81" w:rsidRDefault="00AB3C81" w:rsidP="00AB3C81">
      <w:pPr>
        <w:tabs>
          <w:tab w:val="left" w:pos="7905"/>
        </w:tabs>
      </w:pPr>
      <w:r>
        <w:tab/>
      </w:r>
      <w:r w:rsidR="00E83FD8">
        <w:t xml:space="preserve">          </w:t>
      </w:r>
      <w:r>
        <w:t>№</w:t>
      </w:r>
      <w:r w:rsidR="00E83FD8">
        <w:t xml:space="preserve">  </w:t>
      </w:r>
      <w:r w:rsidR="00C36495">
        <w:t>4</w:t>
      </w:r>
      <w:r w:rsidR="00467A82">
        <w:t>00</w:t>
      </w:r>
    </w:p>
    <w:p w:rsidR="00421A5E" w:rsidRDefault="00421A5E" w:rsidP="00AB3C81">
      <w:pPr>
        <w:tabs>
          <w:tab w:val="left" w:pos="7905"/>
        </w:tabs>
      </w:pPr>
    </w:p>
    <w:tbl>
      <w:tblPr>
        <w:tblStyle w:val="a4"/>
        <w:tblW w:w="0" w:type="auto"/>
        <w:tblLook w:val="04A0"/>
      </w:tblPr>
      <w:tblGrid>
        <w:gridCol w:w="4219"/>
      </w:tblGrid>
      <w:tr w:rsidR="00AA0B0E" w:rsidTr="003E49FB">
        <w:tc>
          <w:tcPr>
            <w:tcW w:w="4219" w:type="dxa"/>
            <w:tcBorders>
              <w:top w:val="nil"/>
              <w:left w:val="nil"/>
              <w:bottom w:val="nil"/>
              <w:right w:val="nil"/>
            </w:tcBorders>
          </w:tcPr>
          <w:p w:rsidR="00AA0B0E" w:rsidRPr="003E49FB" w:rsidRDefault="00AA0B0E" w:rsidP="00AA0B0E">
            <w:pPr>
              <w:tabs>
                <w:tab w:val="left" w:pos="7905"/>
              </w:tabs>
              <w:jc w:val="both"/>
              <w:rPr>
                <w:sz w:val="24"/>
                <w:szCs w:val="22"/>
              </w:rPr>
            </w:pPr>
            <w:r w:rsidRPr="003E49FB">
              <w:rPr>
                <w:sz w:val="24"/>
                <w:szCs w:val="22"/>
              </w:rPr>
              <w:t xml:space="preserve">О </w:t>
            </w:r>
            <w:r w:rsidR="003E49FB" w:rsidRPr="003E49FB">
              <w:rPr>
                <w:sz w:val="24"/>
                <w:szCs w:val="22"/>
              </w:rPr>
              <w:t xml:space="preserve">бюджете </w:t>
            </w:r>
            <w:r w:rsidRPr="003E49FB">
              <w:rPr>
                <w:sz w:val="24"/>
                <w:szCs w:val="22"/>
              </w:rPr>
              <w:t>Весьегонского района</w:t>
            </w:r>
            <w:r w:rsidR="00332A8D" w:rsidRPr="003E49FB">
              <w:rPr>
                <w:sz w:val="24"/>
                <w:szCs w:val="22"/>
              </w:rPr>
              <w:t xml:space="preserve"> </w:t>
            </w:r>
            <w:r w:rsidR="003E49FB" w:rsidRPr="003E49FB">
              <w:rPr>
                <w:sz w:val="24"/>
                <w:szCs w:val="22"/>
              </w:rPr>
              <w:t>на 2013 год и на плановый период 2014 и 2015 годов</w:t>
            </w:r>
          </w:p>
          <w:p w:rsidR="00AA0B0E" w:rsidRDefault="00AA0B0E" w:rsidP="00AA0B0E">
            <w:pPr>
              <w:tabs>
                <w:tab w:val="left" w:pos="7905"/>
              </w:tabs>
              <w:rPr>
                <w:szCs w:val="22"/>
              </w:rPr>
            </w:pPr>
          </w:p>
        </w:tc>
      </w:tr>
    </w:tbl>
    <w:p w:rsidR="00DA2AF6" w:rsidRPr="00AE7821" w:rsidRDefault="00DA2AF6" w:rsidP="00AA0B0E">
      <w:pPr>
        <w:tabs>
          <w:tab w:val="left" w:pos="7905"/>
        </w:tabs>
        <w:rPr>
          <w:sz w:val="22"/>
          <w:szCs w:val="22"/>
        </w:rPr>
      </w:pPr>
    </w:p>
    <w:p w:rsidR="00AA54B3" w:rsidRDefault="00AA54B3" w:rsidP="00AA54B3">
      <w:pPr>
        <w:shd w:val="clear" w:color="auto" w:fill="FFFFFF"/>
        <w:spacing w:line="274" w:lineRule="exact"/>
        <w:jc w:val="both"/>
        <w:rPr>
          <w:color w:val="000000"/>
          <w:spacing w:val="1"/>
          <w:sz w:val="22"/>
          <w:szCs w:val="22"/>
        </w:rPr>
      </w:pPr>
    </w:p>
    <w:p w:rsidR="00EB7535" w:rsidRPr="001B76F5" w:rsidRDefault="00C36495" w:rsidP="00AA54B3">
      <w:pPr>
        <w:shd w:val="clear" w:color="auto" w:fill="FFFFFF"/>
        <w:spacing w:line="274" w:lineRule="exact"/>
        <w:ind w:firstLine="709"/>
        <w:jc w:val="both"/>
        <w:rPr>
          <w:color w:val="000000"/>
          <w:spacing w:val="1"/>
          <w:szCs w:val="24"/>
        </w:rPr>
      </w:pPr>
      <w:r>
        <w:t>В соответствии с Бюджетным кодексом РФ, Положением о бюджетном процессе в  Весьегонском районе, утвержденным решением Собрания депутатов Весьегонского района  от 29.04.2008  № 342 (с изменениями от 22.12.2011 № 319</w:t>
      </w:r>
      <w:r w:rsidR="008F72DC">
        <w:t>)</w:t>
      </w:r>
      <w:r w:rsidR="00421A5E" w:rsidRPr="001B76F5">
        <w:rPr>
          <w:color w:val="000000"/>
          <w:spacing w:val="1"/>
          <w:szCs w:val="24"/>
        </w:rPr>
        <w:t xml:space="preserve"> </w:t>
      </w:r>
    </w:p>
    <w:p w:rsidR="00FC0308" w:rsidRPr="001B76F5" w:rsidRDefault="00FC0308" w:rsidP="00BA012D">
      <w:pPr>
        <w:tabs>
          <w:tab w:val="left" w:pos="7905"/>
        </w:tabs>
        <w:jc w:val="both"/>
        <w:rPr>
          <w:szCs w:val="24"/>
        </w:rPr>
      </w:pPr>
    </w:p>
    <w:p w:rsidR="00BA012D" w:rsidRPr="001B76F5" w:rsidRDefault="00BA012D" w:rsidP="00BA012D">
      <w:pPr>
        <w:tabs>
          <w:tab w:val="left" w:pos="7905"/>
        </w:tabs>
        <w:jc w:val="center"/>
        <w:rPr>
          <w:szCs w:val="24"/>
        </w:rPr>
      </w:pPr>
      <w:r w:rsidRPr="001B76F5">
        <w:rPr>
          <w:szCs w:val="24"/>
        </w:rPr>
        <w:t>Собрание депутатов Весьегонского района решило:</w:t>
      </w:r>
    </w:p>
    <w:p w:rsidR="00AA54B3" w:rsidRDefault="00AA54B3" w:rsidP="00BA012D">
      <w:pPr>
        <w:tabs>
          <w:tab w:val="left" w:pos="7905"/>
        </w:tabs>
        <w:jc w:val="center"/>
      </w:pPr>
    </w:p>
    <w:p w:rsidR="008F72DC" w:rsidRPr="003F1B63" w:rsidRDefault="008F72DC" w:rsidP="0030429E">
      <w:pPr>
        <w:pStyle w:val="a7"/>
        <w:ind w:firstLine="709"/>
        <w:jc w:val="both"/>
        <w:rPr>
          <w:b/>
          <w:bCs/>
          <w:sz w:val="24"/>
        </w:rPr>
      </w:pPr>
      <w:r>
        <w:rPr>
          <w:b/>
          <w:bCs/>
          <w:sz w:val="24"/>
        </w:rPr>
        <w:t>1.</w:t>
      </w:r>
      <w:r>
        <w:rPr>
          <w:color w:val="000000"/>
          <w:sz w:val="24"/>
        </w:rPr>
        <w:t>Утвердить основные характеристики бюджета Весьегонского района на 2013 год:</w:t>
      </w:r>
    </w:p>
    <w:p w:rsidR="008F72DC" w:rsidRPr="00C91351" w:rsidRDefault="008F72DC" w:rsidP="00C062C0">
      <w:pPr>
        <w:pStyle w:val="a7"/>
        <w:numPr>
          <w:ilvl w:val="0"/>
          <w:numId w:val="27"/>
        </w:numPr>
        <w:tabs>
          <w:tab w:val="clear" w:pos="960"/>
          <w:tab w:val="left" w:pos="709"/>
          <w:tab w:val="left" w:pos="993"/>
          <w:tab w:val="left" w:pos="1276"/>
        </w:tabs>
        <w:ind w:left="0" w:firstLine="709"/>
        <w:jc w:val="both"/>
        <w:rPr>
          <w:sz w:val="24"/>
        </w:rPr>
      </w:pPr>
      <w:r w:rsidRPr="00C91351">
        <w:rPr>
          <w:sz w:val="24"/>
        </w:rPr>
        <w:t xml:space="preserve">общий объем доходов районного бюджета в сумме </w:t>
      </w:r>
      <w:r>
        <w:rPr>
          <w:sz w:val="24"/>
        </w:rPr>
        <w:t xml:space="preserve">  196 938 078  рублей;</w:t>
      </w:r>
    </w:p>
    <w:p w:rsidR="008F72DC" w:rsidRDefault="008F72DC" w:rsidP="0030429E">
      <w:pPr>
        <w:pStyle w:val="a7"/>
        <w:numPr>
          <w:ilvl w:val="0"/>
          <w:numId w:val="27"/>
        </w:numPr>
        <w:ind w:left="0" w:firstLine="709"/>
        <w:jc w:val="both"/>
        <w:rPr>
          <w:sz w:val="24"/>
        </w:rPr>
      </w:pPr>
      <w:r w:rsidRPr="00C91351">
        <w:rPr>
          <w:sz w:val="24"/>
        </w:rPr>
        <w:t xml:space="preserve">общий объем расходов районного бюджета в сумме </w:t>
      </w:r>
      <w:r>
        <w:rPr>
          <w:sz w:val="24"/>
        </w:rPr>
        <w:t xml:space="preserve"> 193 638 078 рублей</w:t>
      </w:r>
      <w:r w:rsidRPr="00C91351">
        <w:rPr>
          <w:sz w:val="24"/>
        </w:rPr>
        <w:t>;</w:t>
      </w:r>
    </w:p>
    <w:p w:rsidR="008F72DC" w:rsidRDefault="008F72DC" w:rsidP="0030429E">
      <w:pPr>
        <w:pStyle w:val="a7"/>
        <w:numPr>
          <w:ilvl w:val="0"/>
          <w:numId w:val="27"/>
        </w:numPr>
        <w:ind w:left="0" w:firstLine="709"/>
        <w:jc w:val="both"/>
        <w:rPr>
          <w:sz w:val="24"/>
        </w:rPr>
      </w:pPr>
      <w:proofErr w:type="spellStart"/>
      <w:r>
        <w:rPr>
          <w:sz w:val="24"/>
        </w:rPr>
        <w:t>профицит</w:t>
      </w:r>
      <w:proofErr w:type="spellEnd"/>
      <w:r>
        <w:rPr>
          <w:sz w:val="24"/>
        </w:rPr>
        <w:t xml:space="preserve"> районного бюджета на 2013 год в сумме 3 300 000 рублей</w:t>
      </w:r>
      <w:r w:rsidR="00C062C0">
        <w:rPr>
          <w:sz w:val="24"/>
        </w:rPr>
        <w:t>.</w:t>
      </w:r>
    </w:p>
    <w:p w:rsidR="008F72DC" w:rsidRPr="00C91351" w:rsidRDefault="008F72DC" w:rsidP="0030429E">
      <w:pPr>
        <w:pStyle w:val="a7"/>
        <w:jc w:val="both"/>
        <w:rPr>
          <w:sz w:val="24"/>
        </w:rPr>
      </w:pPr>
    </w:p>
    <w:p w:rsidR="008F72DC" w:rsidRDefault="008F72DC" w:rsidP="0030429E">
      <w:pPr>
        <w:pStyle w:val="a7"/>
        <w:ind w:firstLine="709"/>
        <w:jc w:val="both"/>
        <w:rPr>
          <w:sz w:val="24"/>
        </w:rPr>
      </w:pPr>
      <w:r w:rsidRPr="00D85A1F">
        <w:rPr>
          <w:b/>
          <w:sz w:val="24"/>
        </w:rPr>
        <w:t>2</w:t>
      </w:r>
      <w:r>
        <w:rPr>
          <w:sz w:val="24"/>
        </w:rPr>
        <w:t>.Утвердить основные характеристики бюджета Весьегонского района на 2014 и 2015 годы:</w:t>
      </w:r>
    </w:p>
    <w:p w:rsidR="008F72DC" w:rsidRDefault="008F72DC" w:rsidP="0030429E">
      <w:pPr>
        <w:pStyle w:val="a7"/>
        <w:ind w:firstLine="709"/>
        <w:jc w:val="both"/>
        <w:rPr>
          <w:sz w:val="24"/>
        </w:rPr>
      </w:pPr>
      <w:r w:rsidRPr="00454B53">
        <w:rPr>
          <w:sz w:val="24"/>
        </w:rPr>
        <w:t xml:space="preserve">1)  общий объем доходов районного бюджета на 2014 год в сумме </w:t>
      </w:r>
      <w:r>
        <w:rPr>
          <w:sz w:val="24"/>
        </w:rPr>
        <w:t>173 300 800</w:t>
      </w:r>
      <w:r w:rsidRPr="00454B53">
        <w:rPr>
          <w:sz w:val="24"/>
        </w:rPr>
        <w:t xml:space="preserve"> рублей и на 2015 год в сумме </w:t>
      </w:r>
      <w:r>
        <w:rPr>
          <w:sz w:val="24"/>
        </w:rPr>
        <w:t>175 481 400</w:t>
      </w:r>
      <w:r w:rsidRPr="00454B53">
        <w:rPr>
          <w:sz w:val="24"/>
        </w:rPr>
        <w:t xml:space="preserve"> рублей;</w:t>
      </w:r>
    </w:p>
    <w:p w:rsidR="008F72DC" w:rsidRDefault="008F72DC" w:rsidP="0030429E">
      <w:pPr>
        <w:pStyle w:val="a7"/>
        <w:ind w:firstLine="709"/>
        <w:jc w:val="both"/>
        <w:rPr>
          <w:sz w:val="24"/>
        </w:rPr>
      </w:pPr>
      <w:r>
        <w:rPr>
          <w:sz w:val="24"/>
        </w:rPr>
        <w:t>2)  общий объем  расходов районного бюджета на 2014 год в сумме 168 800 800 рублей, в том числе условно утвержденные расходы 6 283 995 рублей и на 2015 год в сумме 175 481 400 рублей, в том числе условно утвержденные расходы 8 774 070 рублей;</w:t>
      </w:r>
    </w:p>
    <w:p w:rsidR="008F72DC" w:rsidRDefault="008F72DC" w:rsidP="0030429E">
      <w:pPr>
        <w:pStyle w:val="a7"/>
        <w:ind w:firstLine="709"/>
        <w:jc w:val="both"/>
        <w:rPr>
          <w:sz w:val="24"/>
        </w:rPr>
      </w:pPr>
      <w:r w:rsidRPr="00356003">
        <w:rPr>
          <w:sz w:val="24"/>
        </w:rPr>
        <w:t xml:space="preserve">3)  </w:t>
      </w:r>
      <w:proofErr w:type="spellStart"/>
      <w:r w:rsidRPr="00356003">
        <w:rPr>
          <w:sz w:val="24"/>
        </w:rPr>
        <w:t>профицит</w:t>
      </w:r>
      <w:proofErr w:type="spellEnd"/>
      <w:r w:rsidRPr="00356003">
        <w:rPr>
          <w:sz w:val="24"/>
        </w:rPr>
        <w:t xml:space="preserve"> районного </w:t>
      </w:r>
      <w:r>
        <w:rPr>
          <w:sz w:val="24"/>
        </w:rPr>
        <w:t>бюджета на 2014 год в сумме 4 5</w:t>
      </w:r>
      <w:r w:rsidRPr="00356003">
        <w:rPr>
          <w:sz w:val="24"/>
        </w:rPr>
        <w:t>00 000  рублей</w:t>
      </w:r>
      <w:r>
        <w:rPr>
          <w:sz w:val="24"/>
        </w:rPr>
        <w:t xml:space="preserve"> и дефицит районного бюджета на 2015 год равный нулю</w:t>
      </w:r>
      <w:r w:rsidR="00C062C0">
        <w:rPr>
          <w:sz w:val="24"/>
        </w:rPr>
        <w:t>.</w:t>
      </w:r>
    </w:p>
    <w:p w:rsidR="008F72DC" w:rsidRDefault="008F72DC" w:rsidP="0030429E">
      <w:pPr>
        <w:pStyle w:val="a7"/>
        <w:ind w:firstLine="709"/>
        <w:jc w:val="both"/>
        <w:rPr>
          <w:sz w:val="24"/>
        </w:rPr>
      </w:pPr>
    </w:p>
    <w:p w:rsidR="008F72DC" w:rsidRDefault="008F72DC" w:rsidP="0030429E">
      <w:pPr>
        <w:pStyle w:val="a7"/>
        <w:ind w:firstLine="709"/>
        <w:jc w:val="both"/>
        <w:rPr>
          <w:sz w:val="24"/>
        </w:rPr>
      </w:pPr>
      <w:r w:rsidRPr="00662C0C">
        <w:rPr>
          <w:b/>
          <w:sz w:val="24"/>
        </w:rPr>
        <w:t>3.</w:t>
      </w:r>
      <w:r>
        <w:rPr>
          <w:sz w:val="24"/>
        </w:rPr>
        <w:t>Утвердить общий объем межбюджетных трансфертов, получаемых из других бюджетов бюджетной системы Российской Федерации в 2013 году в сумме  127 049 478  рублей, в 2014 году в сумме  95 128 400  рублей, в 2015 году в сумме 97 362 000 рублей.</w:t>
      </w:r>
    </w:p>
    <w:p w:rsidR="008F72DC" w:rsidRDefault="008F72DC" w:rsidP="0030429E">
      <w:pPr>
        <w:pStyle w:val="a7"/>
        <w:ind w:firstLine="709"/>
        <w:jc w:val="both"/>
        <w:rPr>
          <w:sz w:val="24"/>
        </w:rPr>
      </w:pPr>
    </w:p>
    <w:p w:rsidR="008F72DC" w:rsidRDefault="008F72DC" w:rsidP="0030429E">
      <w:pPr>
        <w:pStyle w:val="a7"/>
        <w:ind w:firstLine="709"/>
        <w:jc w:val="both"/>
        <w:rPr>
          <w:sz w:val="24"/>
        </w:rPr>
      </w:pPr>
      <w:r w:rsidRPr="00662C0C">
        <w:rPr>
          <w:b/>
          <w:sz w:val="24"/>
        </w:rPr>
        <w:t>4.</w:t>
      </w:r>
      <w:r>
        <w:rPr>
          <w:sz w:val="24"/>
        </w:rPr>
        <w:t>Утвердить общий объем межбюджетных трансфертов, предоставляемых другим бюджетам бюджетной системы Российской Федерации в 2013 году в сумме 10 820 000  рубля, в 2014 году в сумме 10 686 000 рублей, в 2015 году в сумме  10 531 000 рубля.</w:t>
      </w:r>
    </w:p>
    <w:p w:rsidR="008F72DC" w:rsidRPr="00C91351" w:rsidRDefault="008F72DC" w:rsidP="0030429E">
      <w:pPr>
        <w:pStyle w:val="a7"/>
        <w:ind w:firstLine="709"/>
        <w:jc w:val="both"/>
        <w:rPr>
          <w:sz w:val="24"/>
        </w:rPr>
      </w:pPr>
    </w:p>
    <w:p w:rsidR="008F72DC" w:rsidRDefault="008F72DC" w:rsidP="0030429E">
      <w:pPr>
        <w:pStyle w:val="a7"/>
        <w:ind w:firstLine="709"/>
        <w:jc w:val="both"/>
        <w:rPr>
          <w:color w:val="000000"/>
          <w:sz w:val="24"/>
        </w:rPr>
      </w:pPr>
      <w:r w:rsidRPr="00662C0C">
        <w:rPr>
          <w:b/>
          <w:color w:val="000000"/>
          <w:sz w:val="24"/>
        </w:rPr>
        <w:t>5</w:t>
      </w:r>
      <w:r>
        <w:rPr>
          <w:color w:val="000000"/>
          <w:sz w:val="24"/>
        </w:rPr>
        <w:t xml:space="preserve">.Утвердить источники финансирования дефицита районного бюджета Весьегонского района на 2013 год согласно </w:t>
      </w:r>
      <w:r>
        <w:rPr>
          <w:color w:val="333399"/>
          <w:sz w:val="24"/>
        </w:rPr>
        <w:t>приложению</w:t>
      </w:r>
      <w:r w:rsidRPr="00D52BF0">
        <w:rPr>
          <w:color w:val="333399"/>
          <w:sz w:val="24"/>
        </w:rPr>
        <w:t xml:space="preserve"> </w:t>
      </w:r>
      <w:r>
        <w:rPr>
          <w:color w:val="333399"/>
          <w:sz w:val="24"/>
        </w:rPr>
        <w:t xml:space="preserve"> </w:t>
      </w:r>
      <w:r w:rsidRPr="00D52BF0">
        <w:rPr>
          <w:color w:val="333399"/>
          <w:sz w:val="24"/>
        </w:rPr>
        <w:t>1</w:t>
      </w:r>
      <w:r>
        <w:rPr>
          <w:color w:val="000000"/>
          <w:sz w:val="24"/>
        </w:rPr>
        <w:t xml:space="preserve"> к настоящему решению и на 2014 – 2015 годы согласно </w:t>
      </w:r>
      <w:r>
        <w:rPr>
          <w:color w:val="333399"/>
          <w:sz w:val="24"/>
        </w:rPr>
        <w:t xml:space="preserve">приложению 2 </w:t>
      </w:r>
      <w:r w:rsidRPr="00662C0C">
        <w:rPr>
          <w:color w:val="333399"/>
          <w:sz w:val="24"/>
        </w:rPr>
        <w:t xml:space="preserve"> </w:t>
      </w:r>
      <w:r>
        <w:rPr>
          <w:color w:val="000000"/>
          <w:sz w:val="24"/>
        </w:rPr>
        <w:t>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b/>
          <w:bCs/>
          <w:sz w:val="24"/>
        </w:rPr>
      </w:pPr>
    </w:p>
    <w:p w:rsidR="008F72DC" w:rsidRPr="00F0063F" w:rsidRDefault="008F72DC" w:rsidP="0030429E">
      <w:pPr>
        <w:pStyle w:val="ConsNormal"/>
        <w:widowControl/>
        <w:autoSpaceDE/>
        <w:autoSpaceDN/>
        <w:adjustRightInd/>
        <w:ind w:firstLine="709"/>
        <w:jc w:val="both"/>
        <w:rPr>
          <w:rFonts w:ascii="Times New Roman" w:hAnsi="Times New Roman" w:cs="Times New Roman"/>
          <w:bCs/>
          <w:color w:val="000080"/>
          <w:sz w:val="24"/>
        </w:rPr>
      </w:pPr>
      <w:r>
        <w:rPr>
          <w:rFonts w:ascii="Times New Roman" w:hAnsi="Times New Roman" w:cs="Times New Roman"/>
          <w:b/>
          <w:bCs/>
          <w:sz w:val="24"/>
        </w:rPr>
        <w:t>6</w:t>
      </w:r>
      <w:r w:rsidRPr="005B5B13">
        <w:rPr>
          <w:rFonts w:ascii="Times New Roman" w:hAnsi="Times New Roman" w:cs="Times New Roman"/>
          <w:b/>
          <w:bCs/>
          <w:sz w:val="24"/>
        </w:rPr>
        <w:t>.</w:t>
      </w:r>
      <w:r w:rsidR="00467A82">
        <w:rPr>
          <w:rFonts w:ascii="Times New Roman" w:hAnsi="Times New Roman" w:cs="Times New Roman"/>
          <w:b/>
          <w:bCs/>
          <w:sz w:val="24"/>
        </w:rPr>
        <w:t xml:space="preserve"> </w:t>
      </w:r>
      <w:r w:rsidRPr="00F0063F">
        <w:rPr>
          <w:rFonts w:ascii="Times New Roman" w:hAnsi="Times New Roman" w:cs="Times New Roman"/>
          <w:bCs/>
          <w:sz w:val="24"/>
        </w:rPr>
        <w:t>В соответствии с пунктом 2 статьи 184.1 Бюджетного кодекса Российской Федерации ус</w:t>
      </w:r>
      <w:r>
        <w:rPr>
          <w:rFonts w:ascii="Times New Roman" w:hAnsi="Times New Roman" w:cs="Times New Roman"/>
          <w:bCs/>
          <w:sz w:val="24"/>
        </w:rPr>
        <w:t xml:space="preserve">тановить нормативы отчислений от федеральных и региональных налогов и </w:t>
      </w:r>
      <w:r>
        <w:rPr>
          <w:rFonts w:ascii="Times New Roman" w:hAnsi="Times New Roman" w:cs="Times New Roman"/>
          <w:bCs/>
          <w:sz w:val="24"/>
        </w:rPr>
        <w:lastRenderedPageBreak/>
        <w:t>сборов в бюджет</w:t>
      </w:r>
      <w:r w:rsidRPr="00F0063F">
        <w:rPr>
          <w:rFonts w:ascii="Times New Roman" w:hAnsi="Times New Roman" w:cs="Times New Roman"/>
          <w:bCs/>
          <w:sz w:val="24"/>
        </w:rPr>
        <w:t xml:space="preserve"> Весьегон</w:t>
      </w:r>
      <w:r>
        <w:rPr>
          <w:rFonts w:ascii="Times New Roman" w:hAnsi="Times New Roman" w:cs="Times New Roman"/>
          <w:bCs/>
          <w:sz w:val="24"/>
        </w:rPr>
        <w:t xml:space="preserve">ского района Тверской области на 2013 </w:t>
      </w:r>
      <w:r w:rsidRPr="00F0063F">
        <w:rPr>
          <w:rFonts w:ascii="Times New Roman" w:hAnsi="Times New Roman" w:cs="Times New Roman"/>
          <w:bCs/>
          <w:sz w:val="24"/>
        </w:rPr>
        <w:t>год</w:t>
      </w:r>
      <w:r>
        <w:rPr>
          <w:rFonts w:ascii="Times New Roman" w:hAnsi="Times New Roman" w:cs="Times New Roman"/>
          <w:bCs/>
          <w:sz w:val="24"/>
        </w:rPr>
        <w:t xml:space="preserve"> и на плановый период 2014 и 2015 годов </w:t>
      </w:r>
      <w:r w:rsidRPr="00F0063F">
        <w:rPr>
          <w:rFonts w:ascii="Times New Roman" w:hAnsi="Times New Roman" w:cs="Times New Roman"/>
          <w:bCs/>
          <w:sz w:val="24"/>
        </w:rPr>
        <w:t xml:space="preserve">согласно </w:t>
      </w:r>
      <w:r>
        <w:rPr>
          <w:rFonts w:ascii="Times New Roman" w:hAnsi="Times New Roman" w:cs="Times New Roman"/>
          <w:bCs/>
          <w:color w:val="000080"/>
          <w:sz w:val="24"/>
        </w:rPr>
        <w:t>приложению  3.</w:t>
      </w:r>
      <w:r w:rsidR="00467A82">
        <w:rPr>
          <w:rFonts w:ascii="Times New Roman" w:hAnsi="Times New Roman" w:cs="Times New Roman"/>
          <w:bCs/>
          <w:color w:val="000080"/>
          <w:sz w:val="24"/>
        </w:rPr>
        <w:t xml:space="preserve"> </w:t>
      </w:r>
      <w:r w:rsidRPr="00CF6064">
        <w:rPr>
          <w:rFonts w:ascii="Times New Roman" w:hAnsi="Times New Roman" w:cs="Times New Roman"/>
          <w:bCs/>
          <w:sz w:val="24"/>
        </w:rPr>
        <w:t>Установить</w:t>
      </w:r>
      <w:r>
        <w:rPr>
          <w:rFonts w:ascii="Times New Roman" w:hAnsi="Times New Roman" w:cs="Times New Roman"/>
          <w:bCs/>
          <w:sz w:val="24"/>
        </w:rPr>
        <w:t xml:space="preserve"> нормативы</w:t>
      </w:r>
      <w:r w:rsidRPr="00CF6064">
        <w:rPr>
          <w:rFonts w:ascii="Times New Roman" w:hAnsi="Times New Roman" w:cs="Times New Roman"/>
          <w:bCs/>
          <w:sz w:val="24"/>
        </w:rPr>
        <w:t xml:space="preserve"> отчислени</w:t>
      </w:r>
      <w:r>
        <w:rPr>
          <w:rFonts w:ascii="Times New Roman" w:hAnsi="Times New Roman" w:cs="Times New Roman"/>
          <w:bCs/>
          <w:sz w:val="24"/>
        </w:rPr>
        <w:t>й</w:t>
      </w:r>
      <w:r w:rsidRPr="00CF6064">
        <w:rPr>
          <w:rFonts w:ascii="Times New Roman" w:hAnsi="Times New Roman" w:cs="Times New Roman"/>
          <w:bCs/>
          <w:sz w:val="24"/>
        </w:rPr>
        <w:t xml:space="preserve"> неналоговых доходов в бюджет Весьегонского района Тверской области на 201</w:t>
      </w:r>
      <w:r>
        <w:rPr>
          <w:rFonts w:ascii="Times New Roman" w:hAnsi="Times New Roman" w:cs="Times New Roman"/>
          <w:bCs/>
          <w:sz w:val="24"/>
        </w:rPr>
        <w:t>3 год и на плановый период 2014</w:t>
      </w:r>
      <w:r w:rsidRPr="00CF6064">
        <w:rPr>
          <w:rFonts w:ascii="Times New Roman" w:hAnsi="Times New Roman" w:cs="Times New Roman"/>
          <w:bCs/>
          <w:sz w:val="24"/>
        </w:rPr>
        <w:t xml:space="preserve"> и 201</w:t>
      </w:r>
      <w:r>
        <w:rPr>
          <w:rFonts w:ascii="Times New Roman" w:hAnsi="Times New Roman" w:cs="Times New Roman"/>
          <w:bCs/>
          <w:sz w:val="24"/>
        </w:rPr>
        <w:t>5</w:t>
      </w:r>
      <w:r w:rsidRPr="00CF6064">
        <w:rPr>
          <w:rFonts w:ascii="Times New Roman" w:hAnsi="Times New Roman" w:cs="Times New Roman"/>
          <w:bCs/>
          <w:sz w:val="24"/>
        </w:rPr>
        <w:t xml:space="preserve"> годов согласно</w:t>
      </w:r>
      <w:r>
        <w:rPr>
          <w:rFonts w:ascii="Times New Roman" w:hAnsi="Times New Roman" w:cs="Times New Roman"/>
          <w:bCs/>
          <w:color w:val="000080"/>
          <w:sz w:val="24"/>
        </w:rPr>
        <w:t xml:space="preserve"> приложению  4.</w:t>
      </w:r>
    </w:p>
    <w:p w:rsidR="008F72DC" w:rsidRPr="00A52C89" w:rsidRDefault="008F72DC" w:rsidP="0030429E">
      <w:pPr>
        <w:pStyle w:val="ConsNormal"/>
        <w:widowControl/>
        <w:autoSpaceDE/>
        <w:autoSpaceDN/>
        <w:adjustRightInd/>
        <w:ind w:firstLine="709"/>
        <w:jc w:val="both"/>
        <w:rPr>
          <w:rFonts w:ascii="Times New Roman" w:hAnsi="Times New Roman" w:cs="Times New Roman"/>
          <w:b/>
          <w:bCs/>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7</w:t>
      </w:r>
      <w:r w:rsidRPr="005B5B13">
        <w:rPr>
          <w:rFonts w:ascii="Times New Roman" w:hAnsi="Times New Roman" w:cs="Times New Roman"/>
          <w:b/>
          <w:sz w:val="24"/>
        </w:rPr>
        <w:t>.</w:t>
      </w:r>
      <w:r w:rsidR="00467A82">
        <w:rPr>
          <w:rFonts w:ascii="Times New Roman" w:hAnsi="Times New Roman" w:cs="Times New Roman"/>
          <w:b/>
          <w:sz w:val="24"/>
        </w:rPr>
        <w:t xml:space="preserve"> </w:t>
      </w:r>
      <w:r>
        <w:rPr>
          <w:rFonts w:ascii="Times New Roman" w:hAnsi="Times New Roman" w:cs="Times New Roman"/>
          <w:sz w:val="24"/>
        </w:rPr>
        <w:t xml:space="preserve">Утвердить коды главных </w:t>
      </w:r>
      <w:proofErr w:type="gramStart"/>
      <w:r>
        <w:rPr>
          <w:rFonts w:ascii="Times New Roman" w:hAnsi="Times New Roman" w:cs="Times New Roman"/>
          <w:sz w:val="24"/>
        </w:rPr>
        <w:t>администраторов доходов бюджета Весьегонского района Тверской области</w:t>
      </w:r>
      <w:proofErr w:type="gramEnd"/>
      <w:r>
        <w:rPr>
          <w:rFonts w:ascii="Times New Roman" w:hAnsi="Times New Roman" w:cs="Times New Roman"/>
          <w:sz w:val="24"/>
        </w:rPr>
        <w:t xml:space="preserve"> и главных администраторов источников финансирования дефицита  бюджета Весьегонского района Тверской области на 2013 год и на плановый период 2014 и 2015 годов согласно </w:t>
      </w:r>
      <w:r>
        <w:rPr>
          <w:rFonts w:ascii="Times New Roman" w:hAnsi="Times New Roman" w:cs="Times New Roman"/>
          <w:color w:val="333399"/>
          <w:sz w:val="24"/>
        </w:rPr>
        <w:t>приложению  5</w:t>
      </w:r>
      <w:r>
        <w:rPr>
          <w:rFonts w:ascii="Times New Roman" w:hAnsi="Times New Roman" w:cs="Times New Roman"/>
          <w:sz w:val="24"/>
        </w:rPr>
        <w:t xml:space="preserve"> 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8F72DC" w:rsidP="0030429E">
      <w:pPr>
        <w:pStyle w:val="ConsNormal"/>
        <w:widowControl/>
        <w:autoSpaceDE/>
        <w:autoSpaceDN/>
        <w:adjustRightInd/>
        <w:ind w:firstLine="709"/>
        <w:jc w:val="both"/>
        <w:rPr>
          <w:rFonts w:ascii="Times New Roman" w:hAnsi="Times New Roman" w:cs="Times New Roman"/>
          <w:color w:val="333399"/>
          <w:sz w:val="24"/>
        </w:rPr>
      </w:pPr>
      <w:r>
        <w:rPr>
          <w:rFonts w:ascii="Times New Roman" w:hAnsi="Times New Roman" w:cs="Times New Roman"/>
          <w:b/>
          <w:sz w:val="24"/>
        </w:rPr>
        <w:t>8</w:t>
      </w:r>
      <w:r w:rsidRPr="009E35E8">
        <w:rPr>
          <w:rFonts w:ascii="Times New Roman" w:hAnsi="Times New Roman" w:cs="Times New Roman"/>
          <w:b/>
          <w:sz w:val="24"/>
        </w:rPr>
        <w:t>.</w:t>
      </w:r>
      <w:r>
        <w:rPr>
          <w:rFonts w:ascii="Times New Roman" w:hAnsi="Times New Roman" w:cs="Times New Roman"/>
          <w:sz w:val="24"/>
        </w:rPr>
        <w:t xml:space="preserve">Утвердить перечень главных </w:t>
      </w:r>
      <w:proofErr w:type="gramStart"/>
      <w:r>
        <w:rPr>
          <w:rFonts w:ascii="Times New Roman" w:hAnsi="Times New Roman" w:cs="Times New Roman"/>
          <w:sz w:val="24"/>
        </w:rPr>
        <w:t>администраторов источников финансирования дефицита  бюджета Весьегонского района Тверской области</w:t>
      </w:r>
      <w:proofErr w:type="gramEnd"/>
      <w:r>
        <w:rPr>
          <w:rFonts w:ascii="Times New Roman" w:hAnsi="Times New Roman" w:cs="Times New Roman"/>
          <w:sz w:val="24"/>
        </w:rPr>
        <w:t xml:space="preserve"> на 2013 год и на плановый период 2014 и 2015 годов согласно </w:t>
      </w:r>
      <w:r w:rsidRPr="00417E4A">
        <w:rPr>
          <w:rFonts w:ascii="Times New Roman" w:hAnsi="Times New Roman" w:cs="Times New Roman"/>
          <w:color w:val="333399"/>
          <w:sz w:val="24"/>
        </w:rPr>
        <w:t>прило</w:t>
      </w:r>
      <w:r>
        <w:rPr>
          <w:rFonts w:ascii="Times New Roman" w:hAnsi="Times New Roman" w:cs="Times New Roman"/>
          <w:color w:val="333399"/>
          <w:sz w:val="24"/>
        </w:rPr>
        <w:t xml:space="preserve">жению  6 </w:t>
      </w:r>
      <w:r w:rsidRPr="00061372">
        <w:rPr>
          <w:rFonts w:ascii="Times New Roman" w:hAnsi="Times New Roman" w:cs="Times New Roman"/>
          <w:sz w:val="24"/>
        </w:rPr>
        <w:t>к настоящему решению.</w:t>
      </w:r>
    </w:p>
    <w:p w:rsidR="008F72DC" w:rsidRPr="00417E4A" w:rsidRDefault="008F72DC" w:rsidP="0030429E">
      <w:pPr>
        <w:pStyle w:val="ConsNormal"/>
        <w:widowControl/>
        <w:autoSpaceDE/>
        <w:autoSpaceDN/>
        <w:adjustRightInd/>
        <w:ind w:firstLine="709"/>
        <w:jc w:val="both"/>
        <w:rPr>
          <w:rFonts w:ascii="Times New Roman" w:hAnsi="Times New Roman" w:cs="Times New Roman"/>
          <w:color w:val="333399"/>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sidRPr="00DB61FB">
        <w:rPr>
          <w:rFonts w:ascii="Times New Roman" w:hAnsi="Times New Roman" w:cs="Times New Roman"/>
          <w:b/>
          <w:sz w:val="24"/>
        </w:rPr>
        <w:t>9.</w:t>
      </w:r>
      <w:r w:rsidRPr="00DB61FB">
        <w:rPr>
          <w:rFonts w:ascii="Times New Roman" w:hAnsi="Times New Roman" w:cs="Times New Roman"/>
          <w:sz w:val="24"/>
        </w:rPr>
        <w:t xml:space="preserve">Установить, что в рамках бюджетного процесса исполнительные органы– </w:t>
      </w:r>
      <w:proofErr w:type="gramStart"/>
      <w:r w:rsidRPr="00DB61FB">
        <w:rPr>
          <w:rFonts w:ascii="Times New Roman" w:hAnsi="Times New Roman" w:cs="Times New Roman"/>
          <w:sz w:val="24"/>
        </w:rPr>
        <w:t>ад</w:t>
      </w:r>
      <w:proofErr w:type="gramEnd"/>
      <w:r w:rsidRPr="00DB61FB">
        <w:rPr>
          <w:rFonts w:ascii="Times New Roman" w:hAnsi="Times New Roman" w:cs="Times New Roman"/>
          <w:sz w:val="24"/>
        </w:rPr>
        <w:t xml:space="preserve">министраторы поступлений в бюджет осуществляют мониторинг, контроль,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в финансовый отдел </w:t>
      </w:r>
      <w:r w:rsidR="00C062C0">
        <w:rPr>
          <w:rFonts w:ascii="Times New Roman" w:hAnsi="Times New Roman" w:cs="Times New Roman"/>
          <w:sz w:val="24"/>
        </w:rPr>
        <w:t>а</w:t>
      </w:r>
      <w:r w:rsidRPr="00DB61FB">
        <w:rPr>
          <w:rFonts w:ascii="Times New Roman" w:hAnsi="Times New Roman" w:cs="Times New Roman"/>
          <w:sz w:val="24"/>
        </w:rPr>
        <w:t>дминистрации Весьегонского района.</w:t>
      </w:r>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30429E" w:rsidP="0030429E">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1</w:t>
      </w:r>
      <w:r w:rsidR="008F72DC" w:rsidRPr="00DB61FB">
        <w:rPr>
          <w:rFonts w:ascii="Times New Roman" w:hAnsi="Times New Roman" w:cs="Times New Roman"/>
          <w:b/>
          <w:sz w:val="24"/>
        </w:rPr>
        <w:t>0.</w:t>
      </w:r>
      <w:r w:rsidR="00467A82">
        <w:rPr>
          <w:rFonts w:ascii="Times New Roman" w:hAnsi="Times New Roman" w:cs="Times New Roman"/>
          <w:b/>
          <w:sz w:val="24"/>
        </w:rPr>
        <w:t xml:space="preserve"> </w:t>
      </w:r>
      <w:proofErr w:type="gramStart"/>
      <w:r w:rsidR="008F72DC">
        <w:rPr>
          <w:rFonts w:ascii="Times New Roman" w:hAnsi="Times New Roman" w:cs="Times New Roman"/>
          <w:sz w:val="24"/>
        </w:rPr>
        <w:t>В случае изменения в течени</w:t>
      </w:r>
      <w:r w:rsidR="00C062C0">
        <w:rPr>
          <w:rFonts w:ascii="Times New Roman" w:hAnsi="Times New Roman" w:cs="Times New Roman"/>
          <w:sz w:val="24"/>
        </w:rPr>
        <w:t>е</w:t>
      </w:r>
      <w:r w:rsidR="008F72DC">
        <w:rPr>
          <w:rFonts w:ascii="Times New Roman" w:hAnsi="Times New Roman" w:cs="Times New Roman"/>
          <w:sz w:val="24"/>
        </w:rPr>
        <w:t xml:space="preserve"> года</w:t>
      </w:r>
      <w:r w:rsidR="008F72DC" w:rsidRPr="00DB61FB">
        <w:rPr>
          <w:rFonts w:ascii="Times New Roman" w:hAnsi="Times New Roman" w:cs="Times New Roman"/>
          <w:sz w:val="24"/>
        </w:rPr>
        <w:t xml:space="preserve">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разрабатывается и представляется Собранию депутатов Весьегонского района проект решения о внесении изменений в настоящее решение, в части уточнения состава закрепленных за ними кодов классификации доходов бюджетов Российской Федерации или классификации источников финансирования дефицитов бюджетов.</w:t>
      </w:r>
      <w:proofErr w:type="gramEnd"/>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sidRPr="00DB61FB">
        <w:rPr>
          <w:rFonts w:ascii="Times New Roman" w:hAnsi="Times New Roman" w:cs="Times New Roman"/>
          <w:b/>
          <w:sz w:val="24"/>
        </w:rPr>
        <w:t>11.</w:t>
      </w:r>
      <w:r w:rsidRPr="00DB61FB">
        <w:rPr>
          <w:rFonts w:ascii="Times New Roman" w:hAnsi="Times New Roman" w:cs="Times New Roman"/>
          <w:sz w:val="24"/>
        </w:rPr>
        <w:t xml:space="preserve">Утвердить перечень главных </w:t>
      </w:r>
      <w:proofErr w:type="gramStart"/>
      <w:r w:rsidRPr="00DB61FB">
        <w:rPr>
          <w:rFonts w:ascii="Times New Roman" w:hAnsi="Times New Roman" w:cs="Times New Roman"/>
          <w:sz w:val="24"/>
        </w:rPr>
        <w:t>а</w:t>
      </w:r>
      <w:r>
        <w:rPr>
          <w:rFonts w:ascii="Times New Roman" w:hAnsi="Times New Roman" w:cs="Times New Roman"/>
          <w:sz w:val="24"/>
        </w:rPr>
        <w:t xml:space="preserve">дминистраторов доходов </w:t>
      </w:r>
      <w:r w:rsidRPr="00DB61FB">
        <w:rPr>
          <w:rFonts w:ascii="Times New Roman" w:hAnsi="Times New Roman" w:cs="Times New Roman"/>
          <w:sz w:val="24"/>
        </w:rPr>
        <w:t xml:space="preserve"> бюджета Весьегонского района</w:t>
      </w:r>
      <w:r>
        <w:rPr>
          <w:rFonts w:ascii="Times New Roman" w:hAnsi="Times New Roman" w:cs="Times New Roman"/>
          <w:sz w:val="24"/>
        </w:rPr>
        <w:t xml:space="preserve"> Тверской области</w:t>
      </w:r>
      <w:proofErr w:type="gramEnd"/>
      <w:r w:rsidRPr="00DB61FB">
        <w:rPr>
          <w:rFonts w:ascii="Times New Roman" w:hAnsi="Times New Roman" w:cs="Times New Roman"/>
          <w:sz w:val="24"/>
        </w:rPr>
        <w:t xml:space="preserve"> </w:t>
      </w:r>
      <w:r>
        <w:rPr>
          <w:rFonts w:ascii="Times New Roman" w:hAnsi="Times New Roman" w:cs="Times New Roman"/>
          <w:sz w:val="24"/>
        </w:rPr>
        <w:t>на 2013</w:t>
      </w:r>
      <w:r w:rsidRPr="00DB61FB">
        <w:rPr>
          <w:rFonts w:ascii="Times New Roman" w:hAnsi="Times New Roman" w:cs="Times New Roman"/>
          <w:sz w:val="24"/>
        </w:rPr>
        <w:t xml:space="preserve"> год и на плановый период 201</w:t>
      </w:r>
      <w:r>
        <w:rPr>
          <w:rFonts w:ascii="Times New Roman" w:hAnsi="Times New Roman" w:cs="Times New Roman"/>
          <w:sz w:val="24"/>
        </w:rPr>
        <w:t>4</w:t>
      </w:r>
      <w:r w:rsidRPr="00DB61FB">
        <w:rPr>
          <w:rFonts w:ascii="Times New Roman" w:hAnsi="Times New Roman" w:cs="Times New Roman"/>
          <w:sz w:val="24"/>
        </w:rPr>
        <w:t xml:space="preserve"> и 201</w:t>
      </w:r>
      <w:r>
        <w:rPr>
          <w:rFonts w:ascii="Times New Roman" w:hAnsi="Times New Roman" w:cs="Times New Roman"/>
          <w:sz w:val="24"/>
        </w:rPr>
        <w:t>5</w:t>
      </w:r>
      <w:r w:rsidRPr="00DB61FB">
        <w:rPr>
          <w:rFonts w:ascii="Times New Roman" w:hAnsi="Times New Roman" w:cs="Times New Roman"/>
          <w:sz w:val="24"/>
        </w:rPr>
        <w:t xml:space="preserve"> годов согласно </w:t>
      </w:r>
      <w:r>
        <w:rPr>
          <w:rFonts w:ascii="Times New Roman" w:hAnsi="Times New Roman" w:cs="Times New Roman"/>
          <w:color w:val="333399"/>
          <w:sz w:val="24"/>
        </w:rPr>
        <w:t xml:space="preserve">приложению </w:t>
      </w:r>
      <w:r w:rsidRPr="00DB61FB">
        <w:rPr>
          <w:rFonts w:ascii="Times New Roman" w:hAnsi="Times New Roman" w:cs="Times New Roman"/>
          <w:color w:val="333399"/>
          <w:sz w:val="24"/>
        </w:rPr>
        <w:t xml:space="preserve"> </w:t>
      </w:r>
      <w:r>
        <w:rPr>
          <w:rFonts w:ascii="Times New Roman" w:hAnsi="Times New Roman" w:cs="Times New Roman"/>
          <w:color w:val="333399"/>
          <w:sz w:val="24"/>
        </w:rPr>
        <w:t>7</w:t>
      </w:r>
      <w:r w:rsidRPr="00DB61FB">
        <w:rPr>
          <w:rFonts w:ascii="Times New Roman" w:hAnsi="Times New Roman" w:cs="Times New Roman"/>
          <w:color w:val="333399"/>
          <w:sz w:val="24"/>
        </w:rPr>
        <w:t xml:space="preserve"> </w:t>
      </w:r>
      <w:r w:rsidRPr="00DB61FB">
        <w:rPr>
          <w:rFonts w:ascii="Times New Roman" w:hAnsi="Times New Roman" w:cs="Times New Roman"/>
          <w:sz w:val="24"/>
        </w:rPr>
        <w:t>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b/>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proofErr w:type="gramStart"/>
      <w:r>
        <w:rPr>
          <w:rFonts w:ascii="Times New Roman" w:hAnsi="Times New Roman" w:cs="Times New Roman"/>
          <w:b/>
          <w:sz w:val="24"/>
        </w:rPr>
        <w:t>12</w:t>
      </w:r>
      <w:r w:rsidRPr="009E35E8">
        <w:rPr>
          <w:rFonts w:ascii="Times New Roman" w:hAnsi="Times New Roman" w:cs="Times New Roman"/>
          <w:b/>
          <w:sz w:val="24"/>
        </w:rPr>
        <w:t>.</w:t>
      </w:r>
      <w:r>
        <w:rPr>
          <w:rFonts w:ascii="Times New Roman" w:hAnsi="Times New Roman" w:cs="Times New Roman"/>
          <w:sz w:val="24"/>
        </w:rPr>
        <w:t xml:space="preserve">Утвердить перечень главных администраторов доходов  бюджета Весьегонского района Тверской области на 2013 год и на плановый период 2014 и 2015 годов – органов государственной власти Российской Федерации согласно </w:t>
      </w:r>
      <w:r>
        <w:rPr>
          <w:rFonts w:ascii="Times New Roman" w:hAnsi="Times New Roman" w:cs="Times New Roman"/>
          <w:color w:val="333399"/>
          <w:sz w:val="24"/>
        </w:rPr>
        <w:t>приложению 8</w:t>
      </w:r>
      <w:r>
        <w:rPr>
          <w:rFonts w:ascii="Times New Roman" w:hAnsi="Times New Roman" w:cs="Times New Roman"/>
          <w:sz w:val="24"/>
        </w:rPr>
        <w:t xml:space="preserve"> к настоящему решению и перечень главных администраторов доходов  бюджета Весьегонского района Тверской области на 2013 год и на плановый период 2014 и 2015 годов - органов государственной власти субъекта Российской Федерации</w:t>
      </w:r>
      <w:proofErr w:type="gramEnd"/>
      <w:r>
        <w:rPr>
          <w:rFonts w:ascii="Times New Roman" w:hAnsi="Times New Roman" w:cs="Times New Roman"/>
          <w:sz w:val="24"/>
        </w:rPr>
        <w:t xml:space="preserve"> согласно</w:t>
      </w:r>
      <w:r>
        <w:rPr>
          <w:rFonts w:ascii="Times New Roman" w:hAnsi="Times New Roman" w:cs="Times New Roman"/>
          <w:color w:val="333399"/>
          <w:sz w:val="24"/>
        </w:rPr>
        <w:t xml:space="preserve"> приложению 9 </w:t>
      </w:r>
      <w:r>
        <w:rPr>
          <w:rFonts w:ascii="Times New Roman" w:hAnsi="Times New Roman" w:cs="Times New Roman"/>
          <w:sz w:val="24"/>
        </w:rPr>
        <w:t>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sidRPr="001477DC">
        <w:rPr>
          <w:rFonts w:ascii="Times New Roman" w:hAnsi="Times New Roman" w:cs="Times New Roman"/>
          <w:b/>
          <w:sz w:val="24"/>
        </w:rPr>
        <w:t>13</w:t>
      </w:r>
      <w:r>
        <w:rPr>
          <w:rFonts w:ascii="Times New Roman" w:hAnsi="Times New Roman" w:cs="Times New Roman"/>
          <w:sz w:val="24"/>
        </w:rPr>
        <w:t xml:space="preserve">. Закрепить отдельные виды доходов бюджетов поселений за главными администраторами доходов бюджетов поселений Весьегонского района на 2013 год и на плановый период 2014 и 2015 годов – организациями местного самоуправления Весьегонского района согласно </w:t>
      </w:r>
      <w:r w:rsidRPr="001477DC">
        <w:rPr>
          <w:rFonts w:ascii="Times New Roman" w:hAnsi="Times New Roman" w:cs="Times New Roman"/>
          <w:color w:val="002060"/>
          <w:sz w:val="24"/>
        </w:rPr>
        <w:t>приложению 10</w:t>
      </w:r>
      <w:r>
        <w:rPr>
          <w:rFonts w:ascii="Times New Roman" w:hAnsi="Times New Roman" w:cs="Times New Roman"/>
          <w:sz w:val="24"/>
        </w:rPr>
        <w:t xml:space="preserve"> 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14</w:t>
      </w:r>
      <w:r w:rsidRPr="009E35E8">
        <w:rPr>
          <w:rFonts w:ascii="Times New Roman" w:hAnsi="Times New Roman" w:cs="Times New Roman"/>
          <w:b/>
          <w:sz w:val="24"/>
        </w:rPr>
        <w:t>.</w:t>
      </w:r>
      <w:r>
        <w:rPr>
          <w:rFonts w:ascii="Times New Roman" w:hAnsi="Times New Roman" w:cs="Times New Roman"/>
          <w:sz w:val="24"/>
        </w:rPr>
        <w:t xml:space="preserve">Утвердить перечень главных администраторов расходов бюджета Весьегонского района на 2013 год и на плановый период 2014 и 2015 годов согласно </w:t>
      </w:r>
      <w:r>
        <w:rPr>
          <w:rFonts w:ascii="Times New Roman" w:hAnsi="Times New Roman" w:cs="Times New Roman"/>
          <w:color w:val="000080"/>
          <w:sz w:val="24"/>
        </w:rPr>
        <w:t>приложению 11</w:t>
      </w:r>
      <w:r>
        <w:rPr>
          <w:rFonts w:ascii="Times New Roman" w:hAnsi="Times New Roman" w:cs="Times New Roman"/>
          <w:sz w:val="24"/>
        </w:rPr>
        <w:t xml:space="preserve"> к настоящему решению.</w:t>
      </w:r>
    </w:p>
    <w:p w:rsidR="008F72DC" w:rsidRDefault="008F72DC" w:rsidP="0030429E">
      <w:pPr>
        <w:pStyle w:val="ConsNormal"/>
        <w:widowControl/>
        <w:autoSpaceDE/>
        <w:autoSpaceDN/>
        <w:adjustRightInd/>
        <w:ind w:firstLine="709"/>
        <w:jc w:val="both"/>
        <w:rPr>
          <w:rFonts w:ascii="Times New Roman" w:hAnsi="Times New Roman" w:cs="Times New Roman"/>
          <w:sz w:val="24"/>
        </w:rPr>
      </w:pPr>
    </w:p>
    <w:p w:rsidR="008F72DC" w:rsidRDefault="008F72DC" w:rsidP="0030429E">
      <w:pPr>
        <w:pStyle w:val="ConsNormal"/>
        <w:widowControl/>
        <w:autoSpaceDE/>
        <w:autoSpaceDN/>
        <w:adjustRightInd/>
        <w:ind w:firstLine="709"/>
        <w:jc w:val="both"/>
        <w:rPr>
          <w:rFonts w:ascii="Times New Roman" w:hAnsi="Times New Roman" w:cs="Times New Roman"/>
          <w:sz w:val="24"/>
        </w:rPr>
      </w:pPr>
      <w:r w:rsidRPr="00DB61FB">
        <w:rPr>
          <w:rFonts w:ascii="Times New Roman" w:hAnsi="Times New Roman" w:cs="Times New Roman"/>
          <w:b/>
          <w:sz w:val="24"/>
        </w:rPr>
        <w:t>1</w:t>
      </w:r>
      <w:r>
        <w:rPr>
          <w:rFonts w:ascii="Times New Roman" w:hAnsi="Times New Roman" w:cs="Times New Roman"/>
          <w:b/>
          <w:sz w:val="24"/>
        </w:rPr>
        <w:t>5</w:t>
      </w:r>
      <w:r>
        <w:rPr>
          <w:rFonts w:ascii="Times New Roman" w:hAnsi="Times New Roman" w:cs="Times New Roman"/>
          <w:sz w:val="24"/>
        </w:rPr>
        <w:t>.Утвердить</w:t>
      </w:r>
      <w:r w:rsidRPr="00DB61FB">
        <w:rPr>
          <w:rFonts w:ascii="Times New Roman" w:hAnsi="Times New Roman" w:cs="Times New Roman"/>
          <w:sz w:val="24"/>
        </w:rPr>
        <w:t xml:space="preserve"> в районном бюджете </w:t>
      </w:r>
      <w:r>
        <w:rPr>
          <w:rFonts w:ascii="Times New Roman" w:hAnsi="Times New Roman" w:cs="Times New Roman"/>
          <w:sz w:val="24"/>
        </w:rPr>
        <w:t>прогнозируемые доходы местного</w:t>
      </w:r>
      <w:r w:rsidRPr="00DB61FB">
        <w:rPr>
          <w:rFonts w:ascii="Times New Roman" w:hAnsi="Times New Roman" w:cs="Times New Roman"/>
          <w:sz w:val="24"/>
        </w:rPr>
        <w:t xml:space="preserve"> бюджета </w:t>
      </w:r>
      <w:r>
        <w:rPr>
          <w:rFonts w:ascii="Times New Roman" w:hAnsi="Times New Roman" w:cs="Times New Roman"/>
          <w:sz w:val="24"/>
        </w:rPr>
        <w:t xml:space="preserve">Весьегонского района Тверской области </w:t>
      </w:r>
      <w:r w:rsidRPr="00DB61FB">
        <w:rPr>
          <w:rFonts w:ascii="Times New Roman" w:hAnsi="Times New Roman" w:cs="Times New Roman"/>
          <w:sz w:val="24"/>
        </w:rPr>
        <w:t xml:space="preserve">по группам, подгруппам, статьям, подстатьям и элементам </w:t>
      </w:r>
      <w:proofErr w:type="gramStart"/>
      <w:r w:rsidRPr="00DB61FB">
        <w:rPr>
          <w:rFonts w:ascii="Times New Roman" w:hAnsi="Times New Roman" w:cs="Times New Roman"/>
          <w:sz w:val="24"/>
        </w:rPr>
        <w:t>доходов классификации доходов</w:t>
      </w:r>
      <w:r>
        <w:rPr>
          <w:rFonts w:ascii="Times New Roman" w:hAnsi="Times New Roman" w:cs="Times New Roman"/>
          <w:sz w:val="24"/>
        </w:rPr>
        <w:t xml:space="preserve"> местных </w:t>
      </w:r>
      <w:r w:rsidRPr="00DB61FB">
        <w:rPr>
          <w:rFonts w:ascii="Times New Roman" w:hAnsi="Times New Roman" w:cs="Times New Roman"/>
          <w:sz w:val="24"/>
        </w:rPr>
        <w:t>бюджетов Российской Федерации</w:t>
      </w:r>
      <w:proofErr w:type="gramEnd"/>
      <w:r w:rsidRPr="00DB61FB">
        <w:rPr>
          <w:rFonts w:ascii="Times New Roman" w:hAnsi="Times New Roman" w:cs="Times New Roman"/>
          <w:sz w:val="24"/>
        </w:rPr>
        <w:t xml:space="preserve"> на 201</w:t>
      </w:r>
      <w:r>
        <w:rPr>
          <w:rFonts w:ascii="Times New Roman" w:hAnsi="Times New Roman" w:cs="Times New Roman"/>
          <w:sz w:val="24"/>
        </w:rPr>
        <w:t>3</w:t>
      </w:r>
      <w:r w:rsidRPr="00DB61FB">
        <w:rPr>
          <w:rFonts w:ascii="Times New Roman" w:hAnsi="Times New Roman" w:cs="Times New Roman"/>
          <w:sz w:val="24"/>
        </w:rPr>
        <w:t xml:space="preserve"> год  согласно </w:t>
      </w:r>
      <w:r>
        <w:rPr>
          <w:rFonts w:ascii="Times New Roman" w:hAnsi="Times New Roman" w:cs="Times New Roman"/>
          <w:color w:val="333399"/>
          <w:sz w:val="24"/>
        </w:rPr>
        <w:t xml:space="preserve">приложению </w:t>
      </w:r>
      <w:r w:rsidRPr="00DB61FB">
        <w:rPr>
          <w:rFonts w:ascii="Times New Roman" w:hAnsi="Times New Roman" w:cs="Times New Roman"/>
          <w:color w:val="333399"/>
          <w:sz w:val="24"/>
        </w:rPr>
        <w:t xml:space="preserve"> </w:t>
      </w:r>
      <w:r>
        <w:rPr>
          <w:rFonts w:ascii="Times New Roman" w:hAnsi="Times New Roman" w:cs="Times New Roman"/>
          <w:color w:val="333399"/>
          <w:sz w:val="24"/>
        </w:rPr>
        <w:t>12</w:t>
      </w:r>
      <w:r w:rsidRPr="00DB61FB">
        <w:rPr>
          <w:rFonts w:ascii="Times New Roman" w:hAnsi="Times New Roman" w:cs="Times New Roman"/>
          <w:sz w:val="24"/>
        </w:rPr>
        <w:t xml:space="preserve"> к настоящему р</w:t>
      </w:r>
      <w:r>
        <w:rPr>
          <w:rFonts w:ascii="Times New Roman" w:hAnsi="Times New Roman" w:cs="Times New Roman"/>
          <w:sz w:val="24"/>
        </w:rPr>
        <w:t>ешению и на плановый период 2014</w:t>
      </w:r>
      <w:r w:rsidRPr="00DB61FB">
        <w:rPr>
          <w:rFonts w:ascii="Times New Roman" w:hAnsi="Times New Roman" w:cs="Times New Roman"/>
          <w:sz w:val="24"/>
        </w:rPr>
        <w:t xml:space="preserve"> и 201</w:t>
      </w:r>
      <w:r>
        <w:rPr>
          <w:rFonts w:ascii="Times New Roman" w:hAnsi="Times New Roman" w:cs="Times New Roman"/>
          <w:sz w:val="24"/>
        </w:rPr>
        <w:t>5</w:t>
      </w:r>
      <w:r w:rsidRPr="00DB61FB">
        <w:rPr>
          <w:rFonts w:ascii="Times New Roman" w:hAnsi="Times New Roman" w:cs="Times New Roman"/>
          <w:sz w:val="24"/>
        </w:rPr>
        <w:t xml:space="preserve"> годов согласно </w:t>
      </w:r>
      <w:r>
        <w:rPr>
          <w:rFonts w:ascii="Times New Roman" w:hAnsi="Times New Roman" w:cs="Times New Roman"/>
          <w:color w:val="333399"/>
          <w:sz w:val="24"/>
        </w:rPr>
        <w:t xml:space="preserve">приложению </w:t>
      </w:r>
      <w:r w:rsidRPr="00DB61FB">
        <w:rPr>
          <w:rFonts w:ascii="Times New Roman" w:hAnsi="Times New Roman" w:cs="Times New Roman"/>
          <w:color w:val="333399"/>
          <w:sz w:val="24"/>
        </w:rPr>
        <w:t>1</w:t>
      </w:r>
      <w:r>
        <w:rPr>
          <w:rFonts w:ascii="Times New Roman" w:hAnsi="Times New Roman" w:cs="Times New Roman"/>
          <w:color w:val="333399"/>
          <w:sz w:val="24"/>
        </w:rPr>
        <w:t>3</w:t>
      </w:r>
      <w:r w:rsidRPr="00DB61FB">
        <w:rPr>
          <w:rFonts w:ascii="Times New Roman" w:hAnsi="Times New Roman" w:cs="Times New Roman"/>
          <w:sz w:val="24"/>
        </w:rPr>
        <w:t xml:space="preserve"> к настоящему решению.</w:t>
      </w:r>
    </w:p>
    <w:p w:rsidR="008F72DC" w:rsidRDefault="008F72DC" w:rsidP="0030429E">
      <w:pPr>
        <w:pStyle w:val="a7"/>
        <w:ind w:firstLine="709"/>
        <w:jc w:val="both"/>
        <w:rPr>
          <w:bCs/>
          <w:sz w:val="24"/>
        </w:rPr>
      </w:pPr>
      <w:r>
        <w:rPr>
          <w:b/>
          <w:bCs/>
          <w:sz w:val="24"/>
        </w:rPr>
        <w:lastRenderedPageBreak/>
        <w:t>16.</w:t>
      </w:r>
      <w:r w:rsidR="004D56C1">
        <w:rPr>
          <w:b/>
          <w:bCs/>
          <w:sz w:val="24"/>
        </w:rPr>
        <w:t xml:space="preserve"> </w:t>
      </w:r>
      <w:r>
        <w:rPr>
          <w:bCs/>
          <w:sz w:val="24"/>
        </w:rPr>
        <w:t>Утвердить функциональную структуру расходов районного бюджета в пределах общего объема расходов, установленных настоящим решением,  распределение бюджетных ассигнований по разделам и подразделам классификации расходов бюджета:</w:t>
      </w:r>
    </w:p>
    <w:p w:rsidR="008F72DC" w:rsidRDefault="008F72DC" w:rsidP="0030429E">
      <w:pPr>
        <w:pStyle w:val="a7"/>
        <w:ind w:firstLine="709"/>
        <w:jc w:val="both"/>
        <w:rPr>
          <w:bCs/>
          <w:sz w:val="24"/>
        </w:rPr>
      </w:pPr>
      <w:r>
        <w:rPr>
          <w:bCs/>
          <w:sz w:val="24"/>
        </w:rPr>
        <w:t xml:space="preserve">1)  на 2013 год согласно </w:t>
      </w:r>
      <w:r>
        <w:rPr>
          <w:bCs/>
          <w:color w:val="333399"/>
          <w:sz w:val="24"/>
        </w:rPr>
        <w:t xml:space="preserve">приложению </w:t>
      </w:r>
      <w:r w:rsidRPr="00163312">
        <w:rPr>
          <w:bCs/>
          <w:color w:val="333399"/>
          <w:sz w:val="24"/>
        </w:rPr>
        <w:t xml:space="preserve"> </w:t>
      </w:r>
      <w:r>
        <w:rPr>
          <w:bCs/>
          <w:color w:val="333399"/>
          <w:sz w:val="24"/>
        </w:rPr>
        <w:t xml:space="preserve">14 </w:t>
      </w:r>
      <w:r>
        <w:rPr>
          <w:bCs/>
          <w:sz w:val="24"/>
        </w:rPr>
        <w:t>к настоящему решению;</w:t>
      </w:r>
    </w:p>
    <w:p w:rsidR="008F72DC" w:rsidRDefault="008F72DC" w:rsidP="0030429E">
      <w:pPr>
        <w:pStyle w:val="a7"/>
        <w:ind w:firstLine="709"/>
        <w:jc w:val="both"/>
        <w:rPr>
          <w:bCs/>
          <w:sz w:val="24"/>
        </w:rPr>
      </w:pPr>
      <w:r>
        <w:rPr>
          <w:bCs/>
          <w:sz w:val="24"/>
        </w:rPr>
        <w:t xml:space="preserve">2)  на  2014 - 2015 годы согласно </w:t>
      </w:r>
      <w:r>
        <w:rPr>
          <w:bCs/>
          <w:color w:val="333399"/>
          <w:sz w:val="24"/>
        </w:rPr>
        <w:t xml:space="preserve">приложению </w:t>
      </w:r>
      <w:r w:rsidRPr="002C4312">
        <w:rPr>
          <w:bCs/>
          <w:color w:val="333399"/>
          <w:sz w:val="24"/>
        </w:rPr>
        <w:t>1</w:t>
      </w:r>
      <w:r>
        <w:rPr>
          <w:bCs/>
          <w:color w:val="333399"/>
          <w:sz w:val="24"/>
        </w:rPr>
        <w:t>5</w:t>
      </w:r>
      <w:r>
        <w:rPr>
          <w:bCs/>
          <w:sz w:val="24"/>
        </w:rPr>
        <w:t xml:space="preserve"> к настоящему решению.</w:t>
      </w:r>
    </w:p>
    <w:p w:rsidR="008F72DC" w:rsidRPr="00F81235" w:rsidRDefault="008F72DC" w:rsidP="0030429E">
      <w:pPr>
        <w:pStyle w:val="a7"/>
        <w:ind w:firstLine="709"/>
        <w:jc w:val="both"/>
        <w:rPr>
          <w:sz w:val="24"/>
        </w:rPr>
      </w:pPr>
    </w:p>
    <w:p w:rsidR="008F72DC" w:rsidRDefault="008F72DC" w:rsidP="0030429E">
      <w:pPr>
        <w:pStyle w:val="a7"/>
        <w:ind w:firstLine="709"/>
        <w:jc w:val="both"/>
        <w:rPr>
          <w:sz w:val="24"/>
        </w:rPr>
      </w:pPr>
      <w:r>
        <w:rPr>
          <w:b/>
          <w:sz w:val="24"/>
        </w:rPr>
        <w:t>17.</w:t>
      </w:r>
      <w:r w:rsidR="004D56C1">
        <w:rPr>
          <w:b/>
          <w:sz w:val="24"/>
        </w:rPr>
        <w:t xml:space="preserve"> </w:t>
      </w:r>
      <w:r>
        <w:rPr>
          <w:sz w:val="24"/>
        </w:rPr>
        <w:t>Утвердить ведомственную структуру расходов районного бюджета:</w:t>
      </w:r>
    </w:p>
    <w:p w:rsidR="008F72DC" w:rsidRDefault="008F72DC" w:rsidP="0030429E">
      <w:pPr>
        <w:pStyle w:val="a7"/>
        <w:ind w:firstLine="709"/>
        <w:jc w:val="both"/>
        <w:rPr>
          <w:sz w:val="24"/>
        </w:rPr>
      </w:pPr>
      <w:r w:rsidRPr="003F12C3">
        <w:rPr>
          <w:bCs/>
          <w:sz w:val="24"/>
        </w:rPr>
        <w:t>1)</w:t>
      </w:r>
      <w:r>
        <w:rPr>
          <w:bCs/>
          <w:sz w:val="24"/>
        </w:rPr>
        <w:t xml:space="preserve"> </w:t>
      </w:r>
      <w:r>
        <w:rPr>
          <w:b/>
          <w:bCs/>
          <w:sz w:val="24"/>
        </w:rPr>
        <w:t xml:space="preserve"> </w:t>
      </w:r>
      <w:r>
        <w:rPr>
          <w:sz w:val="24"/>
        </w:rPr>
        <w:t xml:space="preserve">на 2013 год согласно </w:t>
      </w:r>
      <w:r>
        <w:rPr>
          <w:color w:val="000080"/>
          <w:sz w:val="24"/>
        </w:rPr>
        <w:t xml:space="preserve">приложению   16 </w:t>
      </w:r>
      <w:r>
        <w:rPr>
          <w:sz w:val="24"/>
        </w:rPr>
        <w:t>к настоящему решению;</w:t>
      </w:r>
    </w:p>
    <w:p w:rsidR="008F72DC" w:rsidRDefault="008F72DC" w:rsidP="0030429E">
      <w:pPr>
        <w:pStyle w:val="a7"/>
        <w:ind w:firstLine="709"/>
        <w:jc w:val="both"/>
        <w:rPr>
          <w:sz w:val="24"/>
        </w:rPr>
      </w:pPr>
      <w:r>
        <w:rPr>
          <w:sz w:val="24"/>
        </w:rPr>
        <w:t xml:space="preserve">2)  на 2014 - 2015 годы согласно </w:t>
      </w:r>
      <w:r>
        <w:rPr>
          <w:color w:val="333399"/>
          <w:sz w:val="24"/>
        </w:rPr>
        <w:t xml:space="preserve">приложению </w:t>
      </w:r>
      <w:r w:rsidRPr="003F12C3">
        <w:rPr>
          <w:color w:val="333399"/>
          <w:sz w:val="24"/>
        </w:rPr>
        <w:t xml:space="preserve"> 1</w:t>
      </w:r>
      <w:r>
        <w:rPr>
          <w:color w:val="333399"/>
          <w:sz w:val="24"/>
        </w:rPr>
        <w:t>7</w:t>
      </w:r>
      <w:r>
        <w:rPr>
          <w:sz w:val="24"/>
        </w:rPr>
        <w:t xml:space="preserve"> к настоящему решению.</w:t>
      </w:r>
    </w:p>
    <w:p w:rsidR="008F72DC" w:rsidRDefault="008F72DC" w:rsidP="0030429E">
      <w:pPr>
        <w:pStyle w:val="a7"/>
        <w:ind w:firstLine="709"/>
        <w:jc w:val="both"/>
        <w:rPr>
          <w:sz w:val="24"/>
        </w:rPr>
      </w:pPr>
    </w:p>
    <w:p w:rsidR="008F72DC" w:rsidRDefault="008F72DC" w:rsidP="0030429E">
      <w:pPr>
        <w:pStyle w:val="a7"/>
        <w:ind w:firstLine="709"/>
        <w:jc w:val="both"/>
        <w:rPr>
          <w:sz w:val="24"/>
        </w:rPr>
      </w:pPr>
      <w:r>
        <w:rPr>
          <w:b/>
          <w:sz w:val="24"/>
        </w:rPr>
        <w:t>18.</w:t>
      </w:r>
      <w:r w:rsidR="004D56C1">
        <w:rPr>
          <w:b/>
          <w:sz w:val="24"/>
        </w:rPr>
        <w:t xml:space="preserve"> </w:t>
      </w:r>
      <w:r>
        <w:rPr>
          <w:sz w:val="24"/>
        </w:rPr>
        <w:t>Утвердить функциональную структуру расходов районного бюджета по разделам, подразделам, целевым статьям и видам расходов классификации расходов районного бюджета:</w:t>
      </w:r>
    </w:p>
    <w:p w:rsidR="008F72DC" w:rsidRDefault="008F72DC" w:rsidP="0030429E">
      <w:pPr>
        <w:pStyle w:val="a7"/>
        <w:ind w:firstLine="709"/>
        <w:jc w:val="both"/>
        <w:rPr>
          <w:sz w:val="24"/>
        </w:rPr>
      </w:pPr>
      <w:r>
        <w:rPr>
          <w:sz w:val="24"/>
        </w:rPr>
        <w:t xml:space="preserve">1)  на 2013 год согласно </w:t>
      </w:r>
      <w:r>
        <w:rPr>
          <w:color w:val="333399"/>
          <w:sz w:val="24"/>
        </w:rPr>
        <w:t>приложению</w:t>
      </w:r>
      <w:r w:rsidRPr="00473073">
        <w:rPr>
          <w:color w:val="333399"/>
          <w:sz w:val="24"/>
        </w:rPr>
        <w:t xml:space="preserve"> </w:t>
      </w:r>
      <w:r>
        <w:rPr>
          <w:color w:val="333399"/>
          <w:sz w:val="24"/>
        </w:rPr>
        <w:t xml:space="preserve"> 18 </w:t>
      </w:r>
      <w:r>
        <w:rPr>
          <w:sz w:val="24"/>
        </w:rPr>
        <w:t>к настоящему решению;</w:t>
      </w:r>
    </w:p>
    <w:p w:rsidR="008F72DC" w:rsidRDefault="008F72DC" w:rsidP="0030429E">
      <w:pPr>
        <w:pStyle w:val="a7"/>
        <w:ind w:firstLine="709"/>
        <w:jc w:val="both"/>
        <w:rPr>
          <w:sz w:val="24"/>
        </w:rPr>
      </w:pPr>
      <w:r>
        <w:rPr>
          <w:sz w:val="24"/>
        </w:rPr>
        <w:t xml:space="preserve">2)  на 2014 – 2015 годы согласно </w:t>
      </w:r>
      <w:r>
        <w:rPr>
          <w:color w:val="333399"/>
          <w:sz w:val="24"/>
        </w:rPr>
        <w:t xml:space="preserve">приложению </w:t>
      </w:r>
      <w:r w:rsidRPr="003F12C3">
        <w:rPr>
          <w:color w:val="333399"/>
          <w:sz w:val="24"/>
        </w:rPr>
        <w:t>1</w:t>
      </w:r>
      <w:r>
        <w:rPr>
          <w:color w:val="333399"/>
          <w:sz w:val="24"/>
        </w:rPr>
        <w:t>9</w:t>
      </w:r>
      <w:r w:rsidRPr="003F12C3">
        <w:rPr>
          <w:color w:val="333399"/>
          <w:sz w:val="24"/>
        </w:rPr>
        <w:t xml:space="preserve"> </w:t>
      </w:r>
      <w:r>
        <w:rPr>
          <w:sz w:val="24"/>
        </w:rPr>
        <w:t>к настоящему решению.</w:t>
      </w:r>
    </w:p>
    <w:p w:rsidR="008F72DC" w:rsidRDefault="008F72DC" w:rsidP="003E49FB">
      <w:pPr>
        <w:pStyle w:val="a7"/>
        <w:ind w:firstLine="709"/>
        <w:rPr>
          <w:sz w:val="24"/>
        </w:rPr>
      </w:pPr>
    </w:p>
    <w:p w:rsidR="008F72DC" w:rsidRDefault="008F72DC" w:rsidP="0030429E">
      <w:pPr>
        <w:pStyle w:val="a7"/>
        <w:ind w:firstLine="709"/>
        <w:jc w:val="both"/>
        <w:rPr>
          <w:sz w:val="24"/>
        </w:rPr>
      </w:pPr>
      <w:r>
        <w:rPr>
          <w:b/>
          <w:sz w:val="24"/>
        </w:rPr>
        <w:t>19</w:t>
      </w:r>
      <w:r w:rsidRPr="00551FF2">
        <w:rPr>
          <w:b/>
          <w:sz w:val="24"/>
        </w:rPr>
        <w:t>.</w:t>
      </w:r>
      <w:r w:rsidR="004D56C1">
        <w:rPr>
          <w:b/>
          <w:sz w:val="24"/>
        </w:rPr>
        <w:t xml:space="preserve"> </w:t>
      </w:r>
      <w:r>
        <w:rPr>
          <w:sz w:val="24"/>
        </w:rPr>
        <w:t>Утвердить объем и распределение бюджетных ассигнований на реализацию  целевых программ по  разделам, целевым статьям, и видам расходов в разрезе главных распорядителей средств районного бюджета:</w:t>
      </w:r>
    </w:p>
    <w:p w:rsidR="008F72DC" w:rsidRDefault="008F72DC" w:rsidP="0030429E">
      <w:pPr>
        <w:pStyle w:val="a7"/>
        <w:ind w:firstLine="709"/>
        <w:jc w:val="both"/>
        <w:rPr>
          <w:color w:val="000080"/>
          <w:sz w:val="24"/>
        </w:rPr>
      </w:pPr>
      <w:r>
        <w:rPr>
          <w:sz w:val="24"/>
        </w:rPr>
        <w:t xml:space="preserve">1) на 2013 год согласно </w:t>
      </w:r>
      <w:r>
        <w:rPr>
          <w:color w:val="000080"/>
          <w:sz w:val="24"/>
        </w:rPr>
        <w:t xml:space="preserve">приложению  20 </w:t>
      </w:r>
      <w:r w:rsidRPr="00810A27">
        <w:rPr>
          <w:sz w:val="24"/>
        </w:rPr>
        <w:t>к настоящему решению</w:t>
      </w:r>
      <w:r>
        <w:rPr>
          <w:color w:val="000080"/>
          <w:sz w:val="24"/>
        </w:rPr>
        <w:t>;</w:t>
      </w:r>
    </w:p>
    <w:p w:rsidR="008F72DC" w:rsidRDefault="008F72DC" w:rsidP="0030429E">
      <w:pPr>
        <w:pStyle w:val="a7"/>
        <w:ind w:firstLine="709"/>
        <w:jc w:val="both"/>
        <w:rPr>
          <w:sz w:val="24"/>
        </w:rPr>
      </w:pPr>
      <w:r>
        <w:rPr>
          <w:sz w:val="24"/>
        </w:rPr>
        <w:t>2) на 2014</w:t>
      </w:r>
      <w:r w:rsidRPr="003F12C3">
        <w:rPr>
          <w:sz w:val="24"/>
        </w:rPr>
        <w:t xml:space="preserve"> – 201</w:t>
      </w:r>
      <w:r>
        <w:rPr>
          <w:sz w:val="24"/>
        </w:rPr>
        <w:t>5</w:t>
      </w:r>
      <w:r w:rsidRPr="003F12C3">
        <w:rPr>
          <w:sz w:val="24"/>
        </w:rPr>
        <w:t xml:space="preserve"> годы согласно</w:t>
      </w:r>
      <w:r>
        <w:rPr>
          <w:color w:val="000080"/>
          <w:sz w:val="24"/>
        </w:rPr>
        <w:t xml:space="preserve"> приложению 21 </w:t>
      </w:r>
      <w:r w:rsidRPr="003F12C3">
        <w:rPr>
          <w:sz w:val="24"/>
        </w:rPr>
        <w:t>к настоящему решению.</w:t>
      </w:r>
    </w:p>
    <w:p w:rsidR="008F72DC" w:rsidRDefault="008F72DC" w:rsidP="0030429E">
      <w:pPr>
        <w:pStyle w:val="a7"/>
        <w:ind w:firstLine="709"/>
        <w:jc w:val="both"/>
        <w:rPr>
          <w:sz w:val="24"/>
        </w:rPr>
      </w:pPr>
    </w:p>
    <w:p w:rsidR="008F72DC" w:rsidRDefault="008F72DC" w:rsidP="0030429E">
      <w:pPr>
        <w:pStyle w:val="a7"/>
        <w:ind w:firstLine="709"/>
        <w:jc w:val="both"/>
        <w:rPr>
          <w:sz w:val="24"/>
        </w:rPr>
      </w:pPr>
      <w:r w:rsidRPr="003B6D04">
        <w:rPr>
          <w:b/>
          <w:sz w:val="24"/>
        </w:rPr>
        <w:t>2</w:t>
      </w:r>
      <w:r>
        <w:rPr>
          <w:b/>
          <w:sz w:val="24"/>
        </w:rPr>
        <w:t>0</w:t>
      </w:r>
      <w:r w:rsidRPr="003B6D04">
        <w:rPr>
          <w:b/>
          <w:sz w:val="24"/>
        </w:rPr>
        <w:t>.</w:t>
      </w:r>
      <w:r>
        <w:rPr>
          <w:sz w:val="24"/>
        </w:rPr>
        <w:t xml:space="preserve"> Утвердить объем и распределение бюджетных ассигнований на реализацию ведомственных целевых программ по разделам, целевым статьям и видам расходов в разрезе главных распорядителей средств районного бюджета:</w:t>
      </w:r>
    </w:p>
    <w:p w:rsidR="008F72DC" w:rsidRDefault="008F72DC" w:rsidP="003E49FB">
      <w:pPr>
        <w:pStyle w:val="a7"/>
        <w:ind w:firstLine="709"/>
        <w:rPr>
          <w:sz w:val="24"/>
        </w:rPr>
      </w:pPr>
      <w:r>
        <w:rPr>
          <w:sz w:val="24"/>
        </w:rPr>
        <w:t xml:space="preserve">1) на 2013 год согласно </w:t>
      </w:r>
      <w:r w:rsidRPr="003B6D04">
        <w:rPr>
          <w:color w:val="002060"/>
          <w:sz w:val="24"/>
        </w:rPr>
        <w:t>приложению 2</w:t>
      </w:r>
      <w:r>
        <w:rPr>
          <w:color w:val="002060"/>
          <w:sz w:val="24"/>
        </w:rPr>
        <w:t>2</w:t>
      </w:r>
      <w:r>
        <w:rPr>
          <w:sz w:val="24"/>
        </w:rPr>
        <w:t xml:space="preserve"> к настоящему решению;</w:t>
      </w:r>
    </w:p>
    <w:p w:rsidR="008F72DC" w:rsidRDefault="008F72DC" w:rsidP="003E49FB">
      <w:pPr>
        <w:pStyle w:val="a7"/>
        <w:ind w:firstLine="709"/>
        <w:rPr>
          <w:sz w:val="24"/>
        </w:rPr>
      </w:pPr>
      <w:r>
        <w:rPr>
          <w:sz w:val="24"/>
        </w:rPr>
        <w:t xml:space="preserve">2) на 2014 – 2015 годы согласно </w:t>
      </w:r>
      <w:r w:rsidRPr="003B6D04">
        <w:rPr>
          <w:color w:val="002060"/>
          <w:sz w:val="24"/>
        </w:rPr>
        <w:t>приложению 2</w:t>
      </w:r>
      <w:r>
        <w:rPr>
          <w:color w:val="002060"/>
          <w:sz w:val="24"/>
        </w:rPr>
        <w:t>3</w:t>
      </w:r>
      <w:r>
        <w:rPr>
          <w:sz w:val="24"/>
        </w:rPr>
        <w:t xml:space="preserve"> к настоящему решению.</w:t>
      </w:r>
    </w:p>
    <w:p w:rsidR="008F72DC" w:rsidRDefault="008F72DC" w:rsidP="003E49FB">
      <w:pPr>
        <w:pStyle w:val="a7"/>
        <w:ind w:firstLine="709"/>
        <w:rPr>
          <w:sz w:val="24"/>
        </w:rPr>
      </w:pPr>
    </w:p>
    <w:p w:rsidR="008F72DC" w:rsidRPr="00933CED" w:rsidRDefault="008F72DC" w:rsidP="0030429E">
      <w:pPr>
        <w:pStyle w:val="ConsNormal"/>
        <w:widowControl/>
        <w:autoSpaceDE/>
        <w:autoSpaceDN/>
        <w:adjustRightInd/>
        <w:ind w:firstLine="709"/>
        <w:jc w:val="both"/>
        <w:rPr>
          <w:rFonts w:ascii="Times New Roman" w:hAnsi="Times New Roman" w:cs="Times New Roman"/>
          <w:bCs/>
          <w:sz w:val="24"/>
        </w:rPr>
      </w:pPr>
      <w:proofErr w:type="gramStart"/>
      <w:r>
        <w:rPr>
          <w:rFonts w:ascii="Times New Roman" w:hAnsi="Times New Roman" w:cs="Times New Roman"/>
          <w:b/>
          <w:bCs/>
          <w:sz w:val="24"/>
        </w:rPr>
        <w:t>21</w:t>
      </w:r>
      <w:r w:rsidRPr="00933CED">
        <w:rPr>
          <w:rFonts w:ascii="Times New Roman" w:hAnsi="Times New Roman" w:cs="Times New Roman"/>
          <w:b/>
          <w:bCs/>
          <w:sz w:val="24"/>
        </w:rPr>
        <w:t>.</w:t>
      </w:r>
      <w:r>
        <w:rPr>
          <w:rFonts w:ascii="Times New Roman" w:hAnsi="Times New Roman" w:cs="Times New Roman"/>
          <w:bCs/>
          <w:sz w:val="24"/>
        </w:rPr>
        <w:t>Утвердить</w:t>
      </w:r>
      <w:r w:rsidRPr="00933CED">
        <w:rPr>
          <w:rFonts w:ascii="Times New Roman" w:hAnsi="Times New Roman" w:cs="Times New Roman"/>
          <w:bCs/>
          <w:sz w:val="24"/>
        </w:rPr>
        <w:t xml:space="preserve"> в составе расходов районного бюджета за счет областного фонда компенсаций на осуществление органами местного самоуправления переданных им отдельных государственных полномочий  на 201</w:t>
      </w:r>
      <w:r>
        <w:rPr>
          <w:rFonts w:ascii="Times New Roman" w:hAnsi="Times New Roman" w:cs="Times New Roman"/>
          <w:bCs/>
          <w:sz w:val="24"/>
        </w:rPr>
        <w:t>3</w:t>
      </w:r>
      <w:r w:rsidRPr="00933CED">
        <w:rPr>
          <w:rFonts w:ascii="Times New Roman" w:hAnsi="Times New Roman" w:cs="Times New Roman"/>
          <w:bCs/>
          <w:sz w:val="24"/>
        </w:rPr>
        <w:t xml:space="preserve"> год в сумме </w:t>
      </w:r>
      <w:r>
        <w:rPr>
          <w:rFonts w:ascii="Times New Roman" w:hAnsi="Times New Roman" w:cs="Times New Roman"/>
          <w:bCs/>
          <w:sz w:val="24"/>
        </w:rPr>
        <w:t>9 144 600   рублей, на 2014</w:t>
      </w:r>
      <w:r w:rsidRPr="00933CED">
        <w:rPr>
          <w:rFonts w:ascii="Times New Roman" w:hAnsi="Times New Roman" w:cs="Times New Roman"/>
          <w:bCs/>
          <w:sz w:val="24"/>
        </w:rPr>
        <w:t xml:space="preserve"> год в сумме   </w:t>
      </w:r>
      <w:r>
        <w:rPr>
          <w:rFonts w:ascii="Times New Roman" w:hAnsi="Times New Roman" w:cs="Times New Roman"/>
          <w:bCs/>
          <w:sz w:val="24"/>
        </w:rPr>
        <w:t>6 158 600</w:t>
      </w:r>
      <w:r w:rsidRPr="00933CED">
        <w:rPr>
          <w:rFonts w:ascii="Times New Roman" w:hAnsi="Times New Roman" w:cs="Times New Roman"/>
          <w:bCs/>
          <w:sz w:val="24"/>
        </w:rPr>
        <w:t>рубл</w:t>
      </w:r>
      <w:r>
        <w:rPr>
          <w:rFonts w:ascii="Times New Roman" w:hAnsi="Times New Roman" w:cs="Times New Roman"/>
          <w:bCs/>
          <w:sz w:val="24"/>
        </w:rPr>
        <w:t>ей, на 2015</w:t>
      </w:r>
      <w:r w:rsidRPr="00933CED">
        <w:rPr>
          <w:rFonts w:ascii="Times New Roman" w:hAnsi="Times New Roman" w:cs="Times New Roman"/>
          <w:bCs/>
          <w:sz w:val="24"/>
        </w:rPr>
        <w:t xml:space="preserve"> год в сумме </w:t>
      </w:r>
      <w:r>
        <w:rPr>
          <w:rFonts w:ascii="Times New Roman" w:hAnsi="Times New Roman" w:cs="Times New Roman"/>
          <w:bCs/>
          <w:sz w:val="24"/>
        </w:rPr>
        <w:t>7 353 000</w:t>
      </w:r>
      <w:r w:rsidRPr="00933CED">
        <w:rPr>
          <w:rFonts w:ascii="Times New Roman" w:hAnsi="Times New Roman" w:cs="Times New Roman"/>
          <w:bCs/>
          <w:sz w:val="24"/>
        </w:rPr>
        <w:t xml:space="preserve"> рублей, в том числе:</w:t>
      </w:r>
      <w:proofErr w:type="gramEnd"/>
    </w:p>
    <w:p w:rsidR="008F72DC" w:rsidRPr="00933CED" w:rsidRDefault="004D56C1" w:rsidP="004D56C1">
      <w:pPr>
        <w:pStyle w:val="ConsNormal"/>
        <w:widowControl/>
        <w:tabs>
          <w:tab w:val="left" w:pos="851"/>
          <w:tab w:val="left" w:pos="993"/>
          <w:tab w:val="left" w:pos="1134"/>
          <w:tab w:val="left" w:pos="1276"/>
        </w:tabs>
        <w:autoSpaceDE/>
        <w:autoSpaceDN/>
        <w:adjustRightInd/>
        <w:ind w:firstLine="709"/>
        <w:jc w:val="both"/>
        <w:rPr>
          <w:rFonts w:ascii="Times New Roman" w:hAnsi="Times New Roman" w:cs="Times New Roman"/>
          <w:bCs/>
          <w:sz w:val="24"/>
        </w:rPr>
      </w:pPr>
      <w:r>
        <w:rPr>
          <w:rFonts w:ascii="Times New Roman" w:hAnsi="Times New Roman" w:cs="Times New Roman"/>
          <w:bCs/>
          <w:sz w:val="24"/>
        </w:rPr>
        <w:t xml:space="preserve">1) </w:t>
      </w:r>
      <w:r w:rsidR="008F72DC" w:rsidRPr="00933CED">
        <w:rPr>
          <w:rFonts w:ascii="Times New Roman" w:hAnsi="Times New Roman" w:cs="Times New Roman"/>
          <w:bCs/>
          <w:sz w:val="24"/>
        </w:rPr>
        <w:t>субвенции местным бюджетам на осуществление полномочий по государственной регистрации актов гражданского состояния в 201</w:t>
      </w:r>
      <w:r w:rsidR="008F72DC">
        <w:rPr>
          <w:rFonts w:ascii="Times New Roman" w:hAnsi="Times New Roman" w:cs="Times New Roman"/>
          <w:bCs/>
          <w:sz w:val="24"/>
        </w:rPr>
        <w:t>3</w:t>
      </w:r>
      <w:r w:rsidR="008F72DC" w:rsidRPr="00933CED">
        <w:rPr>
          <w:rFonts w:ascii="Times New Roman" w:hAnsi="Times New Roman" w:cs="Times New Roman"/>
          <w:bCs/>
          <w:sz w:val="24"/>
        </w:rPr>
        <w:t xml:space="preserve"> году в сумме  </w:t>
      </w:r>
      <w:r w:rsidR="008F72DC">
        <w:rPr>
          <w:rFonts w:ascii="Times New Roman" w:hAnsi="Times New Roman" w:cs="Times New Roman"/>
          <w:bCs/>
          <w:sz w:val="24"/>
        </w:rPr>
        <w:t>404 000 рублей, в 2014</w:t>
      </w:r>
      <w:r w:rsidR="008F72DC" w:rsidRPr="00933CED">
        <w:rPr>
          <w:rFonts w:ascii="Times New Roman" w:hAnsi="Times New Roman" w:cs="Times New Roman"/>
          <w:bCs/>
          <w:sz w:val="24"/>
        </w:rPr>
        <w:t xml:space="preserve"> году в сумме </w:t>
      </w:r>
      <w:r w:rsidR="008F72DC">
        <w:rPr>
          <w:rFonts w:ascii="Times New Roman" w:hAnsi="Times New Roman" w:cs="Times New Roman"/>
          <w:bCs/>
          <w:sz w:val="24"/>
        </w:rPr>
        <w:t>434 800 рублей, в 2015</w:t>
      </w:r>
      <w:r w:rsidR="008F72DC" w:rsidRPr="00933CED">
        <w:rPr>
          <w:rFonts w:ascii="Times New Roman" w:hAnsi="Times New Roman" w:cs="Times New Roman"/>
          <w:bCs/>
          <w:sz w:val="24"/>
        </w:rPr>
        <w:t xml:space="preserve"> году в сумме</w:t>
      </w:r>
      <w:r w:rsidR="008F72DC">
        <w:rPr>
          <w:rFonts w:ascii="Times New Roman" w:hAnsi="Times New Roman" w:cs="Times New Roman"/>
          <w:bCs/>
          <w:sz w:val="24"/>
        </w:rPr>
        <w:t xml:space="preserve"> 436 0</w:t>
      </w:r>
      <w:r w:rsidR="008F72DC" w:rsidRPr="00933CED">
        <w:rPr>
          <w:rFonts w:ascii="Times New Roman" w:hAnsi="Times New Roman" w:cs="Times New Roman"/>
          <w:bCs/>
          <w:sz w:val="24"/>
        </w:rPr>
        <w:t>00  рублей;</w:t>
      </w:r>
    </w:p>
    <w:p w:rsidR="008F72DC" w:rsidRPr="00933CED" w:rsidRDefault="008F72DC" w:rsidP="0030429E">
      <w:pPr>
        <w:pStyle w:val="ConsNormal"/>
        <w:widowControl/>
        <w:autoSpaceDE/>
        <w:autoSpaceDN/>
        <w:adjustRightInd/>
        <w:ind w:firstLine="709"/>
        <w:jc w:val="both"/>
        <w:rPr>
          <w:rFonts w:ascii="Times New Roman" w:hAnsi="Times New Roman" w:cs="Times New Roman"/>
          <w:bCs/>
          <w:sz w:val="24"/>
        </w:rPr>
      </w:pPr>
      <w:r>
        <w:rPr>
          <w:rFonts w:ascii="Times New Roman" w:hAnsi="Times New Roman" w:cs="Times New Roman"/>
          <w:bCs/>
          <w:sz w:val="24"/>
        </w:rPr>
        <w:t>2</w:t>
      </w:r>
      <w:r w:rsidRPr="00933CED">
        <w:rPr>
          <w:rFonts w:ascii="Times New Roman" w:hAnsi="Times New Roman" w:cs="Times New Roman"/>
          <w:bCs/>
          <w:sz w:val="24"/>
        </w:rPr>
        <w:t>) субвенции местным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 на 201</w:t>
      </w:r>
      <w:r>
        <w:rPr>
          <w:rFonts w:ascii="Times New Roman" w:hAnsi="Times New Roman" w:cs="Times New Roman"/>
          <w:bCs/>
          <w:sz w:val="24"/>
        </w:rPr>
        <w:t>3</w:t>
      </w:r>
      <w:r w:rsidRPr="00933CED">
        <w:rPr>
          <w:rFonts w:ascii="Times New Roman" w:hAnsi="Times New Roman" w:cs="Times New Roman"/>
          <w:bCs/>
          <w:sz w:val="24"/>
        </w:rPr>
        <w:t xml:space="preserve"> год в сумме 32</w:t>
      </w:r>
      <w:r>
        <w:rPr>
          <w:rFonts w:ascii="Times New Roman" w:hAnsi="Times New Roman" w:cs="Times New Roman"/>
          <w:bCs/>
          <w:sz w:val="24"/>
        </w:rPr>
        <w:t>0</w:t>
      </w:r>
      <w:r w:rsidRPr="00933CED">
        <w:rPr>
          <w:rFonts w:ascii="Times New Roman" w:hAnsi="Times New Roman" w:cs="Times New Roman"/>
          <w:bCs/>
          <w:sz w:val="24"/>
        </w:rPr>
        <w:t xml:space="preserve"> 000 рублей, на 201</w:t>
      </w:r>
      <w:r>
        <w:rPr>
          <w:rFonts w:ascii="Times New Roman" w:hAnsi="Times New Roman" w:cs="Times New Roman"/>
          <w:bCs/>
          <w:sz w:val="24"/>
        </w:rPr>
        <w:t>4</w:t>
      </w:r>
      <w:r w:rsidRPr="00933CED">
        <w:rPr>
          <w:rFonts w:ascii="Times New Roman" w:hAnsi="Times New Roman" w:cs="Times New Roman"/>
          <w:bCs/>
          <w:sz w:val="24"/>
        </w:rPr>
        <w:t xml:space="preserve"> год в сумме  </w:t>
      </w:r>
      <w:r>
        <w:rPr>
          <w:rFonts w:ascii="Times New Roman" w:hAnsi="Times New Roman" w:cs="Times New Roman"/>
          <w:bCs/>
          <w:sz w:val="24"/>
        </w:rPr>
        <w:t>320</w:t>
      </w:r>
      <w:r w:rsidRPr="00933CED">
        <w:rPr>
          <w:rFonts w:ascii="Times New Roman" w:hAnsi="Times New Roman" w:cs="Times New Roman"/>
          <w:bCs/>
          <w:sz w:val="24"/>
        </w:rPr>
        <w:t xml:space="preserve"> 000 рублей, на 201</w:t>
      </w:r>
      <w:r>
        <w:rPr>
          <w:rFonts w:ascii="Times New Roman" w:hAnsi="Times New Roman" w:cs="Times New Roman"/>
          <w:bCs/>
          <w:sz w:val="24"/>
        </w:rPr>
        <w:t>5</w:t>
      </w:r>
      <w:r w:rsidRPr="00933CED">
        <w:rPr>
          <w:rFonts w:ascii="Times New Roman" w:hAnsi="Times New Roman" w:cs="Times New Roman"/>
          <w:bCs/>
          <w:sz w:val="24"/>
        </w:rPr>
        <w:t xml:space="preserve"> год  в сумме  </w:t>
      </w:r>
      <w:r>
        <w:rPr>
          <w:rFonts w:ascii="Times New Roman" w:hAnsi="Times New Roman" w:cs="Times New Roman"/>
          <w:bCs/>
          <w:sz w:val="24"/>
        </w:rPr>
        <w:t>320</w:t>
      </w:r>
      <w:r w:rsidRPr="00933CED">
        <w:rPr>
          <w:rFonts w:ascii="Times New Roman" w:hAnsi="Times New Roman" w:cs="Times New Roman"/>
          <w:bCs/>
          <w:sz w:val="24"/>
        </w:rPr>
        <w:t xml:space="preserve"> 000 рублей;</w:t>
      </w:r>
    </w:p>
    <w:p w:rsidR="008F72DC" w:rsidRPr="00933CED" w:rsidRDefault="008F72DC" w:rsidP="0030429E">
      <w:pPr>
        <w:pStyle w:val="ConsNormal"/>
        <w:widowControl/>
        <w:autoSpaceDE/>
        <w:autoSpaceDN/>
        <w:adjustRightInd/>
        <w:ind w:firstLine="709"/>
        <w:jc w:val="both"/>
        <w:rPr>
          <w:rFonts w:ascii="Times New Roman" w:hAnsi="Times New Roman" w:cs="Times New Roman"/>
          <w:bCs/>
          <w:sz w:val="24"/>
        </w:rPr>
      </w:pPr>
      <w:proofErr w:type="gramStart"/>
      <w:r>
        <w:rPr>
          <w:rFonts w:ascii="Times New Roman" w:hAnsi="Times New Roman" w:cs="Times New Roman"/>
          <w:bCs/>
          <w:sz w:val="24"/>
        </w:rPr>
        <w:t>3</w:t>
      </w:r>
      <w:r w:rsidRPr="00933CED">
        <w:rPr>
          <w:rFonts w:ascii="Times New Roman" w:hAnsi="Times New Roman" w:cs="Times New Roman"/>
          <w:bCs/>
          <w:sz w:val="24"/>
        </w:rPr>
        <w:t>) субвенции бюджетам муниципальных районов и городских округов на осуществление государственных полномочий Тверской области по предоставлению компенсации части родительской платы за содержание ребенка в муниципальных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на 201</w:t>
      </w:r>
      <w:r>
        <w:rPr>
          <w:rFonts w:ascii="Times New Roman" w:hAnsi="Times New Roman" w:cs="Times New Roman"/>
          <w:bCs/>
          <w:sz w:val="24"/>
        </w:rPr>
        <w:t>3</w:t>
      </w:r>
      <w:r w:rsidRPr="00933CED">
        <w:rPr>
          <w:rFonts w:ascii="Times New Roman" w:hAnsi="Times New Roman" w:cs="Times New Roman"/>
          <w:bCs/>
          <w:sz w:val="24"/>
        </w:rPr>
        <w:t xml:space="preserve"> год</w:t>
      </w:r>
      <w:r>
        <w:rPr>
          <w:rFonts w:ascii="Times New Roman" w:hAnsi="Times New Roman" w:cs="Times New Roman"/>
          <w:bCs/>
          <w:sz w:val="24"/>
        </w:rPr>
        <w:t xml:space="preserve"> в сумме 1 187 300 рублей, на 2014</w:t>
      </w:r>
      <w:r w:rsidRPr="00933CED">
        <w:rPr>
          <w:rFonts w:ascii="Times New Roman" w:hAnsi="Times New Roman" w:cs="Times New Roman"/>
          <w:bCs/>
          <w:sz w:val="24"/>
        </w:rPr>
        <w:t xml:space="preserve"> год</w:t>
      </w:r>
      <w:r>
        <w:rPr>
          <w:rFonts w:ascii="Times New Roman" w:hAnsi="Times New Roman" w:cs="Times New Roman"/>
          <w:bCs/>
          <w:sz w:val="24"/>
        </w:rPr>
        <w:t xml:space="preserve"> в сумме 1 187 300</w:t>
      </w:r>
      <w:r w:rsidRPr="00933CED">
        <w:rPr>
          <w:rFonts w:ascii="Times New Roman" w:hAnsi="Times New Roman" w:cs="Times New Roman"/>
          <w:bCs/>
          <w:sz w:val="24"/>
        </w:rPr>
        <w:t xml:space="preserve"> рублей, на 201</w:t>
      </w:r>
      <w:r>
        <w:rPr>
          <w:rFonts w:ascii="Times New Roman" w:hAnsi="Times New Roman" w:cs="Times New Roman"/>
          <w:bCs/>
          <w:sz w:val="24"/>
        </w:rPr>
        <w:t>5 год в</w:t>
      </w:r>
      <w:proofErr w:type="gramEnd"/>
      <w:r>
        <w:rPr>
          <w:rFonts w:ascii="Times New Roman" w:hAnsi="Times New Roman" w:cs="Times New Roman"/>
          <w:bCs/>
          <w:sz w:val="24"/>
        </w:rPr>
        <w:t xml:space="preserve"> сумме 1 187 300</w:t>
      </w:r>
      <w:r w:rsidRPr="00933CED">
        <w:rPr>
          <w:rFonts w:ascii="Times New Roman" w:hAnsi="Times New Roman" w:cs="Times New Roman"/>
          <w:bCs/>
          <w:sz w:val="24"/>
        </w:rPr>
        <w:t xml:space="preserve"> рублей; </w:t>
      </w:r>
    </w:p>
    <w:p w:rsidR="008F72DC" w:rsidRPr="00933CED" w:rsidRDefault="008F72DC" w:rsidP="0030429E">
      <w:pPr>
        <w:pStyle w:val="ConsNormal"/>
        <w:widowControl/>
        <w:autoSpaceDE/>
        <w:autoSpaceDN/>
        <w:adjustRightInd/>
        <w:ind w:firstLine="709"/>
        <w:jc w:val="both"/>
        <w:rPr>
          <w:rFonts w:ascii="Times New Roman" w:hAnsi="Times New Roman" w:cs="Times New Roman"/>
          <w:bCs/>
          <w:sz w:val="24"/>
        </w:rPr>
      </w:pPr>
      <w:r>
        <w:rPr>
          <w:rFonts w:ascii="Times New Roman" w:hAnsi="Times New Roman" w:cs="Times New Roman"/>
          <w:bCs/>
          <w:sz w:val="24"/>
        </w:rPr>
        <w:t>4</w:t>
      </w:r>
      <w:r w:rsidRPr="00933CED">
        <w:rPr>
          <w:rFonts w:ascii="Times New Roman" w:hAnsi="Times New Roman" w:cs="Times New Roman"/>
          <w:bCs/>
          <w:sz w:val="24"/>
        </w:rPr>
        <w:t>) субвенции местным бюджетам на осуществление отдельных государственных полномочий в сфере осуществлен</w:t>
      </w:r>
      <w:r>
        <w:rPr>
          <w:rFonts w:ascii="Times New Roman" w:hAnsi="Times New Roman" w:cs="Times New Roman"/>
          <w:bCs/>
          <w:sz w:val="24"/>
        </w:rPr>
        <w:t>ия дорожной деятельности на 2013</w:t>
      </w:r>
      <w:r w:rsidRPr="00933CED">
        <w:rPr>
          <w:rFonts w:ascii="Times New Roman" w:hAnsi="Times New Roman" w:cs="Times New Roman"/>
          <w:bCs/>
          <w:sz w:val="24"/>
        </w:rPr>
        <w:t xml:space="preserve"> год в сумме</w:t>
      </w:r>
      <w:r>
        <w:rPr>
          <w:rFonts w:ascii="Times New Roman" w:hAnsi="Times New Roman" w:cs="Times New Roman"/>
          <w:bCs/>
          <w:sz w:val="24"/>
        </w:rPr>
        <w:t xml:space="preserve"> 4 082 500 </w:t>
      </w:r>
      <w:r w:rsidRPr="00933CED">
        <w:rPr>
          <w:rFonts w:ascii="Times New Roman" w:hAnsi="Times New Roman" w:cs="Times New Roman"/>
          <w:bCs/>
          <w:sz w:val="24"/>
        </w:rPr>
        <w:t>рублей, на 201</w:t>
      </w:r>
      <w:r>
        <w:rPr>
          <w:rFonts w:ascii="Times New Roman" w:hAnsi="Times New Roman" w:cs="Times New Roman"/>
          <w:bCs/>
          <w:sz w:val="24"/>
        </w:rPr>
        <w:t>4</w:t>
      </w:r>
      <w:r w:rsidRPr="00933CED">
        <w:rPr>
          <w:rFonts w:ascii="Times New Roman" w:hAnsi="Times New Roman" w:cs="Times New Roman"/>
          <w:bCs/>
          <w:sz w:val="24"/>
        </w:rPr>
        <w:t xml:space="preserve"> год в сумме </w:t>
      </w:r>
      <w:r>
        <w:rPr>
          <w:rFonts w:ascii="Times New Roman" w:hAnsi="Times New Roman" w:cs="Times New Roman"/>
          <w:bCs/>
          <w:sz w:val="24"/>
        </w:rPr>
        <w:t>4 082 500</w:t>
      </w:r>
      <w:r w:rsidRPr="00933CED">
        <w:rPr>
          <w:rFonts w:ascii="Times New Roman" w:hAnsi="Times New Roman" w:cs="Times New Roman"/>
          <w:bCs/>
          <w:sz w:val="24"/>
        </w:rPr>
        <w:t xml:space="preserve"> рублей, на 201</w:t>
      </w:r>
      <w:r>
        <w:rPr>
          <w:rFonts w:ascii="Times New Roman" w:hAnsi="Times New Roman" w:cs="Times New Roman"/>
          <w:bCs/>
          <w:sz w:val="24"/>
        </w:rPr>
        <w:t>5</w:t>
      </w:r>
      <w:r w:rsidRPr="00933CED">
        <w:rPr>
          <w:rFonts w:ascii="Times New Roman" w:hAnsi="Times New Roman" w:cs="Times New Roman"/>
          <w:bCs/>
          <w:sz w:val="24"/>
        </w:rPr>
        <w:t xml:space="preserve"> год в сумме </w:t>
      </w:r>
      <w:r>
        <w:rPr>
          <w:rFonts w:ascii="Times New Roman" w:hAnsi="Times New Roman" w:cs="Times New Roman"/>
          <w:bCs/>
          <w:sz w:val="24"/>
        </w:rPr>
        <w:t>4 082 500</w:t>
      </w:r>
      <w:r w:rsidRPr="00933CED">
        <w:rPr>
          <w:rFonts w:ascii="Times New Roman" w:hAnsi="Times New Roman" w:cs="Times New Roman"/>
          <w:bCs/>
          <w:sz w:val="24"/>
        </w:rPr>
        <w:t xml:space="preserve"> рублей</w:t>
      </w:r>
      <w:r w:rsidR="004D56C1">
        <w:rPr>
          <w:rFonts w:ascii="Times New Roman" w:hAnsi="Times New Roman" w:cs="Times New Roman"/>
          <w:bCs/>
          <w:sz w:val="24"/>
        </w:rPr>
        <w:t>;</w:t>
      </w:r>
    </w:p>
    <w:p w:rsidR="008F72DC" w:rsidRPr="00933CED" w:rsidRDefault="008F72DC" w:rsidP="0030429E">
      <w:pPr>
        <w:pStyle w:val="ConsNormal"/>
        <w:widowControl/>
        <w:autoSpaceDE/>
        <w:autoSpaceDN/>
        <w:adjustRightInd/>
        <w:ind w:firstLine="709"/>
        <w:jc w:val="both"/>
        <w:rPr>
          <w:rFonts w:ascii="Times New Roman" w:hAnsi="Times New Roman" w:cs="Times New Roman"/>
          <w:bCs/>
          <w:sz w:val="24"/>
        </w:rPr>
      </w:pPr>
      <w:r>
        <w:rPr>
          <w:rFonts w:ascii="Times New Roman" w:hAnsi="Times New Roman" w:cs="Times New Roman"/>
          <w:bCs/>
          <w:sz w:val="24"/>
        </w:rPr>
        <w:t>5</w:t>
      </w:r>
      <w:r w:rsidRPr="00933CED">
        <w:rPr>
          <w:rFonts w:ascii="Times New Roman" w:hAnsi="Times New Roman" w:cs="Times New Roman"/>
          <w:bCs/>
          <w:sz w:val="24"/>
        </w:rPr>
        <w:t>) субвенции местным бюджетам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протокола об админист</w:t>
      </w:r>
      <w:r>
        <w:rPr>
          <w:rFonts w:ascii="Times New Roman" w:hAnsi="Times New Roman" w:cs="Times New Roman"/>
          <w:bCs/>
          <w:sz w:val="24"/>
        </w:rPr>
        <w:t>ративной ответственности на 2013 год 164 800 рублей, на 2014 год  164 800 рублей, на 2015 год 164 8</w:t>
      </w:r>
      <w:r w:rsidRPr="00933CED">
        <w:rPr>
          <w:rFonts w:ascii="Times New Roman" w:hAnsi="Times New Roman" w:cs="Times New Roman"/>
          <w:bCs/>
          <w:sz w:val="24"/>
        </w:rPr>
        <w:t>00 рублей;</w:t>
      </w:r>
    </w:p>
    <w:p w:rsidR="008F72DC" w:rsidRDefault="008F72DC" w:rsidP="0030429E">
      <w:pPr>
        <w:pStyle w:val="ConsNormal"/>
        <w:widowControl/>
        <w:autoSpaceDE/>
        <w:autoSpaceDN/>
        <w:adjustRightInd/>
        <w:ind w:firstLine="709"/>
        <w:jc w:val="both"/>
        <w:rPr>
          <w:rFonts w:ascii="Times New Roman" w:hAnsi="Times New Roman" w:cs="Times New Roman"/>
          <w:bCs/>
          <w:sz w:val="24"/>
        </w:rPr>
      </w:pPr>
      <w:r>
        <w:rPr>
          <w:rFonts w:ascii="Times New Roman" w:hAnsi="Times New Roman" w:cs="Times New Roman"/>
          <w:bCs/>
          <w:sz w:val="24"/>
        </w:rPr>
        <w:lastRenderedPageBreak/>
        <w:t>6</w:t>
      </w:r>
      <w:r w:rsidRPr="00933CED">
        <w:rPr>
          <w:rFonts w:ascii="Times New Roman" w:hAnsi="Times New Roman" w:cs="Times New Roman"/>
          <w:bCs/>
          <w:sz w:val="24"/>
        </w:rPr>
        <w:t>) субвенции местным бюджетам на обеспечение жилым помещением детей-сирот, детей, оставшихся без попечения родителей, а также детей, находящихся под опекой</w:t>
      </w:r>
      <w:r w:rsidR="0030429E">
        <w:rPr>
          <w:rFonts w:ascii="Times New Roman" w:hAnsi="Times New Roman" w:cs="Times New Roman"/>
          <w:bCs/>
          <w:sz w:val="24"/>
        </w:rPr>
        <w:t xml:space="preserve"> </w:t>
      </w:r>
      <w:r w:rsidRPr="00933CED">
        <w:rPr>
          <w:rFonts w:ascii="Times New Roman" w:hAnsi="Times New Roman" w:cs="Times New Roman"/>
          <w:bCs/>
          <w:sz w:val="24"/>
        </w:rPr>
        <w:t>(попечительством), не имеющих закрепленного жилого помещения на 201</w:t>
      </w:r>
      <w:r>
        <w:rPr>
          <w:rFonts w:ascii="Times New Roman" w:hAnsi="Times New Roman" w:cs="Times New Roman"/>
          <w:bCs/>
          <w:sz w:val="24"/>
        </w:rPr>
        <w:t>3 год 2 986 000</w:t>
      </w:r>
      <w:r w:rsidRPr="00933CED">
        <w:rPr>
          <w:rFonts w:ascii="Times New Roman" w:hAnsi="Times New Roman" w:cs="Times New Roman"/>
          <w:bCs/>
          <w:sz w:val="24"/>
        </w:rPr>
        <w:t xml:space="preserve"> руб</w:t>
      </w:r>
      <w:r>
        <w:rPr>
          <w:rFonts w:ascii="Times New Roman" w:hAnsi="Times New Roman" w:cs="Times New Roman"/>
          <w:bCs/>
          <w:sz w:val="24"/>
        </w:rPr>
        <w:t>лей, на 2015 год 1 194 400</w:t>
      </w:r>
      <w:r w:rsidRPr="00933CED">
        <w:rPr>
          <w:rFonts w:ascii="Times New Roman" w:hAnsi="Times New Roman" w:cs="Times New Roman"/>
          <w:bCs/>
          <w:sz w:val="24"/>
        </w:rPr>
        <w:t xml:space="preserve"> рублей.</w:t>
      </w:r>
    </w:p>
    <w:p w:rsidR="008F72DC" w:rsidRDefault="008F72DC" w:rsidP="003E49FB">
      <w:pPr>
        <w:pStyle w:val="ConsNormal"/>
        <w:widowControl/>
        <w:autoSpaceDE/>
        <w:autoSpaceDN/>
        <w:adjustRightInd/>
        <w:ind w:firstLine="709"/>
        <w:rPr>
          <w:rFonts w:ascii="Times New Roman" w:hAnsi="Times New Roman" w:cs="Times New Roman"/>
          <w:bCs/>
          <w:sz w:val="24"/>
        </w:rPr>
      </w:pPr>
    </w:p>
    <w:p w:rsidR="008F72DC" w:rsidRDefault="008F72DC" w:rsidP="00032D77">
      <w:pPr>
        <w:pStyle w:val="ConsNormal"/>
        <w:widowControl/>
        <w:autoSpaceDE/>
        <w:autoSpaceDN/>
        <w:adjustRightInd/>
        <w:ind w:firstLine="709"/>
        <w:jc w:val="both"/>
        <w:rPr>
          <w:rFonts w:ascii="Times New Roman" w:hAnsi="Times New Roman" w:cs="Times New Roman"/>
          <w:bCs/>
          <w:sz w:val="24"/>
        </w:rPr>
      </w:pPr>
      <w:r w:rsidRPr="00587D1A">
        <w:rPr>
          <w:rFonts w:ascii="Times New Roman" w:hAnsi="Times New Roman" w:cs="Times New Roman"/>
          <w:b/>
          <w:bCs/>
          <w:sz w:val="24"/>
        </w:rPr>
        <w:t>2</w:t>
      </w:r>
      <w:r>
        <w:rPr>
          <w:rFonts w:ascii="Times New Roman" w:hAnsi="Times New Roman" w:cs="Times New Roman"/>
          <w:b/>
          <w:bCs/>
          <w:sz w:val="24"/>
        </w:rPr>
        <w:t>2</w:t>
      </w:r>
      <w:r>
        <w:rPr>
          <w:rFonts w:ascii="Times New Roman" w:hAnsi="Times New Roman" w:cs="Times New Roman"/>
          <w:bCs/>
          <w:sz w:val="24"/>
        </w:rPr>
        <w:t>.</w:t>
      </w:r>
      <w:r w:rsidR="004D56C1">
        <w:rPr>
          <w:rFonts w:ascii="Times New Roman" w:hAnsi="Times New Roman" w:cs="Times New Roman"/>
          <w:bCs/>
          <w:sz w:val="24"/>
        </w:rPr>
        <w:t xml:space="preserve"> </w:t>
      </w:r>
      <w:r>
        <w:rPr>
          <w:rFonts w:ascii="Times New Roman" w:hAnsi="Times New Roman" w:cs="Times New Roman"/>
          <w:bCs/>
          <w:sz w:val="24"/>
        </w:rPr>
        <w:t xml:space="preserve">Утвердить в составе расходов районного бюджета расходы по переданным полномочиям, </w:t>
      </w:r>
      <w:proofErr w:type="gramStart"/>
      <w:r>
        <w:rPr>
          <w:rFonts w:ascii="Times New Roman" w:hAnsi="Times New Roman" w:cs="Times New Roman"/>
          <w:bCs/>
          <w:sz w:val="24"/>
        </w:rPr>
        <w:t>согласно</w:t>
      </w:r>
      <w:proofErr w:type="gramEnd"/>
      <w:r>
        <w:rPr>
          <w:rFonts w:ascii="Times New Roman" w:hAnsi="Times New Roman" w:cs="Times New Roman"/>
          <w:bCs/>
          <w:sz w:val="24"/>
        </w:rPr>
        <w:t xml:space="preserve"> заключенных соглашений между городским, сельскими поселениями и районом на 2013 год  в сумме 14 054 678 рублей.</w:t>
      </w:r>
    </w:p>
    <w:p w:rsidR="008F72DC" w:rsidRPr="00933CED" w:rsidRDefault="008F72DC" w:rsidP="003E49FB">
      <w:pPr>
        <w:pStyle w:val="ConsNormal"/>
        <w:widowControl/>
        <w:autoSpaceDE/>
        <w:autoSpaceDN/>
        <w:adjustRightInd/>
        <w:ind w:firstLine="709"/>
        <w:rPr>
          <w:rFonts w:ascii="Times New Roman" w:hAnsi="Times New Roman" w:cs="Times New Roman"/>
          <w:bCs/>
          <w:color w:val="FFFFFF"/>
          <w:sz w:val="24"/>
        </w:rPr>
      </w:pP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b/>
          <w:sz w:val="24"/>
        </w:rPr>
        <w:t>23</w:t>
      </w:r>
      <w:r w:rsidRPr="00DA2036">
        <w:rPr>
          <w:rFonts w:ascii="Times New Roman" w:hAnsi="Times New Roman" w:cs="Times New Roman"/>
          <w:b/>
          <w:sz w:val="24"/>
        </w:rPr>
        <w:t>.</w:t>
      </w:r>
      <w:r w:rsidR="004D56C1">
        <w:rPr>
          <w:rFonts w:ascii="Times New Roman" w:hAnsi="Times New Roman" w:cs="Times New Roman"/>
          <w:b/>
          <w:sz w:val="24"/>
        </w:rPr>
        <w:t xml:space="preserve"> </w:t>
      </w:r>
      <w:r w:rsidRPr="00DA2036">
        <w:rPr>
          <w:rFonts w:ascii="Times New Roman" w:hAnsi="Times New Roman" w:cs="Times New Roman"/>
          <w:sz w:val="24"/>
        </w:rPr>
        <w:t>У</w:t>
      </w:r>
      <w:r>
        <w:rPr>
          <w:rFonts w:ascii="Times New Roman" w:hAnsi="Times New Roman" w:cs="Times New Roman"/>
          <w:sz w:val="24"/>
        </w:rPr>
        <w:t>твердить</w:t>
      </w:r>
      <w:r w:rsidRPr="00DA2036">
        <w:rPr>
          <w:rFonts w:ascii="Times New Roman" w:hAnsi="Times New Roman" w:cs="Times New Roman"/>
          <w:sz w:val="24"/>
        </w:rPr>
        <w:t xml:space="preserve"> в составе районного бюджета  объем дотаций на выравнивание бюджетной обеспеченности муниципального района:</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1)  на 2013</w:t>
      </w:r>
      <w:r w:rsidRPr="00DA2036">
        <w:rPr>
          <w:rFonts w:ascii="Times New Roman" w:hAnsi="Times New Roman" w:cs="Times New Roman"/>
          <w:sz w:val="24"/>
        </w:rPr>
        <w:t xml:space="preserve"> год в общей сумме </w:t>
      </w:r>
      <w:r>
        <w:rPr>
          <w:rFonts w:ascii="Times New Roman" w:hAnsi="Times New Roman" w:cs="Times New Roman"/>
          <w:sz w:val="24"/>
        </w:rPr>
        <w:t>54 167 000</w:t>
      </w:r>
      <w:r w:rsidRPr="00DA2036">
        <w:rPr>
          <w:rFonts w:ascii="Times New Roman" w:hAnsi="Times New Roman" w:cs="Times New Roman"/>
          <w:sz w:val="24"/>
        </w:rPr>
        <w:t xml:space="preserve">  рублей, в том числе: </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sidRPr="00DA2036">
        <w:rPr>
          <w:rFonts w:ascii="Times New Roman" w:hAnsi="Times New Roman" w:cs="Times New Roman"/>
          <w:sz w:val="24"/>
        </w:rPr>
        <w:t xml:space="preserve">а)  </w:t>
      </w:r>
      <w:r>
        <w:rPr>
          <w:rFonts w:ascii="Times New Roman" w:hAnsi="Times New Roman" w:cs="Times New Roman"/>
          <w:sz w:val="24"/>
        </w:rPr>
        <w:t>дотация заменяемая доп</w:t>
      </w:r>
      <w:proofErr w:type="gramStart"/>
      <w:r>
        <w:rPr>
          <w:rFonts w:ascii="Times New Roman" w:hAnsi="Times New Roman" w:cs="Times New Roman"/>
          <w:sz w:val="24"/>
        </w:rPr>
        <w:t>.н</w:t>
      </w:r>
      <w:proofErr w:type="gramEnd"/>
      <w:r>
        <w:rPr>
          <w:rFonts w:ascii="Times New Roman" w:hAnsi="Times New Roman" w:cs="Times New Roman"/>
          <w:sz w:val="24"/>
        </w:rPr>
        <w:t>ормативом 39 137 000</w:t>
      </w:r>
      <w:r w:rsidRPr="00DA2036">
        <w:rPr>
          <w:rFonts w:ascii="Times New Roman" w:hAnsi="Times New Roman" w:cs="Times New Roman"/>
          <w:sz w:val="24"/>
        </w:rPr>
        <w:t xml:space="preserve"> рублей;</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sidRPr="00DA2036">
        <w:rPr>
          <w:rFonts w:ascii="Times New Roman" w:hAnsi="Times New Roman" w:cs="Times New Roman"/>
          <w:sz w:val="24"/>
        </w:rPr>
        <w:t xml:space="preserve">б)  </w:t>
      </w:r>
      <w:r>
        <w:rPr>
          <w:rFonts w:ascii="Times New Roman" w:hAnsi="Times New Roman" w:cs="Times New Roman"/>
          <w:sz w:val="24"/>
        </w:rPr>
        <w:t xml:space="preserve">дотация на выравнивание бюджетной обеспеченности 15 030 000 </w:t>
      </w:r>
      <w:r w:rsidR="004D56C1">
        <w:rPr>
          <w:rFonts w:ascii="Times New Roman" w:hAnsi="Times New Roman" w:cs="Times New Roman"/>
          <w:sz w:val="24"/>
        </w:rPr>
        <w:t>рублей.</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sidRPr="00DA2036">
        <w:rPr>
          <w:rFonts w:ascii="Times New Roman" w:hAnsi="Times New Roman" w:cs="Times New Roman"/>
          <w:sz w:val="24"/>
        </w:rPr>
        <w:t>2)  н</w:t>
      </w:r>
      <w:r>
        <w:rPr>
          <w:rFonts w:ascii="Times New Roman" w:hAnsi="Times New Roman" w:cs="Times New Roman"/>
          <w:sz w:val="24"/>
        </w:rPr>
        <w:t>а 2014</w:t>
      </w:r>
      <w:r w:rsidRPr="00DA2036">
        <w:rPr>
          <w:rFonts w:ascii="Times New Roman" w:hAnsi="Times New Roman" w:cs="Times New Roman"/>
          <w:sz w:val="24"/>
        </w:rPr>
        <w:t xml:space="preserve"> год в общей сумме</w:t>
      </w:r>
      <w:r>
        <w:rPr>
          <w:rFonts w:ascii="Times New Roman" w:hAnsi="Times New Roman" w:cs="Times New Roman"/>
          <w:sz w:val="24"/>
        </w:rPr>
        <w:t xml:space="preserve"> 59 935 000</w:t>
      </w:r>
      <w:r w:rsidRPr="00DA2036">
        <w:rPr>
          <w:rFonts w:ascii="Times New Roman" w:hAnsi="Times New Roman" w:cs="Times New Roman"/>
          <w:sz w:val="24"/>
        </w:rPr>
        <w:t xml:space="preserve">  рублей, в том числе:</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а)  дотация заменяемая доп</w:t>
      </w:r>
      <w:proofErr w:type="gramStart"/>
      <w:r>
        <w:rPr>
          <w:rFonts w:ascii="Times New Roman" w:hAnsi="Times New Roman" w:cs="Times New Roman"/>
          <w:sz w:val="24"/>
        </w:rPr>
        <w:t>.н</w:t>
      </w:r>
      <w:proofErr w:type="gramEnd"/>
      <w:r>
        <w:rPr>
          <w:rFonts w:ascii="Times New Roman" w:hAnsi="Times New Roman" w:cs="Times New Roman"/>
          <w:sz w:val="24"/>
        </w:rPr>
        <w:t>ормативом  43 358 000 р</w:t>
      </w:r>
      <w:r w:rsidRPr="00DA2036">
        <w:rPr>
          <w:rFonts w:ascii="Times New Roman" w:hAnsi="Times New Roman" w:cs="Times New Roman"/>
          <w:sz w:val="24"/>
        </w:rPr>
        <w:t>ублей</w:t>
      </w:r>
      <w:r w:rsidR="004D56C1">
        <w:rPr>
          <w:rFonts w:ascii="Times New Roman" w:hAnsi="Times New Roman" w:cs="Times New Roman"/>
          <w:sz w:val="24"/>
        </w:rPr>
        <w:t>;</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б)  дотация</w:t>
      </w:r>
      <w:r w:rsidRPr="00BB7812">
        <w:rPr>
          <w:rFonts w:ascii="Times New Roman" w:hAnsi="Times New Roman" w:cs="Times New Roman"/>
          <w:sz w:val="24"/>
        </w:rPr>
        <w:t xml:space="preserve"> </w:t>
      </w:r>
      <w:r>
        <w:rPr>
          <w:rFonts w:ascii="Times New Roman" w:hAnsi="Times New Roman" w:cs="Times New Roman"/>
          <w:sz w:val="24"/>
        </w:rPr>
        <w:t>на выравнивание бюджетной обеспеченности  16 577 000 рублей</w:t>
      </w:r>
      <w:r w:rsidR="004D56C1">
        <w:rPr>
          <w:rFonts w:ascii="Times New Roman" w:hAnsi="Times New Roman" w:cs="Times New Roman"/>
          <w:sz w:val="24"/>
        </w:rPr>
        <w:t>.</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3)  на 2015</w:t>
      </w:r>
      <w:r w:rsidRPr="00DA2036">
        <w:rPr>
          <w:rFonts w:ascii="Times New Roman" w:hAnsi="Times New Roman" w:cs="Times New Roman"/>
          <w:sz w:val="24"/>
        </w:rPr>
        <w:t xml:space="preserve"> год в общей сумме </w:t>
      </w:r>
      <w:r>
        <w:rPr>
          <w:rFonts w:ascii="Times New Roman" w:hAnsi="Times New Roman" w:cs="Times New Roman"/>
          <w:sz w:val="24"/>
        </w:rPr>
        <w:t xml:space="preserve">65 892 000 </w:t>
      </w:r>
      <w:r w:rsidRPr="00DA2036">
        <w:rPr>
          <w:rFonts w:ascii="Times New Roman" w:hAnsi="Times New Roman" w:cs="Times New Roman"/>
          <w:sz w:val="24"/>
        </w:rPr>
        <w:t xml:space="preserve"> рублей, в том числе:</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а)  дотация заменяемая доп</w:t>
      </w:r>
      <w:proofErr w:type="gramStart"/>
      <w:r>
        <w:rPr>
          <w:rFonts w:ascii="Times New Roman" w:hAnsi="Times New Roman" w:cs="Times New Roman"/>
          <w:sz w:val="24"/>
        </w:rPr>
        <w:t>.н</w:t>
      </w:r>
      <w:proofErr w:type="gramEnd"/>
      <w:r>
        <w:rPr>
          <w:rFonts w:ascii="Times New Roman" w:hAnsi="Times New Roman" w:cs="Times New Roman"/>
          <w:sz w:val="24"/>
        </w:rPr>
        <w:t>ормативом  48 122 000</w:t>
      </w:r>
      <w:r w:rsidRPr="00DA2036">
        <w:rPr>
          <w:rFonts w:ascii="Times New Roman" w:hAnsi="Times New Roman" w:cs="Times New Roman"/>
          <w:sz w:val="24"/>
        </w:rPr>
        <w:t xml:space="preserve"> рублей</w:t>
      </w:r>
      <w:r w:rsidR="004D56C1">
        <w:rPr>
          <w:rFonts w:ascii="Times New Roman" w:hAnsi="Times New Roman" w:cs="Times New Roman"/>
          <w:sz w:val="24"/>
        </w:rPr>
        <w:t>;</w:t>
      </w:r>
    </w:p>
    <w:p w:rsidR="008F72DC" w:rsidRPr="00DA2036" w:rsidRDefault="008F72DC" w:rsidP="003E49FB">
      <w:pPr>
        <w:pStyle w:val="ConsNormal"/>
        <w:widowControl/>
        <w:autoSpaceDE/>
        <w:autoSpaceDN/>
        <w:adjustRightInd/>
        <w:ind w:firstLine="709"/>
        <w:rPr>
          <w:rFonts w:ascii="Times New Roman" w:hAnsi="Times New Roman" w:cs="Times New Roman"/>
          <w:sz w:val="24"/>
        </w:rPr>
      </w:pPr>
      <w:r>
        <w:rPr>
          <w:rFonts w:ascii="Times New Roman" w:hAnsi="Times New Roman" w:cs="Times New Roman"/>
          <w:sz w:val="24"/>
        </w:rPr>
        <w:t>б)  дотация</w:t>
      </w:r>
      <w:r w:rsidRPr="00BB7812">
        <w:rPr>
          <w:rFonts w:ascii="Times New Roman" w:hAnsi="Times New Roman" w:cs="Times New Roman"/>
          <w:sz w:val="24"/>
        </w:rPr>
        <w:t xml:space="preserve"> </w:t>
      </w:r>
      <w:r>
        <w:rPr>
          <w:rFonts w:ascii="Times New Roman" w:hAnsi="Times New Roman" w:cs="Times New Roman"/>
          <w:sz w:val="24"/>
        </w:rPr>
        <w:t>на выравнивание бюджетной о</w:t>
      </w:r>
      <w:r w:rsidR="004D56C1">
        <w:rPr>
          <w:rFonts w:ascii="Times New Roman" w:hAnsi="Times New Roman" w:cs="Times New Roman"/>
          <w:sz w:val="24"/>
        </w:rPr>
        <w:t>беспеченности 17 770 000 рублей.</w:t>
      </w:r>
    </w:p>
    <w:p w:rsidR="008F72DC" w:rsidRDefault="008F72DC" w:rsidP="003E49FB">
      <w:pPr>
        <w:pStyle w:val="ConsNormal"/>
        <w:widowControl/>
        <w:autoSpaceDE/>
        <w:autoSpaceDN/>
        <w:adjustRightInd/>
        <w:ind w:firstLine="709"/>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24</w:t>
      </w:r>
      <w:r w:rsidRPr="009E35E8">
        <w:rPr>
          <w:rFonts w:ascii="Times New Roman" w:hAnsi="Times New Roman" w:cs="Times New Roman"/>
          <w:b/>
          <w:sz w:val="24"/>
        </w:rPr>
        <w:t>.</w:t>
      </w:r>
      <w:r w:rsidR="00DF5988">
        <w:rPr>
          <w:rFonts w:ascii="Times New Roman" w:hAnsi="Times New Roman" w:cs="Times New Roman"/>
          <w:b/>
          <w:sz w:val="24"/>
        </w:rPr>
        <w:t xml:space="preserve"> </w:t>
      </w:r>
      <w:proofErr w:type="gramStart"/>
      <w:r w:rsidRPr="005F317F">
        <w:rPr>
          <w:rFonts w:ascii="Times New Roman" w:hAnsi="Times New Roman" w:cs="Times New Roman"/>
          <w:sz w:val="24"/>
        </w:rPr>
        <w:t>Установить, что на основ</w:t>
      </w:r>
      <w:r>
        <w:rPr>
          <w:rFonts w:ascii="Times New Roman" w:hAnsi="Times New Roman" w:cs="Times New Roman"/>
          <w:sz w:val="24"/>
        </w:rPr>
        <w:t xml:space="preserve">ании </w:t>
      </w:r>
      <w:r w:rsidRPr="005F317F">
        <w:rPr>
          <w:rFonts w:ascii="Times New Roman" w:hAnsi="Times New Roman" w:cs="Times New Roman"/>
          <w:sz w:val="24"/>
        </w:rPr>
        <w:t xml:space="preserve">закона Тверской области от 26.07.2005 № 94-ЗО «О межбюджетных отношениях в Тверской области» </w:t>
      </w:r>
      <w:r w:rsidR="00141B36">
        <w:rPr>
          <w:rFonts w:ascii="Times New Roman" w:hAnsi="Times New Roman" w:cs="Times New Roman"/>
          <w:sz w:val="24"/>
        </w:rPr>
        <w:t>первая</w:t>
      </w:r>
      <w:r w:rsidRPr="005F317F">
        <w:rPr>
          <w:rFonts w:ascii="Times New Roman" w:hAnsi="Times New Roman" w:cs="Times New Roman"/>
          <w:sz w:val="24"/>
        </w:rPr>
        <w:t xml:space="preserve"> част</w:t>
      </w:r>
      <w:r w:rsidR="00141B36">
        <w:rPr>
          <w:rFonts w:ascii="Times New Roman" w:hAnsi="Times New Roman" w:cs="Times New Roman"/>
          <w:sz w:val="24"/>
        </w:rPr>
        <w:t>ь</w:t>
      </w:r>
      <w:r w:rsidRPr="005F317F">
        <w:rPr>
          <w:rFonts w:ascii="Times New Roman" w:hAnsi="Times New Roman" w:cs="Times New Roman"/>
          <w:sz w:val="24"/>
        </w:rPr>
        <w:t xml:space="preserve"> дотации на выравнивание бюджетной обеспеченности муниципального района заменяется дополнительным нормативом отчислений в бюджет от </w:t>
      </w:r>
      <w:r>
        <w:rPr>
          <w:rFonts w:ascii="Times New Roman" w:hAnsi="Times New Roman" w:cs="Times New Roman"/>
          <w:sz w:val="24"/>
        </w:rPr>
        <w:t xml:space="preserve">налога на доходы физических лиц, утвержденных </w:t>
      </w:r>
      <w:r w:rsidR="00A72FC0">
        <w:rPr>
          <w:rFonts w:ascii="Times New Roman" w:hAnsi="Times New Roman" w:cs="Times New Roman"/>
          <w:sz w:val="24"/>
        </w:rPr>
        <w:t>з</w:t>
      </w:r>
      <w:r>
        <w:rPr>
          <w:rFonts w:ascii="Times New Roman" w:hAnsi="Times New Roman" w:cs="Times New Roman"/>
          <w:sz w:val="24"/>
        </w:rPr>
        <w:t xml:space="preserve">аконом </w:t>
      </w:r>
      <w:r w:rsidR="00A72FC0">
        <w:rPr>
          <w:rFonts w:ascii="Times New Roman" w:hAnsi="Times New Roman" w:cs="Times New Roman"/>
          <w:sz w:val="24"/>
        </w:rPr>
        <w:t>«</w:t>
      </w:r>
      <w:r>
        <w:rPr>
          <w:rFonts w:ascii="Times New Roman" w:hAnsi="Times New Roman" w:cs="Times New Roman"/>
          <w:sz w:val="24"/>
        </w:rPr>
        <w:t>Об областном бюджете Тверской области на 2013 год и на плановый период 2014 и 2015 годов» в размере 2013 год – 65,0</w:t>
      </w:r>
      <w:proofErr w:type="gramEnd"/>
      <w:r>
        <w:rPr>
          <w:rFonts w:ascii="Times New Roman" w:hAnsi="Times New Roman" w:cs="Times New Roman"/>
          <w:sz w:val="24"/>
        </w:rPr>
        <w:t>% , 2014 год  - 65,0%, 2015 год -  65,0%.</w:t>
      </w:r>
    </w:p>
    <w:p w:rsidR="008F72DC" w:rsidRPr="00986FD5" w:rsidRDefault="008F72DC" w:rsidP="00295983">
      <w:pPr>
        <w:pStyle w:val="ConsNormal"/>
        <w:widowControl/>
        <w:autoSpaceDE/>
        <w:autoSpaceDN/>
        <w:adjustRightInd/>
        <w:ind w:firstLine="709"/>
        <w:jc w:val="both"/>
        <w:rPr>
          <w:rFonts w:ascii="Times New Roman" w:hAnsi="Times New Roman" w:cs="Times New Roman"/>
          <w:color w:val="333399"/>
          <w:sz w:val="24"/>
        </w:rPr>
      </w:pPr>
    </w:p>
    <w:p w:rsidR="008F72DC" w:rsidRPr="00DA2036" w:rsidRDefault="008F72DC" w:rsidP="00295983">
      <w:pPr>
        <w:pStyle w:val="ConsNormal"/>
        <w:widowControl/>
        <w:autoSpaceDE/>
        <w:autoSpaceDN/>
        <w:adjustRightInd/>
        <w:ind w:firstLine="709"/>
        <w:jc w:val="both"/>
        <w:rPr>
          <w:rFonts w:ascii="Times New Roman" w:hAnsi="Times New Roman" w:cs="Times New Roman"/>
          <w:sz w:val="24"/>
        </w:rPr>
      </w:pPr>
      <w:r w:rsidRPr="00DA2036">
        <w:rPr>
          <w:rFonts w:ascii="Times New Roman" w:hAnsi="Times New Roman" w:cs="Times New Roman"/>
          <w:b/>
          <w:sz w:val="24"/>
        </w:rPr>
        <w:t>2</w:t>
      </w:r>
      <w:r>
        <w:rPr>
          <w:rFonts w:ascii="Times New Roman" w:hAnsi="Times New Roman" w:cs="Times New Roman"/>
          <w:b/>
          <w:sz w:val="24"/>
        </w:rPr>
        <w:t>5</w:t>
      </w:r>
      <w:r>
        <w:rPr>
          <w:rFonts w:ascii="Times New Roman" w:hAnsi="Times New Roman" w:cs="Times New Roman"/>
          <w:sz w:val="24"/>
        </w:rPr>
        <w:t>.</w:t>
      </w:r>
      <w:r w:rsidR="00DF5988">
        <w:rPr>
          <w:rFonts w:ascii="Times New Roman" w:hAnsi="Times New Roman" w:cs="Times New Roman"/>
          <w:sz w:val="24"/>
        </w:rPr>
        <w:t xml:space="preserve"> </w:t>
      </w:r>
      <w:r>
        <w:rPr>
          <w:rFonts w:ascii="Times New Roman" w:hAnsi="Times New Roman" w:cs="Times New Roman"/>
          <w:sz w:val="24"/>
        </w:rPr>
        <w:t>Утвердить объем дотации</w:t>
      </w:r>
      <w:r w:rsidRPr="00DA2036">
        <w:rPr>
          <w:rFonts w:ascii="Times New Roman" w:hAnsi="Times New Roman" w:cs="Times New Roman"/>
          <w:sz w:val="24"/>
        </w:rPr>
        <w:t xml:space="preserve"> на выравнивание бюджетной обеспеченности поселений Весьегонского района из бюджета районного фонда финансовой поддержки поселений:</w:t>
      </w:r>
    </w:p>
    <w:p w:rsidR="008F72DC" w:rsidRPr="00DA2036"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1)  на 2013</w:t>
      </w:r>
      <w:r w:rsidRPr="00DA2036">
        <w:rPr>
          <w:rFonts w:ascii="Times New Roman" w:hAnsi="Times New Roman" w:cs="Times New Roman"/>
          <w:sz w:val="24"/>
        </w:rPr>
        <w:t xml:space="preserve"> год в сумме </w:t>
      </w:r>
      <w:r>
        <w:rPr>
          <w:rFonts w:ascii="Times New Roman" w:hAnsi="Times New Roman" w:cs="Times New Roman"/>
          <w:sz w:val="24"/>
        </w:rPr>
        <w:t>9 320 000</w:t>
      </w:r>
      <w:r w:rsidRPr="00DA2036">
        <w:rPr>
          <w:rFonts w:ascii="Times New Roman" w:hAnsi="Times New Roman" w:cs="Times New Roman"/>
          <w:sz w:val="24"/>
        </w:rPr>
        <w:t xml:space="preserve"> рублей;</w:t>
      </w:r>
    </w:p>
    <w:p w:rsidR="008F72DC" w:rsidRPr="00DA2036"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2)  на 2014</w:t>
      </w:r>
      <w:r w:rsidRPr="00DA2036">
        <w:rPr>
          <w:rFonts w:ascii="Times New Roman" w:hAnsi="Times New Roman" w:cs="Times New Roman"/>
          <w:sz w:val="24"/>
        </w:rPr>
        <w:t xml:space="preserve"> год в сумме </w:t>
      </w:r>
      <w:r>
        <w:rPr>
          <w:rFonts w:ascii="Times New Roman" w:hAnsi="Times New Roman" w:cs="Times New Roman"/>
          <w:sz w:val="24"/>
        </w:rPr>
        <w:t>9 186 000</w:t>
      </w:r>
      <w:r w:rsidRPr="00DA2036">
        <w:rPr>
          <w:rFonts w:ascii="Times New Roman" w:hAnsi="Times New Roman" w:cs="Times New Roman"/>
          <w:sz w:val="24"/>
        </w:rPr>
        <w:t xml:space="preserve"> рублей;</w:t>
      </w:r>
    </w:p>
    <w:p w:rsidR="008F72DC" w:rsidRPr="00DA2036"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3)  на 2015</w:t>
      </w:r>
      <w:r w:rsidRPr="00DA2036">
        <w:rPr>
          <w:rFonts w:ascii="Times New Roman" w:hAnsi="Times New Roman" w:cs="Times New Roman"/>
          <w:sz w:val="24"/>
        </w:rPr>
        <w:t xml:space="preserve"> год в сумме </w:t>
      </w:r>
      <w:r>
        <w:rPr>
          <w:rFonts w:ascii="Times New Roman" w:hAnsi="Times New Roman" w:cs="Times New Roman"/>
          <w:sz w:val="24"/>
        </w:rPr>
        <w:t>9 031 000</w:t>
      </w:r>
      <w:r w:rsidRPr="00DA2036">
        <w:rPr>
          <w:rFonts w:ascii="Times New Roman" w:hAnsi="Times New Roman" w:cs="Times New Roman"/>
          <w:sz w:val="24"/>
        </w:rPr>
        <w:t xml:space="preserve">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26</w:t>
      </w:r>
      <w:r w:rsidRPr="0001650A">
        <w:rPr>
          <w:rFonts w:ascii="Times New Roman" w:hAnsi="Times New Roman" w:cs="Times New Roman"/>
          <w:b/>
          <w:sz w:val="24"/>
        </w:rPr>
        <w:t>.</w:t>
      </w:r>
      <w:r w:rsidR="00DF5988">
        <w:rPr>
          <w:rFonts w:ascii="Times New Roman" w:hAnsi="Times New Roman" w:cs="Times New Roman"/>
          <w:b/>
          <w:sz w:val="24"/>
        </w:rPr>
        <w:t xml:space="preserve"> </w:t>
      </w:r>
      <w:r>
        <w:rPr>
          <w:rFonts w:ascii="Times New Roman" w:hAnsi="Times New Roman" w:cs="Times New Roman"/>
          <w:sz w:val="24"/>
        </w:rPr>
        <w:t xml:space="preserve">Утвердить распределение дотаций на выравнивание бюджетной обеспеченности поселений на 2013, 2014 и 2015 годы согласно </w:t>
      </w:r>
      <w:r>
        <w:rPr>
          <w:rFonts w:ascii="Times New Roman" w:hAnsi="Times New Roman" w:cs="Times New Roman"/>
          <w:color w:val="333399"/>
          <w:sz w:val="24"/>
        </w:rPr>
        <w:t>приложениям  24</w:t>
      </w:r>
      <w:r w:rsidRPr="0001650A">
        <w:rPr>
          <w:rFonts w:ascii="Times New Roman" w:hAnsi="Times New Roman" w:cs="Times New Roman"/>
          <w:color w:val="333399"/>
          <w:sz w:val="24"/>
        </w:rPr>
        <w:t>, 2</w:t>
      </w:r>
      <w:r>
        <w:rPr>
          <w:rFonts w:ascii="Times New Roman" w:hAnsi="Times New Roman" w:cs="Times New Roman"/>
          <w:color w:val="333399"/>
          <w:sz w:val="24"/>
        </w:rPr>
        <w:t>5</w:t>
      </w:r>
      <w:r w:rsidRPr="0001650A">
        <w:rPr>
          <w:rFonts w:ascii="Times New Roman" w:hAnsi="Times New Roman" w:cs="Times New Roman"/>
          <w:color w:val="333399"/>
          <w:sz w:val="24"/>
        </w:rPr>
        <w:t>, 2</w:t>
      </w:r>
      <w:r>
        <w:rPr>
          <w:rFonts w:ascii="Times New Roman" w:hAnsi="Times New Roman" w:cs="Times New Roman"/>
          <w:color w:val="333399"/>
          <w:sz w:val="24"/>
        </w:rPr>
        <w:t>6</w:t>
      </w:r>
      <w:r>
        <w:rPr>
          <w:rFonts w:ascii="Times New Roman" w:hAnsi="Times New Roman" w:cs="Times New Roman"/>
          <w:sz w:val="24"/>
        </w:rPr>
        <w:t xml:space="preserve"> к настоящему решению соответственно.</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DF5988">
      <w:pPr>
        <w:pStyle w:val="ConsNormal"/>
        <w:widowControl/>
        <w:tabs>
          <w:tab w:val="left" w:pos="993"/>
          <w:tab w:val="left" w:pos="1134"/>
        </w:tabs>
        <w:autoSpaceDE/>
        <w:autoSpaceDN/>
        <w:adjustRightInd/>
        <w:ind w:firstLine="709"/>
        <w:jc w:val="both"/>
        <w:rPr>
          <w:rFonts w:ascii="Times New Roman" w:hAnsi="Times New Roman" w:cs="Times New Roman"/>
          <w:sz w:val="24"/>
        </w:rPr>
      </w:pPr>
      <w:r>
        <w:rPr>
          <w:rFonts w:ascii="Times New Roman" w:hAnsi="Times New Roman" w:cs="Times New Roman"/>
          <w:b/>
          <w:sz w:val="24"/>
        </w:rPr>
        <w:t>27</w:t>
      </w:r>
      <w:r w:rsidRPr="000829E2">
        <w:rPr>
          <w:rFonts w:ascii="Times New Roman" w:hAnsi="Times New Roman" w:cs="Times New Roman"/>
          <w:b/>
          <w:sz w:val="24"/>
        </w:rPr>
        <w:t>.</w:t>
      </w:r>
      <w:r w:rsidR="00A72FC0">
        <w:rPr>
          <w:rFonts w:ascii="Times New Roman" w:hAnsi="Times New Roman" w:cs="Times New Roman"/>
          <w:b/>
          <w:sz w:val="24"/>
        </w:rPr>
        <w:t xml:space="preserve"> </w:t>
      </w:r>
      <w:r>
        <w:rPr>
          <w:rFonts w:ascii="Times New Roman" w:hAnsi="Times New Roman" w:cs="Times New Roman"/>
          <w:sz w:val="24"/>
        </w:rPr>
        <w:t>Утвердить</w:t>
      </w:r>
      <w:r w:rsidRPr="000829E2">
        <w:rPr>
          <w:rFonts w:ascii="Times New Roman" w:hAnsi="Times New Roman" w:cs="Times New Roman"/>
          <w:sz w:val="24"/>
        </w:rPr>
        <w:t xml:space="preserve"> в составе расходов районного бюджета дотацию на сбалансированность местных бюджетов</w:t>
      </w:r>
      <w:r w:rsidR="00A72FC0">
        <w:rPr>
          <w:rFonts w:ascii="Times New Roman" w:hAnsi="Times New Roman" w:cs="Times New Roman"/>
          <w:sz w:val="24"/>
        </w:rPr>
        <w:t>:</w:t>
      </w:r>
      <w:r w:rsidRPr="000829E2">
        <w:rPr>
          <w:rFonts w:ascii="Times New Roman" w:hAnsi="Times New Roman" w:cs="Times New Roman"/>
          <w:sz w:val="24"/>
        </w:rPr>
        <w:t xml:space="preserve"> </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1) на 2013 год в общей сумме 20 179 800 рублей, в том числе:</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размер первой части  -  4 268 000</w:t>
      </w:r>
      <w:r w:rsidRPr="000829E2">
        <w:rPr>
          <w:rFonts w:ascii="Times New Roman" w:hAnsi="Times New Roman" w:cs="Times New Roman"/>
          <w:sz w:val="24"/>
        </w:rPr>
        <w:t xml:space="preserve"> рублей, </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размер второй части  -   15 911 800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2) на 2014 год в общей сумме 0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3) на 2015 год в общей сумме   0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proofErr w:type="gramStart"/>
      <w:r>
        <w:rPr>
          <w:rFonts w:ascii="Times New Roman" w:hAnsi="Times New Roman" w:cs="Times New Roman"/>
          <w:sz w:val="24"/>
        </w:rPr>
        <w:t>Вторая часть дотации на сбалансированность местных бюджетов предоставляется в порядке, установленном Правительством Тверской области, бюджетам муниципальных районов и городских округов, имеющим недостаток средств на исполнение первоочередных расходных обязательств, в целях финансовой поддержки указанных муниципальных образований в части обеспечения на их территориях надежного и бесперебойного оказания услуг по отоплению и горячему водоснабжению жилищного фонда.</w:t>
      </w:r>
      <w:proofErr w:type="gramEnd"/>
    </w:p>
    <w:p w:rsidR="008F72DC" w:rsidRPr="00BE65F2" w:rsidRDefault="008F72DC" w:rsidP="00295983">
      <w:pPr>
        <w:pStyle w:val="ConsNormal"/>
        <w:widowControl/>
        <w:autoSpaceDE/>
        <w:autoSpaceDN/>
        <w:adjustRightInd/>
        <w:ind w:firstLine="709"/>
        <w:jc w:val="both"/>
        <w:rPr>
          <w:rFonts w:ascii="Times New Roman" w:hAnsi="Times New Roman" w:cs="Times New Roman"/>
          <w:b/>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sidRPr="00BE65F2">
        <w:rPr>
          <w:rFonts w:ascii="Times New Roman" w:hAnsi="Times New Roman" w:cs="Times New Roman"/>
          <w:b/>
          <w:sz w:val="24"/>
        </w:rPr>
        <w:t>2</w:t>
      </w:r>
      <w:r>
        <w:rPr>
          <w:rFonts w:ascii="Times New Roman" w:hAnsi="Times New Roman" w:cs="Times New Roman"/>
          <w:b/>
          <w:sz w:val="24"/>
        </w:rPr>
        <w:t>8</w:t>
      </w:r>
      <w:r w:rsidRPr="00BE65F2">
        <w:rPr>
          <w:rFonts w:ascii="Times New Roman" w:hAnsi="Times New Roman" w:cs="Times New Roman"/>
          <w:b/>
          <w:sz w:val="24"/>
        </w:rPr>
        <w:t>.</w:t>
      </w:r>
      <w:r>
        <w:rPr>
          <w:rFonts w:ascii="Times New Roman" w:hAnsi="Times New Roman" w:cs="Times New Roman"/>
          <w:sz w:val="24"/>
        </w:rPr>
        <w:t xml:space="preserve"> Утвердить распределение дотаций на сбалансированность местных бюджетов (вторая часть) на 2013 год согласно </w:t>
      </w:r>
      <w:r w:rsidRPr="00BE65F2">
        <w:rPr>
          <w:rFonts w:ascii="Times New Roman" w:hAnsi="Times New Roman" w:cs="Times New Roman"/>
          <w:color w:val="333399"/>
          <w:sz w:val="24"/>
        </w:rPr>
        <w:t>приложению 2</w:t>
      </w:r>
      <w:r>
        <w:rPr>
          <w:rFonts w:ascii="Times New Roman" w:hAnsi="Times New Roman" w:cs="Times New Roman"/>
          <w:color w:val="333399"/>
          <w:sz w:val="24"/>
        </w:rPr>
        <w:t>7</w:t>
      </w:r>
      <w:r>
        <w:rPr>
          <w:rFonts w:ascii="Times New Roman" w:hAnsi="Times New Roman" w:cs="Times New Roman"/>
          <w:sz w:val="24"/>
        </w:rPr>
        <w:t xml:space="preserve"> к настоящему решению.</w:t>
      </w:r>
    </w:p>
    <w:p w:rsidR="008F72DC" w:rsidRPr="000829E2"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29</w:t>
      </w:r>
      <w:r w:rsidRPr="009E35E8">
        <w:rPr>
          <w:rFonts w:ascii="Times New Roman" w:hAnsi="Times New Roman" w:cs="Times New Roman"/>
          <w:b/>
          <w:sz w:val="24"/>
        </w:rPr>
        <w:t>.</w:t>
      </w:r>
      <w:r>
        <w:rPr>
          <w:rFonts w:ascii="Times New Roman" w:hAnsi="Times New Roman" w:cs="Times New Roman"/>
          <w:sz w:val="24"/>
        </w:rPr>
        <w:t xml:space="preserve">Утвердить в составе расходов районного бюджета  объем  субсидий из областного фонда </w:t>
      </w:r>
      <w:proofErr w:type="spellStart"/>
      <w:r>
        <w:rPr>
          <w:rFonts w:ascii="Times New Roman" w:hAnsi="Times New Roman" w:cs="Times New Roman"/>
          <w:sz w:val="24"/>
        </w:rPr>
        <w:t>софинансирования</w:t>
      </w:r>
      <w:proofErr w:type="spellEnd"/>
      <w:r>
        <w:rPr>
          <w:rFonts w:ascii="Times New Roman" w:hAnsi="Times New Roman" w:cs="Times New Roman"/>
          <w:sz w:val="24"/>
        </w:rPr>
        <w:t xml:space="preserve"> расходов, образованного в соответствии с законом Тверской области от 17.07.2007 № 87-ЗО «Об областном фонде </w:t>
      </w:r>
      <w:proofErr w:type="spellStart"/>
      <w:r>
        <w:rPr>
          <w:rFonts w:ascii="Times New Roman" w:hAnsi="Times New Roman" w:cs="Times New Roman"/>
          <w:sz w:val="24"/>
        </w:rPr>
        <w:t>софинансирования</w:t>
      </w:r>
      <w:proofErr w:type="spellEnd"/>
      <w:r>
        <w:rPr>
          <w:rFonts w:ascii="Times New Roman" w:hAnsi="Times New Roman" w:cs="Times New Roman"/>
          <w:sz w:val="24"/>
        </w:rPr>
        <w:t xml:space="preserve"> расходов» на  реализацию расходных обязательств в социальной сфере:</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 xml:space="preserve"> 1)  на 2013 год в сумме  8 567 000  рублей;</w:t>
      </w:r>
    </w:p>
    <w:p w:rsidR="008F72DC" w:rsidRPr="000829E2"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 xml:space="preserve"> 2)  на 2014 </w:t>
      </w:r>
      <w:r w:rsidRPr="000829E2">
        <w:rPr>
          <w:rFonts w:ascii="Times New Roman" w:hAnsi="Times New Roman" w:cs="Times New Roman"/>
          <w:sz w:val="24"/>
        </w:rPr>
        <w:t xml:space="preserve">год в сумме </w:t>
      </w:r>
      <w:r>
        <w:rPr>
          <w:rFonts w:ascii="Times New Roman" w:hAnsi="Times New Roman" w:cs="Times New Roman"/>
          <w:sz w:val="24"/>
        </w:rPr>
        <w:t xml:space="preserve"> 8 567 000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 xml:space="preserve"> 3)  на 2015</w:t>
      </w:r>
      <w:r w:rsidRPr="000829E2">
        <w:rPr>
          <w:rFonts w:ascii="Times New Roman" w:hAnsi="Times New Roman" w:cs="Times New Roman"/>
          <w:sz w:val="24"/>
        </w:rPr>
        <w:t xml:space="preserve"> год в сумме</w:t>
      </w:r>
      <w:r>
        <w:rPr>
          <w:rFonts w:ascii="Times New Roman" w:hAnsi="Times New Roman" w:cs="Times New Roman"/>
          <w:sz w:val="24"/>
        </w:rPr>
        <w:t xml:space="preserve"> </w:t>
      </w:r>
      <w:r w:rsidRPr="000829E2">
        <w:rPr>
          <w:rFonts w:ascii="Times New Roman" w:hAnsi="Times New Roman" w:cs="Times New Roman"/>
          <w:sz w:val="24"/>
        </w:rPr>
        <w:t xml:space="preserve"> </w:t>
      </w:r>
      <w:r>
        <w:rPr>
          <w:rFonts w:ascii="Times New Roman" w:hAnsi="Times New Roman" w:cs="Times New Roman"/>
          <w:sz w:val="24"/>
        </w:rPr>
        <w:t>8 567 000  рублей</w:t>
      </w:r>
      <w:r w:rsidR="006827BE">
        <w:rPr>
          <w:rFonts w:ascii="Times New Roman" w:hAnsi="Times New Roman" w:cs="Times New Roman"/>
          <w:sz w:val="24"/>
        </w:rPr>
        <w:t>.</w:t>
      </w:r>
      <w:r w:rsidRPr="000829E2">
        <w:rPr>
          <w:rFonts w:ascii="Times New Roman" w:hAnsi="Times New Roman" w:cs="Times New Roman"/>
          <w:sz w:val="24"/>
        </w:rPr>
        <w:t xml:space="preserve"> </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Pr="00941EF2" w:rsidRDefault="008F72DC" w:rsidP="00295983">
      <w:pPr>
        <w:pStyle w:val="ConsNormal"/>
        <w:widowControl/>
        <w:autoSpaceDE/>
        <w:autoSpaceDN/>
        <w:adjustRightInd/>
        <w:ind w:firstLine="709"/>
        <w:jc w:val="both"/>
        <w:rPr>
          <w:rFonts w:ascii="Times New Roman" w:hAnsi="Times New Roman" w:cs="Times New Roman"/>
          <w:bCs/>
          <w:sz w:val="24"/>
        </w:rPr>
      </w:pPr>
      <w:r>
        <w:rPr>
          <w:rFonts w:ascii="Times New Roman" w:hAnsi="Times New Roman" w:cs="Times New Roman"/>
          <w:b/>
          <w:bCs/>
          <w:sz w:val="24"/>
        </w:rPr>
        <w:t>30</w:t>
      </w:r>
      <w:r w:rsidRPr="00941EF2">
        <w:rPr>
          <w:rFonts w:ascii="Times New Roman" w:hAnsi="Times New Roman" w:cs="Times New Roman"/>
          <w:b/>
          <w:bCs/>
          <w:sz w:val="24"/>
        </w:rPr>
        <w:t>.</w:t>
      </w:r>
      <w:r>
        <w:rPr>
          <w:rFonts w:ascii="Times New Roman" w:hAnsi="Times New Roman" w:cs="Times New Roman"/>
          <w:bCs/>
          <w:sz w:val="24"/>
        </w:rPr>
        <w:t>Утвердить</w:t>
      </w:r>
      <w:r w:rsidRPr="00941EF2">
        <w:rPr>
          <w:rFonts w:ascii="Times New Roman" w:hAnsi="Times New Roman" w:cs="Times New Roman"/>
          <w:bCs/>
          <w:sz w:val="24"/>
        </w:rPr>
        <w:t xml:space="preserve">  в составе расходов районного бюджета на 201</w:t>
      </w:r>
      <w:r>
        <w:rPr>
          <w:rFonts w:ascii="Times New Roman" w:hAnsi="Times New Roman" w:cs="Times New Roman"/>
          <w:bCs/>
          <w:sz w:val="24"/>
        </w:rPr>
        <w:t>3</w:t>
      </w:r>
      <w:r w:rsidRPr="00941EF2">
        <w:rPr>
          <w:rFonts w:ascii="Times New Roman" w:hAnsi="Times New Roman" w:cs="Times New Roman"/>
          <w:bCs/>
          <w:sz w:val="24"/>
        </w:rPr>
        <w:t xml:space="preserve"> год и на плановый период 201</w:t>
      </w:r>
      <w:r>
        <w:rPr>
          <w:rFonts w:ascii="Times New Roman" w:hAnsi="Times New Roman" w:cs="Times New Roman"/>
          <w:bCs/>
          <w:sz w:val="24"/>
        </w:rPr>
        <w:t>4</w:t>
      </w:r>
      <w:r w:rsidRPr="00941EF2">
        <w:rPr>
          <w:rFonts w:ascii="Times New Roman" w:hAnsi="Times New Roman" w:cs="Times New Roman"/>
          <w:bCs/>
          <w:sz w:val="24"/>
        </w:rPr>
        <w:t xml:space="preserve"> и 201</w:t>
      </w:r>
      <w:r>
        <w:rPr>
          <w:rFonts w:ascii="Times New Roman" w:hAnsi="Times New Roman" w:cs="Times New Roman"/>
          <w:bCs/>
          <w:sz w:val="24"/>
        </w:rPr>
        <w:t>5</w:t>
      </w:r>
      <w:r w:rsidRPr="00941EF2">
        <w:rPr>
          <w:rFonts w:ascii="Times New Roman" w:hAnsi="Times New Roman" w:cs="Times New Roman"/>
          <w:bCs/>
          <w:sz w:val="24"/>
        </w:rPr>
        <w:t xml:space="preserve"> годов иные межбюджетные трансферты:</w:t>
      </w:r>
    </w:p>
    <w:p w:rsidR="008F72DC" w:rsidRDefault="008F72DC" w:rsidP="00295983">
      <w:pPr>
        <w:pStyle w:val="ConsNormal"/>
        <w:widowControl/>
        <w:autoSpaceDE/>
        <w:autoSpaceDN/>
        <w:adjustRightInd/>
        <w:ind w:firstLine="709"/>
        <w:jc w:val="both"/>
        <w:rPr>
          <w:rFonts w:ascii="Times New Roman" w:hAnsi="Times New Roman" w:cs="Times New Roman"/>
          <w:bCs/>
          <w:sz w:val="24"/>
        </w:rPr>
      </w:pPr>
      <w:r w:rsidRPr="00941EF2">
        <w:rPr>
          <w:rFonts w:ascii="Times New Roman" w:hAnsi="Times New Roman" w:cs="Times New Roman"/>
          <w:bCs/>
          <w:sz w:val="24"/>
        </w:rPr>
        <w:t>1) субвенции местным бюджетам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перечень типов и видов которых определен Правительст</w:t>
      </w:r>
      <w:r>
        <w:rPr>
          <w:rFonts w:ascii="Times New Roman" w:hAnsi="Times New Roman" w:cs="Times New Roman"/>
          <w:bCs/>
          <w:sz w:val="24"/>
        </w:rPr>
        <w:t>вом Российской Федерации на 2013</w:t>
      </w:r>
      <w:r w:rsidRPr="00941EF2">
        <w:rPr>
          <w:rFonts w:ascii="Times New Roman" w:hAnsi="Times New Roman" w:cs="Times New Roman"/>
          <w:bCs/>
          <w:sz w:val="24"/>
        </w:rPr>
        <w:t xml:space="preserve"> год в сумме </w:t>
      </w:r>
      <w:r>
        <w:rPr>
          <w:rFonts w:ascii="Times New Roman" w:hAnsi="Times New Roman" w:cs="Times New Roman"/>
          <w:bCs/>
          <w:sz w:val="24"/>
        </w:rPr>
        <w:t>890</w:t>
      </w:r>
      <w:r w:rsidRPr="00941EF2">
        <w:rPr>
          <w:rFonts w:ascii="Times New Roman" w:hAnsi="Times New Roman" w:cs="Times New Roman"/>
          <w:bCs/>
          <w:sz w:val="24"/>
        </w:rPr>
        <w:t xml:space="preserve"> 400 рублей</w:t>
      </w:r>
      <w:r>
        <w:rPr>
          <w:rFonts w:ascii="Times New Roman" w:hAnsi="Times New Roman" w:cs="Times New Roman"/>
          <w:bCs/>
          <w:sz w:val="24"/>
        </w:rPr>
        <w:t>;</w:t>
      </w:r>
    </w:p>
    <w:p w:rsidR="008F72DC" w:rsidRDefault="008F72DC" w:rsidP="00295983">
      <w:pPr>
        <w:pStyle w:val="ConsNormal"/>
        <w:widowControl/>
        <w:autoSpaceDE/>
        <w:autoSpaceDN/>
        <w:adjustRightInd/>
        <w:ind w:firstLine="709"/>
        <w:jc w:val="both"/>
        <w:rPr>
          <w:rFonts w:ascii="Times New Roman" w:hAnsi="Times New Roman" w:cs="Times New Roman"/>
          <w:bCs/>
          <w:sz w:val="24"/>
        </w:rPr>
      </w:pPr>
      <w:proofErr w:type="gramStart"/>
      <w:r w:rsidRPr="00941EF2">
        <w:rPr>
          <w:rFonts w:ascii="Times New Roman" w:hAnsi="Times New Roman" w:cs="Times New Roman"/>
          <w:bCs/>
          <w:sz w:val="24"/>
        </w:rPr>
        <w:t>2) субвенции местным бюджетам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w:t>
      </w:r>
      <w:r w:rsidR="006827BE">
        <w:rPr>
          <w:rFonts w:ascii="Times New Roman" w:hAnsi="Times New Roman" w:cs="Times New Roman"/>
          <w:bCs/>
          <w:sz w:val="24"/>
        </w:rPr>
        <w:t xml:space="preserve"> </w:t>
      </w:r>
      <w:r w:rsidRPr="00941EF2">
        <w:rPr>
          <w:rFonts w:ascii="Times New Roman" w:hAnsi="Times New Roman" w:cs="Times New Roman"/>
          <w:bCs/>
          <w:sz w:val="24"/>
        </w:rPr>
        <w:t>(полного) общего образования, а также дополнительного образования в муниципальных общеобразовательных учреждениях в части финансового обеспечения образовательного процесса  на 201</w:t>
      </w:r>
      <w:r>
        <w:rPr>
          <w:rFonts w:ascii="Times New Roman" w:hAnsi="Times New Roman" w:cs="Times New Roman"/>
          <w:bCs/>
          <w:sz w:val="24"/>
        </w:rPr>
        <w:t>3</w:t>
      </w:r>
      <w:r w:rsidRPr="00941EF2">
        <w:rPr>
          <w:rFonts w:ascii="Times New Roman" w:hAnsi="Times New Roman" w:cs="Times New Roman"/>
          <w:bCs/>
          <w:sz w:val="24"/>
        </w:rPr>
        <w:t xml:space="preserve"> год в сумме </w:t>
      </w:r>
      <w:r>
        <w:rPr>
          <w:rFonts w:ascii="Times New Roman" w:hAnsi="Times New Roman" w:cs="Times New Roman"/>
          <w:bCs/>
          <w:sz w:val="24"/>
        </w:rPr>
        <w:t>49 863</w:t>
      </w:r>
      <w:r w:rsidRPr="00941EF2">
        <w:rPr>
          <w:rFonts w:ascii="Times New Roman" w:hAnsi="Times New Roman" w:cs="Times New Roman"/>
          <w:bCs/>
          <w:sz w:val="24"/>
        </w:rPr>
        <w:t xml:space="preserve"> 000 рублей, на 201</w:t>
      </w:r>
      <w:r>
        <w:rPr>
          <w:rFonts w:ascii="Times New Roman" w:hAnsi="Times New Roman" w:cs="Times New Roman"/>
          <w:bCs/>
          <w:sz w:val="24"/>
        </w:rPr>
        <w:t>4</w:t>
      </w:r>
      <w:r w:rsidRPr="00941EF2">
        <w:rPr>
          <w:rFonts w:ascii="Times New Roman" w:hAnsi="Times New Roman" w:cs="Times New Roman"/>
          <w:bCs/>
          <w:sz w:val="24"/>
        </w:rPr>
        <w:t xml:space="preserve"> год в сумме </w:t>
      </w:r>
      <w:r>
        <w:rPr>
          <w:rFonts w:ascii="Times New Roman" w:hAnsi="Times New Roman" w:cs="Times New Roman"/>
          <w:bCs/>
          <w:sz w:val="24"/>
        </w:rPr>
        <w:t>54 609</w:t>
      </w:r>
      <w:r w:rsidRPr="00941EF2">
        <w:rPr>
          <w:rFonts w:ascii="Times New Roman" w:hAnsi="Times New Roman" w:cs="Times New Roman"/>
          <w:bCs/>
          <w:sz w:val="24"/>
        </w:rPr>
        <w:t xml:space="preserve"> 000 рублей, на 201</w:t>
      </w:r>
      <w:r>
        <w:rPr>
          <w:rFonts w:ascii="Times New Roman" w:hAnsi="Times New Roman" w:cs="Times New Roman"/>
          <w:bCs/>
          <w:sz w:val="24"/>
        </w:rPr>
        <w:t>5</w:t>
      </w:r>
      <w:r w:rsidRPr="00941EF2">
        <w:rPr>
          <w:rFonts w:ascii="Times New Roman" w:hAnsi="Times New Roman" w:cs="Times New Roman"/>
          <w:bCs/>
          <w:sz w:val="24"/>
        </w:rPr>
        <w:t xml:space="preserve"> год в</w:t>
      </w:r>
      <w:proofErr w:type="gramEnd"/>
      <w:r w:rsidRPr="00941EF2">
        <w:rPr>
          <w:rFonts w:ascii="Times New Roman" w:hAnsi="Times New Roman" w:cs="Times New Roman"/>
          <w:bCs/>
          <w:sz w:val="24"/>
        </w:rPr>
        <w:t xml:space="preserve"> сумме  </w:t>
      </w:r>
      <w:r>
        <w:rPr>
          <w:rFonts w:ascii="Times New Roman" w:hAnsi="Times New Roman" w:cs="Times New Roman"/>
          <w:bCs/>
          <w:sz w:val="24"/>
        </w:rPr>
        <w:t>54 609</w:t>
      </w:r>
      <w:r w:rsidRPr="00941EF2">
        <w:rPr>
          <w:rFonts w:ascii="Times New Roman" w:hAnsi="Times New Roman" w:cs="Times New Roman"/>
          <w:bCs/>
          <w:sz w:val="24"/>
        </w:rPr>
        <w:t> 000 рублей</w:t>
      </w:r>
      <w:r w:rsidR="006827BE">
        <w:rPr>
          <w:rFonts w:ascii="Times New Roman" w:hAnsi="Times New Roman" w:cs="Times New Roman"/>
          <w:bCs/>
          <w:sz w:val="24"/>
        </w:rPr>
        <w:t>.</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sidRPr="00A56A00">
        <w:rPr>
          <w:rFonts w:ascii="Times New Roman" w:hAnsi="Times New Roman" w:cs="Times New Roman"/>
          <w:b/>
          <w:sz w:val="24"/>
        </w:rPr>
        <w:t>3</w:t>
      </w:r>
      <w:r>
        <w:rPr>
          <w:rFonts w:ascii="Times New Roman" w:hAnsi="Times New Roman" w:cs="Times New Roman"/>
          <w:b/>
          <w:sz w:val="24"/>
        </w:rPr>
        <w:t>1</w:t>
      </w:r>
      <w:r w:rsidRPr="00A56A00">
        <w:rPr>
          <w:rFonts w:ascii="Times New Roman" w:hAnsi="Times New Roman" w:cs="Times New Roman"/>
          <w:sz w:val="24"/>
        </w:rPr>
        <w:t>. В соответствии со статьей 78 Бюджетного кодекса Российской Федерации и</w:t>
      </w:r>
      <w:r>
        <w:rPr>
          <w:rFonts w:ascii="Times New Roman" w:hAnsi="Times New Roman" w:cs="Times New Roman"/>
          <w:sz w:val="24"/>
        </w:rPr>
        <w:t>з районного бюджета предоставляю</w:t>
      </w:r>
      <w:r w:rsidRPr="00A56A00">
        <w:rPr>
          <w:rFonts w:ascii="Times New Roman" w:hAnsi="Times New Roman" w:cs="Times New Roman"/>
          <w:sz w:val="24"/>
        </w:rPr>
        <w:t>тся</w:t>
      </w:r>
      <w:r>
        <w:rPr>
          <w:rFonts w:ascii="Times New Roman" w:hAnsi="Times New Roman" w:cs="Times New Roman"/>
          <w:sz w:val="24"/>
        </w:rPr>
        <w:t>:</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1) субсидии сельскохозяйственным производителям, иным юридическим лицам и индивидуальным предпринимателям в соответствии с нормативными правовыми актами Российской Федерации и муниципальной целевой программой «Содействие в развитии сельского хозяйства Весьегонского района Тверской области на 2011-2013 годы»;</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2) субсидии автономной, некоммерческой организации «Редакция газеты «Весьегонская жизнь» на возмещение затрат на издание газеты;</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3) субсидии юридическим лицам, индивидуальным предпринимателям в целях, связанных с организацией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4) субсидии юридическим лицам, индивидуальным предпринимателям в целях, связанных с организацией банных услуг (</w:t>
      </w:r>
      <w:proofErr w:type="gramStart"/>
      <w:r>
        <w:rPr>
          <w:rFonts w:ascii="Times New Roman" w:hAnsi="Times New Roman" w:cs="Times New Roman"/>
          <w:sz w:val="24"/>
        </w:rPr>
        <w:t>полномочия</w:t>
      </w:r>
      <w:proofErr w:type="gramEnd"/>
      <w:r>
        <w:rPr>
          <w:rFonts w:ascii="Times New Roman" w:hAnsi="Times New Roman" w:cs="Times New Roman"/>
          <w:sz w:val="24"/>
        </w:rPr>
        <w:t xml:space="preserve"> переданные по Соглашению)</w:t>
      </w:r>
      <w:r w:rsidR="00DF5988">
        <w:rPr>
          <w:rFonts w:ascii="Times New Roman" w:hAnsi="Times New Roman" w:cs="Times New Roman"/>
          <w:sz w:val="24"/>
        </w:rPr>
        <w:t>.</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В соответствии со статьей 78.1 Бюджетного кодекса Российской Федерации из районного бюджета предоставляются:</w:t>
      </w:r>
    </w:p>
    <w:p w:rsidR="008F72DC" w:rsidRDefault="008F72DC" w:rsidP="00295983">
      <w:pPr>
        <w:pStyle w:val="ConsNormal"/>
        <w:widowControl/>
        <w:numPr>
          <w:ilvl w:val="0"/>
          <w:numId w:val="33"/>
        </w:numPr>
        <w:autoSpaceDE/>
        <w:autoSpaceDN/>
        <w:adjustRightInd/>
        <w:ind w:left="0" w:firstLine="709"/>
        <w:jc w:val="both"/>
        <w:rPr>
          <w:rFonts w:ascii="Times New Roman" w:hAnsi="Times New Roman" w:cs="Times New Roman"/>
          <w:sz w:val="24"/>
        </w:rPr>
      </w:pPr>
      <w:r>
        <w:rPr>
          <w:rFonts w:ascii="Times New Roman" w:hAnsi="Times New Roman" w:cs="Times New Roman"/>
          <w:sz w:val="24"/>
        </w:rPr>
        <w:t>субсидии муниципальным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Порядок предоставления субсидий, предусмотренны</w:t>
      </w:r>
      <w:r w:rsidR="00141B36">
        <w:rPr>
          <w:rFonts w:ascii="Times New Roman" w:hAnsi="Times New Roman" w:cs="Times New Roman"/>
          <w:sz w:val="24"/>
        </w:rPr>
        <w:t>х</w:t>
      </w:r>
      <w:r>
        <w:rPr>
          <w:rFonts w:ascii="Times New Roman" w:hAnsi="Times New Roman" w:cs="Times New Roman"/>
          <w:sz w:val="24"/>
        </w:rPr>
        <w:t xml:space="preserve"> настоящим пунктом</w:t>
      </w:r>
      <w:r w:rsidR="00CC5E66">
        <w:rPr>
          <w:rFonts w:ascii="Times New Roman" w:hAnsi="Times New Roman" w:cs="Times New Roman"/>
          <w:sz w:val="24"/>
        </w:rPr>
        <w:t>,</w:t>
      </w:r>
      <w:r>
        <w:rPr>
          <w:rFonts w:ascii="Times New Roman" w:hAnsi="Times New Roman" w:cs="Times New Roman"/>
          <w:sz w:val="24"/>
        </w:rPr>
        <w:t xml:space="preserve"> устанавливает администрация Весьегонского района.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32</w:t>
      </w:r>
      <w:r w:rsidRPr="00551FF2">
        <w:rPr>
          <w:rFonts w:ascii="Times New Roman" w:hAnsi="Times New Roman" w:cs="Times New Roman"/>
          <w:b/>
          <w:sz w:val="24"/>
        </w:rPr>
        <w:t>.</w:t>
      </w:r>
      <w:r w:rsidR="00D37315">
        <w:rPr>
          <w:rFonts w:ascii="Times New Roman" w:hAnsi="Times New Roman" w:cs="Times New Roman"/>
          <w:b/>
          <w:sz w:val="24"/>
        </w:rPr>
        <w:t xml:space="preserve"> </w:t>
      </w:r>
      <w:r>
        <w:rPr>
          <w:rFonts w:ascii="Times New Roman" w:hAnsi="Times New Roman" w:cs="Times New Roman"/>
          <w:sz w:val="24"/>
        </w:rPr>
        <w:t xml:space="preserve">Утвердить методику расчета бюджетной обеспеченности поселений, входящих в состав Весьегонского района, применяемого для расчета дотаций на выравнивание бюджетной обеспеченности поселений на очередной финансовый год и  плановый период, согласно </w:t>
      </w:r>
      <w:r w:rsidRPr="007703E1">
        <w:rPr>
          <w:rFonts w:ascii="Times New Roman" w:hAnsi="Times New Roman" w:cs="Times New Roman"/>
          <w:color w:val="000080"/>
          <w:sz w:val="24"/>
        </w:rPr>
        <w:t xml:space="preserve">приложению </w:t>
      </w:r>
      <w:r>
        <w:rPr>
          <w:rFonts w:ascii="Times New Roman" w:hAnsi="Times New Roman" w:cs="Times New Roman"/>
          <w:color w:val="000080"/>
          <w:sz w:val="24"/>
        </w:rPr>
        <w:t xml:space="preserve"> 28</w:t>
      </w:r>
      <w:r>
        <w:rPr>
          <w:rFonts w:ascii="Times New Roman" w:hAnsi="Times New Roman" w:cs="Times New Roman"/>
          <w:sz w:val="24"/>
        </w:rPr>
        <w:t xml:space="preserve"> к настоящему решению.</w:t>
      </w:r>
    </w:p>
    <w:p w:rsidR="008F72DC" w:rsidRPr="007C2B45" w:rsidRDefault="008F72DC" w:rsidP="00295983">
      <w:pPr>
        <w:pStyle w:val="ConsNormal"/>
        <w:widowControl/>
        <w:autoSpaceDE/>
        <w:autoSpaceDN/>
        <w:adjustRightInd/>
        <w:ind w:firstLine="709"/>
        <w:jc w:val="both"/>
        <w:rPr>
          <w:rFonts w:ascii="Times New Roman" w:hAnsi="Times New Roman" w:cs="Times New Roman"/>
          <w:b/>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lastRenderedPageBreak/>
        <w:t>33</w:t>
      </w:r>
      <w:r w:rsidRPr="00941EF2">
        <w:rPr>
          <w:rFonts w:ascii="Times New Roman" w:hAnsi="Times New Roman" w:cs="Times New Roman"/>
          <w:b/>
          <w:sz w:val="24"/>
        </w:rPr>
        <w:t>.</w:t>
      </w:r>
      <w:r w:rsidR="00D37315">
        <w:rPr>
          <w:rFonts w:ascii="Times New Roman" w:hAnsi="Times New Roman" w:cs="Times New Roman"/>
          <w:b/>
          <w:sz w:val="24"/>
        </w:rPr>
        <w:t xml:space="preserve"> </w:t>
      </w:r>
      <w:r w:rsidRPr="00941EF2">
        <w:rPr>
          <w:rFonts w:ascii="Times New Roman" w:hAnsi="Times New Roman" w:cs="Times New Roman"/>
          <w:sz w:val="24"/>
        </w:rPr>
        <w:t>Утвердить уровень бюджетной обеспеченности поселений, входящих в состав Весьегонского района, принимаемый в качестве критерия выравнивания в размере</w:t>
      </w:r>
      <w:r w:rsidR="00762063">
        <w:rPr>
          <w:rFonts w:ascii="Times New Roman" w:hAnsi="Times New Roman" w:cs="Times New Roman"/>
          <w:sz w:val="24"/>
        </w:rPr>
        <w:t>:</w:t>
      </w:r>
      <w:r w:rsidRPr="00941EF2">
        <w:rPr>
          <w:rFonts w:ascii="Times New Roman" w:hAnsi="Times New Roman" w:cs="Times New Roman"/>
          <w:sz w:val="24"/>
        </w:rPr>
        <w:t xml:space="preserve"> </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2013 год – 2088,3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2014 год – 2082,9 рублей;</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 xml:space="preserve">2015 год – 2125,1 рублей. </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34</w:t>
      </w:r>
      <w:r w:rsidRPr="00551FF2">
        <w:rPr>
          <w:rFonts w:ascii="Times New Roman" w:hAnsi="Times New Roman" w:cs="Times New Roman"/>
          <w:b/>
          <w:sz w:val="24"/>
        </w:rPr>
        <w:t>.</w:t>
      </w:r>
      <w:r w:rsidR="00D37315">
        <w:rPr>
          <w:rFonts w:ascii="Times New Roman" w:hAnsi="Times New Roman" w:cs="Times New Roman"/>
          <w:b/>
          <w:sz w:val="24"/>
        </w:rPr>
        <w:t xml:space="preserve"> </w:t>
      </w:r>
      <w:r w:rsidRPr="0085309E">
        <w:rPr>
          <w:rFonts w:ascii="Times New Roman" w:hAnsi="Times New Roman" w:cs="Times New Roman"/>
          <w:sz w:val="24"/>
        </w:rPr>
        <w:t xml:space="preserve">Утвердить в составе расходов бюджета </w:t>
      </w:r>
      <w:r>
        <w:rPr>
          <w:rFonts w:ascii="Times New Roman" w:hAnsi="Times New Roman" w:cs="Times New Roman"/>
          <w:sz w:val="24"/>
        </w:rPr>
        <w:t xml:space="preserve">Весьегонского района </w:t>
      </w:r>
      <w:r w:rsidRPr="0085309E">
        <w:rPr>
          <w:rFonts w:ascii="Times New Roman" w:hAnsi="Times New Roman" w:cs="Times New Roman"/>
          <w:sz w:val="24"/>
        </w:rPr>
        <w:t xml:space="preserve"> за счет средств районного бюджета </w:t>
      </w:r>
      <w:r>
        <w:rPr>
          <w:rFonts w:ascii="Times New Roman" w:hAnsi="Times New Roman" w:cs="Times New Roman"/>
          <w:sz w:val="24"/>
        </w:rPr>
        <w:t>объем иных</w:t>
      </w:r>
      <w:r w:rsidRPr="0085309E">
        <w:rPr>
          <w:rFonts w:ascii="Times New Roman" w:hAnsi="Times New Roman" w:cs="Times New Roman"/>
          <w:sz w:val="24"/>
        </w:rPr>
        <w:t xml:space="preserve"> межбюджетны</w:t>
      </w:r>
      <w:r>
        <w:rPr>
          <w:rFonts w:ascii="Times New Roman" w:hAnsi="Times New Roman" w:cs="Times New Roman"/>
          <w:sz w:val="24"/>
        </w:rPr>
        <w:t>х трансфертов</w:t>
      </w:r>
      <w:r w:rsidRPr="0085309E">
        <w:rPr>
          <w:rFonts w:ascii="Times New Roman" w:hAnsi="Times New Roman" w:cs="Times New Roman"/>
          <w:sz w:val="24"/>
        </w:rPr>
        <w:t xml:space="preserve"> </w:t>
      </w:r>
      <w:r>
        <w:rPr>
          <w:rFonts w:ascii="Times New Roman" w:hAnsi="Times New Roman" w:cs="Times New Roman"/>
          <w:sz w:val="24"/>
        </w:rPr>
        <w:t>муниципальным образованиям Весьегонского района:</w:t>
      </w:r>
    </w:p>
    <w:p w:rsidR="008F72DC" w:rsidRPr="0085309E"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1) на 2013 год в сумме 1 500 000</w:t>
      </w:r>
      <w:r w:rsidRPr="0085309E">
        <w:rPr>
          <w:rFonts w:ascii="Times New Roman" w:hAnsi="Times New Roman" w:cs="Times New Roman"/>
          <w:sz w:val="24"/>
        </w:rPr>
        <w:t xml:space="preserve"> рублей</w:t>
      </w:r>
      <w:r>
        <w:rPr>
          <w:rFonts w:ascii="Times New Roman" w:hAnsi="Times New Roman" w:cs="Times New Roman"/>
          <w:sz w:val="24"/>
        </w:rPr>
        <w:t>;</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Pr="006804DD"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35</w:t>
      </w:r>
      <w:r w:rsidRPr="00551FF2">
        <w:rPr>
          <w:rFonts w:ascii="Times New Roman" w:hAnsi="Times New Roman" w:cs="Times New Roman"/>
          <w:b/>
          <w:sz w:val="24"/>
        </w:rPr>
        <w:t>.</w:t>
      </w:r>
      <w:r w:rsidR="00D37315">
        <w:rPr>
          <w:rFonts w:ascii="Times New Roman" w:hAnsi="Times New Roman" w:cs="Times New Roman"/>
          <w:b/>
          <w:sz w:val="24"/>
        </w:rPr>
        <w:t xml:space="preserve"> </w:t>
      </w:r>
      <w:r w:rsidRPr="0085309E">
        <w:rPr>
          <w:rFonts w:ascii="Times New Roman" w:hAnsi="Times New Roman" w:cs="Times New Roman"/>
          <w:sz w:val="24"/>
        </w:rPr>
        <w:t>Утвердить распределение иных межбюджетных трансфертов на обеспеч</w:t>
      </w:r>
      <w:r>
        <w:rPr>
          <w:rFonts w:ascii="Times New Roman" w:hAnsi="Times New Roman" w:cs="Times New Roman"/>
          <w:sz w:val="24"/>
        </w:rPr>
        <w:t>енность расходами</w:t>
      </w:r>
      <w:r w:rsidRPr="0085309E">
        <w:rPr>
          <w:rFonts w:ascii="Times New Roman" w:hAnsi="Times New Roman" w:cs="Times New Roman"/>
          <w:sz w:val="24"/>
        </w:rPr>
        <w:t xml:space="preserve">, согласно </w:t>
      </w:r>
      <w:r>
        <w:rPr>
          <w:rFonts w:ascii="Times New Roman" w:hAnsi="Times New Roman" w:cs="Times New Roman"/>
          <w:color w:val="000080"/>
          <w:sz w:val="24"/>
        </w:rPr>
        <w:t>приложени</w:t>
      </w:r>
      <w:r w:rsidR="00762063">
        <w:rPr>
          <w:rFonts w:ascii="Times New Roman" w:hAnsi="Times New Roman" w:cs="Times New Roman"/>
          <w:color w:val="000080"/>
          <w:sz w:val="24"/>
        </w:rPr>
        <w:t>ю</w:t>
      </w:r>
      <w:r>
        <w:rPr>
          <w:rFonts w:ascii="Times New Roman" w:hAnsi="Times New Roman" w:cs="Times New Roman"/>
          <w:color w:val="000080"/>
          <w:sz w:val="24"/>
        </w:rPr>
        <w:t xml:space="preserve"> 29 </w:t>
      </w:r>
      <w:r w:rsidRPr="006804DD">
        <w:rPr>
          <w:rFonts w:ascii="Times New Roman" w:hAnsi="Times New Roman" w:cs="Times New Roman"/>
          <w:sz w:val="24"/>
        </w:rPr>
        <w:t xml:space="preserve">соответственно, к настоящему решению. </w:t>
      </w:r>
    </w:p>
    <w:p w:rsidR="008F72DC" w:rsidRPr="0085309E" w:rsidRDefault="008F72DC" w:rsidP="00295983">
      <w:pPr>
        <w:pStyle w:val="ConsNormal"/>
        <w:widowControl/>
        <w:autoSpaceDE/>
        <w:autoSpaceDN/>
        <w:adjustRightInd/>
        <w:ind w:firstLine="709"/>
        <w:jc w:val="both"/>
        <w:rPr>
          <w:rFonts w:ascii="Times New Roman" w:hAnsi="Times New Roman" w:cs="Times New Roman"/>
          <w:color w:val="000080"/>
          <w:sz w:val="24"/>
        </w:rPr>
      </w:pPr>
    </w:p>
    <w:p w:rsidR="008F72DC" w:rsidRPr="006804DD"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36</w:t>
      </w:r>
      <w:r w:rsidRPr="00551FF2">
        <w:rPr>
          <w:rFonts w:ascii="Times New Roman" w:hAnsi="Times New Roman" w:cs="Times New Roman"/>
          <w:b/>
          <w:sz w:val="24"/>
        </w:rPr>
        <w:t>.</w:t>
      </w:r>
      <w:r w:rsidR="00D37315">
        <w:rPr>
          <w:rFonts w:ascii="Times New Roman" w:hAnsi="Times New Roman" w:cs="Times New Roman"/>
          <w:b/>
          <w:sz w:val="24"/>
        </w:rPr>
        <w:t xml:space="preserve"> </w:t>
      </w:r>
      <w:r w:rsidRPr="0085309E">
        <w:rPr>
          <w:rFonts w:ascii="Times New Roman" w:hAnsi="Times New Roman" w:cs="Times New Roman"/>
          <w:sz w:val="24"/>
        </w:rPr>
        <w:t xml:space="preserve">Утвердить методику </w:t>
      </w:r>
      <w:r>
        <w:rPr>
          <w:rFonts w:ascii="Times New Roman" w:hAnsi="Times New Roman" w:cs="Times New Roman"/>
          <w:sz w:val="24"/>
        </w:rPr>
        <w:t>определения общего объема и распределения</w:t>
      </w:r>
      <w:r w:rsidRPr="0085309E">
        <w:rPr>
          <w:rFonts w:ascii="Times New Roman" w:hAnsi="Times New Roman" w:cs="Times New Roman"/>
          <w:sz w:val="24"/>
        </w:rPr>
        <w:t xml:space="preserve"> иных межбюджетных трансфертов на обеспе</w:t>
      </w:r>
      <w:r>
        <w:rPr>
          <w:rFonts w:ascii="Times New Roman" w:hAnsi="Times New Roman" w:cs="Times New Roman"/>
          <w:sz w:val="24"/>
        </w:rPr>
        <w:t>ченность расходами бюджетов поселений Весьегонского района в 2013 году</w:t>
      </w:r>
      <w:r w:rsidRPr="0085309E">
        <w:rPr>
          <w:rFonts w:ascii="Times New Roman" w:hAnsi="Times New Roman" w:cs="Times New Roman"/>
          <w:sz w:val="24"/>
        </w:rPr>
        <w:t xml:space="preserve">, согласно </w:t>
      </w:r>
      <w:r w:rsidRPr="0085309E">
        <w:rPr>
          <w:rFonts w:ascii="Times New Roman" w:hAnsi="Times New Roman" w:cs="Times New Roman"/>
          <w:color w:val="000080"/>
          <w:sz w:val="24"/>
        </w:rPr>
        <w:t xml:space="preserve">приложению </w:t>
      </w:r>
      <w:r>
        <w:rPr>
          <w:rFonts w:ascii="Times New Roman" w:hAnsi="Times New Roman" w:cs="Times New Roman"/>
          <w:color w:val="000080"/>
          <w:sz w:val="24"/>
        </w:rPr>
        <w:t xml:space="preserve">30 </w:t>
      </w:r>
      <w:r w:rsidRPr="006804DD">
        <w:rPr>
          <w:rFonts w:ascii="Times New Roman" w:hAnsi="Times New Roman" w:cs="Times New Roman"/>
          <w:sz w:val="24"/>
        </w:rPr>
        <w:t>к настоящему решению.</w:t>
      </w:r>
    </w:p>
    <w:p w:rsidR="008F72DC" w:rsidRPr="00CD12FC" w:rsidRDefault="008F72DC" w:rsidP="00295983">
      <w:pPr>
        <w:pStyle w:val="ConsNormal"/>
        <w:widowControl/>
        <w:autoSpaceDE/>
        <w:autoSpaceDN/>
        <w:adjustRightInd/>
        <w:ind w:firstLine="709"/>
        <w:jc w:val="both"/>
        <w:rPr>
          <w:rFonts w:ascii="Times New Roman" w:hAnsi="Times New Roman" w:cs="Times New Roman"/>
          <w:b/>
          <w:color w:val="000080"/>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37</w:t>
      </w:r>
      <w:r w:rsidRPr="00551FF2">
        <w:rPr>
          <w:rFonts w:ascii="Times New Roman" w:hAnsi="Times New Roman" w:cs="Times New Roman"/>
          <w:b/>
          <w:sz w:val="24"/>
        </w:rPr>
        <w:t>.</w:t>
      </w:r>
      <w:r w:rsidR="00D37315">
        <w:rPr>
          <w:rFonts w:ascii="Times New Roman" w:hAnsi="Times New Roman" w:cs="Times New Roman"/>
          <w:b/>
          <w:sz w:val="24"/>
        </w:rPr>
        <w:t xml:space="preserve"> </w:t>
      </w:r>
      <w:r w:rsidRPr="0006553D">
        <w:rPr>
          <w:rFonts w:ascii="Times New Roman" w:hAnsi="Times New Roman" w:cs="Times New Roman"/>
          <w:sz w:val="24"/>
        </w:rPr>
        <w:t xml:space="preserve">Установить, что распределение иных межбюджетных трансфертов  в муниципальных образованиях осуществляется в соответствии с порядком, утвержденным </w:t>
      </w:r>
      <w:r w:rsidR="00D37315">
        <w:rPr>
          <w:rFonts w:ascii="Times New Roman" w:hAnsi="Times New Roman" w:cs="Times New Roman"/>
          <w:sz w:val="24"/>
        </w:rPr>
        <w:t>а</w:t>
      </w:r>
      <w:r w:rsidRPr="0006553D">
        <w:rPr>
          <w:rFonts w:ascii="Times New Roman" w:hAnsi="Times New Roman" w:cs="Times New Roman"/>
          <w:sz w:val="24"/>
        </w:rPr>
        <w:t>дминистрацией Весьегонского района.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sidRPr="004C0B20">
        <w:rPr>
          <w:rFonts w:ascii="Times New Roman" w:hAnsi="Times New Roman" w:cs="Times New Roman"/>
          <w:b/>
          <w:sz w:val="24"/>
        </w:rPr>
        <w:t>3</w:t>
      </w:r>
      <w:r>
        <w:rPr>
          <w:rFonts w:ascii="Times New Roman" w:hAnsi="Times New Roman" w:cs="Times New Roman"/>
          <w:b/>
          <w:sz w:val="24"/>
        </w:rPr>
        <w:t>8</w:t>
      </w:r>
      <w:r>
        <w:rPr>
          <w:rFonts w:ascii="Times New Roman" w:hAnsi="Times New Roman" w:cs="Times New Roman"/>
          <w:sz w:val="24"/>
        </w:rPr>
        <w:t xml:space="preserve">. Установить, что предоставление и расходование иных межбюджетных </w:t>
      </w:r>
      <w:proofErr w:type="spellStart"/>
      <w:r>
        <w:rPr>
          <w:rFonts w:ascii="Times New Roman" w:hAnsi="Times New Roman" w:cs="Times New Roman"/>
          <w:sz w:val="24"/>
        </w:rPr>
        <w:t>тансфертов</w:t>
      </w:r>
      <w:proofErr w:type="spellEnd"/>
      <w:r>
        <w:rPr>
          <w:rFonts w:ascii="Times New Roman" w:hAnsi="Times New Roman" w:cs="Times New Roman"/>
          <w:sz w:val="24"/>
        </w:rPr>
        <w:t xml:space="preserve"> осуществляется в соответствии с порядком, утвержденным Собранием депутатов Весьегонского района.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szCs w:val="24"/>
        </w:rPr>
      </w:pPr>
      <w:r>
        <w:rPr>
          <w:rFonts w:ascii="Times New Roman" w:hAnsi="Times New Roman" w:cs="Times New Roman"/>
          <w:b/>
          <w:sz w:val="24"/>
          <w:szCs w:val="24"/>
        </w:rPr>
        <w:t>39</w:t>
      </w:r>
      <w:r w:rsidRPr="00551FF2">
        <w:rPr>
          <w:rFonts w:ascii="Times New Roman" w:hAnsi="Times New Roman" w:cs="Times New Roman"/>
          <w:b/>
          <w:sz w:val="24"/>
          <w:szCs w:val="24"/>
        </w:rPr>
        <w:t>.</w:t>
      </w:r>
      <w:r w:rsidRPr="009E6069">
        <w:rPr>
          <w:rFonts w:ascii="Times New Roman" w:hAnsi="Times New Roman" w:cs="Times New Roman"/>
          <w:sz w:val="24"/>
          <w:szCs w:val="24"/>
        </w:rPr>
        <w:t>Утверд</w:t>
      </w:r>
      <w:r>
        <w:rPr>
          <w:rFonts w:ascii="Times New Roman" w:hAnsi="Times New Roman" w:cs="Times New Roman"/>
          <w:sz w:val="24"/>
          <w:szCs w:val="24"/>
        </w:rPr>
        <w:t xml:space="preserve">ить в составе расходов </w:t>
      </w:r>
      <w:r w:rsidRPr="009E6069">
        <w:rPr>
          <w:rFonts w:ascii="Times New Roman" w:hAnsi="Times New Roman" w:cs="Times New Roman"/>
          <w:sz w:val="24"/>
          <w:szCs w:val="24"/>
        </w:rPr>
        <w:t xml:space="preserve">бюджета Весьегонского района средства на </w:t>
      </w:r>
      <w:r>
        <w:rPr>
          <w:rFonts w:ascii="Times New Roman" w:hAnsi="Times New Roman" w:cs="Times New Roman"/>
          <w:sz w:val="24"/>
          <w:szCs w:val="24"/>
        </w:rPr>
        <w:t>создание резервного фонда администрации Весьегонского района в 2013</w:t>
      </w:r>
      <w:r w:rsidRPr="009E6069">
        <w:rPr>
          <w:rFonts w:ascii="Times New Roman" w:hAnsi="Times New Roman" w:cs="Times New Roman"/>
          <w:sz w:val="24"/>
          <w:szCs w:val="24"/>
        </w:rPr>
        <w:t xml:space="preserve"> году в сумме </w:t>
      </w:r>
      <w:r w:rsidR="00284EEF">
        <w:rPr>
          <w:rFonts w:ascii="Times New Roman" w:hAnsi="Times New Roman" w:cs="Times New Roman"/>
          <w:sz w:val="24"/>
          <w:szCs w:val="24"/>
        </w:rPr>
        <w:t xml:space="preserve">      </w:t>
      </w:r>
      <w:r>
        <w:rPr>
          <w:rFonts w:ascii="Times New Roman" w:hAnsi="Times New Roman" w:cs="Times New Roman"/>
          <w:sz w:val="24"/>
          <w:szCs w:val="24"/>
        </w:rPr>
        <w:t xml:space="preserve">1 000 000 </w:t>
      </w:r>
      <w:r w:rsidRPr="009E6069">
        <w:rPr>
          <w:rFonts w:ascii="Times New Roman" w:hAnsi="Times New Roman" w:cs="Times New Roman"/>
          <w:sz w:val="24"/>
          <w:szCs w:val="24"/>
        </w:rPr>
        <w:t>руб</w:t>
      </w:r>
      <w:r>
        <w:rPr>
          <w:rFonts w:ascii="Times New Roman" w:hAnsi="Times New Roman" w:cs="Times New Roman"/>
          <w:sz w:val="24"/>
          <w:szCs w:val="24"/>
        </w:rPr>
        <w:t>лей, в 2014 году в сумме 1 000 000 рублей, в 2015 году в сумме 1 000 000 рублей.</w:t>
      </w:r>
      <w:r w:rsidRPr="009E6069">
        <w:rPr>
          <w:rFonts w:ascii="Times New Roman" w:hAnsi="Times New Roman" w:cs="Times New Roman"/>
          <w:sz w:val="24"/>
          <w:szCs w:val="24"/>
        </w:rPr>
        <w:t xml:space="preserve"> </w:t>
      </w:r>
    </w:p>
    <w:p w:rsidR="008F72DC" w:rsidRPr="009E6069" w:rsidRDefault="008F72DC" w:rsidP="00295983">
      <w:pPr>
        <w:pStyle w:val="ConsNormal"/>
        <w:widowControl/>
        <w:autoSpaceDE/>
        <w:autoSpaceDN/>
        <w:adjustRightInd/>
        <w:ind w:firstLine="709"/>
        <w:jc w:val="both"/>
        <w:rPr>
          <w:rFonts w:ascii="Times New Roman" w:hAnsi="Times New Roman" w:cs="Times New Roman"/>
          <w:sz w:val="24"/>
          <w:szCs w:val="24"/>
        </w:rPr>
      </w:pPr>
      <w:r w:rsidRPr="009E6069">
        <w:rPr>
          <w:rFonts w:ascii="Times New Roman" w:hAnsi="Times New Roman" w:cs="Times New Roman"/>
          <w:sz w:val="24"/>
          <w:szCs w:val="24"/>
        </w:rPr>
        <w:t xml:space="preserve"> </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40</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Администрации Весьегонского района вправе привлекать бюджетные кредиты  из областного бюдж</w:t>
      </w:r>
      <w:r>
        <w:rPr>
          <w:rFonts w:ascii="Times New Roman" w:hAnsi="Times New Roman" w:cs="Times New Roman"/>
          <w:spacing w:val="-5"/>
          <w:sz w:val="24"/>
          <w:szCs w:val="24"/>
        </w:rPr>
        <w:t>ета.</w:t>
      </w:r>
    </w:p>
    <w:p w:rsidR="008F72DC" w:rsidRPr="004C0B20" w:rsidRDefault="008F72DC" w:rsidP="00295983">
      <w:pPr>
        <w:pStyle w:val="ConsNormal"/>
        <w:widowControl/>
        <w:autoSpaceDE/>
        <w:autoSpaceDN/>
        <w:adjustRightInd/>
        <w:ind w:firstLine="709"/>
        <w:jc w:val="both"/>
        <w:rPr>
          <w:rFonts w:ascii="Times New Roman" w:hAnsi="Times New Roman" w:cs="Times New Roman"/>
          <w:spacing w:val="-5"/>
          <w:sz w:val="24"/>
          <w:szCs w:val="24"/>
          <w:highlight w:val="yellow"/>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41</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что привлеченные  бюджетные кредиты из областного бюджета направляются на покрытие временных кассовых разрывов, возникающих при исполнении  бюджета Весьегонского района и для частичного покрытия дефицита бюджета Весьегонского района.</w:t>
      </w:r>
    </w:p>
    <w:p w:rsidR="008F72DC" w:rsidRPr="004C0B20" w:rsidRDefault="008F72DC" w:rsidP="00295983">
      <w:pPr>
        <w:pStyle w:val="ConsNormal"/>
        <w:widowControl/>
        <w:autoSpaceDE/>
        <w:autoSpaceDN/>
        <w:adjustRightInd/>
        <w:ind w:firstLine="709"/>
        <w:jc w:val="both"/>
        <w:rPr>
          <w:rFonts w:ascii="Times New Roman" w:hAnsi="Times New Roman" w:cs="Times New Roman"/>
          <w:spacing w:val="-5"/>
          <w:sz w:val="24"/>
          <w:szCs w:val="24"/>
          <w:highlight w:val="yellow"/>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42</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плату за пользование бюджетными кредитами в размере двух третьих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8F72DC" w:rsidRPr="004C0B20" w:rsidRDefault="008F72DC" w:rsidP="00295983">
      <w:pPr>
        <w:pStyle w:val="ConsNormal"/>
        <w:widowControl/>
        <w:autoSpaceDE/>
        <w:autoSpaceDN/>
        <w:adjustRightInd/>
        <w:ind w:firstLine="709"/>
        <w:jc w:val="both"/>
        <w:rPr>
          <w:rFonts w:ascii="Times New Roman" w:hAnsi="Times New Roman" w:cs="Times New Roman"/>
          <w:spacing w:val="-5"/>
          <w:sz w:val="24"/>
          <w:szCs w:val="24"/>
          <w:highlight w:val="yellow"/>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43</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Предоставление, использование и возврат бюджетных кредитов из областного бюджета, осуществляются в соответствии с порядком и условиями, установленным  Правительством Тверской области.</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b/>
          <w:spacing w:val="-5"/>
          <w:sz w:val="24"/>
          <w:szCs w:val="24"/>
        </w:rPr>
        <w:t>4</w:t>
      </w:r>
      <w:r>
        <w:rPr>
          <w:rFonts w:ascii="Times New Roman" w:hAnsi="Times New Roman" w:cs="Times New Roman"/>
          <w:b/>
          <w:spacing w:val="-5"/>
          <w:sz w:val="24"/>
          <w:szCs w:val="24"/>
        </w:rPr>
        <w:t>4</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верхний предел муниципального долга Весьегонского района на 1 января 201</w:t>
      </w:r>
      <w:r>
        <w:rPr>
          <w:rFonts w:ascii="Times New Roman" w:hAnsi="Times New Roman" w:cs="Times New Roman"/>
          <w:spacing w:val="-5"/>
          <w:sz w:val="24"/>
          <w:szCs w:val="24"/>
        </w:rPr>
        <w:t>4 года в сумме 4 500 000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объем расходов на обслуживание муниципального долга Весьегонского района Тверск</w:t>
      </w:r>
      <w:r>
        <w:rPr>
          <w:rFonts w:ascii="Times New Roman" w:hAnsi="Times New Roman" w:cs="Times New Roman"/>
          <w:spacing w:val="-5"/>
          <w:sz w:val="24"/>
          <w:szCs w:val="24"/>
        </w:rPr>
        <w:t>ой области в 2013</w:t>
      </w:r>
      <w:r w:rsidRPr="003D0FF5">
        <w:rPr>
          <w:rFonts w:ascii="Times New Roman" w:hAnsi="Times New Roman" w:cs="Times New Roman"/>
          <w:spacing w:val="-5"/>
          <w:sz w:val="24"/>
          <w:szCs w:val="24"/>
        </w:rPr>
        <w:t xml:space="preserve"> году в сумме </w:t>
      </w:r>
      <w:r>
        <w:rPr>
          <w:rFonts w:ascii="Times New Roman" w:hAnsi="Times New Roman" w:cs="Times New Roman"/>
          <w:spacing w:val="-5"/>
          <w:sz w:val="24"/>
          <w:szCs w:val="24"/>
        </w:rPr>
        <w:t>595 500</w:t>
      </w:r>
      <w:r w:rsidRPr="003D0FF5">
        <w:rPr>
          <w:rFonts w:ascii="Times New Roman" w:hAnsi="Times New Roman" w:cs="Times New Roman"/>
          <w:spacing w:val="-5"/>
          <w:sz w:val="24"/>
          <w:szCs w:val="24"/>
        </w:rPr>
        <w:t xml:space="preserve">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предельный объем муниципального до</w:t>
      </w:r>
      <w:r>
        <w:rPr>
          <w:rFonts w:ascii="Times New Roman" w:hAnsi="Times New Roman" w:cs="Times New Roman"/>
          <w:spacing w:val="-5"/>
          <w:sz w:val="24"/>
          <w:szCs w:val="24"/>
        </w:rPr>
        <w:t>лга Весьегонского района на 2013</w:t>
      </w:r>
      <w:r w:rsidRPr="003D0FF5">
        <w:rPr>
          <w:rFonts w:ascii="Times New Roman" w:hAnsi="Times New Roman" w:cs="Times New Roman"/>
          <w:spacing w:val="-5"/>
          <w:sz w:val="24"/>
          <w:szCs w:val="24"/>
        </w:rPr>
        <w:t xml:space="preserve"> год в сумме 1</w:t>
      </w:r>
      <w:r>
        <w:rPr>
          <w:rFonts w:ascii="Times New Roman" w:hAnsi="Times New Roman" w:cs="Times New Roman"/>
          <w:spacing w:val="-5"/>
          <w:sz w:val="24"/>
          <w:szCs w:val="24"/>
        </w:rPr>
        <w:t>5 375 800</w:t>
      </w:r>
      <w:r w:rsidRPr="003D0FF5">
        <w:rPr>
          <w:rFonts w:ascii="Times New Roman" w:hAnsi="Times New Roman" w:cs="Times New Roman"/>
          <w:spacing w:val="-5"/>
          <w:sz w:val="24"/>
          <w:szCs w:val="24"/>
        </w:rPr>
        <w:t xml:space="preserve">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lastRenderedPageBreak/>
        <w:t>Установить предельный объем расходов на обслуживание муниципального до</w:t>
      </w:r>
      <w:r>
        <w:rPr>
          <w:rFonts w:ascii="Times New Roman" w:hAnsi="Times New Roman" w:cs="Times New Roman"/>
          <w:spacing w:val="-5"/>
          <w:sz w:val="24"/>
          <w:szCs w:val="24"/>
        </w:rPr>
        <w:t>лга Весьегонского района на 2013 год в сумме 18 660 000 рублей.</w:t>
      </w:r>
    </w:p>
    <w:p w:rsidR="008F72DC" w:rsidRPr="004C0B20" w:rsidRDefault="008F72DC" w:rsidP="00295983">
      <w:pPr>
        <w:pStyle w:val="ConsNormal"/>
        <w:widowControl/>
        <w:autoSpaceDE/>
        <w:autoSpaceDN/>
        <w:adjustRightInd/>
        <w:ind w:firstLine="709"/>
        <w:jc w:val="both"/>
        <w:rPr>
          <w:rFonts w:ascii="Times New Roman" w:hAnsi="Times New Roman" w:cs="Times New Roman"/>
          <w:color w:val="FF0000"/>
          <w:spacing w:val="-5"/>
          <w:sz w:val="24"/>
          <w:szCs w:val="24"/>
          <w:highlight w:val="yellow"/>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45</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верхний предел муниципального долга Весьегонского района на 1 янва</w:t>
      </w:r>
      <w:r>
        <w:rPr>
          <w:rFonts w:ascii="Times New Roman" w:hAnsi="Times New Roman" w:cs="Times New Roman"/>
          <w:spacing w:val="-5"/>
          <w:sz w:val="24"/>
          <w:szCs w:val="24"/>
        </w:rPr>
        <w:t>ря 2015</w:t>
      </w:r>
      <w:r w:rsidRPr="003D0FF5">
        <w:rPr>
          <w:rFonts w:ascii="Times New Roman" w:hAnsi="Times New Roman" w:cs="Times New Roman"/>
          <w:spacing w:val="-5"/>
          <w:sz w:val="24"/>
          <w:szCs w:val="24"/>
        </w:rPr>
        <w:t xml:space="preserve"> года в размере </w:t>
      </w:r>
      <w:r>
        <w:rPr>
          <w:rFonts w:ascii="Times New Roman" w:hAnsi="Times New Roman" w:cs="Times New Roman"/>
          <w:spacing w:val="-5"/>
          <w:sz w:val="24"/>
          <w:szCs w:val="24"/>
        </w:rPr>
        <w:t>равным нулю.</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объем расходов на обслуживание муниципального долга Весьегонского района Тверской области в 201</w:t>
      </w:r>
      <w:r>
        <w:rPr>
          <w:rFonts w:ascii="Times New Roman" w:hAnsi="Times New Roman" w:cs="Times New Roman"/>
          <w:spacing w:val="-5"/>
          <w:sz w:val="24"/>
          <w:szCs w:val="24"/>
        </w:rPr>
        <w:t>4 году в сумме 240 000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предельный объем муниципального долга Весьегонского</w:t>
      </w:r>
      <w:r>
        <w:rPr>
          <w:rFonts w:ascii="Times New Roman" w:hAnsi="Times New Roman" w:cs="Times New Roman"/>
          <w:spacing w:val="-5"/>
          <w:sz w:val="24"/>
          <w:szCs w:val="24"/>
        </w:rPr>
        <w:t xml:space="preserve"> района на 2014 год в сумме 17 407 200</w:t>
      </w:r>
      <w:r w:rsidRPr="003D0FF5">
        <w:rPr>
          <w:rFonts w:ascii="Times New Roman" w:hAnsi="Times New Roman" w:cs="Times New Roman"/>
          <w:spacing w:val="-5"/>
          <w:sz w:val="24"/>
          <w:szCs w:val="24"/>
        </w:rPr>
        <w:t xml:space="preserve">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предельный объем расходов на обслуживание муниципального долга на 201</w:t>
      </w:r>
      <w:r>
        <w:rPr>
          <w:rFonts w:ascii="Times New Roman" w:hAnsi="Times New Roman" w:cs="Times New Roman"/>
          <w:spacing w:val="-5"/>
          <w:sz w:val="24"/>
          <w:szCs w:val="24"/>
        </w:rPr>
        <w:t>4 год в сумме 14 822 400</w:t>
      </w:r>
      <w:r w:rsidRPr="003D0FF5">
        <w:rPr>
          <w:rFonts w:ascii="Times New Roman" w:hAnsi="Times New Roman" w:cs="Times New Roman"/>
          <w:spacing w:val="-5"/>
          <w:sz w:val="24"/>
          <w:szCs w:val="24"/>
        </w:rPr>
        <w:t xml:space="preserve"> рублей.</w:t>
      </w:r>
    </w:p>
    <w:p w:rsidR="008F72DC" w:rsidRPr="004C0B20" w:rsidRDefault="008F72DC" w:rsidP="00295983">
      <w:pPr>
        <w:pStyle w:val="ConsNormal"/>
        <w:widowControl/>
        <w:autoSpaceDE/>
        <w:autoSpaceDN/>
        <w:adjustRightInd/>
        <w:ind w:firstLine="709"/>
        <w:jc w:val="both"/>
        <w:rPr>
          <w:rFonts w:ascii="Times New Roman" w:hAnsi="Times New Roman" w:cs="Times New Roman"/>
          <w:spacing w:val="-5"/>
          <w:sz w:val="24"/>
          <w:szCs w:val="24"/>
          <w:highlight w:val="yellow"/>
        </w:rPr>
      </w:pP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b/>
          <w:spacing w:val="-5"/>
          <w:sz w:val="24"/>
          <w:szCs w:val="24"/>
        </w:rPr>
        <w:t>4</w:t>
      </w:r>
      <w:r>
        <w:rPr>
          <w:rFonts w:ascii="Times New Roman" w:hAnsi="Times New Roman" w:cs="Times New Roman"/>
          <w:b/>
          <w:spacing w:val="-5"/>
          <w:sz w:val="24"/>
          <w:szCs w:val="24"/>
        </w:rPr>
        <w:t>6</w:t>
      </w:r>
      <w:r w:rsidRPr="003D0FF5">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верхний предел муниципального долга Весьегонского района на 1 янва</w:t>
      </w:r>
      <w:r>
        <w:rPr>
          <w:rFonts w:ascii="Times New Roman" w:hAnsi="Times New Roman" w:cs="Times New Roman"/>
          <w:spacing w:val="-5"/>
          <w:sz w:val="24"/>
          <w:szCs w:val="24"/>
        </w:rPr>
        <w:t>ря 2016 года в размере равным нулю.</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объем расходов на обслуживание муниципального долга Весьегонского района Тверской области в 201</w:t>
      </w:r>
      <w:r>
        <w:rPr>
          <w:rFonts w:ascii="Times New Roman" w:hAnsi="Times New Roman" w:cs="Times New Roman"/>
          <w:spacing w:val="-5"/>
          <w:sz w:val="24"/>
          <w:szCs w:val="24"/>
        </w:rPr>
        <w:t>5 году в размере равным нулю.</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spacing w:val="-5"/>
          <w:sz w:val="24"/>
          <w:szCs w:val="24"/>
        </w:rPr>
        <w:t>Установить предельный объем муниципального долга Весьегонского района на 201</w:t>
      </w:r>
      <w:r>
        <w:rPr>
          <w:rFonts w:ascii="Times New Roman" w:hAnsi="Times New Roman" w:cs="Times New Roman"/>
          <w:spacing w:val="-5"/>
          <w:sz w:val="24"/>
          <w:szCs w:val="24"/>
        </w:rPr>
        <w:t>5</w:t>
      </w:r>
      <w:r w:rsidRPr="003D0FF5">
        <w:rPr>
          <w:rFonts w:ascii="Times New Roman" w:hAnsi="Times New Roman" w:cs="Times New Roman"/>
          <w:spacing w:val="-5"/>
          <w:sz w:val="24"/>
          <w:szCs w:val="24"/>
        </w:rPr>
        <w:t xml:space="preserve"> год в сумме 1</w:t>
      </w:r>
      <w:r>
        <w:rPr>
          <w:rFonts w:ascii="Times New Roman" w:hAnsi="Times New Roman" w:cs="Times New Roman"/>
          <w:spacing w:val="-5"/>
          <w:sz w:val="24"/>
          <w:szCs w:val="24"/>
        </w:rPr>
        <w:t>4 998 700</w:t>
      </w:r>
      <w:r w:rsidRPr="003D0FF5">
        <w:rPr>
          <w:rFonts w:ascii="Times New Roman" w:hAnsi="Times New Roman" w:cs="Times New Roman"/>
          <w:spacing w:val="-5"/>
          <w:sz w:val="24"/>
          <w:szCs w:val="24"/>
        </w:rPr>
        <w:t xml:space="preserve">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3D0FF5">
        <w:rPr>
          <w:rFonts w:ascii="Times New Roman" w:hAnsi="Times New Roman" w:cs="Times New Roman"/>
          <w:b/>
          <w:spacing w:val="-5"/>
          <w:sz w:val="24"/>
          <w:szCs w:val="24"/>
        </w:rPr>
        <w:t xml:space="preserve"> </w:t>
      </w:r>
      <w:r w:rsidRPr="003D0FF5">
        <w:rPr>
          <w:rFonts w:ascii="Times New Roman" w:hAnsi="Times New Roman" w:cs="Times New Roman"/>
          <w:spacing w:val="-5"/>
          <w:sz w:val="24"/>
          <w:szCs w:val="24"/>
        </w:rPr>
        <w:t>Установить предельный объем расходов на обслужива</w:t>
      </w:r>
      <w:r>
        <w:rPr>
          <w:rFonts w:ascii="Times New Roman" w:hAnsi="Times New Roman" w:cs="Times New Roman"/>
          <w:spacing w:val="-5"/>
          <w:sz w:val="24"/>
          <w:szCs w:val="24"/>
        </w:rPr>
        <w:t>ние муниципального долга на 2015 год в сумме 15 668 460</w:t>
      </w:r>
      <w:r w:rsidRPr="003D0FF5">
        <w:rPr>
          <w:rFonts w:ascii="Times New Roman" w:hAnsi="Times New Roman" w:cs="Times New Roman"/>
          <w:spacing w:val="-5"/>
          <w:sz w:val="24"/>
          <w:szCs w:val="24"/>
        </w:rPr>
        <w:t xml:space="preserve"> рублей.</w:t>
      </w:r>
    </w:p>
    <w:p w:rsidR="008F72DC" w:rsidRPr="003D0FF5"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p>
    <w:p w:rsidR="008F72DC" w:rsidRDefault="008F72DC" w:rsidP="00295983">
      <w:pPr>
        <w:pStyle w:val="ConsNormal"/>
        <w:widowControl/>
        <w:autoSpaceDE/>
        <w:autoSpaceDN/>
        <w:adjustRightInd/>
        <w:ind w:firstLine="709"/>
        <w:jc w:val="both"/>
        <w:rPr>
          <w:rFonts w:ascii="Times New Roman" w:hAnsi="Times New Roman" w:cs="Times New Roman"/>
          <w:color w:val="000080"/>
          <w:spacing w:val="-5"/>
          <w:sz w:val="24"/>
          <w:szCs w:val="24"/>
        </w:rPr>
      </w:pPr>
      <w:r w:rsidRPr="006767DA">
        <w:rPr>
          <w:rFonts w:ascii="Times New Roman" w:hAnsi="Times New Roman" w:cs="Times New Roman"/>
          <w:b/>
          <w:spacing w:val="-5"/>
          <w:sz w:val="24"/>
          <w:szCs w:val="24"/>
        </w:rPr>
        <w:t>4</w:t>
      </w:r>
      <w:r>
        <w:rPr>
          <w:rFonts w:ascii="Times New Roman" w:hAnsi="Times New Roman" w:cs="Times New Roman"/>
          <w:b/>
          <w:spacing w:val="-5"/>
          <w:sz w:val="24"/>
          <w:szCs w:val="24"/>
        </w:rPr>
        <w:t>7</w:t>
      </w:r>
      <w:r w:rsidRPr="006767DA">
        <w:rPr>
          <w:rFonts w:ascii="Times New Roman" w:hAnsi="Times New Roman" w:cs="Times New Roman"/>
          <w:b/>
          <w:spacing w:val="-5"/>
          <w:sz w:val="24"/>
          <w:szCs w:val="24"/>
        </w:rPr>
        <w:t>.</w:t>
      </w:r>
      <w:r w:rsidR="00284EEF">
        <w:rPr>
          <w:rFonts w:ascii="Times New Roman" w:hAnsi="Times New Roman" w:cs="Times New Roman"/>
          <w:b/>
          <w:spacing w:val="-5"/>
          <w:sz w:val="24"/>
          <w:szCs w:val="24"/>
        </w:rPr>
        <w:t xml:space="preserve"> </w:t>
      </w:r>
      <w:r w:rsidRPr="006767DA">
        <w:rPr>
          <w:rFonts w:ascii="Times New Roman" w:hAnsi="Times New Roman" w:cs="Times New Roman"/>
          <w:spacing w:val="-5"/>
          <w:sz w:val="24"/>
          <w:szCs w:val="24"/>
        </w:rPr>
        <w:t>Утвердить программу внутренних заимствований В</w:t>
      </w:r>
      <w:r>
        <w:rPr>
          <w:rFonts w:ascii="Times New Roman" w:hAnsi="Times New Roman" w:cs="Times New Roman"/>
          <w:spacing w:val="-5"/>
          <w:sz w:val="24"/>
          <w:szCs w:val="24"/>
        </w:rPr>
        <w:t>есьегонского района на 2013</w:t>
      </w:r>
      <w:r w:rsidRPr="006767DA">
        <w:rPr>
          <w:rFonts w:ascii="Times New Roman" w:hAnsi="Times New Roman" w:cs="Times New Roman"/>
          <w:spacing w:val="-5"/>
          <w:sz w:val="24"/>
          <w:szCs w:val="24"/>
        </w:rPr>
        <w:t xml:space="preserve"> го</w:t>
      </w:r>
      <w:r>
        <w:rPr>
          <w:rFonts w:ascii="Times New Roman" w:hAnsi="Times New Roman" w:cs="Times New Roman"/>
          <w:spacing w:val="-5"/>
          <w:sz w:val="24"/>
          <w:szCs w:val="24"/>
        </w:rPr>
        <w:t>д</w:t>
      </w:r>
      <w:r w:rsidRPr="006767DA">
        <w:rPr>
          <w:rFonts w:ascii="Times New Roman" w:hAnsi="Times New Roman" w:cs="Times New Roman"/>
          <w:spacing w:val="-5"/>
          <w:sz w:val="24"/>
          <w:szCs w:val="24"/>
        </w:rPr>
        <w:t xml:space="preserve"> согласно </w:t>
      </w:r>
      <w:r w:rsidRPr="006767DA">
        <w:rPr>
          <w:rFonts w:ascii="Times New Roman" w:hAnsi="Times New Roman" w:cs="Times New Roman"/>
          <w:color w:val="000080"/>
          <w:spacing w:val="-5"/>
          <w:sz w:val="24"/>
          <w:szCs w:val="24"/>
        </w:rPr>
        <w:t xml:space="preserve">приложению  </w:t>
      </w:r>
      <w:r>
        <w:rPr>
          <w:rFonts w:ascii="Times New Roman" w:hAnsi="Times New Roman" w:cs="Times New Roman"/>
          <w:color w:val="000080"/>
          <w:spacing w:val="-5"/>
          <w:sz w:val="24"/>
          <w:szCs w:val="24"/>
        </w:rPr>
        <w:t>31.</w:t>
      </w:r>
    </w:p>
    <w:p w:rsidR="008F72DC" w:rsidRDefault="008F72DC" w:rsidP="00295983">
      <w:pPr>
        <w:pStyle w:val="ConsNormal"/>
        <w:widowControl/>
        <w:autoSpaceDE/>
        <w:autoSpaceDN/>
        <w:adjustRightInd/>
        <w:ind w:firstLine="709"/>
        <w:jc w:val="both"/>
        <w:rPr>
          <w:rFonts w:ascii="Times New Roman" w:hAnsi="Times New Roman" w:cs="Times New Roman"/>
          <w:color w:val="000080"/>
          <w:spacing w:val="-5"/>
          <w:sz w:val="24"/>
          <w:szCs w:val="24"/>
        </w:rPr>
      </w:pPr>
    </w:p>
    <w:p w:rsidR="008F72DC" w:rsidRPr="00B944C7"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Pr>
          <w:rFonts w:ascii="Times New Roman" w:hAnsi="Times New Roman" w:cs="Times New Roman"/>
          <w:b/>
          <w:spacing w:val="-5"/>
          <w:sz w:val="24"/>
          <w:szCs w:val="24"/>
        </w:rPr>
        <w:t>48</w:t>
      </w:r>
      <w:r w:rsidRPr="00B944C7">
        <w:rPr>
          <w:rFonts w:ascii="Times New Roman" w:hAnsi="Times New Roman" w:cs="Times New Roman"/>
          <w:b/>
          <w:spacing w:val="-5"/>
          <w:sz w:val="24"/>
          <w:szCs w:val="24"/>
        </w:rPr>
        <w:t>.</w:t>
      </w:r>
      <w:r>
        <w:rPr>
          <w:rFonts w:ascii="Times New Roman" w:hAnsi="Times New Roman" w:cs="Times New Roman"/>
          <w:spacing w:val="-5"/>
          <w:sz w:val="24"/>
          <w:szCs w:val="24"/>
        </w:rPr>
        <w:t xml:space="preserve"> Утвердить программу внутренних заимствований Весьегонского района на 2014-2015 годы, согласно </w:t>
      </w:r>
      <w:r w:rsidRPr="00D02F44">
        <w:rPr>
          <w:rFonts w:ascii="Times New Roman" w:hAnsi="Times New Roman" w:cs="Times New Roman"/>
          <w:color w:val="002060"/>
          <w:spacing w:val="-5"/>
          <w:sz w:val="24"/>
          <w:szCs w:val="24"/>
        </w:rPr>
        <w:t xml:space="preserve">приложению </w:t>
      </w:r>
      <w:r>
        <w:rPr>
          <w:rFonts w:ascii="Times New Roman" w:hAnsi="Times New Roman" w:cs="Times New Roman"/>
          <w:color w:val="002060"/>
          <w:spacing w:val="-5"/>
          <w:sz w:val="24"/>
          <w:szCs w:val="24"/>
        </w:rPr>
        <w:t>32</w:t>
      </w:r>
      <w:r w:rsidRPr="00D02F44">
        <w:rPr>
          <w:rFonts w:ascii="Times New Roman" w:hAnsi="Times New Roman" w:cs="Times New Roman"/>
          <w:color w:val="5F497A"/>
          <w:spacing w:val="-5"/>
          <w:sz w:val="24"/>
          <w:szCs w:val="24"/>
        </w:rPr>
        <w:t>.</w:t>
      </w:r>
    </w:p>
    <w:p w:rsidR="008F72DC" w:rsidRDefault="008F72DC" w:rsidP="00295983">
      <w:pPr>
        <w:pStyle w:val="ConsNormal"/>
        <w:widowControl/>
        <w:autoSpaceDE/>
        <w:autoSpaceDN/>
        <w:adjustRightInd/>
        <w:ind w:firstLine="709"/>
        <w:jc w:val="both"/>
        <w:rPr>
          <w:rFonts w:ascii="Times New Roman" w:hAnsi="Times New Roman" w:cs="Times New Roman"/>
          <w:spacing w:val="-5"/>
          <w:sz w:val="24"/>
          <w:szCs w:val="24"/>
        </w:rPr>
      </w:pPr>
      <w:r w:rsidRPr="000829E2">
        <w:rPr>
          <w:rFonts w:ascii="Times New Roman" w:hAnsi="Times New Roman" w:cs="Times New Roman"/>
          <w:spacing w:val="-5"/>
          <w:sz w:val="24"/>
          <w:szCs w:val="24"/>
        </w:rPr>
        <w:t xml:space="preserve"> </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49</w:t>
      </w:r>
      <w:r w:rsidRPr="003F19E1">
        <w:rPr>
          <w:rFonts w:ascii="Times New Roman" w:hAnsi="Times New Roman" w:cs="Times New Roman"/>
          <w:b/>
          <w:sz w:val="24"/>
        </w:rPr>
        <w:t>.</w:t>
      </w:r>
      <w:r w:rsidR="00284EEF">
        <w:rPr>
          <w:rFonts w:ascii="Times New Roman" w:hAnsi="Times New Roman" w:cs="Times New Roman"/>
          <w:b/>
          <w:sz w:val="24"/>
        </w:rPr>
        <w:t xml:space="preserve"> </w:t>
      </w:r>
      <w:proofErr w:type="gramStart"/>
      <w:r>
        <w:rPr>
          <w:rFonts w:ascii="Times New Roman" w:hAnsi="Times New Roman" w:cs="Times New Roman"/>
          <w:sz w:val="24"/>
        </w:rPr>
        <w:t>Установить, что заключение и оплата органами исполнительной власти района, бюджетными учреждениями, получателями бюджетных средств договоров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 если иное не предусмотрено федеральным законодательством.</w:t>
      </w:r>
      <w:proofErr w:type="gramEnd"/>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Принятые органами исполнительной власти района, бюджетными учреждениями, получателями бюджетных средств обязательства, вытекающие из договоров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на текущий финансовый  год.</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Администрация Весьегонского района обеспечивает в установленном порядке через финансовый отдел администрации Весьегонского района учет обязательств, подлежащих исполнению за счет средств местного бюджета.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Финансовый отдел администрации Весьегонского района имеет право приостанавливать оплату расходов районных учреждений и  органов муниципальной власти, нарушающих порядок учета обязательств, подлежащих исполнению за счет средств местного бюджета.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8F72DC" w:rsidRDefault="008F72DC" w:rsidP="00284EEF">
      <w:pPr>
        <w:pStyle w:val="ConsNormal"/>
        <w:widowControl/>
        <w:numPr>
          <w:ilvl w:val="0"/>
          <w:numId w:val="25"/>
        </w:numPr>
        <w:tabs>
          <w:tab w:val="clear" w:pos="1335"/>
          <w:tab w:val="num" w:pos="993"/>
        </w:tabs>
        <w:autoSpaceDE/>
        <w:autoSpaceDN/>
        <w:adjustRightInd/>
        <w:ind w:left="0" w:firstLine="709"/>
        <w:jc w:val="both"/>
        <w:rPr>
          <w:rFonts w:ascii="Times New Roman" w:hAnsi="Times New Roman" w:cs="Times New Roman"/>
          <w:sz w:val="24"/>
        </w:rPr>
      </w:pPr>
      <w:r>
        <w:rPr>
          <w:rFonts w:ascii="Times New Roman" w:hAnsi="Times New Roman" w:cs="Times New Roman"/>
          <w:sz w:val="24"/>
        </w:rPr>
        <w:t>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об учении на курсах повышения квалификации и семинарах, о приобретении ави</w:t>
      </w:r>
      <w:proofErr w:type="gramStart"/>
      <w:r>
        <w:rPr>
          <w:rFonts w:ascii="Times New Roman" w:hAnsi="Times New Roman" w:cs="Times New Roman"/>
          <w:sz w:val="24"/>
        </w:rPr>
        <w:t>а-</w:t>
      </w:r>
      <w:proofErr w:type="gramEnd"/>
      <w:r>
        <w:rPr>
          <w:rFonts w:ascii="Times New Roman" w:hAnsi="Times New Roman" w:cs="Times New Roman"/>
          <w:sz w:val="24"/>
        </w:rPr>
        <w:t xml:space="preserve"> и железнодорожных билетов, билетов для проезда городским и пригородным транспортом, путевок на санаторно-курортное лечение, на приобретение </w:t>
      </w:r>
      <w:r>
        <w:rPr>
          <w:rFonts w:ascii="Times New Roman" w:hAnsi="Times New Roman" w:cs="Times New Roman"/>
          <w:sz w:val="24"/>
        </w:rPr>
        <w:lastRenderedPageBreak/>
        <w:t xml:space="preserve">путевок для детей, проживающих в учреждениях социального обслуживания населения и </w:t>
      </w:r>
      <w:proofErr w:type="gramStart"/>
      <w:r>
        <w:rPr>
          <w:rFonts w:ascii="Times New Roman" w:hAnsi="Times New Roman" w:cs="Times New Roman"/>
          <w:sz w:val="24"/>
        </w:rPr>
        <w:t>для детей из семей, находящихся в трудной жизненной ситуации, о предоставлении финансовых услуг, по договорам обязательного страхования гражданской ответственности владельцев транспортных средств, по расходам, связанным с участием органов муниципальной власти Весьегонского района в международных, общероссийских, межрегиональных, региональных мероприятиях, по расходам связанным с организацией и проведением органами муниципальной власти Весьегонского района международных, общероссийских, межрегиональных, региональных мероприятий, на приобретение сертификата ключа проверки</w:t>
      </w:r>
      <w:proofErr w:type="gramEnd"/>
      <w:r>
        <w:rPr>
          <w:rFonts w:ascii="Times New Roman" w:hAnsi="Times New Roman" w:cs="Times New Roman"/>
          <w:sz w:val="24"/>
        </w:rPr>
        <w:t xml:space="preserve"> электронной подписи с ключевым носителем и связанного с ним программного обеспечения;</w:t>
      </w:r>
    </w:p>
    <w:p w:rsidR="008F72DC" w:rsidRDefault="008F72DC" w:rsidP="00284EEF">
      <w:pPr>
        <w:pStyle w:val="ConsNormal"/>
        <w:widowControl/>
        <w:numPr>
          <w:ilvl w:val="0"/>
          <w:numId w:val="25"/>
        </w:numPr>
        <w:tabs>
          <w:tab w:val="clear" w:pos="1335"/>
          <w:tab w:val="num" w:pos="993"/>
        </w:tabs>
        <w:autoSpaceDE/>
        <w:autoSpaceDN/>
        <w:adjustRightInd/>
        <w:ind w:left="0" w:firstLine="709"/>
        <w:jc w:val="both"/>
        <w:rPr>
          <w:rFonts w:ascii="Times New Roman" w:hAnsi="Times New Roman" w:cs="Times New Roman"/>
          <w:sz w:val="24"/>
        </w:rPr>
      </w:pPr>
      <w:r>
        <w:rPr>
          <w:rFonts w:ascii="Times New Roman" w:hAnsi="Times New Roman" w:cs="Times New Roman"/>
          <w:sz w:val="24"/>
        </w:rPr>
        <w:t>в размере 30 процентов суммы договора (контракта), если иное не предусмотрено законодательством Российской Федерации, - по остальным договорам (контрактам).</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Нарушения требований настоящей статьи при заключении договоров является основанием для признания их судом недействительными по иску вышестоящей организации или финансовым отделом администрации Весьегонского района.</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50</w:t>
      </w:r>
      <w:r w:rsidRPr="003F19E1">
        <w:rPr>
          <w:rFonts w:ascii="Times New Roman" w:hAnsi="Times New Roman" w:cs="Times New Roman"/>
          <w:b/>
          <w:sz w:val="24"/>
        </w:rPr>
        <w:t>.</w:t>
      </w:r>
      <w:r w:rsidR="00284EEF">
        <w:rPr>
          <w:rFonts w:ascii="Times New Roman" w:hAnsi="Times New Roman" w:cs="Times New Roman"/>
          <w:b/>
          <w:sz w:val="24"/>
        </w:rPr>
        <w:t xml:space="preserve"> </w:t>
      </w:r>
      <w:r>
        <w:rPr>
          <w:rFonts w:ascii="Times New Roman" w:hAnsi="Times New Roman" w:cs="Times New Roman"/>
          <w:sz w:val="24"/>
        </w:rPr>
        <w:t xml:space="preserve">Глава администрации не вправе принимать в 2013-2015 годах решения об увеличении численности муниципальных служащих, работников муниципальных казенных учреждений и работников муниципальных бюджетных учреждений Весьегонского района, за исключением случаев, связанных с увеличением объема полномочий и функций органов муниципального управления, обусловленных изменением федерального законодательства и законодательства Тверской области. </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51</w:t>
      </w:r>
      <w:r w:rsidRPr="003F19E1">
        <w:rPr>
          <w:rFonts w:ascii="Times New Roman" w:hAnsi="Times New Roman" w:cs="Times New Roman"/>
          <w:b/>
          <w:sz w:val="24"/>
        </w:rPr>
        <w:t>.</w:t>
      </w:r>
      <w:r w:rsidR="00284EEF">
        <w:rPr>
          <w:rFonts w:ascii="Times New Roman" w:hAnsi="Times New Roman" w:cs="Times New Roman"/>
          <w:b/>
          <w:sz w:val="24"/>
        </w:rPr>
        <w:t xml:space="preserve"> </w:t>
      </w:r>
      <w:r>
        <w:rPr>
          <w:rFonts w:ascii="Times New Roman" w:hAnsi="Times New Roman" w:cs="Times New Roman"/>
          <w:sz w:val="24"/>
        </w:rPr>
        <w:t>Нормативные правовые акты Весьегонского района, не обеспеченные источниками финансирования в местном бюджете на 2013 год, не подлежат исполнению в 2013 году.</w:t>
      </w: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sz w:val="24"/>
        </w:rPr>
        <w:t>Нормативные правовые акты Тверской области, не обеспеченные источниками финансирования в местном бюджете на 2013 год частично, подлежат реализации в пределах средств, предусмотренных настоящим решением.</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nformat"/>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52</w:t>
      </w:r>
      <w:r w:rsidRPr="003F19E1">
        <w:rPr>
          <w:rFonts w:ascii="Times New Roman" w:hAnsi="Times New Roman" w:cs="Times New Roman"/>
          <w:b/>
          <w:sz w:val="24"/>
        </w:rPr>
        <w:t>.</w:t>
      </w:r>
      <w:r w:rsidR="00284EEF">
        <w:rPr>
          <w:rFonts w:ascii="Times New Roman" w:hAnsi="Times New Roman" w:cs="Times New Roman"/>
          <w:b/>
          <w:sz w:val="24"/>
        </w:rPr>
        <w:t xml:space="preserve"> </w:t>
      </w:r>
      <w:proofErr w:type="gramStart"/>
      <w:r>
        <w:rPr>
          <w:rFonts w:ascii="Times New Roman" w:hAnsi="Times New Roman" w:cs="Times New Roman"/>
          <w:sz w:val="24"/>
        </w:rPr>
        <w:t>Установить, что обращение взыскания на средства местного бюджета по денежным обязательствам получателей средств местного бюджета осуществляется на основании исполнительных листов и судебных приказов судебных органов с лицевых счетов должников, открытых в финансовом отделе администрации Весьегонского района, а также счетов, открытых в учреждениях Центрального банка Российской федерации и (или) кредитных организациях, исключительно в пределах целевых назначений в соответствии с ведомственной, функциональной</w:t>
      </w:r>
      <w:proofErr w:type="gramEnd"/>
      <w:r>
        <w:rPr>
          <w:rFonts w:ascii="Times New Roman" w:hAnsi="Times New Roman" w:cs="Times New Roman"/>
          <w:sz w:val="24"/>
        </w:rPr>
        <w:t xml:space="preserve"> и экономической классификациями расходов бюджетов Российской Федерации.</w:t>
      </w: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sz w:val="24"/>
          <w:szCs w:val="24"/>
        </w:rPr>
        <w:t xml:space="preserve"> </w:t>
      </w:r>
      <w:proofErr w:type="gramStart"/>
      <w:r>
        <w:rPr>
          <w:rFonts w:ascii="Times New Roman" w:hAnsi="Times New Roman" w:cs="Arial"/>
          <w:sz w:val="24"/>
          <w:szCs w:val="24"/>
        </w:rPr>
        <w:t>Взыскание средств по денежным обязательствам получателей средств районного бюджета с лицевых счетов, открытых им в финансовом отделе администрации Весьегонского района, осуществляется финансовым отделом администрации Весьегонского района в соответствии с предъявленными исполнительными листами и судебными приказами судебных органов на основании расчетных документов получателей средств районного бюджета исключительно в пределах целевых назначений, предусмотренных настоящим решением, в соответствии с ведомственной и функциональной и</w:t>
      </w:r>
      <w:proofErr w:type="gramEnd"/>
      <w:r>
        <w:rPr>
          <w:rFonts w:ascii="Times New Roman" w:hAnsi="Times New Roman" w:cs="Arial"/>
          <w:sz w:val="24"/>
          <w:szCs w:val="24"/>
        </w:rPr>
        <w:t xml:space="preserve"> </w:t>
      </w:r>
      <w:proofErr w:type="gramStart"/>
      <w:r>
        <w:rPr>
          <w:rFonts w:ascii="Times New Roman" w:hAnsi="Times New Roman" w:cs="Arial"/>
          <w:sz w:val="24"/>
          <w:szCs w:val="24"/>
        </w:rPr>
        <w:t>экономической</w:t>
      </w:r>
      <w:proofErr w:type="gramEnd"/>
      <w:r>
        <w:rPr>
          <w:rFonts w:ascii="Times New Roman" w:hAnsi="Times New Roman" w:cs="Arial"/>
          <w:sz w:val="24"/>
          <w:szCs w:val="24"/>
        </w:rPr>
        <w:t xml:space="preserve"> структурами расходов местного бюджета.</w:t>
      </w: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b/>
          <w:sz w:val="24"/>
          <w:szCs w:val="24"/>
        </w:rPr>
        <w:t xml:space="preserve"> 53</w:t>
      </w:r>
      <w:r w:rsidRPr="003F19E1">
        <w:rPr>
          <w:rFonts w:ascii="Times New Roman" w:hAnsi="Times New Roman" w:cs="Arial"/>
          <w:b/>
          <w:sz w:val="24"/>
          <w:szCs w:val="24"/>
        </w:rPr>
        <w:t>.</w:t>
      </w:r>
      <w:r w:rsidR="00284EEF">
        <w:rPr>
          <w:rFonts w:ascii="Times New Roman" w:hAnsi="Times New Roman" w:cs="Arial"/>
          <w:b/>
          <w:sz w:val="24"/>
          <w:szCs w:val="24"/>
        </w:rPr>
        <w:t xml:space="preserve"> </w:t>
      </w:r>
      <w:r>
        <w:rPr>
          <w:rFonts w:ascii="Times New Roman" w:hAnsi="Times New Roman" w:cs="Arial"/>
          <w:sz w:val="24"/>
          <w:szCs w:val="24"/>
        </w:rPr>
        <w:t>Установить, что в ходе исполнения районного бюджета в сводную бюджетную роспись могут быть внесены изменения в соответствии с решением руководителя финансового отдела администрации Весьегонского района:</w:t>
      </w:r>
    </w:p>
    <w:p w:rsidR="008F72DC" w:rsidRDefault="008F72DC" w:rsidP="00295983">
      <w:pPr>
        <w:pStyle w:val="ConsNonformat"/>
        <w:widowControl/>
        <w:numPr>
          <w:ilvl w:val="0"/>
          <w:numId w:val="26"/>
        </w:numPr>
        <w:tabs>
          <w:tab w:val="clear" w:pos="1770"/>
          <w:tab w:val="num" w:pos="1134"/>
        </w:tabs>
        <w:autoSpaceDE/>
        <w:autoSpaceDN/>
        <w:adjustRightInd/>
        <w:ind w:left="0" w:firstLine="709"/>
        <w:jc w:val="both"/>
        <w:rPr>
          <w:rFonts w:ascii="Times New Roman" w:hAnsi="Times New Roman" w:cs="Arial"/>
          <w:sz w:val="24"/>
          <w:szCs w:val="24"/>
        </w:rPr>
      </w:pPr>
      <w:r>
        <w:rPr>
          <w:rFonts w:ascii="Times New Roman" w:hAnsi="Times New Roman" w:cs="Arial"/>
          <w:sz w:val="24"/>
          <w:szCs w:val="24"/>
        </w:rPr>
        <w:t xml:space="preserve"> на сумму сре</w:t>
      </w:r>
      <w:proofErr w:type="gramStart"/>
      <w:r>
        <w:rPr>
          <w:rFonts w:ascii="Times New Roman" w:hAnsi="Times New Roman" w:cs="Arial"/>
          <w:sz w:val="24"/>
          <w:szCs w:val="24"/>
        </w:rPr>
        <w:t>дств в св</w:t>
      </w:r>
      <w:proofErr w:type="gramEnd"/>
      <w:r>
        <w:rPr>
          <w:rFonts w:ascii="Times New Roman" w:hAnsi="Times New Roman" w:cs="Arial"/>
          <w:sz w:val="24"/>
          <w:szCs w:val="24"/>
        </w:rPr>
        <w:t>язи с поступлением из областного и федерального бюджета или передачей их в областной и федеральный бюджет, не утвержденных настоящим решением или предусмотренных в меньшем объеме;</w:t>
      </w:r>
    </w:p>
    <w:p w:rsidR="008F72DC" w:rsidRDefault="008F72DC" w:rsidP="00295983">
      <w:pPr>
        <w:pStyle w:val="ConsNonformat"/>
        <w:widowControl/>
        <w:numPr>
          <w:ilvl w:val="0"/>
          <w:numId w:val="26"/>
        </w:numPr>
        <w:tabs>
          <w:tab w:val="clear" w:pos="1770"/>
          <w:tab w:val="num" w:pos="1134"/>
        </w:tabs>
        <w:autoSpaceDE/>
        <w:autoSpaceDN/>
        <w:adjustRightInd/>
        <w:ind w:left="0" w:firstLine="709"/>
        <w:jc w:val="both"/>
        <w:rPr>
          <w:rFonts w:ascii="Times New Roman" w:hAnsi="Times New Roman" w:cs="Arial"/>
          <w:sz w:val="24"/>
          <w:szCs w:val="24"/>
        </w:rPr>
      </w:pPr>
      <w:r>
        <w:rPr>
          <w:rFonts w:ascii="Times New Roman" w:hAnsi="Times New Roman" w:cs="Arial"/>
          <w:sz w:val="24"/>
          <w:szCs w:val="24"/>
        </w:rPr>
        <w:lastRenderedPageBreak/>
        <w:t>на сумму остатков по состоянию на 1 января 2013 год целевых средств, поступивших из областного и федерального бюджета в бюджет Весьегонского района, а так же сре</w:t>
      </w:r>
      <w:proofErr w:type="gramStart"/>
      <w:r>
        <w:rPr>
          <w:rFonts w:ascii="Times New Roman" w:hAnsi="Times New Roman" w:cs="Arial"/>
          <w:sz w:val="24"/>
          <w:szCs w:val="24"/>
        </w:rPr>
        <w:t>дств пр</w:t>
      </w:r>
      <w:proofErr w:type="gramEnd"/>
      <w:r>
        <w:rPr>
          <w:rFonts w:ascii="Times New Roman" w:hAnsi="Times New Roman" w:cs="Arial"/>
          <w:sz w:val="24"/>
          <w:szCs w:val="24"/>
        </w:rPr>
        <w:t>едпринимательской деятельности учреждений и не использованных в 2012 году, подлежащих использованию в 2013 году на те же цели;</w:t>
      </w:r>
    </w:p>
    <w:p w:rsidR="008F72DC" w:rsidRDefault="00A5259F" w:rsidP="00295983">
      <w:pPr>
        <w:pStyle w:val="ConsNonformat"/>
        <w:widowControl/>
        <w:numPr>
          <w:ilvl w:val="0"/>
          <w:numId w:val="26"/>
        </w:numPr>
        <w:tabs>
          <w:tab w:val="clear" w:pos="1770"/>
          <w:tab w:val="num" w:pos="1134"/>
        </w:tabs>
        <w:autoSpaceDE/>
        <w:autoSpaceDN/>
        <w:adjustRightInd/>
        <w:ind w:left="0" w:firstLine="709"/>
        <w:jc w:val="both"/>
        <w:rPr>
          <w:rFonts w:ascii="Times New Roman" w:hAnsi="Times New Roman" w:cs="Arial"/>
          <w:sz w:val="24"/>
          <w:szCs w:val="24"/>
        </w:rPr>
      </w:pPr>
      <w:r>
        <w:rPr>
          <w:rFonts w:ascii="Times New Roman" w:hAnsi="Times New Roman" w:cs="Arial"/>
          <w:sz w:val="24"/>
          <w:szCs w:val="24"/>
        </w:rPr>
        <w:t>в</w:t>
      </w:r>
      <w:r w:rsidR="008F72DC">
        <w:rPr>
          <w:rFonts w:ascii="Times New Roman" w:hAnsi="Times New Roman" w:cs="Arial"/>
          <w:sz w:val="24"/>
          <w:szCs w:val="24"/>
        </w:rPr>
        <w:t xml:space="preserve"> случае изменения типа муниципальных учреждений Весьегонского района;</w:t>
      </w:r>
    </w:p>
    <w:p w:rsidR="008F72DC" w:rsidRDefault="008F72DC" w:rsidP="00295983">
      <w:pPr>
        <w:pStyle w:val="ConsNonformat"/>
        <w:widowControl/>
        <w:numPr>
          <w:ilvl w:val="0"/>
          <w:numId w:val="26"/>
        </w:numPr>
        <w:tabs>
          <w:tab w:val="clear" w:pos="1770"/>
          <w:tab w:val="num" w:pos="1134"/>
        </w:tabs>
        <w:autoSpaceDE/>
        <w:autoSpaceDN/>
        <w:adjustRightInd/>
        <w:ind w:left="0" w:firstLine="709"/>
        <w:jc w:val="both"/>
        <w:rPr>
          <w:rFonts w:ascii="Times New Roman" w:hAnsi="Times New Roman" w:cs="Arial"/>
          <w:sz w:val="24"/>
          <w:szCs w:val="24"/>
        </w:rPr>
      </w:pPr>
      <w:r>
        <w:rPr>
          <w:rFonts w:ascii="Times New Roman" w:hAnsi="Times New Roman" w:cs="Arial"/>
          <w:sz w:val="24"/>
          <w:szCs w:val="24"/>
        </w:rPr>
        <w:t>в иных случаях, установленных законодательством Российской Федерации и бюджетным процессом Весьегонского района.</w:t>
      </w: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sz w:val="24"/>
          <w:szCs w:val="24"/>
        </w:rPr>
        <w:t xml:space="preserve"> </w:t>
      </w: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b/>
          <w:sz w:val="24"/>
          <w:szCs w:val="24"/>
        </w:rPr>
        <w:t xml:space="preserve"> 54</w:t>
      </w:r>
      <w:r w:rsidRPr="000829E2">
        <w:rPr>
          <w:rFonts w:ascii="Times New Roman" w:hAnsi="Times New Roman" w:cs="Arial"/>
          <w:b/>
          <w:sz w:val="24"/>
          <w:szCs w:val="24"/>
        </w:rPr>
        <w:t>.</w:t>
      </w:r>
      <w:r w:rsidRPr="000829E2">
        <w:rPr>
          <w:rFonts w:ascii="Times New Roman" w:hAnsi="Times New Roman" w:cs="Arial"/>
          <w:sz w:val="24"/>
          <w:szCs w:val="24"/>
        </w:rPr>
        <w:t xml:space="preserve"> Межбюджетные трансферты, полученные в форме субвенций и субсидий бюджетами муниципальных образо</w:t>
      </w:r>
      <w:r>
        <w:rPr>
          <w:rFonts w:ascii="Times New Roman" w:hAnsi="Times New Roman" w:cs="Arial"/>
          <w:sz w:val="24"/>
          <w:szCs w:val="24"/>
        </w:rPr>
        <w:t>ваний и не использованные в 2012</w:t>
      </w:r>
      <w:r w:rsidRPr="000829E2">
        <w:rPr>
          <w:rFonts w:ascii="Times New Roman" w:hAnsi="Times New Roman" w:cs="Arial"/>
          <w:sz w:val="24"/>
          <w:szCs w:val="24"/>
        </w:rPr>
        <w:t xml:space="preserve">  году, подлежат использо</w:t>
      </w:r>
      <w:r>
        <w:rPr>
          <w:rFonts w:ascii="Times New Roman" w:hAnsi="Times New Roman" w:cs="Arial"/>
          <w:sz w:val="24"/>
          <w:szCs w:val="24"/>
        </w:rPr>
        <w:t>ванию в 2013</w:t>
      </w:r>
      <w:r w:rsidRPr="000829E2">
        <w:rPr>
          <w:rFonts w:ascii="Times New Roman" w:hAnsi="Times New Roman" w:cs="Arial"/>
          <w:sz w:val="24"/>
          <w:szCs w:val="24"/>
        </w:rPr>
        <w:t xml:space="preserve"> году </w:t>
      </w:r>
      <w:proofErr w:type="gramStart"/>
      <w:r w:rsidRPr="000829E2">
        <w:rPr>
          <w:rFonts w:ascii="Times New Roman" w:hAnsi="Times New Roman" w:cs="Arial"/>
          <w:sz w:val="24"/>
          <w:szCs w:val="24"/>
        </w:rPr>
        <w:t>на те</w:t>
      </w:r>
      <w:proofErr w:type="gramEnd"/>
      <w:r w:rsidRPr="000829E2">
        <w:rPr>
          <w:rFonts w:ascii="Times New Roman" w:hAnsi="Times New Roman" w:cs="Arial"/>
          <w:sz w:val="24"/>
          <w:szCs w:val="24"/>
        </w:rPr>
        <w:t xml:space="preserve"> же цели.</w:t>
      </w:r>
    </w:p>
    <w:p w:rsidR="008F72DC" w:rsidRPr="000829E2" w:rsidRDefault="008F72DC" w:rsidP="00295983">
      <w:pPr>
        <w:pStyle w:val="ConsNonformat"/>
        <w:widowControl/>
        <w:autoSpaceDE/>
        <w:autoSpaceDN/>
        <w:adjustRightInd/>
        <w:ind w:firstLine="709"/>
        <w:jc w:val="both"/>
        <w:rPr>
          <w:rFonts w:ascii="Times New Roman" w:hAnsi="Times New Roman" w:cs="Arial"/>
          <w:sz w:val="24"/>
          <w:szCs w:val="24"/>
        </w:rPr>
      </w:pPr>
    </w:p>
    <w:p w:rsidR="008F72DC" w:rsidRPr="000829E2"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sz w:val="24"/>
          <w:szCs w:val="24"/>
        </w:rPr>
        <w:t xml:space="preserve"> </w:t>
      </w:r>
      <w:r>
        <w:rPr>
          <w:rFonts w:ascii="Times New Roman" w:hAnsi="Times New Roman" w:cs="Arial"/>
          <w:b/>
          <w:sz w:val="24"/>
          <w:szCs w:val="24"/>
        </w:rPr>
        <w:t>55</w:t>
      </w:r>
      <w:r w:rsidRPr="000829E2">
        <w:rPr>
          <w:rFonts w:ascii="Times New Roman" w:hAnsi="Times New Roman" w:cs="Arial"/>
          <w:b/>
          <w:sz w:val="24"/>
          <w:szCs w:val="24"/>
        </w:rPr>
        <w:t>.</w:t>
      </w:r>
      <w:r>
        <w:rPr>
          <w:rFonts w:ascii="Times New Roman" w:hAnsi="Times New Roman" w:cs="Arial"/>
          <w:sz w:val="24"/>
          <w:szCs w:val="24"/>
        </w:rPr>
        <w:t xml:space="preserve"> П</w:t>
      </w:r>
      <w:r w:rsidRPr="000829E2">
        <w:rPr>
          <w:rFonts w:ascii="Times New Roman" w:hAnsi="Times New Roman" w:cs="Arial"/>
          <w:sz w:val="24"/>
          <w:szCs w:val="24"/>
        </w:rPr>
        <w:t xml:space="preserve">ри установлении соответствующим главным распорядителем средств областного бюджета отсутствия потребности в межбюджетных </w:t>
      </w:r>
      <w:r>
        <w:rPr>
          <w:rFonts w:ascii="Times New Roman" w:hAnsi="Times New Roman" w:cs="Arial"/>
          <w:sz w:val="24"/>
          <w:szCs w:val="24"/>
        </w:rPr>
        <w:t>трансфертах</w:t>
      </w:r>
      <w:r w:rsidRPr="000829E2">
        <w:rPr>
          <w:rFonts w:ascii="Times New Roman" w:hAnsi="Times New Roman" w:cs="Arial"/>
          <w:sz w:val="24"/>
          <w:szCs w:val="24"/>
        </w:rPr>
        <w:t>, остаток данных межбюджетных трансфертов подлежит возврату в доход областного бюджета.</w:t>
      </w:r>
    </w:p>
    <w:p w:rsidR="008F72DC" w:rsidRPr="000829E2" w:rsidRDefault="008F72DC" w:rsidP="00295983">
      <w:pPr>
        <w:pStyle w:val="ConsNonformat"/>
        <w:widowControl/>
        <w:autoSpaceDE/>
        <w:autoSpaceDN/>
        <w:adjustRightInd/>
        <w:ind w:firstLine="709"/>
        <w:jc w:val="both"/>
        <w:rPr>
          <w:rFonts w:ascii="Times New Roman" w:hAnsi="Times New Roman" w:cs="Arial"/>
          <w:sz w:val="24"/>
          <w:szCs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 xml:space="preserve"> 56</w:t>
      </w:r>
      <w:r w:rsidRPr="000829E2">
        <w:rPr>
          <w:rFonts w:ascii="Times New Roman" w:hAnsi="Times New Roman" w:cs="Times New Roman"/>
          <w:b/>
          <w:sz w:val="24"/>
        </w:rPr>
        <w:t>.</w:t>
      </w:r>
      <w:r w:rsidR="00295983">
        <w:rPr>
          <w:rFonts w:ascii="Times New Roman" w:hAnsi="Times New Roman" w:cs="Times New Roman"/>
          <w:b/>
          <w:sz w:val="24"/>
        </w:rPr>
        <w:t xml:space="preserve"> </w:t>
      </w:r>
      <w:r w:rsidRPr="000829E2">
        <w:rPr>
          <w:rFonts w:ascii="Times New Roman" w:hAnsi="Times New Roman" w:cs="Times New Roman"/>
          <w:sz w:val="24"/>
        </w:rPr>
        <w:t>Установить, что распределение налогов, платежей и сборов по уровням бюдже</w:t>
      </w:r>
      <w:r>
        <w:rPr>
          <w:rFonts w:ascii="Times New Roman" w:hAnsi="Times New Roman" w:cs="Times New Roman"/>
          <w:sz w:val="24"/>
        </w:rPr>
        <w:t>тов в 2013</w:t>
      </w:r>
      <w:r w:rsidRPr="000829E2">
        <w:rPr>
          <w:rFonts w:ascii="Times New Roman" w:hAnsi="Times New Roman" w:cs="Times New Roman"/>
          <w:sz w:val="24"/>
        </w:rPr>
        <w:t xml:space="preserve"> году производят органы федерального казначейства по Тверской области со</w:t>
      </w:r>
      <w:r>
        <w:rPr>
          <w:rFonts w:ascii="Times New Roman" w:hAnsi="Times New Roman" w:cs="Times New Roman"/>
          <w:sz w:val="24"/>
        </w:rPr>
        <w:t>гласно «С</w:t>
      </w:r>
      <w:r w:rsidRPr="000829E2">
        <w:rPr>
          <w:rFonts w:ascii="Times New Roman" w:hAnsi="Times New Roman" w:cs="Times New Roman"/>
          <w:sz w:val="24"/>
        </w:rPr>
        <w:t xml:space="preserve">оглашения» заключенного с </w:t>
      </w:r>
      <w:r w:rsidR="00295983">
        <w:rPr>
          <w:rFonts w:ascii="Times New Roman" w:hAnsi="Times New Roman" w:cs="Times New Roman"/>
          <w:sz w:val="24"/>
        </w:rPr>
        <w:t>а</w:t>
      </w:r>
      <w:r w:rsidRPr="000829E2">
        <w:rPr>
          <w:rFonts w:ascii="Times New Roman" w:hAnsi="Times New Roman" w:cs="Times New Roman"/>
          <w:sz w:val="24"/>
        </w:rPr>
        <w:t>дминистрацией Весьегонского района.</w:t>
      </w:r>
    </w:p>
    <w:p w:rsidR="008F72DC" w:rsidRDefault="008F72DC" w:rsidP="00295983">
      <w:pPr>
        <w:pStyle w:val="ConsNormal"/>
        <w:widowControl/>
        <w:autoSpaceDE/>
        <w:autoSpaceDN/>
        <w:adjustRightInd/>
        <w:ind w:firstLine="709"/>
        <w:jc w:val="both"/>
        <w:rPr>
          <w:rFonts w:ascii="Times New Roman" w:hAnsi="Times New Roman" w:cs="Times New Roman"/>
          <w:b/>
          <w:sz w:val="24"/>
        </w:rPr>
      </w:pP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b/>
          <w:sz w:val="24"/>
          <w:szCs w:val="24"/>
        </w:rPr>
        <w:t xml:space="preserve"> </w:t>
      </w:r>
      <w:r w:rsidRPr="00817B5C">
        <w:rPr>
          <w:rFonts w:ascii="Times New Roman" w:hAnsi="Times New Roman" w:cs="Arial"/>
          <w:b/>
          <w:sz w:val="24"/>
          <w:szCs w:val="24"/>
        </w:rPr>
        <w:t>5</w:t>
      </w:r>
      <w:r>
        <w:rPr>
          <w:rFonts w:ascii="Times New Roman" w:hAnsi="Times New Roman" w:cs="Arial"/>
          <w:b/>
          <w:sz w:val="24"/>
          <w:szCs w:val="24"/>
        </w:rPr>
        <w:t>7</w:t>
      </w:r>
      <w:r>
        <w:rPr>
          <w:rFonts w:ascii="Times New Roman" w:hAnsi="Times New Roman" w:cs="Arial"/>
          <w:sz w:val="24"/>
          <w:szCs w:val="24"/>
        </w:rPr>
        <w:t xml:space="preserve">. </w:t>
      </w:r>
      <w:proofErr w:type="gramStart"/>
      <w:r>
        <w:rPr>
          <w:rFonts w:ascii="Times New Roman" w:hAnsi="Times New Roman" w:cs="Arial"/>
          <w:sz w:val="24"/>
          <w:szCs w:val="24"/>
        </w:rPr>
        <w:t>Остатки средств от приносящей доход деятельности, полученные муниципальными бюджетными учреждениями, являющиеся в 2012 году получателями средств местного бюджета и учтенные на соответствующих лицевых счетах в Управлении Федерального казначейства по Тверской области, подлежат перечислению на счета, на которых в соответствии с законодательством Российской Федерации учитываются средства муниципальных бюджетных  учреждений Весьегонского района.</w:t>
      </w:r>
      <w:proofErr w:type="gramEnd"/>
    </w:p>
    <w:p w:rsidR="008F72DC" w:rsidRDefault="008F72DC" w:rsidP="00295983">
      <w:pPr>
        <w:pStyle w:val="ConsNonformat"/>
        <w:widowControl/>
        <w:autoSpaceDE/>
        <w:autoSpaceDN/>
        <w:adjustRightInd/>
        <w:ind w:firstLine="709"/>
        <w:jc w:val="both"/>
        <w:rPr>
          <w:rFonts w:ascii="Times New Roman" w:hAnsi="Times New Roman" w:cs="Arial"/>
          <w:sz w:val="24"/>
          <w:szCs w:val="24"/>
        </w:rPr>
      </w:pPr>
      <w:r>
        <w:rPr>
          <w:rFonts w:ascii="Times New Roman" w:hAnsi="Times New Roman" w:cs="Arial"/>
          <w:sz w:val="24"/>
          <w:szCs w:val="24"/>
        </w:rPr>
        <w:t xml:space="preserve"> </w:t>
      </w:r>
      <w:r w:rsidR="00295983">
        <w:rPr>
          <w:rFonts w:ascii="Times New Roman" w:hAnsi="Times New Roman" w:cs="Arial"/>
          <w:sz w:val="24"/>
          <w:szCs w:val="24"/>
        </w:rPr>
        <w:t>О</w:t>
      </w:r>
      <w:r>
        <w:rPr>
          <w:rFonts w:ascii="Times New Roman" w:hAnsi="Times New Roman" w:cs="Arial"/>
          <w:sz w:val="24"/>
          <w:szCs w:val="24"/>
        </w:rPr>
        <w:t>статки средств от приносящей доход деятельности, полученные муниципальными казенными учреждениями Весьегонского района и учтенные на соответствующих лицевых счетах в Управлении Федерального казначейства по Тверской области, подлежат в 2013 году перечислению в доход районного бюджета.</w:t>
      </w:r>
    </w:p>
    <w:p w:rsidR="008F72DC" w:rsidRDefault="008F72DC" w:rsidP="00295983">
      <w:pPr>
        <w:pStyle w:val="ConsNonformat"/>
        <w:widowControl/>
        <w:autoSpaceDE/>
        <w:autoSpaceDN/>
        <w:adjustRightInd/>
        <w:ind w:firstLine="709"/>
        <w:jc w:val="both"/>
        <w:rPr>
          <w:rFonts w:ascii="Times New Roman" w:hAnsi="Times New Roman" w:cs="Arial"/>
          <w:sz w:val="24"/>
          <w:szCs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 xml:space="preserve"> 58</w:t>
      </w:r>
      <w:r>
        <w:rPr>
          <w:rFonts w:ascii="Times New Roman" w:hAnsi="Times New Roman" w:cs="Times New Roman"/>
          <w:sz w:val="24"/>
        </w:rPr>
        <w:t>.</w:t>
      </w:r>
      <w:r w:rsidR="00295983">
        <w:rPr>
          <w:rFonts w:ascii="Times New Roman" w:hAnsi="Times New Roman" w:cs="Times New Roman"/>
          <w:sz w:val="24"/>
        </w:rPr>
        <w:t xml:space="preserve"> </w:t>
      </w:r>
      <w:r>
        <w:rPr>
          <w:rFonts w:ascii="Times New Roman" w:hAnsi="Times New Roman" w:cs="Times New Roman"/>
          <w:sz w:val="24"/>
        </w:rPr>
        <w:t xml:space="preserve">Органы исполнительной власти Весьегонского района и финансовый отдел администрации Весьегонского района осуществляют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бюджетами муниципальных образований Весьегонского района в пределах полномочий, установленных действующим бюджетным законодательством.</w:t>
      </w:r>
    </w:p>
    <w:p w:rsidR="008F72DC" w:rsidRDefault="008F72DC" w:rsidP="00295983">
      <w:pPr>
        <w:pStyle w:val="ConsNormal"/>
        <w:widowControl/>
        <w:autoSpaceDE/>
        <w:autoSpaceDN/>
        <w:adjustRightInd/>
        <w:ind w:firstLine="709"/>
        <w:jc w:val="both"/>
        <w:rPr>
          <w:rFonts w:ascii="Times New Roman" w:hAnsi="Times New Roman" w:cs="Times New Roman"/>
          <w:b/>
          <w:bCs/>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 xml:space="preserve"> 59</w:t>
      </w:r>
      <w:r w:rsidRPr="003F19E1">
        <w:rPr>
          <w:rFonts w:ascii="Times New Roman" w:hAnsi="Times New Roman" w:cs="Times New Roman"/>
          <w:b/>
          <w:sz w:val="24"/>
        </w:rPr>
        <w:t>.</w:t>
      </w:r>
      <w:r w:rsidR="00295983">
        <w:rPr>
          <w:rFonts w:ascii="Times New Roman" w:hAnsi="Times New Roman" w:cs="Times New Roman"/>
          <w:b/>
          <w:sz w:val="24"/>
        </w:rPr>
        <w:t xml:space="preserve"> </w:t>
      </w:r>
      <w:proofErr w:type="gramStart"/>
      <w:r>
        <w:rPr>
          <w:rFonts w:ascii="Times New Roman" w:hAnsi="Times New Roman" w:cs="Times New Roman"/>
          <w:sz w:val="24"/>
        </w:rPr>
        <w:t xml:space="preserve">В случае изменений налогового законодательства и нормативов отчислений от регулирующих налогов в местный бюджет, иных обстоятельств, влияющих на изменение доходной части бюджета, нормативов отчислений в бюджеты муниципальных образований, а также размеров дотации из фонда финансовой поддержки субъектов Российской Федерации </w:t>
      </w:r>
      <w:r w:rsidR="00295983">
        <w:rPr>
          <w:rFonts w:ascii="Times New Roman" w:hAnsi="Times New Roman" w:cs="Times New Roman"/>
          <w:sz w:val="24"/>
        </w:rPr>
        <w:t>а</w:t>
      </w:r>
      <w:r>
        <w:rPr>
          <w:rFonts w:ascii="Times New Roman" w:hAnsi="Times New Roman" w:cs="Times New Roman"/>
          <w:sz w:val="24"/>
        </w:rPr>
        <w:t>дминистрация Весьегонского района осуществляет свои полномочия в соответствии с нормами действующего законодательства.</w:t>
      </w:r>
      <w:proofErr w:type="gramEnd"/>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60</w:t>
      </w:r>
      <w:r w:rsidRPr="003F19E1">
        <w:rPr>
          <w:rFonts w:ascii="Times New Roman" w:hAnsi="Times New Roman" w:cs="Times New Roman"/>
          <w:b/>
          <w:sz w:val="24"/>
        </w:rPr>
        <w:t>.</w:t>
      </w:r>
      <w:r w:rsidR="00295983">
        <w:rPr>
          <w:rFonts w:ascii="Times New Roman" w:hAnsi="Times New Roman" w:cs="Times New Roman"/>
          <w:b/>
          <w:sz w:val="24"/>
        </w:rPr>
        <w:t xml:space="preserve"> </w:t>
      </w:r>
      <w:r>
        <w:rPr>
          <w:rFonts w:ascii="Times New Roman" w:hAnsi="Times New Roman" w:cs="Times New Roman"/>
          <w:sz w:val="24"/>
        </w:rPr>
        <w:t>Опубликовать настоящее решение в газете «Весьегонская жизнь».</w:t>
      </w:r>
    </w:p>
    <w:p w:rsidR="008F72DC" w:rsidRDefault="008F72DC" w:rsidP="00295983">
      <w:pPr>
        <w:pStyle w:val="ConsNormal"/>
        <w:widowControl/>
        <w:autoSpaceDE/>
        <w:autoSpaceDN/>
        <w:adjustRightInd/>
        <w:ind w:firstLine="709"/>
        <w:jc w:val="both"/>
        <w:rPr>
          <w:rFonts w:ascii="Times New Roman" w:hAnsi="Times New Roman" w:cs="Times New Roman"/>
          <w:sz w:val="24"/>
        </w:rPr>
      </w:pPr>
    </w:p>
    <w:p w:rsidR="008F72DC" w:rsidRDefault="008F72DC" w:rsidP="00295983">
      <w:pPr>
        <w:pStyle w:val="ConsNormal"/>
        <w:widowControl/>
        <w:autoSpaceDE/>
        <w:autoSpaceDN/>
        <w:adjustRightInd/>
        <w:ind w:firstLine="709"/>
        <w:jc w:val="both"/>
        <w:rPr>
          <w:rFonts w:ascii="Times New Roman" w:hAnsi="Times New Roman" w:cs="Times New Roman"/>
          <w:sz w:val="24"/>
        </w:rPr>
      </w:pPr>
      <w:r>
        <w:rPr>
          <w:rFonts w:ascii="Times New Roman" w:hAnsi="Times New Roman" w:cs="Times New Roman"/>
          <w:b/>
          <w:sz w:val="24"/>
        </w:rPr>
        <w:t>61.</w:t>
      </w:r>
      <w:r w:rsidR="00295983">
        <w:rPr>
          <w:rFonts w:ascii="Times New Roman" w:hAnsi="Times New Roman" w:cs="Times New Roman"/>
          <w:b/>
          <w:sz w:val="24"/>
        </w:rPr>
        <w:t xml:space="preserve"> </w:t>
      </w:r>
      <w:proofErr w:type="gramStart"/>
      <w:r>
        <w:rPr>
          <w:rFonts w:ascii="Times New Roman" w:hAnsi="Times New Roman" w:cs="Times New Roman"/>
          <w:sz w:val="24"/>
        </w:rPr>
        <w:t>Настоящие</w:t>
      </w:r>
      <w:proofErr w:type="gramEnd"/>
      <w:r>
        <w:rPr>
          <w:rFonts w:ascii="Times New Roman" w:hAnsi="Times New Roman" w:cs="Times New Roman"/>
          <w:sz w:val="24"/>
        </w:rPr>
        <w:t xml:space="preserve"> решение вступает в силу с 1 января 2013 года.</w:t>
      </w:r>
    </w:p>
    <w:p w:rsidR="009A4361" w:rsidRPr="001B76F5" w:rsidRDefault="009A4361" w:rsidP="00295983">
      <w:pPr>
        <w:tabs>
          <w:tab w:val="left" w:pos="7905"/>
        </w:tabs>
        <w:jc w:val="both"/>
        <w:rPr>
          <w:szCs w:val="24"/>
        </w:rPr>
      </w:pPr>
    </w:p>
    <w:p w:rsidR="00646681" w:rsidRDefault="00646681" w:rsidP="00295983">
      <w:pPr>
        <w:tabs>
          <w:tab w:val="left" w:pos="7905"/>
        </w:tabs>
        <w:jc w:val="both"/>
        <w:rPr>
          <w:szCs w:val="24"/>
        </w:rPr>
      </w:pPr>
    </w:p>
    <w:p w:rsidR="00E83FD8" w:rsidRDefault="00E83FD8" w:rsidP="00B516AC">
      <w:pPr>
        <w:tabs>
          <w:tab w:val="left" w:pos="7905"/>
        </w:tabs>
        <w:rPr>
          <w:szCs w:val="24"/>
        </w:rPr>
      </w:pPr>
    </w:p>
    <w:p w:rsidR="00E83FD8" w:rsidRDefault="00E95D2F" w:rsidP="00B516AC">
      <w:pPr>
        <w:tabs>
          <w:tab w:val="left" w:pos="7905"/>
        </w:tabs>
        <w:rPr>
          <w:szCs w:val="24"/>
        </w:rPr>
      </w:pPr>
      <w:r>
        <w:rPr>
          <w:noProof/>
          <w:szCs w:val="24"/>
        </w:rPr>
        <w:drawing>
          <wp:anchor distT="0" distB="0" distL="25400" distR="25400" simplePos="0" relativeHeight="251661312" behindDoc="0" locked="0" layoutInCell="1" allowOverlap="1">
            <wp:simplePos x="0" y="0"/>
            <wp:positionH relativeFrom="page">
              <wp:posOffset>2962275</wp:posOffset>
            </wp:positionH>
            <wp:positionV relativeFrom="paragraph">
              <wp:posOffset>78105</wp:posOffset>
            </wp:positionV>
            <wp:extent cx="1828800" cy="666750"/>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E83FD8" w:rsidRDefault="002D201F" w:rsidP="00B516AC">
      <w:pPr>
        <w:tabs>
          <w:tab w:val="left" w:pos="7905"/>
        </w:tabs>
        <w:rPr>
          <w:szCs w:val="24"/>
        </w:rPr>
      </w:pPr>
      <w:r>
        <w:rPr>
          <w:noProof/>
          <w:szCs w:val="24"/>
        </w:rPr>
        <w:drawing>
          <wp:anchor distT="0" distB="0" distL="25400" distR="25400" simplePos="0" relativeHeight="251658240" behindDoc="0" locked="0" layoutInCell="1" allowOverlap="1">
            <wp:simplePos x="0" y="0"/>
            <wp:positionH relativeFrom="page">
              <wp:posOffset>699135</wp:posOffset>
            </wp:positionH>
            <wp:positionV relativeFrom="paragraph">
              <wp:posOffset>3241040</wp:posOffset>
            </wp:positionV>
            <wp:extent cx="1828800" cy="6667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646681" w:rsidRPr="001B76F5" w:rsidRDefault="00E83FD8" w:rsidP="00646681">
      <w:pPr>
        <w:pStyle w:val="a3"/>
        <w:tabs>
          <w:tab w:val="left" w:pos="7905"/>
        </w:tabs>
        <w:jc w:val="both"/>
        <w:rPr>
          <w:szCs w:val="24"/>
        </w:rPr>
      </w:pPr>
      <w:r>
        <w:rPr>
          <w:szCs w:val="24"/>
        </w:rPr>
        <w:t xml:space="preserve">    </w:t>
      </w:r>
      <w:r w:rsidR="00646681" w:rsidRPr="001B76F5">
        <w:rPr>
          <w:szCs w:val="24"/>
        </w:rPr>
        <w:t xml:space="preserve">Глава района                                                                        А.В. </w:t>
      </w:r>
      <w:proofErr w:type="spellStart"/>
      <w:r w:rsidR="00646681" w:rsidRPr="001B76F5">
        <w:rPr>
          <w:szCs w:val="24"/>
        </w:rPr>
        <w:t>Пашуков</w:t>
      </w:r>
      <w:proofErr w:type="spellEnd"/>
    </w:p>
    <w:p w:rsidR="00646681" w:rsidRDefault="002D201F" w:rsidP="00646681">
      <w:pPr>
        <w:pStyle w:val="a3"/>
        <w:tabs>
          <w:tab w:val="left" w:pos="7905"/>
        </w:tabs>
        <w:jc w:val="both"/>
      </w:pPr>
      <w:r>
        <w:rPr>
          <w:noProof/>
        </w:rPr>
        <w:drawing>
          <wp:anchor distT="0" distB="0" distL="25400" distR="25400" simplePos="0" relativeHeight="251659264" behindDoc="0" locked="0" layoutInCell="1" allowOverlap="1">
            <wp:simplePos x="0" y="0"/>
            <wp:positionH relativeFrom="page">
              <wp:posOffset>699135</wp:posOffset>
            </wp:positionH>
            <wp:positionV relativeFrom="paragraph">
              <wp:posOffset>3241040</wp:posOffset>
            </wp:positionV>
            <wp:extent cx="1828800" cy="66675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sectPr w:rsidR="00646681" w:rsidSect="0030429E">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0D7"/>
    <w:multiLevelType w:val="hybridMultilevel"/>
    <w:tmpl w:val="A5B238B2"/>
    <w:lvl w:ilvl="0" w:tplc="966EA4A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A905FD"/>
    <w:multiLevelType w:val="hybridMultilevel"/>
    <w:tmpl w:val="AA527A7E"/>
    <w:lvl w:ilvl="0" w:tplc="D0CA88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A042F"/>
    <w:multiLevelType w:val="hybridMultilevel"/>
    <w:tmpl w:val="0EB0D96A"/>
    <w:lvl w:ilvl="0" w:tplc="10E6BAA6">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6863A19"/>
    <w:multiLevelType w:val="hybridMultilevel"/>
    <w:tmpl w:val="3134E8A6"/>
    <w:lvl w:ilvl="0" w:tplc="10140B1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CE41639"/>
    <w:multiLevelType w:val="hybridMultilevel"/>
    <w:tmpl w:val="6F2ED852"/>
    <w:lvl w:ilvl="0" w:tplc="330A8234">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4F2259"/>
    <w:multiLevelType w:val="hybridMultilevel"/>
    <w:tmpl w:val="60703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335255"/>
    <w:multiLevelType w:val="multilevel"/>
    <w:tmpl w:val="9A0676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A9560E"/>
    <w:multiLevelType w:val="hybridMultilevel"/>
    <w:tmpl w:val="6D048FE0"/>
    <w:lvl w:ilvl="0" w:tplc="EF66C614">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135001D"/>
    <w:multiLevelType w:val="hybridMultilevel"/>
    <w:tmpl w:val="6856480C"/>
    <w:lvl w:ilvl="0" w:tplc="F2DEDF9E">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00566B"/>
    <w:multiLevelType w:val="hybridMultilevel"/>
    <w:tmpl w:val="1A2C8E62"/>
    <w:lvl w:ilvl="0" w:tplc="BF48C37E">
      <w:start w:val="1"/>
      <w:numFmt w:val="decimal"/>
      <w:lvlText w:val="%1."/>
      <w:lvlJc w:val="left"/>
      <w:pPr>
        <w:tabs>
          <w:tab w:val="num" w:pos="1890"/>
        </w:tabs>
        <w:ind w:left="189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30D2839"/>
    <w:multiLevelType w:val="hybridMultilevel"/>
    <w:tmpl w:val="6B7CFBDC"/>
    <w:lvl w:ilvl="0" w:tplc="1316B9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ACD0922"/>
    <w:multiLevelType w:val="hybridMultilevel"/>
    <w:tmpl w:val="CF6E36A0"/>
    <w:lvl w:ilvl="0" w:tplc="21343BE2">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CE71961"/>
    <w:multiLevelType w:val="hybridMultilevel"/>
    <w:tmpl w:val="962E0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E61A3C"/>
    <w:multiLevelType w:val="hybridMultilevel"/>
    <w:tmpl w:val="1D34A168"/>
    <w:lvl w:ilvl="0" w:tplc="BC0005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E7182B"/>
    <w:multiLevelType w:val="hybridMultilevel"/>
    <w:tmpl w:val="7FB82B58"/>
    <w:lvl w:ilvl="0" w:tplc="313C133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8116747"/>
    <w:multiLevelType w:val="hybridMultilevel"/>
    <w:tmpl w:val="DF1027FE"/>
    <w:lvl w:ilvl="0" w:tplc="FFFFFFFF">
      <w:start w:val="17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BA00562"/>
    <w:multiLevelType w:val="hybridMultilevel"/>
    <w:tmpl w:val="8124A55A"/>
    <w:lvl w:ilvl="0" w:tplc="3B7669AE">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C786DCC"/>
    <w:multiLevelType w:val="hybridMultilevel"/>
    <w:tmpl w:val="50961F0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02092"/>
    <w:multiLevelType w:val="hybridMultilevel"/>
    <w:tmpl w:val="4E8EEC16"/>
    <w:lvl w:ilvl="0" w:tplc="8926F5D4">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3203FCA"/>
    <w:multiLevelType w:val="hybridMultilevel"/>
    <w:tmpl w:val="5E22BB64"/>
    <w:lvl w:ilvl="0" w:tplc="BF48C37E">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3791017"/>
    <w:multiLevelType w:val="hybridMultilevel"/>
    <w:tmpl w:val="A350D5DC"/>
    <w:lvl w:ilvl="0" w:tplc="C2860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E92E8A"/>
    <w:multiLevelType w:val="hybridMultilevel"/>
    <w:tmpl w:val="321853A6"/>
    <w:lvl w:ilvl="0" w:tplc="27B495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071AA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11D579A"/>
    <w:multiLevelType w:val="hybridMultilevel"/>
    <w:tmpl w:val="77A45A88"/>
    <w:lvl w:ilvl="0" w:tplc="376CAE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BF84BBA"/>
    <w:multiLevelType w:val="hybridMultilevel"/>
    <w:tmpl w:val="433EEBF6"/>
    <w:lvl w:ilvl="0" w:tplc="229C0B24">
      <w:start w:val="1"/>
      <w:numFmt w:val="decimal"/>
      <w:lvlText w:val="%1)"/>
      <w:lvlJc w:val="left"/>
      <w:pPr>
        <w:tabs>
          <w:tab w:val="num" w:pos="960"/>
        </w:tabs>
        <w:ind w:left="960" w:hanging="360"/>
      </w:pPr>
      <w:rPr>
        <w:rFonts w:ascii="Times New Roman" w:eastAsia="Times New Roman" w:hAnsi="Times New Roman" w:cs="Times New Roman"/>
      </w:rPr>
    </w:lvl>
    <w:lvl w:ilvl="1" w:tplc="76481702">
      <w:start w:val="1"/>
      <w:numFmt w:val="decimal"/>
      <w:lvlText w:val="%2."/>
      <w:lvlJc w:val="left"/>
      <w:pPr>
        <w:tabs>
          <w:tab w:val="num" w:pos="2115"/>
        </w:tabs>
        <w:ind w:left="2115" w:hanging="795"/>
      </w:pPr>
      <w:rPr>
        <w:rFonts w:hint="default"/>
        <w:b/>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73C22AD0"/>
    <w:multiLevelType w:val="hybridMultilevel"/>
    <w:tmpl w:val="52747E22"/>
    <w:lvl w:ilvl="0" w:tplc="BD283148">
      <w:start w:val="1"/>
      <w:numFmt w:val="decimal"/>
      <w:lvlText w:val="%1."/>
      <w:lvlJc w:val="left"/>
      <w:pPr>
        <w:tabs>
          <w:tab w:val="num" w:pos="927"/>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B5198"/>
    <w:multiLevelType w:val="hybridMultilevel"/>
    <w:tmpl w:val="A64E6DA2"/>
    <w:lvl w:ilvl="0" w:tplc="32345198">
      <w:start w:val="4"/>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7FB2160"/>
    <w:multiLevelType w:val="hybridMultilevel"/>
    <w:tmpl w:val="03A65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8696D"/>
    <w:multiLevelType w:val="multilevel"/>
    <w:tmpl w:val="9788DA02"/>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7AAD07F5"/>
    <w:multiLevelType w:val="hybridMultilevel"/>
    <w:tmpl w:val="2626CE10"/>
    <w:lvl w:ilvl="0" w:tplc="D966B7BC">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ACA57C9"/>
    <w:multiLevelType w:val="hybridMultilevel"/>
    <w:tmpl w:val="79DED2D6"/>
    <w:lvl w:ilvl="0" w:tplc="D776596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D0168AF"/>
    <w:multiLevelType w:val="hybridMultilevel"/>
    <w:tmpl w:val="86CE0AD4"/>
    <w:lvl w:ilvl="0" w:tplc="FEDCF3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DE764F0"/>
    <w:multiLevelType w:val="hybridMultilevel"/>
    <w:tmpl w:val="1998587C"/>
    <w:lvl w:ilvl="0" w:tplc="3B7669AE">
      <w:start w:val="1"/>
      <w:numFmt w:val="bullet"/>
      <w:lvlText w:val=""/>
      <w:lvlJc w:val="left"/>
      <w:pPr>
        <w:tabs>
          <w:tab w:val="num" w:pos="2367"/>
        </w:tabs>
        <w:ind w:left="236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27"/>
  </w:num>
  <w:num w:numId="3">
    <w:abstractNumId w:val="20"/>
  </w:num>
  <w:num w:numId="4">
    <w:abstractNumId w:val="17"/>
  </w:num>
  <w:num w:numId="5">
    <w:abstractNumId w:val="19"/>
  </w:num>
  <w:num w:numId="6">
    <w:abstractNumId w:val="9"/>
  </w:num>
  <w:num w:numId="7">
    <w:abstractNumId w:val="25"/>
  </w:num>
  <w:num w:numId="8">
    <w:abstractNumId w:val="22"/>
  </w:num>
  <w:num w:numId="9">
    <w:abstractNumId w:val="32"/>
  </w:num>
  <w:num w:numId="10">
    <w:abstractNumId w:val="16"/>
  </w:num>
  <w:num w:numId="11">
    <w:abstractNumId w:val="15"/>
  </w:num>
  <w:num w:numId="12">
    <w:abstractNumId w:val="12"/>
  </w:num>
  <w:num w:numId="13">
    <w:abstractNumId w:val="4"/>
  </w:num>
  <w:num w:numId="14">
    <w:abstractNumId w:val="28"/>
  </w:num>
  <w:num w:numId="15">
    <w:abstractNumId w:val="6"/>
  </w:num>
  <w:num w:numId="16">
    <w:abstractNumId w:val="23"/>
  </w:num>
  <w:num w:numId="17">
    <w:abstractNumId w:val="10"/>
  </w:num>
  <w:num w:numId="18">
    <w:abstractNumId w:val="26"/>
  </w:num>
  <w:num w:numId="19">
    <w:abstractNumId w:val="18"/>
  </w:num>
  <w:num w:numId="20">
    <w:abstractNumId w:val="14"/>
  </w:num>
  <w:num w:numId="21">
    <w:abstractNumId w:val="7"/>
  </w:num>
  <w:num w:numId="22">
    <w:abstractNumId w:val="30"/>
  </w:num>
  <w:num w:numId="23">
    <w:abstractNumId w:val="29"/>
  </w:num>
  <w:num w:numId="24">
    <w:abstractNumId w:val="0"/>
  </w:num>
  <w:num w:numId="25">
    <w:abstractNumId w:val="3"/>
  </w:num>
  <w:num w:numId="26">
    <w:abstractNumId w:val="8"/>
  </w:num>
  <w:num w:numId="27">
    <w:abstractNumId w:val="24"/>
  </w:num>
  <w:num w:numId="28">
    <w:abstractNumId w:val="2"/>
  </w:num>
  <w:num w:numId="29">
    <w:abstractNumId w:val="31"/>
  </w:num>
  <w:num w:numId="30">
    <w:abstractNumId w:val="11"/>
  </w:num>
  <w:num w:numId="31">
    <w:abstractNumId w:val="1"/>
  </w:num>
  <w:num w:numId="32">
    <w:abstractNumId w:val="21"/>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C81"/>
    <w:rsid w:val="00030C8F"/>
    <w:rsid w:val="00032D77"/>
    <w:rsid w:val="00033CCA"/>
    <w:rsid w:val="00034067"/>
    <w:rsid w:val="000418CB"/>
    <w:rsid w:val="0006577D"/>
    <w:rsid w:val="000678BB"/>
    <w:rsid w:val="000B43D8"/>
    <w:rsid w:val="000E6E00"/>
    <w:rsid w:val="0011143E"/>
    <w:rsid w:val="0011215D"/>
    <w:rsid w:val="00141B36"/>
    <w:rsid w:val="001A0D44"/>
    <w:rsid w:val="001B51A7"/>
    <w:rsid w:val="001B76F5"/>
    <w:rsid w:val="001F4B28"/>
    <w:rsid w:val="002224C5"/>
    <w:rsid w:val="00247586"/>
    <w:rsid w:val="00284EEF"/>
    <w:rsid w:val="00295983"/>
    <w:rsid w:val="002A2C13"/>
    <w:rsid w:val="002A3B50"/>
    <w:rsid w:val="002D201F"/>
    <w:rsid w:val="002D5E3C"/>
    <w:rsid w:val="0030429E"/>
    <w:rsid w:val="00332A8D"/>
    <w:rsid w:val="00333A8D"/>
    <w:rsid w:val="003433B2"/>
    <w:rsid w:val="00397B9A"/>
    <w:rsid w:val="003B4AB4"/>
    <w:rsid w:val="003E49FB"/>
    <w:rsid w:val="003F5A57"/>
    <w:rsid w:val="00421A5E"/>
    <w:rsid w:val="00467A82"/>
    <w:rsid w:val="00481AB2"/>
    <w:rsid w:val="00496DDE"/>
    <w:rsid w:val="004A38EE"/>
    <w:rsid w:val="004D56C1"/>
    <w:rsid w:val="004E00FD"/>
    <w:rsid w:val="00533D81"/>
    <w:rsid w:val="00562655"/>
    <w:rsid w:val="005A3704"/>
    <w:rsid w:val="005B2D66"/>
    <w:rsid w:val="005B2D9C"/>
    <w:rsid w:val="005E64AA"/>
    <w:rsid w:val="00646681"/>
    <w:rsid w:val="006500C2"/>
    <w:rsid w:val="006827BE"/>
    <w:rsid w:val="006C41FA"/>
    <w:rsid w:val="00762063"/>
    <w:rsid w:val="007775AC"/>
    <w:rsid w:val="007854DC"/>
    <w:rsid w:val="00794FBD"/>
    <w:rsid w:val="007A6B8B"/>
    <w:rsid w:val="007B4A5A"/>
    <w:rsid w:val="007C04C4"/>
    <w:rsid w:val="00816EFF"/>
    <w:rsid w:val="00833F04"/>
    <w:rsid w:val="00897DC9"/>
    <w:rsid w:val="008C1A87"/>
    <w:rsid w:val="008F72DC"/>
    <w:rsid w:val="00911E04"/>
    <w:rsid w:val="00915B27"/>
    <w:rsid w:val="0092227A"/>
    <w:rsid w:val="00972BB5"/>
    <w:rsid w:val="009A4361"/>
    <w:rsid w:val="009C3608"/>
    <w:rsid w:val="00A230B1"/>
    <w:rsid w:val="00A2350D"/>
    <w:rsid w:val="00A31076"/>
    <w:rsid w:val="00A4544E"/>
    <w:rsid w:val="00A5259F"/>
    <w:rsid w:val="00A612E1"/>
    <w:rsid w:val="00A72FC0"/>
    <w:rsid w:val="00A776A7"/>
    <w:rsid w:val="00AA0B0E"/>
    <w:rsid w:val="00AA54B3"/>
    <w:rsid w:val="00AB3C81"/>
    <w:rsid w:val="00AC608E"/>
    <w:rsid w:val="00AE7821"/>
    <w:rsid w:val="00B27987"/>
    <w:rsid w:val="00B516AC"/>
    <w:rsid w:val="00BA012D"/>
    <w:rsid w:val="00BD40D3"/>
    <w:rsid w:val="00BE3BB0"/>
    <w:rsid w:val="00C062C0"/>
    <w:rsid w:val="00C36495"/>
    <w:rsid w:val="00C52FBC"/>
    <w:rsid w:val="00C57F5E"/>
    <w:rsid w:val="00CC2809"/>
    <w:rsid w:val="00CC5E66"/>
    <w:rsid w:val="00D24A6A"/>
    <w:rsid w:val="00D37315"/>
    <w:rsid w:val="00DA2AF6"/>
    <w:rsid w:val="00DF5988"/>
    <w:rsid w:val="00E13D78"/>
    <w:rsid w:val="00E63414"/>
    <w:rsid w:val="00E73AF2"/>
    <w:rsid w:val="00E83FD8"/>
    <w:rsid w:val="00E872C0"/>
    <w:rsid w:val="00E95D2F"/>
    <w:rsid w:val="00EB7535"/>
    <w:rsid w:val="00F134C7"/>
    <w:rsid w:val="00FC0308"/>
    <w:rsid w:val="00FF4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8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8F72DC"/>
    <w:pPr>
      <w:keepNext/>
      <w:jc w:val="center"/>
      <w:outlineLvl w:val="0"/>
    </w:pPr>
    <w:rPr>
      <w:b/>
      <w:bCs/>
      <w:szCs w:val="24"/>
    </w:rPr>
  </w:style>
  <w:style w:type="paragraph" w:styleId="2">
    <w:name w:val="heading 2"/>
    <w:basedOn w:val="a"/>
    <w:next w:val="a"/>
    <w:link w:val="20"/>
    <w:qFormat/>
    <w:rsid w:val="008F72DC"/>
    <w:pPr>
      <w:keepNext/>
      <w:jc w:val="center"/>
      <w:outlineLvl w:val="1"/>
    </w:pPr>
    <w:rPr>
      <w:b/>
      <w:bCs/>
      <w:sz w:val="28"/>
      <w:szCs w:val="24"/>
    </w:rPr>
  </w:style>
  <w:style w:type="paragraph" w:styleId="3">
    <w:name w:val="heading 3"/>
    <w:basedOn w:val="9"/>
    <w:next w:val="a"/>
    <w:link w:val="30"/>
    <w:qFormat/>
    <w:rsid w:val="008F72DC"/>
    <w:pPr>
      <w:spacing w:before="120" w:after="120"/>
      <w:outlineLvl w:val="2"/>
    </w:pPr>
    <w:rPr>
      <w:b/>
      <w:szCs w:val="24"/>
    </w:rPr>
  </w:style>
  <w:style w:type="paragraph" w:styleId="9">
    <w:name w:val="heading 9"/>
    <w:basedOn w:val="a"/>
    <w:next w:val="a"/>
    <w:link w:val="90"/>
    <w:qFormat/>
    <w:rsid w:val="008F72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81"/>
    <w:pPr>
      <w:ind w:left="720"/>
      <w:contextualSpacing/>
    </w:pPr>
  </w:style>
  <w:style w:type="table" w:styleId="a4">
    <w:name w:val="Table Grid"/>
    <w:basedOn w:val="a1"/>
    <w:uiPriority w:val="59"/>
    <w:rsid w:val="00AA0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semiHidden/>
    <w:unhideWhenUsed/>
    <w:rsid w:val="002D201F"/>
    <w:rPr>
      <w:rFonts w:ascii="Tahoma" w:hAnsi="Tahoma" w:cs="Tahoma"/>
      <w:sz w:val="16"/>
      <w:szCs w:val="16"/>
    </w:rPr>
  </w:style>
  <w:style w:type="character" w:customStyle="1" w:styleId="a6">
    <w:name w:val="Текст выноски Знак"/>
    <w:basedOn w:val="a0"/>
    <w:link w:val="a5"/>
    <w:uiPriority w:val="99"/>
    <w:semiHidden/>
    <w:rsid w:val="002D201F"/>
    <w:rPr>
      <w:rFonts w:ascii="Tahoma" w:eastAsia="Times New Roman" w:hAnsi="Tahoma" w:cs="Tahoma"/>
      <w:sz w:val="16"/>
      <w:szCs w:val="16"/>
      <w:lang w:eastAsia="ru-RU"/>
    </w:rPr>
  </w:style>
  <w:style w:type="character" w:customStyle="1" w:styleId="10">
    <w:name w:val="Заголовок 1 Знак"/>
    <w:basedOn w:val="a0"/>
    <w:link w:val="1"/>
    <w:rsid w:val="008F72D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F72D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F72DC"/>
    <w:rPr>
      <w:rFonts w:ascii="Arial" w:eastAsia="Times New Roman" w:hAnsi="Arial" w:cs="Arial"/>
      <w:b/>
      <w:szCs w:val="24"/>
      <w:lang w:eastAsia="ru-RU"/>
    </w:rPr>
  </w:style>
  <w:style w:type="character" w:customStyle="1" w:styleId="90">
    <w:name w:val="Заголовок 9 Знак"/>
    <w:basedOn w:val="a0"/>
    <w:link w:val="9"/>
    <w:rsid w:val="008F72DC"/>
    <w:rPr>
      <w:rFonts w:ascii="Arial" w:eastAsia="Times New Roman" w:hAnsi="Arial" w:cs="Arial"/>
      <w:lang w:eastAsia="ru-RU"/>
    </w:rPr>
  </w:style>
  <w:style w:type="paragraph" w:customStyle="1" w:styleId="ConsNormal">
    <w:name w:val="ConsNormal"/>
    <w:rsid w:val="008F7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F72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8F72DC"/>
    <w:rPr>
      <w:sz w:val="28"/>
      <w:szCs w:val="24"/>
    </w:rPr>
  </w:style>
  <w:style w:type="character" w:customStyle="1" w:styleId="a8">
    <w:name w:val="Основной текст Знак"/>
    <w:basedOn w:val="a0"/>
    <w:link w:val="a7"/>
    <w:rsid w:val="008F72DC"/>
    <w:rPr>
      <w:rFonts w:ascii="Times New Roman" w:eastAsia="Times New Roman" w:hAnsi="Times New Roman" w:cs="Times New Roman"/>
      <w:sz w:val="28"/>
      <w:szCs w:val="24"/>
      <w:lang w:eastAsia="ru-RU"/>
    </w:rPr>
  </w:style>
  <w:style w:type="paragraph" w:styleId="21">
    <w:name w:val="Body Text 2"/>
    <w:basedOn w:val="a"/>
    <w:link w:val="22"/>
    <w:rsid w:val="008F72DC"/>
    <w:pPr>
      <w:jc w:val="both"/>
    </w:pPr>
    <w:rPr>
      <w:sz w:val="28"/>
      <w:szCs w:val="24"/>
    </w:rPr>
  </w:style>
  <w:style w:type="character" w:customStyle="1" w:styleId="22">
    <w:name w:val="Основной текст 2 Знак"/>
    <w:basedOn w:val="a0"/>
    <w:link w:val="21"/>
    <w:rsid w:val="008F72DC"/>
    <w:rPr>
      <w:rFonts w:ascii="Times New Roman" w:eastAsia="Times New Roman" w:hAnsi="Times New Roman" w:cs="Times New Roman"/>
      <w:sz w:val="28"/>
      <w:szCs w:val="24"/>
      <w:lang w:eastAsia="ru-RU"/>
    </w:rPr>
  </w:style>
  <w:style w:type="paragraph" w:styleId="a9">
    <w:name w:val="Body Text Indent"/>
    <w:basedOn w:val="a"/>
    <w:link w:val="aa"/>
    <w:rsid w:val="008F72DC"/>
    <w:pPr>
      <w:tabs>
        <w:tab w:val="num" w:pos="0"/>
      </w:tabs>
      <w:ind w:firstLine="709"/>
      <w:jc w:val="both"/>
    </w:pPr>
    <w:rPr>
      <w:sz w:val="28"/>
      <w:szCs w:val="24"/>
    </w:rPr>
  </w:style>
  <w:style w:type="character" w:customStyle="1" w:styleId="aa">
    <w:name w:val="Основной текст с отступом Знак"/>
    <w:basedOn w:val="a0"/>
    <w:link w:val="a9"/>
    <w:rsid w:val="008F72DC"/>
    <w:rPr>
      <w:rFonts w:ascii="Times New Roman" w:eastAsia="Times New Roman" w:hAnsi="Times New Roman" w:cs="Times New Roman"/>
      <w:sz w:val="28"/>
      <w:szCs w:val="24"/>
      <w:lang w:eastAsia="ru-RU"/>
    </w:rPr>
  </w:style>
  <w:style w:type="paragraph" w:styleId="23">
    <w:name w:val="Body Text Indent 2"/>
    <w:basedOn w:val="a"/>
    <w:link w:val="24"/>
    <w:rsid w:val="008F72DC"/>
    <w:pPr>
      <w:ind w:firstLine="540"/>
      <w:jc w:val="both"/>
    </w:pPr>
    <w:rPr>
      <w:szCs w:val="24"/>
    </w:rPr>
  </w:style>
  <w:style w:type="character" w:customStyle="1" w:styleId="24">
    <w:name w:val="Основной текст с отступом 2 Знак"/>
    <w:basedOn w:val="a0"/>
    <w:link w:val="23"/>
    <w:rsid w:val="008F72DC"/>
    <w:rPr>
      <w:rFonts w:ascii="Times New Roman" w:eastAsia="Times New Roman" w:hAnsi="Times New Roman" w:cs="Times New Roman"/>
      <w:sz w:val="24"/>
      <w:szCs w:val="24"/>
      <w:lang w:eastAsia="ru-RU"/>
    </w:rPr>
  </w:style>
  <w:style w:type="paragraph" w:styleId="31">
    <w:name w:val="Body Text Indent 3"/>
    <w:basedOn w:val="a"/>
    <w:link w:val="32"/>
    <w:rsid w:val="008F72DC"/>
    <w:pPr>
      <w:ind w:firstLine="1134"/>
      <w:jc w:val="both"/>
    </w:pPr>
    <w:rPr>
      <w:sz w:val="26"/>
    </w:rPr>
  </w:style>
  <w:style w:type="character" w:customStyle="1" w:styleId="32">
    <w:name w:val="Основной текст с отступом 3 Знак"/>
    <w:basedOn w:val="a0"/>
    <w:link w:val="31"/>
    <w:rsid w:val="008F72DC"/>
    <w:rPr>
      <w:rFonts w:ascii="Times New Roman" w:eastAsia="Times New Roman" w:hAnsi="Times New Roman" w:cs="Times New Roman"/>
      <w:sz w:val="26"/>
      <w:szCs w:val="20"/>
      <w:lang w:eastAsia="ru-RU"/>
    </w:rPr>
  </w:style>
  <w:style w:type="paragraph" w:customStyle="1" w:styleId="ab">
    <w:name w:val="Мой стиль"/>
    <w:basedOn w:val="a"/>
    <w:rsid w:val="008F72DC"/>
    <w:pPr>
      <w:spacing w:after="120"/>
      <w:ind w:firstLine="567"/>
      <w:jc w:val="both"/>
    </w:pPr>
  </w:style>
  <w:style w:type="paragraph" w:styleId="ac">
    <w:name w:val="header"/>
    <w:basedOn w:val="a"/>
    <w:link w:val="ad"/>
    <w:rsid w:val="008F72DC"/>
    <w:pPr>
      <w:tabs>
        <w:tab w:val="center" w:pos="4677"/>
        <w:tab w:val="right" w:pos="9355"/>
      </w:tabs>
    </w:pPr>
    <w:rPr>
      <w:szCs w:val="24"/>
    </w:rPr>
  </w:style>
  <w:style w:type="character" w:customStyle="1" w:styleId="ad">
    <w:name w:val="Верхний колонтитул Знак"/>
    <w:basedOn w:val="a0"/>
    <w:link w:val="ac"/>
    <w:rsid w:val="008F72DC"/>
    <w:rPr>
      <w:rFonts w:ascii="Times New Roman" w:eastAsia="Times New Roman" w:hAnsi="Times New Roman" w:cs="Times New Roman"/>
      <w:sz w:val="24"/>
      <w:szCs w:val="24"/>
      <w:lang w:eastAsia="ru-RU"/>
    </w:rPr>
  </w:style>
  <w:style w:type="paragraph" w:styleId="ae">
    <w:name w:val="footer"/>
    <w:basedOn w:val="a"/>
    <w:link w:val="af"/>
    <w:rsid w:val="008F72DC"/>
    <w:pPr>
      <w:tabs>
        <w:tab w:val="center" w:pos="4677"/>
        <w:tab w:val="right" w:pos="9355"/>
      </w:tabs>
    </w:pPr>
    <w:rPr>
      <w:szCs w:val="24"/>
    </w:rPr>
  </w:style>
  <w:style w:type="character" w:customStyle="1" w:styleId="af">
    <w:name w:val="Нижний колонтитул Знак"/>
    <w:basedOn w:val="a0"/>
    <w:link w:val="ae"/>
    <w:rsid w:val="008F72DC"/>
    <w:rPr>
      <w:rFonts w:ascii="Times New Roman" w:eastAsia="Times New Roman" w:hAnsi="Times New Roman" w:cs="Times New Roman"/>
      <w:sz w:val="24"/>
      <w:szCs w:val="24"/>
      <w:lang w:eastAsia="ru-RU"/>
    </w:rPr>
  </w:style>
  <w:style w:type="character" w:styleId="af0">
    <w:name w:val="page number"/>
    <w:basedOn w:val="a0"/>
    <w:rsid w:val="008F72DC"/>
  </w:style>
  <w:style w:type="paragraph" w:styleId="33">
    <w:name w:val="Body Text 3"/>
    <w:basedOn w:val="a"/>
    <w:link w:val="34"/>
    <w:rsid w:val="008F72DC"/>
    <w:pPr>
      <w:jc w:val="both"/>
    </w:pPr>
    <w:rPr>
      <w:i/>
      <w:iCs/>
      <w:szCs w:val="24"/>
    </w:rPr>
  </w:style>
  <w:style w:type="character" w:customStyle="1" w:styleId="34">
    <w:name w:val="Основной текст 3 Знак"/>
    <w:basedOn w:val="a0"/>
    <w:link w:val="33"/>
    <w:rsid w:val="008F72DC"/>
    <w:rPr>
      <w:rFonts w:ascii="Times New Roman" w:eastAsia="Times New Roman" w:hAnsi="Times New Roman" w:cs="Times New Roman"/>
      <w:i/>
      <w:iCs/>
      <w:sz w:val="24"/>
      <w:szCs w:val="24"/>
      <w:lang w:eastAsia="ru-RU"/>
    </w:rPr>
  </w:style>
  <w:style w:type="paragraph" w:styleId="af1">
    <w:name w:val="Title"/>
    <w:basedOn w:val="a"/>
    <w:link w:val="af2"/>
    <w:qFormat/>
    <w:rsid w:val="008F72DC"/>
    <w:pPr>
      <w:jc w:val="center"/>
    </w:pPr>
    <w:rPr>
      <w:b/>
      <w:bCs/>
      <w:szCs w:val="24"/>
    </w:rPr>
  </w:style>
  <w:style w:type="character" w:customStyle="1" w:styleId="af2">
    <w:name w:val="Название Знак"/>
    <w:basedOn w:val="a0"/>
    <w:link w:val="af1"/>
    <w:rsid w:val="008F72DC"/>
    <w:rPr>
      <w:rFonts w:ascii="Times New Roman" w:eastAsia="Times New Roman" w:hAnsi="Times New Roman" w:cs="Times New Roman"/>
      <w:b/>
      <w:bCs/>
      <w:sz w:val="24"/>
      <w:szCs w:val="24"/>
      <w:lang w:eastAsia="ru-RU"/>
    </w:rPr>
  </w:style>
  <w:style w:type="paragraph" w:styleId="af3">
    <w:name w:val="Subtitle"/>
    <w:basedOn w:val="a"/>
    <w:link w:val="af4"/>
    <w:qFormat/>
    <w:rsid w:val="008F72DC"/>
    <w:rPr>
      <w:b/>
      <w:bCs/>
      <w:szCs w:val="24"/>
    </w:rPr>
  </w:style>
  <w:style w:type="character" w:customStyle="1" w:styleId="af4">
    <w:name w:val="Подзаголовок Знак"/>
    <w:basedOn w:val="a0"/>
    <w:link w:val="af3"/>
    <w:rsid w:val="008F72DC"/>
    <w:rPr>
      <w:rFonts w:ascii="Times New Roman" w:eastAsia="Times New Roman" w:hAnsi="Times New Roman" w:cs="Times New Roman"/>
      <w:b/>
      <w:bCs/>
      <w:sz w:val="24"/>
      <w:szCs w:val="24"/>
      <w:lang w:eastAsia="ru-RU"/>
    </w:rPr>
  </w:style>
  <w:style w:type="paragraph" w:styleId="af5">
    <w:name w:val="Document Map"/>
    <w:basedOn w:val="a"/>
    <w:link w:val="af6"/>
    <w:semiHidden/>
    <w:rsid w:val="008F72DC"/>
    <w:pPr>
      <w:shd w:val="clear" w:color="auto" w:fill="000080"/>
    </w:pPr>
    <w:rPr>
      <w:rFonts w:ascii="Tahoma" w:hAnsi="Tahoma" w:cs="Tahoma"/>
      <w:sz w:val="20"/>
    </w:rPr>
  </w:style>
  <w:style w:type="character" w:customStyle="1" w:styleId="af6">
    <w:name w:val="Схема документа Знак"/>
    <w:basedOn w:val="a0"/>
    <w:link w:val="af5"/>
    <w:semiHidden/>
    <w:rsid w:val="008F72DC"/>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divs>
    <w:div w:id="10879824">
      <w:bodyDiv w:val="1"/>
      <w:marLeft w:val="0"/>
      <w:marRight w:val="0"/>
      <w:marTop w:val="0"/>
      <w:marBottom w:val="0"/>
      <w:divBdr>
        <w:top w:val="none" w:sz="0" w:space="0" w:color="auto"/>
        <w:left w:val="none" w:sz="0" w:space="0" w:color="auto"/>
        <w:bottom w:val="none" w:sz="0" w:space="0" w:color="auto"/>
        <w:right w:val="none" w:sz="0" w:space="0" w:color="auto"/>
      </w:divBdr>
    </w:div>
    <w:div w:id="15272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8C74FA-2202-4B78-8854-4355D3EB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8</cp:revision>
  <cp:lastPrinted>2012-12-24T10:38:00Z</cp:lastPrinted>
  <dcterms:created xsi:type="dcterms:W3CDTF">2012-12-24T08:04:00Z</dcterms:created>
  <dcterms:modified xsi:type="dcterms:W3CDTF">2012-12-24T10:39:00Z</dcterms:modified>
</cp:coreProperties>
</file>