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35475314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E30B85">
      <w:pPr>
        <w:pStyle w:val="ac"/>
        <w:rPr>
          <w:b w:val="0"/>
        </w:rPr>
      </w:pPr>
      <w:r>
        <w:rPr>
          <w:b w:val="0"/>
        </w:rPr>
        <w:t>12</w:t>
      </w:r>
      <w:r w:rsidR="00975067">
        <w:rPr>
          <w:b w:val="0"/>
        </w:rPr>
        <w:t>.0</w:t>
      </w:r>
      <w:r>
        <w:rPr>
          <w:b w:val="0"/>
        </w:rPr>
        <w:t>7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975067">
        <w:rPr>
          <w:b w:val="0"/>
        </w:rPr>
        <w:t>4</w:t>
      </w:r>
      <w:r>
        <w:rPr>
          <w:b w:val="0"/>
        </w:rPr>
        <w:t>37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62276">
        <w:trPr>
          <w:trHeight w:val="1577"/>
        </w:trPr>
        <w:tc>
          <w:tcPr>
            <w:tcW w:w="4786" w:type="dxa"/>
          </w:tcPr>
          <w:p w:rsidR="00F04E62" w:rsidRDefault="00E30B85" w:rsidP="00E30B8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О внесении изменений </w:t>
            </w:r>
            <w:r w:rsidR="00662276" w:rsidRPr="00662276">
              <w:rPr>
                <w:szCs w:val="20"/>
              </w:rPr>
              <w:t>в</w:t>
            </w:r>
            <w:r w:rsidR="00662276">
              <w:rPr>
                <w:szCs w:val="20"/>
              </w:rPr>
              <w:t xml:space="preserve"> </w:t>
            </w:r>
            <w:r w:rsidR="00662276" w:rsidRPr="00662276">
              <w:rPr>
                <w:szCs w:val="20"/>
              </w:rPr>
              <w:t>решение Собрания депутатов Весьегонского района от 19.12.2012 № 400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276" w:rsidRPr="00662276" w:rsidRDefault="00237A65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662276" w:rsidRPr="00662276">
        <w:t xml:space="preserve"> </w:t>
      </w:r>
      <w:r w:rsidR="00662276" w:rsidRPr="00662276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19.12.2012 № 400 «О бюджете Весьегонского района на 2013 год и на плановый период 2014 и 2015 годов» следующие изменения: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1.</w:t>
      </w:r>
      <w:r w:rsidR="00E30B85">
        <w:rPr>
          <w:rFonts w:ascii="Times New Roman" w:hAnsi="Times New Roman" w:cs="Times New Roman"/>
          <w:bCs/>
          <w:sz w:val="24"/>
          <w:szCs w:val="24"/>
        </w:rPr>
        <w:t>1.</w:t>
      </w: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Пункт 1  изложить в новой редакции:</w:t>
      </w:r>
    </w:p>
    <w:p w:rsidR="00E30B85" w:rsidRPr="00E30B85" w:rsidRDefault="00662276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«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1.Утвердить основные характеристики бюджета Весьегонского района на 2013 год:</w:t>
      </w:r>
    </w:p>
    <w:p w:rsidR="00E30B85" w:rsidRPr="00E30B85" w:rsidRDefault="00E30B85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85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209 851 182,32 рублей;</w:t>
      </w:r>
    </w:p>
    <w:p w:rsidR="00E30B85" w:rsidRPr="00E30B85" w:rsidRDefault="00E30B85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85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216 869 285,61рублей;</w:t>
      </w:r>
    </w:p>
    <w:p w:rsidR="00E30B85" w:rsidRPr="00E30B85" w:rsidRDefault="00E30B85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85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7 018 103,29  рублей.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2.Приложение 1 к решению Собрания депутатов Весьегонского района «Источники финансирования дефицита районного бюджета Весьегонского района на 2013 год» изложить в новой редакции, согласно приложению 1 к настоящему решению.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3. Приложение12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2013 год» изложить в новой редакции, согласно приложению 2 к настоящему решению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4.Приложение 14 к решению Собрания депутатов  Весьегонского района «Функциональная структура расходов районного бюджета на 2013 год» изложить в новой редакции, согласно приложению 3 к настоящему решению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5.Приложение 16 к решению Собрания депутатов Весьегонского района  «Ведомственная структура расходов районного бюджета на 2013 год» изложить в новой редакции, согласно приложению  4 к настоящему решению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Приложение 18 к решению Собрания депутатов Весьегонского района  «Функциональная структура расходов районного бюджета на 2013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 xml:space="preserve">7. Приложение 20 к решению Собрания депутатов Весьегонского района «Распределение бюджетных ассигнований на реализацию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согласно 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приложению 6 к настоящему решению.</w:t>
      </w:r>
    </w:p>
    <w:p w:rsidR="00E30B85" w:rsidRPr="00E30B85" w:rsidRDefault="0066621E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8. Приложение 22 к решению Собрания депутатов Весьегонского района  «Распределение бюджетных ассигнований на реализацию ведомственных целевых программ по разделам, целевым статьям и видам расходов в разрезе главных распорядителей средств районного бюджета на 2013 год» изложить в новой редакции,  согласно приложению 7 к настоящему решению.</w:t>
      </w:r>
    </w:p>
    <w:p w:rsidR="00E30B85" w:rsidRPr="00E30B85" w:rsidRDefault="008B28A0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9. Приложение 5 к решению Собрания депутатов Весьегонского района  «Коды главных администраторов доходов бюджета Весьегонского района Тверской области и главных администраторов источников финансирования дефицита бюджета Весьегонского района Тверской области на 2013 год и на плановый период  2014 и 2015 годов» изложить в новой редакции,  согласно приложению 8 к настоящему решению.</w:t>
      </w:r>
    </w:p>
    <w:p w:rsidR="00E30B85" w:rsidRPr="00E30B85" w:rsidRDefault="008B28A0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10. Приложение 7 к решению Собрания депутатов Весьегонского района « Перечень главных администраторов доходов бюджета Весьегонского района Тверской области на 2013 год и на плановый период 2014 и 2015 годов» изложить в новой редакции, согласно приложению 9 к настоящему решению.</w:t>
      </w:r>
    </w:p>
    <w:p w:rsidR="00E30B85" w:rsidRPr="00E30B85" w:rsidRDefault="008B28A0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30B85" w:rsidRPr="00E30B85">
        <w:rPr>
          <w:rFonts w:ascii="Times New Roman" w:hAnsi="Times New Roman" w:cs="Times New Roman"/>
          <w:bCs/>
          <w:sz w:val="24"/>
          <w:szCs w:val="24"/>
        </w:rPr>
        <w:t>11. Пункт 22 решения Собрания депутатов Весьегонского района изложить в новой редакции:</w:t>
      </w:r>
    </w:p>
    <w:p w:rsidR="00E30B85" w:rsidRPr="00E30B85" w:rsidRDefault="00E30B85" w:rsidP="00E30B85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85">
        <w:rPr>
          <w:rFonts w:ascii="Times New Roman" w:hAnsi="Times New Roman" w:cs="Times New Roman"/>
          <w:bCs/>
          <w:sz w:val="24"/>
          <w:szCs w:val="24"/>
        </w:rPr>
        <w:t>«22. Утвердить в составе расходов районного бюджета расходы по переданным полномочиям, согласно заключенных соглашений между городским, сельскими поселениями и районом на сумму 14 266 165,73 рубля».</w:t>
      </w:r>
    </w:p>
    <w:p w:rsidR="00237A65" w:rsidRPr="006676ED" w:rsidRDefault="00E30B85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62276" w:rsidRPr="00662276">
        <w:rPr>
          <w:rFonts w:ascii="Times New Roman" w:hAnsi="Times New Roman" w:cs="Times New Roman"/>
          <w:bCs/>
          <w:sz w:val="24"/>
          <w:szCs w:val="24"/>
        </w:rPr>
        <w:t>.Настоящее решение вступает в силу со дня его принятия  и подлежит официальному опубликованию  в газете «Весьегонская жизнь»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8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</w:t>
      </w:r>
    </w:p>
    <w:p w:rsidR="008B28A0" w:rsidRDefault="008B28A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4445</wp:posOffset>
            </wp:positionV>
            <wp:extent cx="1828800" cy="66675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Pr="006676ED" w:rsidRDefault="008B28A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</w:rPr>
        <w:t xml:space="preserve">                        </w:t>
      </w:r>
      <w:r w:rsidR="00F04E62" w:rsidRPr="006676ED">
        <w:rPr>
          <w:color w:val="000000"/>
        </w:rPr>
        <w:t xml:space="preserve">Глава района      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42" w:rsidRDefault="00994E42">
      <w:r>
        <w:separator/>
      </w:r>
    </w:p>
  </w:endnote>
  <w:endnote w:type="continuationSeparator" w:id="1">
    <w:p w:rsidR="00994E42" w:rsidRDefault="0099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42" w:rsidRDefault="00994E42">
      <w:r>
        <w:separator/>
      </w:r>
    </w:p>
  </w:footnote>
  <w:footnote w:type="continuationSeparator" w:id="1">
    <w:p w:rsidR="00994E42" w:rsidRDefault="00994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638BE"/>
    <w:rsid w:val="000B0D3D"/>
    <w:rsid w:val="000E2E42"/>
    <w:rsid w:val="0012163B"/>
    <w:rsid w:val="001551F3"/>
    <w:rsid w:val="001E7BA6"/>
    <w:rsid w:val="00214003"/>
    <w:rsid w:val="002259D5"/>
    <w:rsid w:val="00235199"/>
    <w:rsid w:val="00237A65"/>
    <w:rsid w:val="0026281F"/>
    <w:rsid w:val="00280082"/>
    <w:rsid w:val="002922EC"/>
    <w:rsid w:val="002F605E"/>
    <w:rsid w:val="0030713A"/>
    <w:rsid w:val="004B5312"/>
    <w:rsid w:val="00527717"/>
    <w:rsid w:val="00537AAC"/>
    <w:rsid w:val="005501F6"/>
    <w:rsid w:val="00551475"/>
    <w:rsid w:val="005B5763"/>
    <w:rsid w:val="005B5A73"/>
    <w:rsid w:val="005C193F"/>
    <w:rsid w:val="00655695"/>
    <w:rsid w:val="00662276"/>
    <w:rsid w:val="00665225"/>
    <w:rsid w:val="0066621E"/>
    <w:rsid w:val="006676ED"/>
    <w:rsid w:val="00672E67"/>
    <w:rsid w:val="006F355C"/>
    <w:rsid w:val="00712279"/>
    <w:rsid w:val="007142A7"/>
    <w:rsid w:val="00772D98"/>
    <w:rsid w:val="008178E5"/>
    <w:rsid w:val="008B28A0"/>
    <w:rsid w:val="008D50D5"/>
    <w:rsid w:val="008E34FC"/>
    <w:rsid w:val="00943FBE"/>
    <w:rsid w:val="00975067"/>
    <w:rsid w:val="00994E42"/>
    <w:rsid w:val="009C241C"/>
    <w:rsid w:val="009D406F"/>
    <w:rsid w:val="009D715B"/>
    <w:rsid w:val="009F1262"/>
    <w:rsid w:val="009F1808"/>
    <w:rsid w:val="00A1431E"/>
    <w:rsid w:val="00AB1A3C"/>
    <w:rsid w:val="00AC4473"/>
    <w:rsid w:val="00B952D2"/>
    <w:rsid w:val="00BC1AC7"/>
    <w:rsid w:val="00BF20E1"/>
    <w:rsid w:val="00C5654E"/>
    <w:rsid w:val="00C65265"/>
    <w:rsid w:val="00C906F0"/>
    <w:rsid w:val="00D13ED0"/>
    <w:rsid w:val="00D4287E"/>
    <w:rsid w:val="00D437AE"/>
    <w:rsid w:val="00DA3A53"/>
    <w:rsid w:val="00DD4981"/>
    <w:rsid w:val="00E30B85"/>
    <w:rsid w:val="00E976D8"/>
    <w:rsid w:val="00EA693A"/>
    <w:rsid w:val="00EB5868"/>
    <w:rsid w:val="00F00382"/>
    <w:rsid w:val="00F04E62"/>
    <w:rsid w:val="00F80449"/>
    <w:rsid w:val="00FC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2013-05-14T11:29:00Z</cp:lastPrinted>
  <dcterms:created xsi:type="dcterms:W3CDTF">2013-07-16T07:16:00Z</dcterms:created>
  <dcterms:modified xsi:type="dcterms:W3CDTF">2013-07-16T07:22:00Z</dcterms:modified>
</cp:coreProperties>
</file>