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7" w:rsidRPr="00AB06AE" w:rsidRDefault="00ED5E47" w:rsidP="00ED5E47">
      <w:pPr>
        <w:spacing w:before="100" w:line="120" w:lineRule="atLeast"/>
        <w:jc w:val="center"/>
        <w:rPr>
          <w:sz w:val="24"/>
          <w:szCs w:val="24"/>
        </w:rPr>
      </w:pPr>
      <w:r w:rsidRPr="00AB06AE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618132688" r:id="rId8"/>
        </w:object>
      </w:r>
    </w:p>
    <w:p w:rsidR="00ED5E47" w:rsidRPr="00AB06AE" w:rsidRDefault="00ED5E47" w:rsidP="00ED5E47">
      <w:pPr>
        <w:spacing w:before="100" w:line="120" w:lineRule="atLeast"/>
        <w:jc w:val="center"/>
        <w:rPr>
          <w:sz w:val="24"/>
          <w:szCs w:val="24"/>
        </w:rPr>
      </w:pPr>
      <w:r w:rsidRPr="00AB06AE">
        <w:rPr>
          <w:sz w:val="24"/>
          <w:szCs w:val="24"/>
        </w:rPr>
        <w:t>АДМИНИСТРАЦИЯ  ВЕСЬЕГОНСКОГО  РАЙОНА</w:t>
      </w:r>
    </w:p>
    <w:p w:rsidR="00ED5E47" w:rsidRPr="00AB06AE" w:rsidRDefault="00ED5E47" w:rsidP="00ED5E47">
      <w:pPr>
        <w:pStyle w:val="2"/>
        <w:spacing w:line="240" w:lineRule="atLeast"/>
        <w:rPr>
          <w:szCs w:val="24"/>
        </w:rPr>
      </w:pPr>
      <w:r w:rsidRPr="00AB06AE">
        <w:rPr>
          <w:szCs w:val="24"/>
        </w:rPr>
        <w:t>ТВЕРСКОЙ  ОБЛАСТИ</w:t>
      </w:r>
    </w:p>
    <w:p w:rsidR="00ED5E47" w:rsidRPr="00AB06AE" w:rsidRDefault="00ED5E47" w:rsidP="00ED5E4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06AE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:rsidR="00ED5E47" w:rsidRPr="00AB06AE" w:rsidRDefault="00ED5E47" w:rsidP="00ED5E47">
      <w:pPr>
        <w:jc w:val="center"/>
        <w:rPr>
          <w:sz w:val="24"/>
          <w:szCs w:val="24"/>
        </w:rPr>
      </w:pPr>
      <w:r w:rsidRPr="00AB06AE">
        <w:rPr>
          <w:sz w:val="24"/>
          <w:szCs w:val="24"/>
        </w:rPr>
        <w:t>г. Весьегонск</w:t>
      </w:r>
    </w:p>
    <w:p w:rsidR="00ED5E47" w:rsidRDefault="00ED5E47" w:rsidP="000545D1">
      <w:pPr>
        <w:tabs>
          <w:tab w:val="left" w:pos="3645"/>
        </w:tabs>
        <w:rPr>
          <w:sz w:val="24"/>
          <w:szCs w:val="24"/>
        </w:rPr>
      </w:pPr>
    </w:p>
    <w:p w:rsidR="00703752" w:rsidRPr="00ED5E47" w:rsidRDefault="00703752" w:rsidP="000545D1">
      <w:pPr>
        <w:tabs>
          <w:tab w:val="left" w:pos="3645"/>
        </w:tabs>
        <w:rPr>
          <w:sz w:val="24"/>
          <w:szCs w:val="24"/>
        </w:rPr>
      </w:pPr>
    </w:p>
    <w:p w:rsidR="005824C9" w:rsidRPr="000545D1" w:rsidRDefault="008B28E6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490367">
        <w:rPr>
          <w:sz w:val="24"/>
          <w:szCs w:val="24"/>
        </w:rPr>
        <w:t>.</w:t>
      </w:r>
      <w:r w:rsidR="00840277">
        <w:rPr>
          <w:sz w:val="24"/>
          <w:szCs w:val="24"/>
        </w:rPr>
        <w:t>04</w:t>
      </w:r>
      <w:r w:rsidR="00490367">
        <w:rPr>
          <w:sz w:val="24"/>
          <w:szCs w:val="24"/>
        </w:rPr>
        <w:t>.</w:t>
      </w:r>
      <w:r w:rsidR="00AD1764">
        <w:rPr>
          <w:sz w:val="24"/>
          <w:szCs w:val="24"/>
        </w:rPr>
        <w:t>201</w:t>
      </w:r>
      <w:r w:rsidR="00490367">
        <w:rPr>
          <w:sz w:val="24"/>
          <w:szCs w:val="24"/>
        </w:rPr>
        <w:t>9</w:t>
      </w:r>
      <w:r w:rsidR="005824C9" w:rsidRPr="000545D1">
        <w:rPr>
          <w:sz w:val="24"/>
          <w:szCs w:val="24"/>
        </w:rPr>
        <w:t xml:space="preserve">                                                                                              </w:t>
      </w:r>
      <w:r w:rsidR="00ED5E47">
        <w:rPr>
          <w:sz w:val="24"/>
          <w:szCs w:val="24"/>
        </w:rPr>
        <w:t xml:space="preserve">                      </w:t>
      </w:r>
      <w:r w:rsidR="0054704D" w:rsidRPr="000545D1">
        <w:rPr>
          <w:sz w:val="24"/>
          <w:szCs w:val="24"/>
        </w:rPr>
        <w:t xml:space="preserve">     </w:t>
      </w:r>
      <w:r w:rsidR="00CB523D" w:rsidRPr="000545D1">
        <w:rPr>
          <w:sz w:val="24"/>
          <w:szCs w:val="24"/>
        </w:rPr>
        <w:t xml:space="preserve"> 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№ </w:t>
      </w:r>
      <w:r>
        <w:rPr>
          <w:sz w:val="24"/>
          <w:szCs w:val="24"/>
        </w:rPr>
        <w:t>139</w:t>
      </w:r>
    </w:p>
    <w:p w:rsidR="005824C9" w:rsidRPr="000545D1" w:rsidRDefault="000545D1" w:rsidP="00703752">
      <w:pPr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p w:rsidR="005824C9" w:rsidRPr="000545D1" w:rsidRDefault="00CF192E" w:rsidP="00ED5E47">
      <w:pPr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Весьегонского района от 29.12.2018 № 667</w:t>
      </w:r>
    </w:p>
    <w:p w:rsidR="005824C9" w:rsidRDefault="005824C9">
      <w:pPr>
        <w:ind w:right="-426" w:firstLine="720"/>
        <w:jc w:val="both"/>
        <w:rPr>
          <w:sz w:val="24"/>
          <w:szCs w:val="24"/>
        </w:rPr>
      </w:pPr>
    </w:p>
    <w:p w:rsidR="00703752" w:rsidRPr="000545D1" w:rsidRDefault="00703752">
      <w:pPr>
        <w:ind w:right="-426" w:firstLine="720"/>
        <w:jc w:val="both"/>
        <w:rPr>
          <w:sz w:val="24"/>
          <w:szCs w:val="24"/>
        </w:rPr>
      </w:pPr>
    </w:p>
    <w:p w:rsidR="00D17C41" w:rsidRPr="00ED5E47" w:rsidRDefault="00ED5E47" w:rsidP="00ED5E47">
      <w:pPr>
        <w:pStyle w:val="a9"/>
        <w:ind w:firstLine="142"/>
        <w:jc w:val="center"/>
        <w:rPr>
          <w:b/>
          <w:sz w:val="24"/>
          <w:szCs w:val="24"/>
        </w:rPr>
      </w:pPr>
      <w:r w:rsidRPr="00ED5E47">
        <w:rPr>
          <w:b/>
          <w:sz w:val="24"/>
          <w:szCs w:val="24"/>
        </w:rPr>
        <w:t xml:space="preserve">п </w:t>
      </w:r>
      <w:r w:rsidR="00A91809" w:rsidRPr="00ED5E47">
        <w:rPr>
          <w:b/>
          <w:sz w:val="24"/>
          <w:szCs w:val="24"/>
        </w:rPr>
        <w:t>о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с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т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а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н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о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в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л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я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ю:</w:t>
      </w:r>
    </w:p>
    <w:p w:rsidR="00ED5E47" w:rsidRDefault="00ED5E47" w:rsidP="00444E0F">
      <w:pPr>
        <w:pStyle w:val="a9"/>
        <w:ind w:firstLine="720"/>
        <w:jc w:val="both"/>
        <w:rPr>
          <w:sz w:val="24"/>
          <w:szCs w:val="24"/>
        </w:rPr>
      </w:pPr>
    </w:p>
    <w:p w:rsidR="00703752" w:rsidRPr="000545D1" w:rsidRDefault="00703752" w:rsidP="00444E0F">
      <w:pPr>
        <w:pStyle w:val="a9"/>
        <w:ind w:firstLine="720"/>
        <w:jc w:val="both"/>
        <w:rPr>
          <w:sz w:val="24"/>
          <w:szCs w:val="24"/>
        </w:rPr>
      </w:pPr>
    </w:p>
    <w:p w:rsidR="00CF192E" w:rsidRDefault="00CF192E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муниципальную программу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2019 – 2024 годы, утвержденную постановлением администрации Весьегонского района от 29.18.2018 № 667:</w:t>
      </w:r>
    </w:p>
    <w:p w:rsidR="00703752" w:rsidRDefault="00703752" w:rsidP="00ED5E47">
      <w:pPr>
        <w:pStyle w:val="a9"/>
        <w:ind w:firstLine="720"/>
        <w:jc w:val="both"/>
        <w:rPr>
          <w:sz w:val="24"/>
          <w:szCs w:val="24"/>
        </w:rPr>
      </w:pPr>
    </w:p>
    <w:p w:rsidR="00CF192E" w:rsidRDefault="00CF192E" w:rsidP="00703752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в паспорте программы раздела «Объем и источники финансирования муниципальной программы по годам ее реализации в разрезе подпрограммы на 2019 год» изложить в следующей редакции:</w:t>
      </w:r>
    </w:p>
    <w:p w:rsidR="00703752" w:rsidRDefault="00703752" w:rsidP="00703752">
      <w:pPr>
        <w:pStyle w:val="a9"/>
        <w:ind w:firstLine="720"/>
        <w:jc w:val="both"/>
        <w:rPr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670"/>
      </w:tblGrid>
      <w:tr w:rsidR="006226BD" w:rsidTr="006226BD">
        <w:tc>
          <w:tcPr>
            <w:tcW w:w="3686" w:type="dxa"/>
          </w:tcPr>
          <w:p w:rsidR="006226BD" w:rsidRDefault="006226BD" w:rsidP="00ED5E4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муниципальной программы по годам ее реализации</w:t>
            </w:r>
          </w:p>
        </w:tc>
        <w:tc>
          <w:tcPr>
            <w:tcW w:w="5670" w:type="dxa"/>
          </w:tcPr>
          <w:p w:rsidR="006226BD" w:rsidRDefault="006226BD" w:rsidP="006226B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на 2019 – 2024 годы 34</w:t>
            </w:r>
            <w:r w:rsidR="003842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253</w:t>
            </w:r>
            <w:r w:rsidR="00384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788,00 руб., в том числе за счет средств местного бюджета </w:t>
            </w:r>
            <w:r w:rsidR="0038426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34</w:t>
            </w:r>
            <w:r w:rsidR="003842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253</w:t>
            </w:r>
            <w:r w:rsidR="00384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788,00</w:t>
            </w:r>
          </w:p>
          <w:p w:rsidR="006226BD" w:rsidRDefault="006226BD" w:rsidP="006226BD">
            <w:pPr>
              <w:pStyle w:val="a9"/>
              <w:jc w:val="both"/>
              <w:rPr>
                <w:sz w:val="24"/>
                <w:szCs w:val="24"/>
              </w:rPr>
            </w:pPr>
            <w:r w:rsidRPr="006226BD">
              <w:rPr>
                <w:b/>
                <w:sz w:val="24"/>
                <w:szCs w:val="24"/>
              </w:rPr>
              <w:t>2019г.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26BD">
              <w:rPr>
                <w:sz w:val="24"/>
                <w:szCs w:val="24"/>
              </w:rPr>
              <w:t>6144888,00 руб</w:t>
            </w:r>
            <w:r>
              <w:rPr>
                <w:sz w:val="24"/>
                <w:szCs w:val="24"/>
              </w:rPr>
              <w:t>.</w:t>
            </w:r>
          </w:p>
          <w:p w:rsidR="006226BD" w:rsidRPr="006226BD" w:rsidRDefault="006226BD" w:rsidP="006226BD">
            <w:pPr>
              <w:pStyle w:val="a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т.ч.обеспечивающая программа 6144888,00 руб.</w:t>
            </w:r>
          </w:p>
        </w:tc>
      </w:tr>
    </w:tbl>
    <w:p w:rsidR="006226BD" w:rsidRDefault="006226BD" w:rsidP="00703752">
      <w:pPr>
        <w:pStyle w:val="a9"/>
        <w:jc w:val="both"/>
        <w:rPr>
          <w:sz w:val="24"/>
          <w:szCs w:val="24"/>
        </w:rPr>
      </w:pPr>
    </w:p>
    <w:p w:rsidR="006226BD" w:rsidRDefault="006226BD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раздел </w:t>
      </w:r>
      <w:r>
        <w:rPr>
          <w:sz w:val="24"/>
          <w:szCs w:val="24"/>
          <w:lang w:val="en-US"/>
        </w:rPr>
        <w:t>IV</w:t>
      </w:r>
      <w:r w:rsidRPr="0062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«Обеспечивающая подпрограмма» подраздел </w:t>
      </w:r>
      <w:r>
        <w:rPr>
          <w:sz w:val="24"/>
          <w:szCs w:val="24"/>
          <w:lang w:val="en-US"/>
        </w:rPr>
        <w:t>I</w:t>
      </w:r>
      <w:r w:rsidRPr="006226BD">
        <w:rPr>
          <w:sz w:val="24"/>
          <w:szCs w:val="24"/>
        </w:rPr>
        <w:t xml:space="preserve"> </w:t>
      </w:r>
      <w:r>
        <w:rPr>
          <w:sz w:val="24"/>
          <w:szCs w:val="24"/>
        </w:rPr>
        <w:t>«Обеспечение деятельности администратора муниципальной программы» пункт 31, изложить</w:t>
      </w:r>
      <w:r w:rsidR="0038426F">
        <w:rPr>
          <w:sz w:val="24"/>
          <w:szCs w:val="24"/>
        </w:rPr>
        <w:t xml:space="preserve"> в следующей редакции</w:t>
      </w:r>
      <w:r>
        <w:rPr>
          <w:sz w:val="24"/>
          <w:szCs w:val="24"/>
        </w:rPr>
        <w:t>:</w:t>
      </w:r>
    </w:p>
    <w:p w:rsidR="006226BD" w:rsidRDefault="0038426F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34 253 788,00».</w:t>
      </w:r>
    </w:p>
    <w:p w:rsidR="00703752" w:rsidRDefault="00703752" w:rsidP="00ED5E47">
      <w:pPr>
        <w:pStyle w:val="a9"/>
        <w:ind w:firstLine="720"/>
        <w:jc w:val="both"/>
        <w:rPr>
          <w:sz w:val="24"/>
          <w:szCs w:val="24"/>
        </w:rPr>
      </w:pPr>
    </w:p>
    <w:p w:rsidR="0038426F" w:rsidRDefault="0038426F" w:rsidP="0038426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Характеристику муниципальной программы муниципального образования Тверской области «Весьегонский район» «Управление муниципальными финансами и совершенствования доходного потенциала в Весьегонском районе» на 2019-2024 годы изложить в новой редакции (прилагается).</w:t>
      </w:r>
    </w:p>
    <w:p w:rsidR="00703752" w:rsidRPr="006226BD" w:rsidRDefault="00703752" w:rsidP="0038426F">
      <w:pPr>
        <w:pStyle w:val="a9"/>
        <w:ind w:firstLine="720"/>
        <w:jc w:val="both"/>
        <w:rPr>
          <w:sz w:val="24"/>
          <w:szCs w:val="24"/>
        </w:rPr>
      </w:pPr>
    </w:p>
    <w:p w:rsidR="00E50A7F" w:rsidRDefault="0038426F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0A7F">
        <w:rPr>
          <w:sz w:val="24"/>
          <w:szCs w:val="24"/>
        </w:rPr>
        <w:t>.</w:t>
      </w:r>
      <w:r w:rsidR="00703752">
        <w:rPr>
          <w:sz w:val="24"/>
          <w:szCs w:val="24"/>
        </w:rPr>
        <w:t xml:space="preserve"> </w:t>
      </w:r>
      <w:r w:rsidR="00E50A7F">
        <w:rPr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Тверской области </w:t>
      </w:r>
      <w:r w:rsidR="00032482">
        <w:rPr>
          <w:sz w:val="24"/>
          <w:szCs w:val="24"/>
        </w:rPr>
        <w:t>«</w:t>
      </w:r>
      <w:r w:rsidR="00E50A7F">
        <w:rPr>
          <w:sz w:val="24"/>
          <w:szCs w:val="24"/>
        </w:rPr>
        <w:t>Весьегонский район</w:t>
      </w:r>
      <w:r w:rsidR="00032482">
        <w:rPr>
          <w:sz w:val="24"/>
          <w:szCs w:val="24"/>
        </w:rPr>
        <w:t>»</w:t>
      </w:r>
      <w:r>
        <w:rPr>
          <w:sz w:val="24"/>
          <w:szCs w:val="24"/>
        </w:rPr>
        <w:t xml:space="preserve"> и разместить на </w:t>
      </w:r>
      <w:r>
        <w:rPr>
          <w:sz w:val="24"/>
          <w:szCs w:val="24"/>
        </w:rPr>
        <w:lastRenderedPageBreak/>
        <w:t>официальном сайте муниципального образования «Весьегонский район» в информационной сети интернет.</w:t>
      </w:r>
    </w:p>
    <w:p w:rsidR="0038426F" w:rsidRDefault="0038426F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03752">
        <w:rPr>
          <w:sz w:val="24"/>
          <w:szCs w:val="24"/>
        </w:rPr>
        <w:t xml:space="preserve"> Контроль за выполнением настоящего постановления возложить на заместителя главы администрации, заведующего финансовым отделом администрации района             Брагину И.В.</w:t>
      </w:r>
    </w:p>
    <w:p w:rsidR="00061572" w:rsidRDefault="00061572" w:rsidP="00ED5E47">
      <w:pPr>
        <w:pStyle w:val="a9"/>
        <w:ind w:firstLine="720"/>
        <w:jc w:val="both"/>
        <w:rPr>
          <w:sz w:val="24"/>
          <w:szCs w:val="24"/>
        </w:rPr>
      </w:pPr>
    </w:p>
    <w:p w:rsidR="00DC43EF" w:rsidRPr="00DC43EF" w:rsidRDefault="00703752" w:rsidP="00ED5E47">
      <w:pPr>
        <w:spacing w:after="12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DC43EF" w:rsidRPr="00DC43EF">
        <w:rPr>
          <w:sz w:val="24"/>
          <w:szCs w:val="24"/>
        </w:rPr>
        <w:t>.</w:t>
      </w:r>
      <w:r w:rsidR="00DC43EF" w:rsidRPr="00DC43EF">
        <w:rPr>
          <w:bCs/>
          <w:sz w:val="24"/>
          <w:szCs w:val="24"/>
        </w:rPr>
        <w:t xml:space="preserve"> Настоящее постановление вступает в силу </w:t>
      </w:r>
      <w:r w:rsidR="00ED5E47">
        <w:rPr>
          <w:bCs/>
          <w:sz w:val="24"/>
          <w:szCs w:val="24"/>
        </w:rPr>
        <w:t>посл</w:t>
      </w:r>
      <w:r w:rsidR="00921EA3">
        <w:rPr>
          <w:bCs/>
          <w:sz w:val="24"/>
          <w:szCs w:val="24"/>
        </w:rPr>
        <w:t>е его официального обнародова</w:t>
      </w:r>
      <w:r w:rsidR="004D0A25">
        <w:rPr>
          <w:bCs/>
          <w:sz w:val="24"/>
          <w:szCs w:val="24"/>
        </w:rPr>
        <w:t>ния</w:t>
      </w:r>
      <w:r w:rsidR="00E50A7F">
        <w:rPr>
          <w:bCs/>
          <w:sz w:val="24"/>
          <w:szCs w:val="24"/>
        </w:rPr>
        <w:t>.</w:t>
      </w:r>
    </w:p>
    <w:p w:rsidR="000545D1" w:rsidRDefault="008B28E6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3216275</wp:posOffset>
            </wp:positionH>
            <wp:positionV relativeFrom="paragraph">
              <wp:posOffset>67310</wp:posOffset>
            </wp:positionV>
            <wp:extent cx="1079500" cy="87439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5D1" w:rsidRPr="000545D1" w:rsidRDefault="000545D1" w:rsidP="00ED5E47">
      <w:pPr>
        <w:pStyle w:val="a9"/>
        <w:ind w:firstLine="720"/>
        <w:jc w:val="both"/>
        <w:rPr>
          <w:sz w:val="24"/>
          <w:szCs w:val="24"/>
        </w:rPr>
      </w:pPr>
    </w:p>
    <w:p w:rsidR="005824C9" w:rsidRDefault="00CB523D" w:rsidP="00061572">
      <w:pPr>
        <w:pStyle w:val="2"/>
        <w:ind w:right="-426" w:firstLine="720"/>
        <w:rPr>
          <w:szCs w:val="24"/>
        </w:rPr>
      </w:pPr>
      <w:r w:rsidRPr="000545D1">
        <w:rPr>
          <w:szCs w:val="24"/>
        </w:rPr>
        <w:t>Глав</w:t>
      </w:r>
      <w:r w:rsidR="00917C8A" w:rsidRPr="000545D1">
        <w:rPr>
          <w:szCs w:val="24"/>
        </w:rPr>
        <w:t>а</w:t>
      </w:r>
      <w:r w:rsidR="00494558" w:rsidRPr="000545D1">
        <w:rPr>
          <w:szCs w:val="24"/>
        </w:rPr>
        <w:t xml:space="preserve"> администрации </w:t>
      </w:r>
      <w:r w:rsidR="005824C9" w:rsidRPr="000545D1">
        <w:rPr>
          <w:szCs w:val="24"/>
        </w:rPr>
        <w:t>района</w:t>
      </w:r>
      <w:r w:rsidR="00494558" w:rsidRPr="000545D1">
        <w:rPr>
          <w:szCs w:val="24"/>
        </w:rPr>
        <w:t xml:space="preserve">            </w:t>
      </w:r>
      <w:r w:rsidR="005824C9" w:rsidRPr="000545D1">
        <w:rPr>
          <w:szCs w:val="24"/>
        </w:rPr>
        <w:t xml:space="preserve">                  </w:t>
      </w:r>
      <w:r w:rsidR="00BA65FE" w:rsidRPr="000545D1">
        <w:rPr>
          <w:szCs w:val="24"/>
        </w:rPr>
        <w:t xml:space="preserve">     </w:t>
      </w:r>
      <w:r w:rsidR="00703752">
        <w:rPr>
          <w:szCs w:val="24"/>
        </w:rPr>
        <w:t xml:space="preserve">  </w:t>
      </w:r>
      <w:r w:rsidR="00917C8A" w:rsidRPr="000545D1">
        <w:rPr>
          <w:szCs w:val="24"/>
        </w:rPr>
        <w:t xml:space="preserve"> </w:t>
      </w:r>
      <w:r w:rsidR="00851C8A" w:rsidRPr="000545D1">
        <w:rPr>
          <w:szCs w:val="24"/>
        </w:rPr>
        <w:t xml:space="preserve"> </w:t>
      </w:r>
      <w:r w:rsidR="00BA65FE" w:rsidRPr="000545D1">
        <w:rPr>
          <w:szCs w:val="24"/>
        </w:rPr>
        <w:t xml:space="preserve"> </w:t>
      </w:r>
      <w:r w:rsidR="005824C9" w:rsidRPr="000545D1">
        <w:rPr>
          <w:szCs w:val="24"/>
        </w:rPr>
        <w:t xml:space="preserve"> </w:t>
      </w:r>
      <w:r w:rsidR="00851C8A" w:rsidRPr="000545D1">
        <w:rPr>
          <w:szCs w:val="24"/>
        </w:rPr>
        <w:t>И.И. Угнивенко</w:t>
      </w:r>
    </w:p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Default="0040528C" w:rsidP="0040528C"/>
    <w:p w:rsidR="0040528C" w:rsidRPr="0040528C" w:rsidRDefault="0040528C" w:rsidP="0040528C"/>
    <w:sectPr w:rsidR="0040528C" w:rsidRPr="0040528C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5F" w:rsidRDefault="005F015F" w:rsidP="00444E0F">
      <w:r>
        <w:separator/>
      </w:r>
    </w:p>
  </w:endnote>
  <w:endnote w:type="continuationSeparator" w:id="1">
    <w:p w:rsidR="005F015F" w:rsidRDefault="005F015F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5F" w:rsidRDefault="005F015F" w:rsidP="00444E0F">
      <w:r>
        <w:separator/>
      </w:r>
    </w:p>
  </w:footnote>
  <w:footnote w:type="continuationSeparator" w:id="1">
    <w:p w:rsidR="005F015F" w:rsidRDefault="005F015F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25536"/>
    <w:rsid w:val="00032482"/>
    <w:rsid w:val="000545D1"/>
    <w:rsid w:val="00061572"/>
    <w:rsid w:val="0006346A"/>
    <w:rsid w:val="00066363"/>
    <w:rsid w:val="00071DD3"/>
    <w:rsid w:val="000809F4"/>
    <w:rsid w:val="000A4306"/>
    <w:rsid w:val="000A6DF1"/>
    <w:rsid w:val="000B1051"/>
    <w:rsid w:val="000C41B3"/>
    <w:rsid w:val="000D24AA"/>
    <w:rsid w:val="000E1F45"/>
    <w:rsid w:val="00185ECD"/>
    <w:rsid w:val="001A4A44"/>
    <w:rsid w:val="001C26B0"/>
    <w:rsid w:val="001C6E53"/>
    <w:rsid w:val="001D5A89"/>
    <w:rsid w:val="001F4318"/>
    <w:rsid w:val="00257CA0"/>
    <w:rsid w:val="003150BD"/>
    <w:rsid w:val="00317249"/>
    <w:rsid w:val="00325C5B"/>
    <w:rsid w:val="003369DC"/>
    <w:rsid w:val="003527B2"/>
    <w:rsid w:val="00373B8D"/>
    <w:rsid w:val="00382CB2"/>
    <w:rsid w:val="0038426F"/>
    <w:rsid w:val="003A5280"/>
    <w:rsid w:val="003A7DBD"/>
    <w:rsid w:val="00404230"/>
    <w:rsid w:val="0040528C"/>
    <w:rsid w:val="00433F26"/>
    <w:rsid w:val="00444E0F"/>
    <w:rsid w:val="00460286"/>
    <w:rsid w:val="00490367"/>
    <w:rsid w:val="00494558"/>
    <w:rsid w:val="004C2C02"/>
    <w:rsid w:val="004D0A25"/>
    <w:rsid w:val="00500A9B"/>
    <w:rsid w:val="005050B5"/>
    <w:rsid w:val="0054704D"/>
    <w:rsid w:val="00563AC3"/>
    <w:rsid w:val="005824C9"/>
    <w:rsid w:val="005F015F"/>
    <w:rsid w:val="0060560B"/>
    <w:rsid w:val="006226BD"/>
    <w:rsid w:val="006227D2"/>
    <w:rsid w:val="00665099"/>
    <w:rsid w:val="00691BE0"/>
    <w:rsid w:val="00692DB0"/>
    <w:rsid w:val="006D1EB9"/>
    <w:rsid w:val="006D5DF2"/>
    <w:rsid w:val="006D5F86"/>
    <w:rsid w:val="00703752"/>
    <w:rsid w:val="007343DE"/>
    <w:rsid w:val="00736420"/>
    <w:rsid w:val="00757A12"/>
    <w:rsid w:val="00762341"/>
    <w:rsid w:val="007B4626"/>
    <w:rsid w:val="007C022E"/>
    <w:rsid w:val="00840277"/>
    <w:rsid w:val="00851C8A"/>
    <w:rsid w:val="00863910"/>
    <w:rsid w:val="008A370C"/>
    <w:rsid w:val="008B28E6"/>
    <w:rsid w:val="0091722C"/>
    <w:rsid w:val="00917C8A"/>
    <w:rsid w:val="00921EA3"/>
    <w:rsid w:val="00945BBF"/>
    <w:rsid w:val="009A2EA2"/>
    <w:rsid w:val="009B1B62"/>
    <w:rsid w:val="009F5555"/>
    <w:rsid w:val="00A50D31"/>
    <w:rsid w:val="00A91809"/>
    <w:rsid w:val="00A923C2"/>
    <w:rsid w:val="00AA2B50"/>
    <w:rsid w:val="00AA5C85"/>
    <w:rsid w:val="00AC5B97"/>
    <w:rsid w:val="00AD1764"/>
    <w:rsid w:val="00B85FED"/>
    <w:rsid w:val="00BA65F1"/>
    <w:rsid w:val="00BA65FE"/>
    <w:rsid w:val="00BB20F2"/>
    <w:rsid w:val="00C5336C"/>
    <w:rsid w:val="00C7615F"/>
    <w:rsid w:val="00CB523D"/>
    <w:rsid w:val="00CF192E"/>
    <w:rsid w:val="00D139F6"/>
    <w:rsid w:val="00D17C41"/>
    <w:rsid w:val="00D409CF"/>
    <w:rsid w:val="00D8374B"/>
    <w:rsid w:val="00DC43EF"/>
    <w:rsid w:val="00DE3DED"/>
    <w:rsid w:val="00DF6958"/>
    <w:rsid w:val="00E4480C"/>
    <w:rsid w:val="00E50A7F"/>
    <w:rsid w:val="00E64159"/>
    <w:rsid w:val="00EB1B96"/>
    <w:rsid w:val="00ED5E47"/>
    <w:rsid w:val="00F07BCC"/>
    <w:rsid w:val="00F36A40"/>
    <w:rsid w:val="00F36EE8"/>
    <w:rsid w:val="00F70380"/>
    <w:rsid w:val="00F72A21"/>
    <w:rsid w:val="00F77865"/>
    <w:rsid w:val="00F84ECA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6226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Общий отдел</cp:lastModifiedBy>
  <cp:revision>15</cp:revision>
  <cp:lastPrinted>2019-04-30T09:31:00Z</cp:lastPrinted>
  <dcterms:created xsi:type="dcterms:W3CDTF">2018-03-06T06:23:00Z</dcterms:created>
  <dcterms:modified xsi:type="dcterms:W3CDTF">2019-04-30T09:31:00Z</dcterms:modified>
</cp:coreProperties>
</file>