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F" w:rsidRPr="00C412BD" w:rsidRDefault="00D474BF" w:rsidP="0092395A">
      <w:pPr>
        <w:jc w:val="center"/>
        <w:rPr>
          <w:sz w:val="22"/>
          <w:szCs w:val="22"/>
        </w:rPr>
      </w:pPr>
    </w:p>
    <w:p w:rsidR="00271EE1" w:rsidRDefault="00271EE1" w:rsidP="007525BC">
      <w:pPr>
        <w:pStyle w:val="4"/>
        <w:jc w:val="center"/>
        <w:rPr>
          <w:sz w:val="22"/>
          <w:szCs w:val="22"/>
        </w:rPr>
      </w:pPr>
      <w:r w:rsidRPr="00092933">
        <w:rPr>
          <w:sz w:val="22"/>
          <w:szCs w:val="22"/>
        </w:rPr>
        <w:t>СОБРАНИЕ ДЕПУТАТОВ ВЕСЬЕГОНСКОГО РАЙОНА</w:t>
      </w:r>
    </w:p>
    <w:p w:rsidR="0092395A" w:rsidRPr="0092395A" w:rsidRDefault="0092395A" w:rsidP="007525BC">
      <w:pPr>
        <w:jc w:val="center"/>
      </w:pPr>
    </w:p>
    <w:p w:rsidR="0092395A" w:rsidRDefault="00271EE1" w:rsidP="007525BC">
      <w:pPr>
        <w:pStyle w:val="4"/>
        <w:jc w:val="center"/>
        <w:rPr>
          <w:sz w:val="22"/>
          <w:szCs w:val="22"/>
        </w:rPr>
      </w:pPr>
      <w:r w:rsidRPr="00092933">
        <w:rPr>
          <w:sz w:val="22"/>
          <w:szCs w:val="22"/>
        </w:rPr>
        <w:t>ТВЕРСКОЙ ОБЛАСТИ</w:t>
      </w:r>
    </w:p>
    <w:p w:rsidR="00293339" w:rsidRPr="00092933" w:rsidRDefault="00293339" w:rsidP="007525BC">
      <w:pPr>
        <w:pStyle w:val="4"/>
        <w:jc w:val="center"/>
        <w:rPr>
          <w:sz w:val="22"/>
          <w:szCs w:val="22"/>
        </w:rPr>
      </w:pPr>
    </w:p>
    <w:p w:rsidR="00D474BF" w:rsidRPr="00092933" w:rsidRDefault="00D474BF" w:rsidP="007525BC">
      <w:pPr>
        <w:pStyle w:val="4"/>
        <w:jc w:val="center"/>
        <w:rPr>
          <w:sz w:val="22"/>
          <w:szCs w:val="22"/>
        </w:rPr>
      </w:pPr>
      <w:r w:rsidRPr="00092933">
        <w:rPr>
          <w:sz w:val="22"/>
          <w:szCs w:val="22"/>
        </w:rPr>
        <w:t>Р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Е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Ш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Е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Н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И</w:t>
      </w:r>
      <w:r w:rsidR="00271EE1" w:rsidRPr="00092933">
        <w:rPr>
          <w:sz w:val="22"/>
          <w:szCs w:val="22"/>
        </w:rPr>
        <w:t xml:space="preserve"> </w:t>
      </w:r>
      <w:r w:rsidRPr="00092933">
        <w:rPr>
          <w:sz w:val="22"/>
          <w:szCs w:val="22"/>
        </w:rPr>
        <w:t>Е</w:t>
      </w:r>
    </w:p>
    <w:p w:rsidR="00F94CC5" w:rsidRDefault="00293339" w:rsidP="007525BC">
      <w:pPr>
        <w:jc w:val="center"/>
        <w:rPr>
          <w:sz w:val="22"/>
          <w:szCs w:val="22"/>
        </w:rPr>
      </w:pPr>
      <w:r w:rsidRPr="00092933">
        <w:rPr>
          <w:sz w:val="22"/>
          <w:szCs w:val="22"/>
        </w:rPr>
        <w:t>г.Весьегонск</w:t>
      </w:r>
    </w:p>
    <w:p w:rsidR="007525BC" w:rsidRDefault="007525BC" w:rsidP="007525BC">
      <w:pPr>
        <w:jc w:val="center"/>
        <w:rPr>
          <w:sz w:val="22"/>
          <w:szCs w:val="22"/>
        </w:rPr>
      </w:pPr>
    </w:p>
    <w:p w:rsidR="007525BC" w:rsidRDefault="007525BC" w:rsidP="007525BC">
      <w:pPr>
        <w:jc w:val="center"/>
        <w:rPr>
          <w:sz w:val="22"/>
          <w:szCs w:val="22"/>
        </w:rPr>
      </w:pPr>
    </w:p>
    <w:p w:rsidR="007525BC" w:rsidRDefault="007525BC" w:rsidP="00091B4B">
      <w:pPr>
        <w:rPr>
          <w:sz w:val="22"/>
          <w:szCs w:val="22"/>
        </w:rPr>
      </w:pPr>
    </w:p>
    <w:p w:rsidR="007525BC" w:rsidRDefault="007525BC" w:rsidP="00091B4B">
      <w:pPr>
        <w:rPr>
          <w:sz w:val="22"/>
          <w:szCs w:val="22"/>
        </w:rPr>
      </w:pPr>
    </w:p>
    <w:p w:rsidR="007525BC" w:rsidRDefault="007525BC" w:rsidP="00091B4B">
      <w:pPr>
        <w:rPr>
          <w:sz w:val="22"/>
          <w:szCs w:val="22"/>
        </w:rPr>
      </w:pPr>
    </w:p>
    <w:p w:rsidR="007525BC" w:rsidRDefault="007525BC" w:rsidP="00091B4B">
      <w:pPr>
        <w:rPr>
          <w:sz w:val="22"/>
          <w:szCs w:val="22"/>
        </w:rPr>
      </w:pPr>
    </w:p>
    <w:p w:rsidR="00F94CC5" w:rsidRDefault="00F94CC5" w:rsidP="00F94CC5">
      <w:pPr>
        <w:rPr>
          <w:sz w:val="22"/>
          <w:szCs w:val="22"/>
        </w:rPr>
      </w:pPr>
      <w:r>
        <w:rPr>
          <w:sz w:val="22"/>
          <w:szCs w:val="22"/>
        </w:rPr>
        <w:t>Об утверждении порядка предоставления</w:t>
      </w:r>
    </w:p>
    <w:p w:rsidR="00F94CC5" w:rsidRDefault="00F94CC5" w:rsidP="00F94CC5">
      <w:pPr>
        <w:rPr>
          <w:sz w:val="22"/>
          <w:szCs w:val="22"/>
        </w:rPr>
      </w:pPr>
      <w:r>
        <w:rPr>
          <w:sz w:val="22"/>
          <w:szCs w:val="22"/>
        </w:rPr>
        <w:t>и расходования иных межбюджетных</w:t>
      </w:r>
    </w:p>
    <w:p w:rsidR="00F94CC5" w:rsidRDefault="00F94CC5" w:rsidP="00F94CC5">
      <w:pPr>
        <w:rPr>
          <w:sz w:val="22"/>
          <w:szCs w:val="22"/>
        </w:rPr>
      </w:pPr>
      <w:r>
        <w:rPr>
          <w:sz w:val="22"/>
          <w:szCs w:val="22"/>
        </w:rPr>
        <w:t xml:space="preserve">трансфертов бюджетам поселений </w:t>
      </w:r>
    </w:p>
    <w:p w:rsidR="00091B4B" w:rsidRDefault="00F94CC5" w:rsidP="00F94CC5">
      <w:pPr>
        <w:rPr>
          <w:sz w:val="22"/>
          <w:szCs w:val="22"/>
        </w:rPr>
      </w:pPr>
      <w:r>
        <w:rPr>
          <w:sz w:val="22"/>
          <w:szCs w:val="22"/>
        </w:rPr>
        <w:t>из бюджета Весьегонского района</w:t>
      </w:r>
      <w:r w:rsidR="00293339" w:rsidRPr="00092933">
        <w:rPr>
          <w:sz w:val="22"/>
          <w:szCs w:val="22"/>
        </w:rPr>
        <w:t xml:space="preserve"> </w:t>
      </w:r>
    </w:p>
    <w:p w:rsidR="007525BC" w:rsidRDefault="007525BC" w:rsidP="00F94CC5">
      <w:pPr>
        <w:rPr>
          <w:sz w:val="22"/>
          <w:szCs w:val="22"/>
        </w:rPr>
      </w:pPr>
    </w:p>
    <w:p w:rsidR="007525BC" w:rsidRDefault="007525BC" w:rsidP="00F94CC5">
      <w:pPr>
        <w:rPr>
          <w:sz w:val="22"/>
          <w:szCs w:val="22"/>
        </w:rPr>
      </w:pPr>
    </w:p>
    <w:p w:rsidR="007525BC" w:rsidRDefault="007525BC" w:rsidP="00F94CC5">
      <w:pPr>
        <w:rPr>
          <w:sz w:val="22"/>
          <w:szCs w:val="22"/>
        </w:rPr>
      </w:pPr>
    </w:p>
    <w:p w:rsidR="007525BC" w:rsidRDefault="007525BC" w:rsidP="00F94CC5">
      <w:pPr>
        <w:rPr>
          <w:sz w:val="22"/>
          <w:szCs w:val="22"/>
        </w:rPr>
      </w:pPr>
    </w:p>
    <w:p w:rsidR="007525BC" w:rsidRDefault="007525BC" w:rsidP="00F94CC5">
      <w:pPr>
        <w:rPr>
          <w:sz w:val="22"/>
          <w:szCs w:val="22"/>
        </w:rPr>
      </w:pPr>
    </w:p>
    <w:p w:rsidR="007525BC" w:rsidRDefault="007525BC" w:rsidP="00F94CC5">
      <w:pPr>
        <w:rPr>
          <w:sz w:val="22"/>
          <w:szCs w:val="22"/>
        </w:rPr>
      </w:pPr>
    </w:p>
    <w:p w:rsidR="007525BC" w:rsidRPr="00092933" w:rsidRDefault="007525BC" w:rsidP="00F94CC5">
      <w:pPr>
        <w:rPr>
          <w:sz w:val="22"/>
          <w:szCs w:val="22"/>
        </w:rPr>
      </w:pPr>
    </w:p>
    <w:p w:rsidR="00091B4B" w:rsidRPr="00092933" w:rsidRDefault="00091B4B" w:rsidP="00F94CC5">
      <w:pPr>
        <w:rPr>
          <w:sz w:val="22"/>
          <w:szCs w:val="22"/>
        </w:rPr>
      </w:pPr>
    </w:p>
    <w:p w:rsidR="00BA0146" w:rsidRPr="00092933" w:rsidRDefault="00BA0146" w:rsidP="00091B4B">
      <w:pPr>
        <w:rPr>
          <w:sz w:val="22"/>
          <w:szCs w:val="22"/>
        </w:rPr>
      </w:pPr>
      <w:r>
        <w:rPr>
          <w:sz w:val="22"/>
          <w:szCs w:val="22"/>
        </w:rPr>
        <w:t xml:space="preserve">           В соо</w:t>
      </w:r>
      <w:r w:rsidR="00F94CC5">
        <w:rPr>
          <w:sz w:val="22"/>
          <w:szCs w:val="22"/>
        </w:rPr>
        <w:t xml:space="preserve">тветствии со статьей 142.4 </w:t>
      </w:r>
      <w:r>
        <w:rPr>
          <w:sz w:val="22"/>
          <w:szCs w:val="22"/>
        </w:rPr>
        <w:t>Бюджетного кодекса Российской Федерации</w:t>
      </w:r>
    </w:p>
    <w:p w:rsidR="002146DE" w:rsidRPr="00092933" w:rsidRDefault="002146DE" w:rsidP="00091B4B">
      <w:pPr>
        <w:rPr>
          <w:sz w:val="22"/>
          <w:szCs w:val="22"/>
        </w:rPr>
      </w:pPr>
    </w:p>
    <w:p w:rsidR="002146DE" w:rsidRDefault="002146DE" w:rsidP="00091B4B">
      <w:pPr>
        <w:rPr>
          <w:b/>
          <w:sz w:val="22"/>
          <w:szCs w:val="22"/>
        </w:rPr>
      </w:pPr>
      <w:r w:rsidRPr="00092933">
        <w:rPr>
          <w:sz w:val="22"/>
          <w:szCs w:val="22"/>
        </w:rPr>
        <w:t xml:space="preserve">                      Собрание депутатов Весьегонского района </w:t>
      </w:r>
      <w:r w:rsidRPr="00092933">
        <w:rPr>
          <w:b/>
          <w:sz w:val="22"/>
          <w:szCs w:val="22"/>
        </w:rPr>
        <w:t>решило:</w:t>
      </w:r>
    </w:p>
    <w:p w:rsidR="00352EB8" w:rsidRPr="00092933" w:rsidRDefault="00352EB8" w:rsidP="00091B4B">
      <w:pPr>
        <w:rPr>
          <w:b/>
          <w:sz w:val="22"/>
          <w:szCs w:val="22"/>
        </w:rPr>
      </w:pPr>
    </w:p>
    <w:p w:rsidR="00BA0146" w:rsidRDefault="00F94CC5" w:rsidP="00790D5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порядок предоставления  и расходования иных межбюджетных трансфертов, выделенных бюджетам поселений из бюджета Весьегонского района.</w:t>
      </w:r>
    </w:p>
    <w:p w:rsidR="00C53D8D" w:rsidRPr="00092933" w:rsidRDefault="00C53D8D" w:rsidP="00790D5E">
      <w:pPr>
        <w:numPr>
          <w:ilvl w:val="0"/>
          <w:numId w:val="3"/>
        </w:numPr>
        <w:jc w:val="both"/>
        <w:rPr>
          <w:sz w:val="22"/>
          <w:szCs w:val="22"/>
        </w:rPr>
      </w:pPr>
      <w:r w:rsidRPr="00092933">
        <w:rPr>
          <w:sz w:val="22"/>
          <w:szCs w:val="22"/>
        </w:rPr>
        <w:t xml:space="preserve">Настоящее решение вступает в силу со дня </w:t>
      </w:r>
      <w:r w:rsidR="00472A1D" w:rsidRPr="00092933">
        <w:rPr>
          <w:sz w:val="22"/>
          <w:szCs w:val="22"/>
        </w:rPr>
        <w:t xml:space="preserve">его </w:t>
      </w:r>
      <w:r w:rsidR="00983D4E">
        <w:rPr>
          <w:sz w:val="22"/>
          <w:szCs w:val="22"/>
        </w:rPr>
        <w:t xml:space="preserve">принятия </w:t>
      </w:r>
      <w:r w:rsidR="00343459" w:rsidRPr="00092933">
        <w:rPr>
          <w:sz w:val="22"/>
          <w:szCs w:val="22"/>
        </w:rPr>
        <w:t xml:space="preserve"> и подлежит официальному</w:t>
      </w:r>
      <w:r w:rsidRPr="00092933">
        <w:rPr>
          <w:sz w:val="22"/>
          <w:szCs w:val="22"/>
        </w:rPr>
        <w:t xml:space="preserve"> опубликованию</w:t>
      </w:r>
      <w:r w:rsidR="00472A1D" w:rsidRPr="00092933">
        <w:rPr>
          <w:sz w:val="22"/>
          <w:szCs w:val="22"/>
        </w:rPr>
        <w:t xml:space="preserve">  в газете «Весьегонская жизнь»</w:t>
      </w:r>
    </w:p>
    <w:p w:rsidR="00D474BF" w:rsidRPr="00092933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 w:val="22"/>
          <w:szCs w:val="22"/>
        </w:rPr>
      </w:pPr>
      <w:r w:rsidRPr="00092933">
        <w:rPr>
          <w:sz w:val="22"/>
          <w:szCs w:val="22"/>
        </w:rPr>
        <w:tab/>
      </w:r>
    </w:p>
    <w:p w:rsidR="00790D5E" w:rsidRDefault="00790D5E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790D5E" w:rsidRDefault="00790D5E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790D5E" w:rsidRDefault="00790D5E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790D5E" w:rsidRDefault="00790D5E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D474BF" w:rsidRPr="00092933" w:rsidRDefault="00790D5E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D474BF" w:rsidRPr="00092933">
        <w:rPr>
          <w:sz w:val="22"/>
          <w:szCs w:val="22"/>
        </w:rPr>
        <w:t xml:space="preserve">Глава </w:t>
      </w:r>
      <w:r w:rsidR="002C1D65" w:rsidRPr="00092933">
        <w:rPr>
          <w:sz w:val="22"/>
          <w:szCs w:val="22"/>
        </w:rPr>
        <w:t>района                                          А.В.Пашуков</w:t>
      </w:r>
    </w:p>
    <w:p w:rsidR="00271EE1" w:rsidRPr="00092933" w:rsidRDefault="00790D5E" w:rsidP="00D474BF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0D5E" w:rsidRDefault="00790D5E">
      <w:pPr>
        <w:rPr>
          <w:sz w:val="22"/>
          <w:szCs w:val="22"/>
        </w:rPr>
      </w:pPr>
    </w:p>
    <w:p w:rsidR="008179E0" w:rsidRDefault="00337369">
      <w:pPr>
        <w:rPr>
          <w:sz w:val="22"/>
          <w:szCs w:val="22"/>
        </w:rPr>
      </w:pPr>
      <w:r w:rsidRPr="00092933">
        <w:rPr>
          <w:sz w:val="22"/>
          <w:szCs w:val="22"/>
        </w:rPr>
        <w:tab/>
      </w: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Default="00790D5E">
      <w:pPr>
        <w:rPr>
          <w:sz w:val="22"/>
          <w:szCs w:val="22"/>
        </w:rPr>
      </w:pPr>
    </w:p>
    <w:p w:rsidR="00790D5E" w:rsidRPr="00C6328A" w:rsidRDefault="00790D5E" w:rsidP="00790D5E">
      <w:pPr>
        <w:pStyle w:val="aa"/>
      </w:pPr>
      <w:r w:rsidRPr="00C6328A">
        <w:t xml:space="preserve">                                                                                                                   </w:t>
      </w:r>
      <w:r>
        <w:t xml:space="preserve">              </w:t>
      </w:r>
      <w:r w:rsidRPr="00C6328A">
        <w:t xml:space="preserve">  Утвержден</w:t>
      </w:r>
    </w:p>
    <w:p w:rsidR="00790D5E" w:rsidRDefault="00790D5E" w:rsidP="00790D5E">
      <w:pPr>
        <w:pStyle w:val="aa"/>
      </w:pPr>
      <w:r w:rsidRPr="00C6328A">
        <w:t xml:space="preserve">                                                                                                                   </w:t>
      </w:r>
      <w:r>
        <w:t>р</w:t>
      </w:r>
      <w:r w:rsidRPr="00C6328A">
        <w:t>ешением Собрания депутатов</w:t>
      </w:r>
    </w:p>
    <w:p w:rsidR="00790D5E" w:rsidRDefault="00790D5E" w:rsidP="00790D5E">
      <w:pPr>
        <w:pStyle w:val="aa"/>
      </w:pPr>
      <w:r>
        <w:t xml:space="preserve">                                                                                                                   Весьегонского района</w:t>
      </w:r>
    </w:p>
    <w:p w:rsidR="00790D5E" w:rsidRDefault="00790D5E" w:rsidP="00790D5E">
      <w:pPr>
        <w:pStyle w:val="aa"/>
      </w:pPr>
      <w:r>
        <w:t xml:space="preserve">                                                                                                                   от    №</w:t>
      </w: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  <w:r>
        <w:t xml:space="preserve">                                               </w:t>
      </w: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  <w:jc w:val="center"/>
      </w:pPr>
      <w:r>
        <w:t>Порядок</w:t>
      </w:r>
    </w:p>
    <w:p w:rsidR="00790D5E" w:rsidRDefault="00790D5E" w:rsidP="00790D5E">
      <w:pPr>
        <w:pStyle w:val="aa"/>
        <w:jc w:val="center"/>
      </w:pPr>
      <w:r>
        <w:t xml:space="preserve">предоставления иных межбюджетных трансфертов бюджетам поселений </w:t>
      </w:r>
    </w:p>
    <w:p w:rsidR="00790D5E" w:rsidRDefault="00790D5E" w:rsidP="00790D5E">
      <w:pPr>
        <w:pStyle w:val="aa"/>
        <w:jc w:val="center"/>
      </w:pPr>
      <w:r>
        <w:t>из бюджета Весьегонского района.</w:t>
      </w:r>
    </w:p>
    <w:p w:rsidR="00790D5E" w:rsidRDefault="00790D5E" w:rsidP="00790D5E">
      <w:pPr>
        <w:pStyle w:val="aa"/>
        <w:jc w:val="center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Настоящий Порядок предоставления иных межбюджетных трансфертов бюджетам поселений из бюджета Весьегонского района (далее – Порядок) разработан в целях реализации статьи 142.4 Бюджетного кодекса Российской Федерации и устанавливает порядок предоставления иных межбюджетных трансфертов из бюджета Весьегонского района.</w:t>
      </w: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Иные межбюджетные трансферты предоставляются из бюджета Весьегонского района в форме иных межбюджетных трансфертов (далее - трансферты) бюджетам сельских поселений.</w:t>
      </w: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Администрация Весьегонского района, при составлении проекта бюджета Весьегонского района на очередной финансовый год и плановые периоды, рассматривает возможность предоставления трансфертов на основании обращения глав поселений и выносит этот вопрос на комиссию по бюджету, экономике и аграрным вопросам  Собрания депутатов Весьегонского района.</w:t>
      </w: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Размер и целевое назначение трансфертов устанавливается решением Собрания депутатов Весьегонского района о бюджете на очередной год и на плановые периоды.</w:t>
      </w: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Главным распорядителем трансфертов является финансовый отдел администрации Весьегонского района.</w:t>
      </w: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Иные межбюджетные трансферты перечисляются в бюджеты сельские поселения в соответствии со сводной бюджетной росписью и кассовым планом бюджета Весьегонского района.</w:t>
      </w: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Иные межбюджетные трансферты  подлежат использованию по целевому назначению.</w:t>
      </w: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Средства бюджета Весьегонского района, использованные поселением не по целевому назначению, взыскиваются в порядке, установленном законодательством Российской Федерации.</w:t>
      </w: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Ответственность за нецелевое использование средств бюджета Весьегонского района устанавливается в соответствии с законодательством Российской Федерации.</w:t>
      </w:r>
    </w:p>
    <w:p w:rsidR="00790D5E" w:rsidRDefault="00790D5E" w:rsidP="00790D5E">
      <w:pPr>
        <w:pStyle w:val="aa"/>
        <w:numPr>
          <w:ilvl w:val="0"/>
          <w:numId w:val="6"/>
        </w:numPr>
        <w:jc w:val="both"/>
      </w:pPr>
      <w:r>
        <w:t>Органы местного самоуправления сельских поселений Весьегонского района представляют в финансовый отдел администрации Весьегонского района годовой отчет  об использовании иных межбюджетных трансфертов по прилагаемой форме.</w:t>
      </w: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Default="00790D5E" w:rsidP="00790D5E">
      <w:pPr>
        <w:pStyle w:val="aa"/>
      </w:pPr>
    </w:p>
    <w:p w:rsidR="00790D5E" w:rsidRPr="00092933" w:rsidRDefault="00790D5E">
      <w:pPr>
        <w:rPr>
          <w:sz w:val="22"/>
          <w:szCs w:val="22"/>
        </w:rPr>
      </w:pPr>
    </w:p>
    <w:sectPr w:rsidR="00790D5E" w:rsidRPr="00092933" w:rsidSect="00337369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3D" w:rsidRDefault="00A8773D" w:rsidP="0092395A">
      <w:r>
        <w:separator/>
      </w:r>
    </w:p>
  </w:endnote>
  <w:endnote w:type="continuationSeparator" w:id="1">
    <w:p w:rsidR="00A8773D" w:rsidRDefault="00A8773D" w:rsidP="0092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3D" w:rsidRDefault="00A8773D" w:rsidP="0092395A">
      <w:r>
        <w:separator/>
      </w:r>
    </w:p>
  </w:footnote>
  <w:footnote w:type="continuationSeparator" w:id="1">
    <w:p w:rsidR="00A8773D" w:rsidRDefault="00A8773D" w:rsidP="00923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80AA8"/>
    <w:multiLevelType w:val="hybridMultilevel"/>
    <w:tmpl w:val="B5F89150"/>
    <w:lvl w:ilvl="0" w:tplc="C0B8FB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6F02023"/>
    <w:multiLevelType w:val="hybridMultilevel"/>
    <w:tmpl w:val="17C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8BF"/>
    <w:multiLevelType w:val="multilevel"/>
    <w:tmpl w:val="115695C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80129"/>
    <w:rsid w:val="00087FBD"/>
    <w:rsid w:val="00091B4B"/>
    <w:rsid w:val="00092933"/>
    <w:rsid w:val="000D6759"/>
    <w:rsid w:val="00113277"/>
    <w:rsid w:val="00113E2E"/>
    <w:rsid w:val="00120880"/>
    <w:rsid w:val="00141967"/>
    <w:rsid w:val="00151C4B"/>
    <w:rsid w:val="00171B50"/>
    <w:rsid w:val="0018027B"/>
    <w:rsid w:val="001814AF"/>
    <w:rsid w:val="0018291B"/>
    <w:rsid w:val="00183DE3"/>
    <w:rsid w:val="00184F9F"/>
    <w:rsid w:val="00187C88"/>
    <w:rsid w:val="00187D96"/>
    <w:rsid w:val="00190A68"/>
    <w:rsid w:val="001950CE"/>
    <w:rsid w:val="00197944"/>
    <w:rsid w:val="001B29BE"/>
    <w:rsid w:val="00201D6B"/>
    <w:rsid w:val="00203478"/>
    <w:rsid w:val="002146DE"/>
    <w:rsid w:val="00227199"/>
    <w:rsid w:val="0022787A"/>
    <w:rsid w:val="00260101"/>
    <w:rsid w:val="00271EE1"/>
    <w:rsid w:val="0028051C"/>
    <w:rsid w:val="0028397E"/>
    <w:rsid w:val="00293339"/>
    <w:rsid w:val="002C1574"/>
    <w:rsid w:val="002C1D65"/>
    <w:rsid w:val="002C3AFF"/>
    <w:rsid w:val="002C41FF"/>
    <w:rsid w:val="002C47F5"/>
    <w:rsid w:val="00303101"/>
    <w:rsid w:val="003239AF"/>
    <w:rsid w:val="00335A58"/>
    <w:rsid w:val="00337369"/>
    <w:rsid w:val="00343459"/>
    <w:rsid w:val="00345A1B"/>
    <w:rsid w:val="00352EB8"/>
    <w:rsid w:val="003735AB"/>
    <w:rsid w:val="003B470A"/>
    <w:rsid w:val="003C256D"/>
    <w:rsid w:val="003D237E"/>
    <w:rsid w:val="003F35FB"/>
    <w:rsid w:val="0041341F"/>
    <w:rsid w:val="00417870"/>
    <w:rsid w:val="00421AAD"/>
    <w:rsid w:val="004372A5"/>
    <w:rsid w:val="0044600E"/>
    <w:rsid w:val="00472A1D"/>
    <w:rsid w:val="0048361A"/>
    <w:rsid w:val="00496B30"/>
    <w:rsid w:val="004C685C"/>
    <w:rsid w:val="004D65BD"/>
    <w:rsid w:val="00510B91"/>
    <w:rsid w:val="00510F62"/>
    <w:rsid w:val="00546E0E"/>
    <w:rsid w:val="00580CB7"/>
    <w:rsid w:val="005841A3"/>
    <w:rsid w:val="00592A27"/>
    <w:rsid w:val="005B2B95"/>
    <w:rsid w:val="005C4061"/>
    <w:rsid w:val="005D7C39"/>
    <w:rsid w:val="00601153"/>
    <w:rsid w:val="00613E6E"/>
    <w:rsid w:val="00622123"/>
    <w:rsid w:val="006642FF"/>
    <w:rsid w:val="006804E1"/>
    <w:rsid w:val="006903E9"/>
    <w:rsid w:val="006934D3"/>
    <w:rsid w:val="00694B04"/>
    <w:rsid w:val="006A51A0"/>
    <w:rsid w:val="006A56FB"/>
    <w:rsid w:val="006B2F83"/>
    <w:rsid w:val="006F28B2"/>
    <w:rsid w:val="006F4D9D"/>
    <w:rsid w:val="007175BB"/>
    <w:rsid w:val="007525BC"/>
    <w:rsid w:val="007529E1"/>
    <w:rsid w:val="00781A18"/>
    <w:rsid w:val="00783899"/>
    <w:rsid w:val="00790D5E"/>
    <w:rsid w:val="00792EAE"/>
    <w:rsid w:val="007C686F"/>
    <w:rsid w:val="007D24E5"/>
    <w:rsid w:val="007E1356"/>
    <w:rsid w:val="007F24F3"/>
    <w:rsid w:val="008010EA"/>
    <w:rsid w:val="008179E0"/>
    <w:rsid w:val="008576A2"/>
    <w:rsid w:val="008648BB"/>
    <w:rsid w:val="008718BD"/>
    <w:rsid w:val="0087460C"/>
    <w:rsid w:val="00896488"/>
    <w:rsid w:val="00897803"/>
    <w:rsid w:val="008A2B2B"/>
    <w:rsid w:val="008D235B"/>
    <w:rsid w:val="008E3392"/>
    <w:rsid w:val="0092395A"/>
    <w:rsid w:val="0094157C"/>
    <w:rsid w:val="0094251B"/>
    <w:rsid w:val="009443A3"/>
    <w:rsid w:val="00964181"/>
    <w:rsid w:val="00973249"/>
    <w:rsid w:val="00983D4E"/>
    <w:rsid w:val="009D21DF"/>
    <w:rsid w:val="009E079D"/>
    <w:rsid w:val="009F3CC0"/>
    <w:rsid w:val="00A23C4E"/>
    <w:rsid w:val="00A24283"/>
    <w:rsid w:val="00A46DC0"/>
    <w:rsid w:val="00A513CE"/>
    <w:rsid w:val="00A64077"/>
    <w:rsid w:val="00A8773D"/>
    <w:rsid w:val="00A91258"/>
    <w:rsid w:val="00AB5761"/>
    <w:rsid w:val="00AC18F1"/>
    <w:rsid w:val="00AC32B7"/>
    <w:rsid w:val="00AC3AFB"/>
    <w:rsid w:val="00AC59A0"/>
    <w:rsid w:val="00AC6D7A"/>
    <w:rsid w:val="00AD14A2"/>
    <w:rsid w:val="00AE59BC"/>
    <w:rsid w:val="00B2672E"/>
    <w:rsid w:val="00B34787"/>
    <w:rsid w:val="00B47AAB"/>
    <w:rsid w:val="00B617E2"/>
    <w:rsid w:val="00B644F0"/>
    <w:rsid w:val="00B97D66"/>
    <w:rsid w:val="00BA0146"/>
    <w:rsid w:val="00BC429A"/>
    <w:rsid w:val="00BF58BF"/>
    <w:rsid w:val="00C40570"/>
    <w:rsid w:val="00C412BD"/>
    <w:rsid w:val="00C44214"/>
    <w:rsid w:val="00C44B29"/>
    <w:rsid w:val="00C51715"/>
    <w:rsid w:val="00C53D8D"/>
    <w:rsid w:val="00C63CC1"/>
    <w:rsid w:val="00C716A3"/>
    <w:rsid w:val="00C7728C"/>
    <w:rsid w:val="00CC1640"/>
    <w:rsid w:val="00CC6617"/>
    <w:rsid w:val="00D0558F"/>
    <w:rsid w:val="00D2086B"/>
    <w:rsid w:val="00D474BF"/>
    <w:rsid w:val="00D82870"/>
    <w:rsid w:val="00DB2371"/>
    <w:rsid w:val="00DC28E1"/>
    <w:rsid w:val="00DC6C9B"/>
    <w:rsid w:val="00DD1F54"/>
    <w:rsid w:val="00DF5C33"/>
    <w:rsid w:val="00E20B2F"/>
    <w:rsid w:val="00E43466"/>
    <w:rsid w:val="00E53587"/>
    <w:rsid w:val="00E55BB0"/>
    <w:rsid w:val="00E56000"/>
    <w:rsid w:val="00E662BC"/>
    <w:rsid w:val="00E860D7"/>
    <w:rsid w:val="00EA5FB4"/>
    <w:rsid w:val="00EC3912"/>
    <w:rsid w:val="00EC540C"/>
    <w:rsid w:val="00EF32C1"/>
    <w:rsid w:val="00F252B2"/>
    <w:rsid w:val="00F261E4"/>
    <w:rsid w:val="00F37B87"/>
    <w:rsid w:val="00F45EAE"/>
    <w:rsid w:val="00F562EF"/>
    <w:rsid w:val="00F7118B"/>
    <w:rsid w:val="00F742AE"/>
    <w:rsid w:val="00F938A4"/>
    <w:rsid w:val="00F94CC5"/>
    <w:rsid w:val="00FA40C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1">
    <w:name w:val="heading 1"/>
    <w:basedOn w:val="a"/>
    <w:next w:val="a"/>
    <w:link w:val="10"/>
    <w:qFormat/>
    <w:rsid w:val="009239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923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2395A"/>
    <w:rPr>
      <w:sz w:val="24"/>
    </w:rPr>
  </w:style>
  <w:style w:type="character" w:customStyle="1" w:styleId="10">
    <w:name w:val="Заголовок 1 Знак"/>
    <w:basedOn w:val="a0"/>
    <w:link w:val="1"/>
    <w:rsid w:val="009239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790D5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2</cp:revision>
  <cp:lastPrinted>2012-06-18T12:18:00Z</cp:lastPrinted>
  <dcterms:created xsi:type="dcterms:W3CDTF">2012-09-24T13:22:00Z</dcterms:created>
  <dcterms:modified xsi:type="dcterms:W3CDTF">2012-09-24T13:22:00Z</dcterms:modified>
</cp:coreProperties>
</file>