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B6" w:rsidRDefault="005F52B6" w:rsidP="005F52B6">
      <w:pPr>
        <w:jc w:val="center"/>
        <w:rPr>
          <w:rFonts w:ascii="Times New Roman" w:hAnsi="Times New Roman" w:cs="Times New Roman"/>
        </w:rPr>
      </w:pPr>
      <w:r w:rsidRPr="00D608AE">
        <w:rPr>
          <w:rFonts w:ascii="Times New Roman" w:eastAsiaTheme="minorHAnsi" w:hAnsi="Times New Roman" w:cs="Times New Roman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41317036" r:id="rId6"/>
        </w:object>
      </w:r>
    </w:p>
    <w:p w:rsidR="005F52B6" w:rsidRPr="0006443F" w:rsidRDefault="005F52B6" w:rsidP="005F52B6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443F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5F52B6" w:rsidRPr="0006443F" w:rsidRDefault="005F52B6" w:rsidP="005F52B6">
      <w:pPr>
        <w:pStyle w:val="2"/>
        <w:spacing w:before="0" w:line="0" w:lineRule="atLeast"/>
        <w:rPr>
          <w:sz w:val="24"/>
          <w:szCs w:val="24"/>
        </w:rPr>
      </w:pPr>
      <w:r w:rsidRPr="0006443F">
        <w:rPr>
          <w:b w:val="0"/>
          <w:sz w:val="24"/>
          <w:szCs w:val="24"/>
        </w:rPr>
        <w:t>ТВЕРСКОЙ  ОБЛАСТИ</w:t>
      </w:r>
    </w:p>
    <w:p w:rsidR="005F52B6" w:rsidRPr="0006443F" w:rsidRDefault="005F52B6" w:rsidP="005F52B6">
      <w:pPr>
        <w:pStyle w:val="3"/>
        <w:rPr>
          <w:szCs w:val="24"/>
        </w:rPr>
      </w:pPr>
    </w:p>
    <w:p w:rsidR="005F52B6" w:rsidRPr="0006443F" w:rsidRDefault="005F52B6" w:rsidP="005F52B6">
      <w:pPr>
        <w:pStyle w:val="3"/>
        <w:rPr>
          <w:szCs w:val="24"/>
        </w:rPr>
      </w:pPr>
      <w:r w:rsidRPr="0006443F">
        <w:rPr>
          <w:szCs w:val="24"/>
        </w:rPr>
        <w:t>ПОСТАНОВЛЕНИЕ</w:t>
      </w:r>
    </w:p>
    <w:p w:rsidR="005F52B6" w:rsidRPr="0006443F" w:rsidRDefault="005F52B6" w:rsidP="005F5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43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F52B6" w:rsidRPr="00B309E0" w:rsidRDefault="005F52B6" w:rsidP="005F52B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309E0">
        <w:rPr>
          <w:rFonts w:ascii="Times New Roman" w:hAnsi="Times New Roman" w:cs="Times New Roman"/>
          <w:sz w:val="24"/>
          <w:szCs w:val="24"/>
        </w:rPr>
        <w:t xml:space="preserve">27.05. 2016 года                                                               </w:t>
      </w:r>
      <w:r w:rsidR="00B309E0">
        <w:rPr>
          <w:rFonts w:ascii="Times New Roman" w:hAnsi="Times New Roman" w:cs="Times New Roman"/>
          <w:sz w:val="24"/>
          <w:szCs w:val="24"/>
        </w:rPr>
        <w:t xml:space="preserve">  </w:t>
      </w:r>
      <w:r w:rsidRPr="00B309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09E0" w:rsidRPr="00B309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09E0">
        <w:rPr>
          <w:rFonts w:ascii="Times New Roman" w:hAnsi="Times New Roman" w:cs="Times New Roman"/>
          <w:sz w:val="24"/>
          <w:szCs w:val="24"/>
        </w:rPr>
        <w:t xml:space="preserve">  № 188</w:t>
      </w:r>
      <w:r w:rsidRPr="00B309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309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52B6" w:rsidRDefault="005F52B6" w:rsidP="00B309E0">
      <w:pPr>
        <w:pStyle w:val="a3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изменений </w:t>
      </w:r>
      <w:r w:rsidR="00B3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</w:t>
      </w:r>
    </w:p>
    <w:p w:rsidR="005F52B6" w:rsidRDefault="005F52B6" w:rsidP="00B309E0">
      <w:pPr>
        <w:pStyle w:val="a3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Весьегонского района от 08.05.2014 №242</w:t>
      </w:r>
    </w:p>
    <w:p w:rsidR="005F52B6" w:rsidRDefault="005F52B6" w:rsidP="005F5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2B6" w:rsidRDefault="005F52B6" w:rsidP="00B309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05 апреля 2016 г. № 156 «О совершенствовании государственного управления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сфере миграции» </w:t>
      </w:r>
    </w:p>
    <w:p w:rsidR="005F52B6" w:rsidRDefault="005F52B6" w:rsidP="00B309E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F52B6" w:rsidRPr="00FC5D89" w:rsidRDefault="00B309E0" w:rsidP="00B309E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5D8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C5D8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C5D8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C5D8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FC5D89" w:rsidRPr="00FC5D89" w:rsidRDefault="00FC5D89" w:rsidP="00B309E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B6" w:rsidRPr="00FC5D89" w:rsidRDefault="005F52B6" w:rsidP="00FC5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D89">
        <w:rPr>
          <w:rFonts w:ascii="Times New Roman" w:hAnsi="Times New Roman" w:cs="Times New Roman"/>
          <w:sz w:val="24"/>
          <w:szCs w:val="24"/>
        </w:rPr>
        <w:t>Внести в Приложение 2 «Состав комиссии по делам несовершеннолетних и защите их прав при администрации Весьегонского района, утвержденное постановлением администрации Весьегонского района от 08.05.2014 №242 «О комиссии по делам несовершеннолетних и защите их прав при администрации Весьегонского района» (</w:t>
      </w:r>
      <w:proofErr w:type="spellStart"/>
      <w:r w:rsidRPr="00FC5D89"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 w:rsidRPr="00FC5D89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5F52B6" w:rsidRPr="00FC5D89" w:rsidRDefault="005F52B6" w:rsidP="00FC5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D89">
        <w:rPr>
          <w:rFonts w:ascii="Times New Roman" w:hAnsi="Times New Roman" w:cs="Times New Roman"/>
          <w:sz w:val="24"/>
          <w:szCs w:val="24"/>
        </w:rPr>
        <w:t>-вывести из состава комиссии:</w:t>
      </w:r>
    </w:p>
    <w:p w:rsidR="005F52B6" w:rsidRPr="00FC5D89" w:rsidRDefault="005F52B6" w:rsidP="00FC5D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D89">
        <w:rPr>
          <w:rFonts w:ascii="Times New Roman" w:hAnsi="Times New Roman" w:cs="Times New Roman"/>
          <w:sz w:val="24"/>
          <w:szCs w:val="24"/>
        </w:rPr>
        <w:t>Дребина</w:t>
      </w:r>
      <w:proofErr w:type="spellEnd"/>
      <w:r w:rsidRPr="00FC5D89">
        <w:rPr>
          <w:rFonts w:ascii="Times New Roman" w:hAnsi="Times New Roman" w:cs="Times New Roman"/>
          <w:sz w:val="24"/>
          <w:szCs w:val="24"/>
        </w:rPr>
        <w:t xml:space="preserve"> Константина Геннадьевича, оперуполномоченного </w:t>
      </w:r>
      <w:proofErr w:type="spellStart"/>
      <w:r w:rsidRPr="00FC5D89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FC5D89">
        <w:rPr>
          <w:rFonts w:ascii="Times New Roman" w:hAnsi="Times New Roman" w:cs="Times New Roman"/>
          <w:sz w:val="24"/>
          <w:szCs w:val="24"/>
        </w:rPr>
        <w:t xml:space="preserve"> МРО УФСКН России по Тверской области.</w:t>
      </w:r>
    </w:p>
    <w:p w:rsidR="005F52B6" w:rsidRPr="00FC5D89" w:rsidRDefault="005F52B6" w:rsidP="00FC5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D8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5F52B6" w:rsidRPr="00FC5D89" w:rsidRDefault="005F52B6" w:rsidP="00B309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D8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после его официального опубликования. </w:t>
      </w:r>
    </w:p>
    <w:p w:rsidR="005F52B6" w:rsidRPr="00FC5D89" w:rsidRDefault="005F52B6" w:rsidP="00B309E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F52B6" w:rsidRPr="00FC5D89" w:rsidRDefault="005F52B6" w:rsidP="005F5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52B6" w:rsidRPr="00FC5D89" w:rsidRDefault="005F52B6" w:rsidP="005F5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C5D89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И.И. Угнивенко</w:t>
      </w:r>
    </w:p>
    <w:p w:rsidR="005F52B6" w:rsidRPr="00FC5D89" w:rsidRDefault="005F52B6" w:rsidP="005F5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52B6" w:rsidRPr="00FC5D89" w:rsidRDefault="005F52B6" w:rsidP="005F52B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52B6" w:rsidRDefault="005F52B6" w:rsidP="005F52B6">
      <w:pPr>
        <w:pStyle w:val="a3"/>
        <w:ind w:left="720"/>
        <w:rPr>
          <w:rFonts w:ascii="Times New Roman" w:hAnsi="Times New Roman" w:cs="Times New Roman"/>
        </w:rPr>
      </w:pPr>
    </w:p>
    <w:sectPr w:rsidR="005F52B6" w:rsidSect="00D6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D"/>
    <w:multiLevelType w:val="hybridMultilevel"/>
    <w:tmpl w:val="7C84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2B6"/>
    <w:rsid w:val="000254FE"/>
    <w:rsid w:val="0006443F"/>
    <w:rsid w:val="005470CD"/>
    <w:rsid w:val="005F52B6"/>
    <w:rsid w:val="00B309E0"/>
    <w:rsid w:val="00B625BB"/>
    <w:rsid w:val="00D608AE"/>
    <w:rsid w:val="00DC13F2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E"/>
  </w:style>
  <w:style w:type="paragraph" w:styleId="2">
    <w:name w:val="heading 2"/>
    <w:basedOn w:val="a"/>
    <w:next w:val="a"/>
    <w:link w:val="20"/>
    <w:semiHidden/>
    <w:unhideWhenUsed/>
    <w:qFormat/>
    <w:rsid w:val="005F52B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5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2B6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F52B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5F52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7</cp:revision>
  <cp:lastPrinted>2016-11-22T07:23:00Z</cp:lastPrinted>
  <dcterms:created xsi:type="dcterms:W3CDTF">2016-11-21T06:15:00Z</dcterms:created>
  <dcterms:modified xsi:type="dcterms:W3CDTF">2016-11-22T07:51:00Z</dcterms:modified>
</cp:coreProperties>
</file>