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62" w:rsidRDefault="00F04E62">
      <w:pPr>
        <w:pStyle w:val="ab"/>
        <w:jc w:val="left"/>
      </w:pPr>
      <w:r>
        <w:t xml:space="preserve">                                                                            </w:t>
      </w: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383481266" r:id="rId7"/>
        </w:object>
      </w:r>
    </w:p>
    <w:p w:rsidR="00F04E62" w:rsidRDefault="00F04E62">
      <w:pPr>
        <w:pStyle w:val="ab"/>
      </w:pPr>
    </w:p>
    <w:p w:rsidR="00F04E62" w:rsidRDefault="00F04E62">
      <w:pPr>
        <w:pStyle w:val="ab"/>
        <w:jc w:val="left"/>
      </w:pPr>
      <w:r>
        <w:t xml:space="preserve">                             </w:t>
      </w:r>
    </w:p>
    <w:p w:rsidR="00F04E62" w:rsidRDefault="00F04E62">
      <w:pPr>
        <w:pStyle w:val="ab"/>
        <w:jc w:val="left"/>
      </w:pPr>
      <w:r>
        <w:t xml:space="preserve">                                СОБРАНИЕ ДЕПУТАТОВ ВЕСЬЕГОНСКОГО РАЙОНА</w:t>
      </w:r>
    </w:p>
    <w:p w:rsidR="00F04E62" w:rsidRDefault="00F04E62">
      <w:pPr>
        <w:jc w:val="right"/>
      </w:pPr>
    </w:p>
    <w:p w:rsidR="00F04E62" w:rsidRDefault="00F04E62">
      <w:pPr>
        <w:pStyle w:val="ac"/>
      </w:pPr>
      <w:r>
        <w:t xml:space="preserve">                                                             ТВЕРСКОЙ ОБЛАСТИ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F04E62" w:rsidRDefault="00F04E62">
      <w:pPr>
        <w:pStyle w:val="ac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F04E62" w:rsidRDefault="00F04E62">
      <w:pPr>
        <w:pStyle w:val="ac"/>
      </w:pPr>
    </w:p>
    <w:p w:rsidR="00F04E62" w:rsidRDefault="00F04E62">
      <w:pPr>
        <w:pStyle w:val="ac"/>
        <w:rPr>
          <w:b w:val="0"/>
        </w:rPr>
      </w:pPr>
      <w:r>
        <w:rPr>
          <w:b w:val="0"/>
          <w:sz w:val="28"/>
        </w:rPr>
        <w:t xml:space="preserve">      </w:t>
      </w:r>
      <w:r w:rsidR="000432D9">
        <w:rPr>
          <w:b w:val="0"/>
          <w:sz w:val="28"/>
        </w:rPr>
        <w:t xml:space="preserve">  </w:t>
      </w:r>
      <w:r>
        <w:rPr>
          <w:b w:val="0"/>
          <w:sz w:val="28"/>
        </w:rPr>
        <w:t xml:space="preserve">     </w:t>
      </w:r>
      <w:r>
        <w:rPr>
          <w:b w:val="0"/>
        </w:rPr>
        <w:t>20</w:t>
      </w:r>
      <w:r w:rsidR="000540E3">
        <w:rPr>
          <w:b w:val="0"/>
        </w:rPr>
        <w:t>1</w:t>
      </w:r>
      <w:r w:rsidR="00FA53DD">
        <w:rPr>
          <w:b w:val="0"/>
        </w:rPr>
        <w:t>1</w:t>
      </w:r>
      <w:r>
        <w:rPr>
          <w:b w:val="0"/>
        </w:rPr>
        <w:t xml:space="preserve">                                                                                             </w:t>
      </w:r>
      <w:r w:rsidR="000432D9">
        <w:rPr>
          <w:b w:val="0"/>
        </w:rPr>
        <w:t xml:space="preserve">   </w:t>
      </w:r>
      <w:r>
        <w:rPr>
          <w:b w:val="0"/>
        </w:rPr>
        <w:t xml:space="preserve">    </w:t>
      </w:r>
      <w:r w:rsidR="000432D9">
        <w:rPr>
          <w:b w:val="0"/>
        </w:rPr>
        <w:t xml:space="preserve">    </w:t>
      </w:r>
      <w:r>
        <w:rPr>
          <w:b w:val="0"/>
        </w:rPr>
        <w:t xml:space="preserve">   № </w:t>
      </w:r>
    </w:p>
    <w:p w:rsidR="00F04E62" w:rsidRDefault="00F04E62">
      <w:pPr>
        <w:pStyle w:val="ac"/>
      </w:pPr>
    </w:p>
    <w:tbl>
      <w:tblPr>
        <w:tblW w:w="0" w:type="auto"/>
        <w:tblLayout w:type="fixed"/>
        <w:tblLook w:val="0000"/>
      </w:tblPr>
      <w:tblGrid>
        <w:gridCol w:w="4786"/>
      </w:tblGrid>
      <w:tr w:rsidR="00F04E62" w:rsidTr="003B7484">
        <w:trPr>
          <w:trHeight w:val="1577"/>
        </w:trPr>
        <w:tc>
          <w:tcPr>
            <w:tcW w:w="4786" w:type="dxa"/>
          </w:tcPr>
          <w:p w:rsidR="00F04E62" w:rsidRPr="00F6103B" w:rsidRDefault="003B7484" w:rsidP="007A6F2A">
            <w:pPr>
              <w:snapToGrid w:val="0"/>
              <w:jc w:val="both"/>
              <w:rPr>
                <w:sz w:val="22"/>
                <w:szCs w:val="22"/>
              </w:rPr>
            </w:pPr>
            <w:r>
              <w:t xml:space="preserve">О результатах деятельности </w:t>
            </w:r>
            <w:r w:rsidR="001F0B4C">
              <w:t>«А</w:t>
            </w:r>
            <w:r>
              <w:t xml:space="preserve">втономной некоммерческой организации </w:t>
            </w:r>
            <w:r w:rsidR="001F0B4C">
              <w:t>р</w:t>
            </w:r>
            <w:r>
              <w:t>едакция газеты «Весьегонская жизнь»</w:t>
            </w:r>
          </w:p>
        </w:tc>
      </w:tr>
    </w:tbl>
    <w:p w:rsidR="00F16103" w:rsidRDefault="00F16103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0B4C" w:rsidRDefault="000432D9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sz w:val="24"/>
          <w:szCs w:val="24"/>
        </w:rPr>
        <w:t xml:space="preserve">Заслушав отчет </w:t>
      </w:r>
      <w:r w:rsidR="003B7484">
        <w:rPr>
          <w:rFonts w:ascii="Times New Roman" w:hAnsi="Times New Roman" w:cs="Times New Roman"/>
          <w:sz w:val="24"/>
          <w:szCs w:val="24"/>
        </w:rPr>
        <w:t>главного редактора</w:t>
      </w:r>
      <w:r w:rsidR="001F0B4C">
        <w:rPr>
          <w:rFonts w:ascii="Times New Roman" w:hAnsi="Times New Roman" w:cs="Times New Roman"/>
          <w:sz w:val="24"/>
          <w:szCs w:val="24"/>
        </w:rPr>
        <w:t xml:space="preserve">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результатах деятельности «Автономной некоммерческой организации редакция газеты «Весьегонская жизнь»</w:t>
      </w:r>
    </w:p>
    <w:p w:rsidR="006009B2" w:rsidRPr="00F126AB" w:rsidRDefault="001F0B4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E62" w:rsidRPr="00F126AB" w:rsidRDefault="00F04E62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F126AB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0432D9" w:rsidRPr="00F126AB" w:rsidRDefault="000432D9" w:rsidP="000432D9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26AB" w:rsidRPr="00F126AB" w:rsidRDefault="000432D9" w:rsidP="00F126A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 xml:space="preserve">1.Принять к сведению </w:t>
      </w:r>
      <w:r w:rsidR="003E26AC" w:rsidRPr="00F126AB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1F0B4C">
        <w:rPr>
          <w:rFonts w:ascii="Times New Roman" w:hAnsi="Times New Roman" w:cs="Times New Roman"/>
          <w:sz w:val="24"/>
          <w:szCs w:val="24"/>
        </w:rPr>
        <w:t xml:space="preserve">главного редактора </w:t>
      </w:r>
      <w:r w:rsidR="001F0B4C" w:rsidRPr="001F0B4C">
        <w:rPr>
          <w:rFonts w:ascii="Times New Roman" w:hAnsi="Times New Roman" w:cs="Times New Roman"/>
          <w:sz w:val="24"/>
          <w:szCs w:val="24"/>
        </w:rPr>
        <w:t>«</w:t>
      </w:r>
      <w:r w:rsidR="001F0B4C">
        <w:rPr>
          <w:rFonts w:ascii="Times New Roman" w:hAnsi="Times New Roman" w:cs="Times New Roman"/>
          <w:sz w:val="24"/>
          <w:szCs w:val="24"/>
        </w:rPr>
        <w:t>АНО</w:t>
      </w:r>
      <w:r w:rsidR="001F0B4C" w:rsidRPr="001F0B4C">
        <w:rPr>
          <w:rFonts w:ascii="Times New Roman" w:hAnsi="Times New Roman" w:cs="Times New Roman"/>
          <w:sz w:val="24"/>
          <w:szCs w:val="24"/>
        </w:rPr>
        <w:t xml:space="preserve"> редакция газеты «Весьегонская жизнь»</w:t>
      </w:r>
      <w:r w:rsidR="001F0B4C">
        <w:rPr>
          <w:rFonts w:ascii="Times New Roman" w:hAnsi="Times New Roman" w:cs="Times New Roman"/>
          <w:sz w:val="24"/>
          <w:szCs w:val="24"/>
        </w:rPr>
        <w:t xml:space="preserve"> Кондрашова А.И. </w:t>
      </w:r>
      <w:r w:rsidR="00E33952" w:rsidRPr="00155019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F126AB">
        <w:rPr>
          <w:rFonts w:ascii="Times New Roman" w:hAnsi="Times New Roman" w:cs="Times New Roman"/>
          <w:sz w:val="24"/>
          <w:szCs w:val="24"/>
        </w:rPr>
        <w:t>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6AB">
        <w:rPr>
          <w:rFonts w:ascii="Times New Roman" w:hAnsi="Times New Roman" w:cs="Times New Roman"/>
          <w:bCs/>
          <w:sz w:val="24"/>
          <w:szCs w:val="24"/>
        </w:rPr>
        <w:t>2.Настоящее решение вступает в силу со дня его подписания.</w:t>
      </w: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Pr="00F126AB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432D9" w:rsidRDefault="000432D9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16103" w:rsidRPr="00F126AB" w:rsidRDefault="00F16103" w:rsidP="000432D9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E62" w:rsidRPr="000432D9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</w:p>
    <w:p w:rsidR="00F04E62" w:rsidRPr="00F6103B" w:rsidRDefault="00F04E62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</w:rPr>
      </w:pPr>
      <w:r>
        <w:rPr>
          <w:color w:val="000000"/>
          <w:sz w:val="22"/>
        </w:rPr>
        <w:t xml:space="preserve">                     </w:t>
      </w:r>
      <w:r w:rsidR="00F16103">
        <w:rPr>
          <w:color w:val="000000"/>
          <w:sz w:val="22"/>
        </w:rPr>
        <w:t xml:space="preserve">  </w:t>
      </w:r>
      <w:r>
        <w:rPr>
          <w:color w:val="000000"/>
          <w:sz w:val="22"/>
        </w:rPr>
        <w:t xml:space="preserve"> </w:t>
      </w:r>
      <w:r w:rsidRPr="00F6103B">
        <w:rPr>
          <w:color w:val="000000"/>
        </w:rPr>
        <w:t xml:space="preserve">Глава района                                </w:t>
      </w:r>
      <w:r w:rsidR="00F16103" w:rsidRPr="00F6103B">
        <w:rPr>
          <w:color w:val="000000"/>
        </w:rPr>
        <w:t xml:space="preserve">     </w:t>
      </w:r>
      <w:r w:rsidRPr="00F6103B">
        <w:rPr>
          <w:color w:val="000000"/>
        </w:rPr>
        <w:t xml:space="preserve">                 </w:t>
      </w:r>
      <w:r w:rsidR="00F16103" w:rsidRPr="00F6103B">
        <w:rPr>
          <w:color w:val="000000"/>
        </w:rPr>
        <w:t xml:space="preserve">   </w:t>
      </w:r>
      <w:r w:rsidRPr="00F6103B">
        <w:rPr>
          <w:color w:val="000000"/>
        </w:rPr>
        <w:t xml:space="preserve">                  </w:t>
      </w:r>
      <w:r w:rsidR="000345A4" w:rsidRPr="00F6103B">
        <w:rPr>
          <w:color w:val="000000"/>
        </w:rPr>
        <w:t>А.В. Пашуков</w:t>
      </w:r>
    </w:p>
    <w:p w:rsidR="000345A4" w:rsidRDefault="00F16103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color w:val="000000"/>
          <w:sz w:val="22"/>
        </w:rPr>
      </w:pPr>
      <w:r>
        <w:rPr>
          <w:color w:val="000000"/>
          <w:sz w:val="22"/>
        </w:rPr>
        <w:t xml:space="preserve">  </w:t>
      </w:r>
    </w:p>
    <w:p w:rsidR="00F04E62" w:rsidRDefault="00F04E62">
      <w:pPr>
        <w:pStyle w:val="ConsNormal"/>
        <w:widowControl/>
        <w:ind w:firstLine="540"/>
        <w:jc w:val="both"/>
      </w:pPr>
    </w:p>
    <w:sectPr w:rsidR="00F04E62">
      <w:headerReference w:type="default" r:id="rId8"/>
      <w:footnotePr>
        <w:pos w:val="beneathText"/>
      </w:footnotePr>
      <w:pgSz w:w="11905" w:h="16837"/>
      <w:pgMar w:top="851" w:right="851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35A" w:rsidRDefault="0058535A">
      <w:r>
        <w:separator/>
      </w:r>
    </w:p>
  </w:endnote>
  <w:endnote w:type="continuationSeparator" w:id="1">
    <w:p w:rsidR="0058535A" w:rsidRDefault="00585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35A" w:rsidRDefault="0058535A">
      <w:r>
        <w:separator/>
      </w:r>
    </w:p>
  </w:footnote>
  <w:footnote w:type="continuationSeparator" w:id="1">
    <w:p w:rsidR="0058535A" w:rsidRDefault="00585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E62" w:rsidRDefault="00F04E62">
    <w:pPr>
      <w:pStyle w:val="a9"/>
      <w:jc w:val="right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instrText/>
    </w:r>
    <w:r>
      <w:rPr>
        <w:rStyle w:val="a3"/>
      </w:rPr>
      <w:instrText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6281F"/>
    <w:rsid w:val="000274AA"/>
    <w:rsid w:val="000345A4"/>
    <w:rsid w:val="000432D9"/>
    <w:rsid w:val="000540E3"/>
    <w:rsid w:val="000546C7"/>
    <w:rsid w:val="000A2114"/>
    <w:rsid w:val="00121C88"/>
    <w:rsid w:val="001F0B4C"/>
    <w:rsid w:val="0026281F"/>
    <w:rsid w:val="002D1897"/>
    <w:rsid w:val="003249B6"/>
    <w:rsid w:val="00347DA0"/>
    <w:rsid w:val="003B7484"/>
    <w:rsid w:val="003E26AC"/>
    <w:rsid w:val="004460BA"/>
    <w:rsid w:val="00484F3A"/>
    <w:rsid w:val="004B30F5"/>
    <w:rsid w:val="004D3309"/>
    <w:rsid w:val="00531F61"/>
    <w:rsid w:val="0058535A"/>
    <w:rsid w:val="005B06A0"/>
    <w:rsid w:val="005B6316"/>
    <w:rsid w:val="006009B2"/>
    <w:rsid w:val="00626396"/>
    <w:rsid w:val="006367A5"/>
    <w:rsid w:val="006724F0"/>
    <w:rsid w:val="006B5087"/>
    <w:rsid w:val="007513E4"/>
    <w:rsid w:val="007A6F2A"/>
    <w:rsid w:val="007D2D63"/>
    <w:rsid w:val="00864C08"/>
    <w:rsid w:val="00893DE0"/>
    <w:rsid w:val="009D1B89"/>
    <w:rsid w:val="009F1808"/>
    <w:rsid w:val="00A23194"/>
    <w:rsid w:val="00AB6F57"/>
    <w:rsid w:val="00AF7125"/>
    <w:rsid w:val="00C40BEA"/>
    <w:rsid w:val="00C5796B"/>
    <w:rsid w:val="00CB3D25"/>
    <w:rsid w:val="00E248A7"/>
    <w:rsid w:val="00E33952"/>
    <w:rsid w:val="00F04E62"/>
    <w:rsid w:val="00F07C57"/>
    <w:rsid w:val="00F126AB"/>
    <w:rsid w:val="00F16103"/>
    <w:rsid w:val="00F22E94"/>
    <w:rsid w:val="00F6103B"/>
    <w:rsid w:val="00FA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9"/>
    <w:next w:val="a"/>
    <w:qFormat/>
    <w:pPr>
      <w:spacing w:before="120" w:after="120"/>
      <w:outlineLvl w:val="2"/>
    </w:pPr>
    <w:rPr>
      <w:b/>
      <w:szCs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Body Text"/>
    <w:basedOn w:val="a"/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">
    <w:name w:val="Основной текст 21"/>
    <w:basedOn w:val="a"/>
    <w:pPr>
      <w:jc w:val="both"/>
    </w:pPr>
    <w:rPr>
      <w:sz w:val="28"/>
    </w:rPr>
  </w:style>
  <w:style w:type="paragraph" w:styleId="a7">
    <w:name w:val="Body Text Indent"/>
    <w:basedOn w:val="a"/>
    <w:pPr>
      <w:tabs>
        <w:tab w:val="left" w:pos="0"/>
      </w:tabs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firstLine="540"/>
      <w:jc w:val="both"/>
    </w:pPr>
  </w:style>
  <w:style w:type="paragraph" w:customStyle="1" w:styleId="31">
    <w:name w:val="Основной текст с отступом 31"/>
    <w:basedOn w:val="a"/>
    <w:pPr>
      <w:ind w:firstLine="1134"/>
      <w:jc w:val="both"/>
    </w:pPr>
    <w:rPr>
      <w:sz w:val="26"/>
      <w:szCs w:val="20"/>
    </w:rPr>
  </w:style>
  <w:style w:type="paragraph" w:customStyle="1" w:styleId="a8">
    <w:name w:val="Мой стиль"/>
    <w:basedOn w:val="a"/>
    <w:pPr>
      <w:spacing w:after="120"/>
      <w:ind w:firstLine="567"/>
      <w:jc w:val="both"/>
    </w:pPr>
    <w:rPr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310">
    <w:name w:val="Основной текст 31"/>
    <w:basedOn w:val="a"/>
    <w:pPr>
      <w:jc w:val="both"/>
    </w:pPr>
    <w:rPr>
      <w:i/>
      <w:iCs/>
    </w:rPr>
  </w:style>
  <w:style w:type="paragraph" w:styleId="ab">
    <w:name w:val="Title"/>
    <w:basedOn w:val="a"/>
    <w:next w:val="ac"/>
    <w:qFormat/>
    <w:pPr>
      <w:jc w:val="center"/>
    </w:pPr>
    <w:rPr>
      <w:b/>
      <w:bCs/>
    </w:rPr>
  </w:style>
  <w:style w:type="paragraph" w:styleId="ac">
    <w:name w:val="Subtitle"/>
    <w:basedOn w:val="a"/>
    <w:next w:val="a4"/>
    <w:qFormat/>
    <w:rPr>
      <w:b/>
      <w:b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Степанова</dc:creator>
  <cp:keywords/>
  <dc:description/>
  <cp:lastModifiedBy>Ирина</cp:lastModifiedBy>
  <cp:revision>3</cp:revision>
  <cp:lastPrinted>2010-10-26T12:51:00Z</cp:lastPrinted>
  <dcterms:created xsi:type="dcterms:W3CDTF">2011-11-22T12:34:00Z</dcterms:created>
  <dcterms:modified xsi:type="dcterms:W3CDTF">2011-11-22T12:35:00Z</dcterms:modified>
</cp:coreProperties>
</file>