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</w: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286B10">
        <w:rPr>
          <w:b w:val="0"/>
        </w:rPr>
        <w:t>29</w:t>
      </w:r>
      <w:r w:rsidR="00434836">
        <w:rPr>
          <w:b w:val="0"/>
        </w:rPr>
        <w:t>.</w:t>
      </w:r>
      <w:r w:rsidR="00286B10">
        <w:rPr>
          <w:b w:val="0"/>
        </w:rPr>
        <w:t>04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2</w:t>
      </w:r>
      <w:r w:rsidR="00F47240">
        <w:rPr>
          <w:b w:val="0"/>
        </w:rPr>
        <w:t>63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F04E62" w:rsidRPr="00434836" w:rsidTr="00F47240">
        <w:trPr>
          <w:trHeight w:val="1268"/>
        </w:trPr>
        <w:tc>
          <w:tcPr>
            <w:tcW w:w="4503" w:type="dxa"/>
          </w:tcPr>
          <w:p w:rsidR="00267BB0" w:rsidRDefault="00267BB0" w:rsidP="00267BB0">
            <w:pPr>
              <w:jc w:val="both"/>
            </w:pPr>
          </w:p>
          <w:p w:rsidR="00F04E62" w:rsidRPr="002B0EDC" w:rsidRDefault="00F47240" w:rsidP="00F47240">
            <w:pPr>
              <w:jc w:val="both"/>
              <w:rPr>
                <w:szCs w:val="22"/>
              </w:rPr>
            </w:pPr>
            <w:r>
              <w:t>О внесении изменений в состав комиссии по делам несовершеннолетних и защите их прав при администрации Весьегонского района</w:t>
            </w:r>
            <w:r w:rsidRPr="002B0EDC">
              <w:rPr>
                <w:szCs w:val="22"/>
              </w:rPr>
              <w:t xml:space="preserve"> </w:t>
            </w: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286B10" w:rsidP="000D5717">
      <w:pPr>
        <w:ind w:firstLine="709"/>
        <w:jc w:val="both"/>
      </w:pPr>
    </w:p>
    <w:p w:rsidR="002B0EDC" w:rsidRDefault="002B0EDC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F47240" w:rsidRDefault="00F47240" w:rsidP="00F47240">
      <w:pPr>
        <w:ind w:firstLine="709"/>
        <w:jc w:val="both"/>
      </w:pPr>
      <w:r>
        <w:t>1.Вывести из состава комиссии по делам несовершеннолетних и защите их прав при администрации Весьегонского района:</w:t>
      </w:r>
    </w:p>
    <w:p w:rsidR="00F47240" w:rsidRDefault="00F47240" w:rsidP="00F47240">
      <w:pPr>
        <w:ind w:firstLine="709"/>
        <w:jc w:val="both"/>
      </w:pPr>
      <w:r>
        <w:t>- Карагулова С.А., заведующего отделом по работе с молодежью и спорту;</w:t>
      </w:r>
    </w:p>
    <w:p w:rsidR="00F47240" w:rsidRDefault="00F47240" w:rsidP="00F47240">
      <w:pPr>
        <w:ind w:firstLine="709"/>
        <w:jc w:val="both"/>
      </w:pPr>
      <w:r>
        <w:t>-Масленникову В.С., заведующего отделом правового обеспечения.</w:t>
      </w:r>
    </w:p>
    <w:p w:rsidR="00F47240" w:rsidRDefault="00F47240" w:rsidP="00F47240">
      <w:pPr>
        <w:ind w:firstLine="709"/>
        <w:jc w:val="both"/>
      </w:pPr>
      <w:r>
        <w:t>2. Ввести в состав комиссии по делам несовершеннолетних и защите их прав при администрации Весьегонского района:</w:t>
      </w:r>
    </w:p>
    <w:p w:rsidR="00F47240" w:rsidRDefault="00F47240" w:rsidP="00F47240">
      <w:pPr>
        <w:ind w:firstLine="709"/>
        <w:jc w:val="both"/>
      </w:pPr>
      <w:r>
        <w:t>-Архангельскую М.В., главного специалиста отдела по работе с молодежью и спорту;</w:t>
      </w:r>
    </w:p>
    <w:p w:rsidR="00F47240" w:rsidRDefault="00F47240" w:rsidP="00F47240">
      <w:pPr>
        <w:ind w:firstLine="709"/>
        <w:jc w:val="both"/>
      </w:pPr>
      <w:r>
        <w:t>-Сергееву Т.А., ведущего специалиста отдела правового обеспечения</w:t>
      </w:r>
      <w:r w:rsidR="00D17291" w:rsidRPr="00D17291">
        <w:t xml:space="preserve"> </w:t>
      </w:r>
      <w:r w:rsidR="00D17291">
        <w:t>и назначить её</w:t>
      </w:r>
      <w:r w:rsidR="00A87B4F">
        <w:t xml:space="preserve"> заместителем </w:t>
      </w:r>
      <w:r w:rsidR="00D17291">
        <w:t>председател</w:t>
      </w:r>
      <w:r w:rsidR="00A87B4F">
        <w:t>я</w:t>
      </w:r>
      <w:r w:rsidR="00D17291">
        <w:t xml:space="preserve"> комиссии</w:t>
      </w:r>
      <w:r>
        <w:t>.</w:t>
      </w:r>
    </w:p>
    <w:p w:rsidR="00267BB0" w:rsidRDefault="00F47240" w:rsidP="00F47240">
      <w:pPr>
        <w:ind w:firstLine="709"/>
        <w:jc w:val="both"/>
      </w:pPr>
      <w:r>
        <w:t>3. Настоящее решение вступает в силу со дня его принятия.</w:t>
      </w: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A87B4F" w:rsidRDefault="00A87B4F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A87B4F" w:rsidRDefault="00A87B4F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A42314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A42314">
        <w:rPr>
          <w:color w:val="000000"/>
        </w:rPr>
        <w:t xml:space="preserve">                    Глава района                             </w:t>
      </w:r>
      <w:r w:rsidR="00960554" w:rsidRPr="00A42314">
        <w:rPr>
          <w:color w:val="000000"/>
        </w:rPr>
        <w:t xml:space="preserve">                </w:t>
      </w:r>
      <w:r w:rsidRPr="00A42314">
        <w:rPr>
          <w:color w:val="000000"/>
        </w:rPr>
        <w:t xml:space="preserve">                               </w:t>
      </w:r>
      <w:r w:rsidR="000345A4" w:rsidRPr="00A42314">
        <w:rPr>
          <w:color w:val="000000"/>
        </w:rPr>
        <w:t>А.В. Пашуков</w:t>
      </w:r>
    </w:p>
    <w:sectPr w:rsidR="00F04E62" w:rsidRPr="00A42314" w:rsidSect="00F47240">
      <w:headerReference w:type="default" r:id="rId7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9C" w:rsidRDefault="000A269C">
      <w:r>
        <w:separator/>
      </w:r>
    </w:p>
  </w:endnote>
  <w:endnote w:type="continuationSeparator" w:id="1">
    <w:p w:rsidR="000A269C" w:rsidRDefault="000A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9C" w:rsidRDefault="000A269C">
      <w:r>
        <w:separator/>
      </w:r>
    </w:p>
  </w:footnote>
  <w:footnote w:type="continuationSeparator" w:id="1">
    <w:p w:rsidR="000A269C" w:rsidRDefault="000A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CA4805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17BA6"/>
    <w:rsid w:val="000345A4"/>
    <w:rsid w:val="000A269C"/>
    <w:rsid w:val="000D5717"/>
    <w:rsid w:val="00153846"/>
    <w:rsid w:val="0026281F"/>
    <w:rsid w:val="00267BB0"/>
    <w:rsid w:val="00286B10"/>
    <w:rsid w:val="002B0EDC"/>
    <w:rsid w:val="00352DFA"/>
    <w:rsid w:val="00386448"/>
    <w:rsid w:val="00434836"/>
    <w:rsid w:val="004722CA"/>
    <w:rsid w:val="00532517"/>
    <w:rsid w:val="00690745"/>
    <w:rsid w:val="00715B07"/>
    <w:rsid w:val="00754374"/>
    <w:rsid w:val="007D1CC3"/>
    <w:rsid w:val="008052B6"/>
    <w:rsid w:val="008928EA"/>
    <w:rsid w:val="008E289D"/>
    <w:rsid w:val="00960554"/>
    <w:rsid w:val="009B0F02"/>
    <w:rsid w:val="009F0BDC"/>
    <w:rsid w:val="009F1808"/>
    <w:rsid w:val="00A1555A"/>
    <w:rsid w:val="00A42314"/>
    <w:rsid w:val="00A42786"/>
    <w:rsid w:val="00A63D54"/>
    <w:rsid w:val="00A87B4F"/>
    <w:rsid w:val="00B21504"/>
    <w:rsid w:val="00B41561"/>
    <w:rsid w:val="00CA4805"/>
    <w:rsid w:val="00D17291"/>
    <w:rsid w:val="00D30755"/>
    <w:rsid w:val="00DE177B"/>
    <w:rsid w:val="00E60861"/>
    <w:rsid w:val="00E63C64"/>
    <w:rsid w:val="00F04E62"/>
    <w:rsid w:val="00F47240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2011-05-05T05:09:00Z</cp:lastPrinted>
  <dcterms:created xsi:type="dcterms:W3CDTF">2011-05-26T05:08:00Z</dcterms:created>
  <dcterms:modified xsi:type="dcterms:W3CDTF">2011-05-26T05:08:00Z</dcterms:modified>
</cp:coreProperties>
</file>