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8B" w:rsidRDefault="008D638B">
      <w:pPr>
        <w:spacing w:line="1" w:lineRule="exact"/>
        <w:rPr>
          <w:sz w:val="2"/>
          <w:szCs w:val="2"/>
        </w:rPr>
      </w:pPr>
    </w:p>
    <w:p w:rsidR="008D638B" w:rsidRDefault="008D638B">
      <w:pPr>
        <w:framePr w:h="499" w:hSpace="10080" w:wrap="notBeside" w:vAnchor="text" w:hAnchor="margin" w:x="7158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720"/>
          <w:noEndnote/>
        </w:sectPr>
      </w:pPr>
    </w:p>
    <w:p w:rsidR="008D638B" w:rsidRDefault="008D638B">
      <w:pPr>
        <w:spacing w:before="58" w:line="1" w:lineRule="exact"/>
        <w:rPr>
          <w:sz w:val="2"/>
          <w:szCs w:val="2"/>
        </w:rPr>
      </w:pPr>
    </w:p>
    <w:p w:rsidR="008D638B" w:rsidRDefault="008D638B">
      <w:pPr>
        <w:framePr w:h="499" w:hSpace="10080" w:wrap="notBeside" w:vAnchor="text" w:hAnchor="margin" w:x="7158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60"/>
          <w:noEndnote/>
        </w:sectPr>
      </w:pPr>
    </w:p>
    <w:p w:rsidR="008D638B" w:rsidRDefault="008D638B">
      <w:pPr>
        <w:framePr w:h="720" w:hSpace="10080" w:wrap="notBeside" w:vAnchor="text" w:hAnchor="margin" w:x="4441" w:y="1"/>
        <w:rPr>
          <w:sz w:val="24"/>
          <w:szCs w:val="24"/>
        </w:rPr>
      </w:pPr>
    </w:p>
    <w:p w:rsidR="008D638B" w:rsidRDefault="008D638B" w:rsidP="008D638B">
      <w:pPr>
        <w:framePr w:h="569" w:hRule="exact" w:hSpace="10080" w:wrap="notBeside" w:vAnchor="text" w:hAnchor="margin" w:x="4441" w:y="292"/>
        <w:rPr>
          <w:sz w:val="24"/>
          <w:szCs w:val="24"/>
        </w:rPr>
      </w:pPr>
    </w:p>
    <w:p w:rsidR="008D638B" w:rsidRDefault="008D638B">
      <w:pPr>
        <w:spacing w:line="1" w:lineRule="exact"/>
        <w:rPr>
          <w:sz w:val="2"/>
          <w:szCs w:val="2"/>
        </w:rPr>
      </w:pPr>
    </w:p>
    <w:p w:rsidR="008D638B" w:rsidRDefault="008D638B">
      <w:pPr>
        <w:framePr w:h="720" w:hSpace="10080" w:wrap="notBeside" w:vAnchor="text" w:hAnchor="margin" w:x="4441" w:y="1"/>
        <w:rPr>
          <w:sz w:val="24"/>
          <w:szCs w:val="24"/>
        </w:rPr>
      </w:pPr>
    </w:p>
    <w:p w:rsidR="008D638B" w:rsidRDefault="008D638B">
      <w:pPr>
        <w:framePr w:h="720" w:hSpace="10080" w:wrap="notBeside" w:vAnchor="text" w:hAnchor="margin" w:x="4441" w:y="1"/>
        <w:rPr>
          <w:sz w:val="24"/>
          <w:szCs w:val="24"/>
        </w:rPr>
        <w:sectPr w:rsidR="008D638B">
          <w:type w:val="continuous"/>
          <w:pgSz w:w="11909" w:h="16834"/>
          <w:pgMar w:top="360" w:right="679" w:bottom="360" w:left="1706" w:header="720" w:footer="720" w:gutter="0"/>
          <w:cols w:space="720"/>
          <w:noEndnote/>
        </w:sect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СОБРАНИЕ ДЕПУТАТОВ ВЕСЬЕГОНСКОГО РАЙОНА</w:t>
      </w: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ТВЕРСКОЙ ОБЛАСТИ </w:t>
      </w:r>
    </w:p>
    <w:p w:rsidR="008D638B" w:rsidRDefault="008D638B" w:rsidP="008D638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D638B" w:rsidRPr="008D638B" w:rsidRDefault="008D638B" w:rsidP="008D638B">
      <w:pPr>
        <w:shd w:val="clear" w:color="auto" w:fill="FFFFFF"/>
        <w:jc w:val="center"/>
        <w:rPr>
          <w:b/>
          <w:bCs/>
        </w:rPr>
      </w:pPr>
      <w:r w:rsidRPr="008D638B">
        <w:rPr>
          <w:b/>
          <w:bCs/>
          <w:color w:val="000000"/>
          <w:spacing w:val="-2"/>
          <w:w w:val="130"/>
          <w:sz w:val="28"/>
          <w:szCs w:val="28"/>
        </w:rPr>
        <w:t>РЕШЕНИЕ</w:t>
      </w:r>
    </w:p>
    <w:p w:rsidR="008D638B" w:rsidRDefault="008D638B" w:rsidP="008D638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Весьегонск</w:t>
      </w:r>
    </w:p>
    <w:p w:rsidR="008D638B" w:rsidRDefault="008D638B" w:rsidP="00ED133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D638B" w:rsidRDefault="00ED1334" w:rsidP="008D638B">
      <w:pP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         </w:t>
      </w:r>
      <w:r w:rsidR="003A34D6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.09.2011</w:t>
      </w:r>
      <w:r w:rsidR="008D638B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A34D6">
        <w:rPr>
          <w:color w:val="000000"/>
          <w:sz w:val="24"/>
          <w:szCs w:val="24"/>
        </w:rPr>
        <w:t xml:space="preserve">              </w:t>
      </w:r>
      <w:r w:rsidR="008D638B">
        <w:rPr>
          <w:color w:val="000000"/>
          <w:sz w:val="24"/>
          <w:szCs w:val="24"/>
        </w:rPr>
        <w:t xml:space="preserve">  №</w:t>
      </w:r>
      <w:r w:rsidR="003A34D6">
        <w:rPr>
          <w:color w:val="000000"/>
          <w:sz w:val="24"/>
          <w:szCs w:val="24"/>
        </w:rPr>
        <w:t xml:space="preserve"> 288</w:t>
      </w:r>
    </w:p>
    <w:p w:rsidR="008D638B" w:rsidRDefault="008D638B" w:rsidP="008D638B">
      <w:pPr>
        <w:shd w:val="clear" w:color="auto" w:fill="FFFFFF"/>
        <w:spacing w:before="226" w:line="274" w:lineRule="exact"/>
        <w:ind w:right="4279"/>
        <w:jc w:val="both"/>
      </w:pPr>
      <w:r>
        <w:rPr>
          <w:color w:val="000000"/>
          <w:spacing w:val="6"/>
          <w:sz w:val="24"/>
          <w:szCs w:val="24"/>
        </w:rPr>
        <w:t xml:space="preserve">Об установлении полной стоимости месячного </w:t>
      </w:r>
      <w:r>
        <w:rPr>
          <w:color w:val="000000"/>
          <w:spacing w:val="15"/>
          <w:sz w:val="24"/>
          <w:szCs w:val="24"/>
        </w:rPr>
        <w:t xml:space="preserve">проезда и стоимости льготного месячного </w:t>
      </w:r>
      <w:r>
        <w:rPr>
          <w:color w:val="000000"/>
          <w:spacing w:val="-1"/>
          <w:sz w:val="24"/>
          <w:szCs w:val="24"/>
        </w:rPr>
        <w:t xml:space="preserve">проездного билета учащимся очной формы обучения образовательных учреждений Весьегонского района </w:t>
      </w:r>
      <w:r>
        <w:rPr>
          <w:color w:val="000000"/>
          <w:spacing w:val="2"/>
          <w:sz w:val="24"/>
          <w:szCs w:val="24"/>
        </w:rPr>
        <w:t xml:space="preserve">Тверской области на пригородных и городских </w:t>
      </w:r>
      <w:r>
        <w:rPr>
          <w:color w:val="000000"/>
          <w:spacing w:val="3"/>
          <w:sz w:val="24"/>
          <w:szCs w:val="24"/>
        </w:rPr>
        <w:t xml:space="preserve">маршрутах пассажирского транспорта общего </w:t>
      </w:r>
      <w:r>
        <w:rPr>
          <w:color w:val="000000"/>
          <w:spacing w:val="1"/>
          <w:sz w:val="24"/>
          <w:szCs w:val="24"/>
        </w:rPr>
        <w:t>пользования</w:t>
      </w:r>
    </w:p>
    <w:p w:rsidR="00BB6BE6" w:rsidRDefault="00BB6BE6">
      <w:pPr>
        <w:shd w:val="clear" w:color="auto" w:fill="FFFFFF"/>
        <w:spacing w:before="264" w:line="274" w:lineRule="exact"/>
        <w:ind w:left="10" w:right="53" w:firstLine="710"/>
        <w:jc w:val="both"/>
        <w:rPr>
          <w:color w:val="000000"/>
          <w:spacing w:val="2"/>
          <w:sz w:val="24"/>
          <w:szCs w:val="24"/>
        </w:rPr>
      </w:pPr>
    </w:p>
    <w:p w:rsidR="008D638B" w:rsidRDefault="008D638B">
      <w:pPr>
        <w:shd w:val="clear" w:color="auto" w:fill="FFFFFF"/>
        <w:spacing w:before="264" w:line="274" w:lineRule="exact"/>
        <w:ind w:left="10" w:right="53" w:firstLine="710"/>
        <w:jc w:val="both"/>
      </w:pPr>
      <w:r>
        <w:rPr>
          <w:color w:val="000000"/>
          <w:spacing w:val="2"/>
          <w:sz w:val="24"/>
          <w:szCs w:val="24"/>
        </w:rPr>
        <w:t xml:space="preserve">В соответствии с постановлением Администрации Тверской области от </w:t>
      </w:r>
      <w:r w:rsidR="00ED1334">
        <w:rPr>
          <w:color w:val="000000"/>
          <w:spacing w:val="2"/>
          <w:sz w:val="24"/>
          <w:szCs w:val="24"/>
        </w:rPr>
        <w:t>0</w:t>
      </w:r>
      <w:r>
        <w:rPr>
          <w:color w:val="000000"/>
          <w:spacing w:val="2"/>
          <w:sz w:val="24"/>
          <w:szCs w:val="24"/>
        </w:rPr>
        <w:t>2.0</w:t>
      </w:r>
      <w:r w:rsidR="00ED1334">
        <w:rPr>
          <w:color w:val="000000"/>
          <w:spacing w:val="2"/>
          <w:sz w:val="24"/>
          <w:szCs w:val="24"/>
        </w:rPr>
        <w:t>8</w:t>
      </w:r>
      <w:r>
        <w:rPr>
          <w:color w:val="000000"/>
          <w:spacing w:val="2"/>
          <w:sz w:val="24"/>
          <w:szCs w:val="24"/>
        </w:rPr>
        <w:t>.20</w:t>
      </w:r>
      <w:r w:rsidR="00ED1334">
        <w:rPr>
          <w:color w:val="000000"/>
          <w:spacing w:val="2"/>
          <w:sz w:val="24"/>
          <w:szCs w:val="24"/>
        </w:rPr>
        <w:t>11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№ </w:t>
      </w:r>
      <w:r w:rsidR="00ED1334">
        <w:rPr>
          <w:color w:val="000000"/>
          <w:spacing w:val="1"/>
          <w:sz w:val="24"/>
          <w:szCs w:val="24"/>
        </w:rPr>
        <w:t>331</w:t>
      </w:r>
      <w:r>
        <w:rPr>
          <w:color w:val="000000"/>
          <w:spacing w:val="1"/>
          <w:sz w:val="24"/>
          <w:szCs w:val="24"/>
        </w:rPr>
        <w:t>-па</w:t>
      </w:r>
      <w:r w:rsidR="00ED1334">
        <w:rPr>
          <w:color w:val="000000"/>
          <w:spacing w:val="1"/>
          <w:sz w:val="24"/>
          <w:szCs w:val="24"/>
        </w:rPr>
        <w:t xml:space="preserve"> </w:t>
      </w:r>
      <w:r w:rsidR="00BD44F0">
        <w:rPr>
          <w:color w:val="000000"/>
          <w:spacing w:val="1"/>
          <w:sz w:val="24"/>
          <w:szCs w:val="24"/>
        </w:rPr>
        <w:t>«О внесении изменений</w:t>
      </w:r>
      <w:r w:rsidR="00ED1334">
        <w:rPr>
          <w:color w:val="000000"/>
          <w:spacing w:val="1"/>
          <w:sz w:val="24"/>
          <w:szCs w:val="24"/>
        </w:rPr>
        <w:t xml:space="preserve"> в </w:t>
      </w:r>
      <w:r w:rsidR="004E153F">
        <w:rPr>
          <w:color w:val="000000"/>
          <w:spacing w:val="2"/>
          <w:sz w:val="24"/>
          <w:szCs w:val="24"/>
        </w:rPr>
        <w:t xml:space="preserve">постановление Администрации Тверской области от 20.02.2008 </w:t>
      </w:r>
      <w:r w:rsidR="004E153F">
        <w:rPr>
          <w:color w:val="000000"/>
          <w:spacing w:val="1"/>
          <w:sz w:val="24"/>
          <w:szCs w:val="24"/>
        </w:rPr>
        <w:t>№ 34-па</w:t>
      </w:r>
      <w:r w:rsidR="00BD44F0">
        <w:rPr>
          <w:color w:val="000000"/>
          <w:spacing w:val="1"/>
          <w:sz w:val="24"/>
          <w:szCs w:val="24"/>
        </w:rPr>
        <w:t xml:space="preserve">» </w:t>
      </w:r>
      <w:r>
        <w:rPr>
          <w:color w:val="000000"/>
          <w:spacing w:val="3"/>
          <w:sz w:val="24"/>
          <w:szCs w:val="24"/>
        </w:rPr>
        <w:t xml:space="preserve">на основании </w:t>
      </w:r>
      <w:r>
        <w:rPr>
          <w:color w:val="000000"/>
          <w:spacing w:val="1"/>
          <w:sz w:val="24"/>
          <w:szCs w:val="24"/>
        </w:rPr>
        <w:t>статьи 34 Устава Весьегонского района</w:t>
      </w:r>
    </w:p>
    <w:p w:rsidR="008D638B" w:rsidRDefault="008D638B" w:rsidP="008D638B">
      <w:pPr>
        <w:shd w:val="clear" w:color="auto" w:fill="FFFFFF"/>
        <w:spacing w:before="274"/>
        <w:ind w:left="734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Собрание депутатов Весьегонского района </w:t>
      </w:r>
      <w:r>
        <w:rPr>
          <w:b/>
          <w:bCs/>
          <w:color w:val="000000"/>
          <w:spacing w:val="1"/>
          <w:sz w:val="24"/>
          <w:szCs w:val="24"/>
        </w:rPr>
        <w:t>решило:</w:t>
      </w:r>
    </w:p>
    <w:p w:rsidR="003A34D6" w:rsidRDefault="003A34D6" w:rsidP="003A34D6">
      <w:pPr>
        <w:shd w:val="clear" w:color="auto" w:fill="FFFFFF"/>
        <w:ind w:left="731"/>
        <w:jc w:val="center"/>
      </w:pPr>
    </w:p>
    <w:p w:rsidR="008D638B" w:rsidRDefault="008D638B" w:rsidP="003A34D6">
      <w:pPr>
        <w:shd w:val="clear" w:color="auto" w:fill="FFFFFF"/>
        <w:ind w:left="5" w:firstLine="720"/>
        <w:jc w:val="both"/>
      </w:pPr>
      <w:r>
        <w:rPr>
          <w:color w:val="000000"/>
          <w:spacing w:val="2"/>
          <w:sz w:val="24"/>
          <w:szCs w:val="24"/>
        </w:rPr>
        <w:t xml:space="preserve">1.Установить полную стоимость проезда учащимся очной формы обучения </w:t>
      </w:r>
      <w:r>
        <w:rPr>
          <w:color w:val="000000"/>
          <w:spacing w:val="1"/>
          <w:sz w:val="24"/>
          <w:szCs w:val="24"/>
        </w:rPr>
        <w:t xml:space="preserve">образовательных учреждений Весьегонского района Тверской области на пригородных и </w:t>
      </w:r>
      <w:r>
        <w:rPr>
          <w:color w:val="000000"/>
          <w:spacing w:val="6"/>
          <w:sz w:val="24"/>
          <w:szCs w:val="24"/>
        </w:rPr>
        <w:t xml:space="preserve">городских маршрутах пассажирского транспорта общего пользования в размере </w:t>
      </w:r>
      <w:r w:rsidR="004E153F">
        <w:rPr>
          <w:color w:val="000000"/>
          <w:spacing w:val="6"/>
          <w:sz w:val="24"/>
          <w:szCs w:val="24"/>
        </w:rPr>
        <w:t>312</w:t>
      </w:r>
      <w:r w:rsidR="003A34D6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рублей.</w:t>
      </w:r>
    </w:p>
    <w:p w:rsidR="003A34D6" w:rsidRDefault="008D638B" w:rsidP="003A34D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Установить льготную стоимость проезда учащихся образовательных учреждений</w:t>
      </w:r>
      <w:r w:rsidR="003A34D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Весьегонского район</w:t>
      </w:r>
      <w:r w:rsidR="004E153F">
        <w:rPr>
          <w:color w:val="000000"/>
          <w:spacing w:val="-1"/>
          <w:sz w:val="24"/>
          <w:szCs w:val="24"/>
        </w:rPr>
        <w:t>а Тверской области в размере 156</w:t>
      </w:r>
      <w:r>
        <w:rPr>
          <w:color w:val="000000"/>
          <w:spacing w:val="-1"/>
          <w:sz w:val="24"/>
          <w:szCs w:val="24"/>
        </w:rPr>
        <w:t xml:space="preserve"> рублей.</w:t>
      </w:r>
    </w:p>
    <w:p w:rsidR="00BD44F0" w:rsidRDefault="008D638B" w:rsidP="003A34D6">
      <w:pPr>
        <w:shd w:val="clear" w:color="auto" w:fill="FFFFFF"/>
        <w:ind w:left="5" w:firstLine="720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3.</w:t>
      </w:r>
      <w:r w:rsidR="004E153F">
        <w:rPr>
          <w:sz w:val="24"/>
          <w:szCs w:val="24"/>
        </w:rPr>
        <w:t xml:space="preserve"> </w:t>
      </w:r>
      <w:r w:rsidR="004E153F">
        <w:rPr>
          <w:color w:val="000000"/>
          <w:spacing w:val="1"/>
          <w:sz w:val="24"/>
          <w:szCs w:val="24"/>
        </w:rPr>
        <w:t xml:space="preserve"> </w:t>
      </w:r>
      <w:r w:rsidR="00BD44F0">
        <w:rPr>
          <w:color w:val="000000"/>
          <w:spacing w:val="1"/>
          <w:sz w:val="24"/>
          <w:szCs w:val="24"/>
        </w:rPr>
        <w:t>Решение Собрания депутатов Весьегонского района от 19.0</w:t>
      </w:r>
      <w:r w:rsidR="00266BC7">
        <w:rPr>
          <w:color w:val="000000"/>
          <w:spacing w:val="1"/>
          <w:sz w:val="24"/>
          <w:szCs w:val="24"/>
        </w:rPr>
        <w:t>5</w:t>
      </w:r>
      <w:r w:rsidR="00BD44F0">
        <w:rPr>
          <w:color w:val="000000"/>
          <w:spacing w:val="1"/>
          <w:sz w:val="24"/>
          <w:szCs w:val="24"/>
        </w:rPr>
        <w:t xml:space="preserve">.2008 №355 </w:t>
      </w:r>
      <w:r w:rsidR="00266BC7">
        <w:rPr>
          <w:color w:val="000000"/>
          <w:spacing w:val="1"/>
          <w:sz w:val="24"/>
          <w:szCs w:val="24"/>
        </w:rPr>
        <w:t>«</w:t>
      </w:r>
      <w:r w:rsidR="00BD44F0">
        <w:rPr>
          <w:color w:val="000000"/>
          <w:spacing w:val="6"/>
          <w:sz w:val="24"/>
          <w:szCs w:val="24"/>
        </w:rPr>
        <w:t xml:space="preserve">Об установлении полной стоимости месячного </w:t>
      </w:r>
      <w:r w:rsidR="00BD44F0">
        <w:rPr>
          <w:color w:val="000000"/>
          <w:spacing w:val="15"/>
          <w:sz w:val="24"/>
          <w:szCs w:val="24"/>
        </w:rPr>
        <w:t xml:space="preserve">проезда и стоимости льготного месячного </w:t>
      </w:r>
      <w:r w:rsidR="00BD44F0">
        <w:rPr>
          <w:color w:val="000000"/>
          <w:spacing w:val="-1"/>
          <w:sz w:val="24"/>
          <w:szCs w:val="24"/>
        </w:rPr>
        <w:t xml:space="preserve">проездного билета учащимся очной формы обучения образовательных учреждений Весьегонского района </w:t>
      </w:r>
      <w:r w:rsidR="00BD44F0">
        <w:rPr>
          <w:color w:val="000000"/>
          <w:spacing w:val="2"/>
          <w:sz w:val="24"/>
          <w:szCs w:val="24"/>
        </w:rPr>
        <w:t xml:space="preserve">Тверской области на пригородных и городских </w:t>
      </w:r>
      <w:r w:rsidR="00BD44F0">
        <w:rPr>
          <w:color w:val="000000"/>
          <w:spacing w:val="3"/>
          <w:sz w:val="24"/>
          <w:szCs w:val="24"/>
        </w:rPr>
        <w:t xml:space="preserve">маршрутах пассажирского транспорта общего </w:t>
      </w:r>
      <w:r w:rsidR="00BD44F0">
        <w:rPr>
          <w:color w:val="000000"/>
          <w:spacing w:val="1"/>
          <w:sz w:val="24"/>
          <w:szCs w:val="24"/>
        </w:rPr>
        <w:t>пользования» признать утратившим силу.</w:t>
      </w:r>
    </w:p>
    <w:p w:rsidR="008D638B" w:rsidRDefault="00BD44F0" w:rsidP="003A34D6">
      <w:pPr>
        <w:shd w:val="clear" w:color="auto" w:fill="FFFFFF"/>
        <w:ind w:right="26"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4. Опубликовать н</w:t>
      </w:r>
      <w:r w:rsidR="008D638B">
        <w:rPr>
          <w:color w:val="000000"/>
          <w:spacing w:val="1"/>
          <w:sz w:val="24"/>
          <w:szCs w:val="24"/>
        </w:rPr>
        <w:t>астоящее решение в газете «Весьегонская жизнь».</w:t>
      </w:r>
    </w:p>
    <w:p w:rsidR="008D638B" w:rsidRDefault="00BD44F0" w:rsidP="003A34D6">
      <w:pPr>
        <w:shd w:val="clear" w:color="auto" w:fill="FFFFFF"/>
        <w:tabs>
          <w:tab w:val="left" w:pos="965"/>
        </w:tabs>
        <w:ind w:firstLine="72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5.</w:t>
      </w:r>
      <w:r w:rsidR="003A34D6">
        <w:rPr>
          <w:color w:val="000000"/>
          <w:spacing w:val="7"/>
          <w:sz w:val="24"/>
          <w:szCs w:val="24"/>
        </w:rPr>
        <w:t xml:space="preserve"> </w:t>
      </w:r>
      <w:r w:rsidR="008D638B">
        <w:rPr>
          <w:color w:val="000000"/>
          <w:spacing w:val="7"/>
          <w:sz w:val="24"/>
          <w:szCs w:val="24"/>
        </w:rPr>
        <w:t xml:space="preserve">Настоящее решение </w:t>
      </w:r>
      <w:r>
        <w:rPr>
          <w:color w:val="000000"/>
          <w:spacing w:val="7"/>
          <w:sz w:val="24"/>
          <w:szCs w:val="24"/>
        </w:rPr>
        <w:t xml:space="preserve">вступает в силу со дня его официального опубликования и </w:t>
      </w:r>
      <w:r w:rsidR="00436EC7">
        <w:rPr>
          <w:color w:val="000000"/>
          <w:spacing w:val="7"/>
          <w:sz w:val="24"/>
          <w:szCs w:val="24"/>
        </w:rPr>
        <w:t>распространяет своё действие на правоотношения, возникшие с 01.04.2011.</w:t>
      </w:r>
    </w:p>
    <w:p w:rsidR="008D638B" w:rsidRDefault="008D638B" w:rsidP="003A34D6">
      <w:pPr>
        <w:shd w:val="clear" w:color="auto" w:fill="FFFFFF"/>
        <w:tabs>
          <w:tab w:val="left" w:pos="1075"/>
        </w:tabs>
        <w:ind w:firstLine="720"/>
        <w:jc w:val="both"/>
      </w:pPr>
      <w:r>
        <w:rPr>
          <w:color w:val="000000"/>
          <w:spacing w:val="-1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5"/>
          <w:sz w:val="24"/>
          <w:szCs w:val="24"/>
        </w:rPr>
        <w:t>Контроль за</w:t>
      </w:r>
      <w:proofErr w:type="gramEnd"/>
      <w:r>
        <w:rPr>
          <w:color w:val="000000"/>
          <w:spacing w:val="5"/>
          <w:sz w:val="24"/>
          <w:szCs w:val="24"/>
        </w:rPr>
        <w:t xml:space="preserve"> исполнением  настоящего  решения  возложить  на  постоянную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комиссию Собрания депутатов Весьегонского района по бюджету, экономике и аграрной</w:t>
      </w:r>
      <w:r w:rsidR="00BB6BE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политике (председатель Терехин В.Н.).</w:t>
      </w:r>
    </w:p>
    <w:p w:rsidR="008D638B" w:rsidRDefault="008D638B">
      <w:pPr>
        <w:shd w:val="clear" w:color="auto" w:fill="FFFFFF"/>
        <w:tabs>
          <w:tab w:val="left" w:pos="1075"/>
        </w:tabs>
        <w:spacing w:after="264" w:line="269" w:lineRule="exact"/>
        <w:ind w:firstLine="720"/>
        <w:sectPr w:rsidR="008D638B" w:rsidSect="003A34D6">
          <w:type w:val="continuous"/>
          <w:pgSz w:w="11909" w:h="16834"/>
          <w:pgMar w:top="360" w:right="852" w:bottom="360" w:left="1706" w:header="720" w:footer="720" w:gutter="0"/>
          <w:cols w:space="60"/>
          <w:noEndnote/>
        </w:sectPr>
      </w:pPr>
    </w:p>
    <w:p w:rsidR="008D638B" w:rsidRDefault="008D638B" w:rsidP="008D638B">
      <w:pPr>
        <w:shd w:val="clear" w:color="auto" w:fill="FFFFFF"/>
        <w:spacing w:line="274" w:lineRule="exact"/>
        <w:ind w:left="1694"/>
      </w:pPr>
    </w:p>
    <w:p w:rsidR="003A34D6" w:rsidRDefault="008D638B" w:rsidP="008D638B">
      <w:pPr>
        <w:shd w:val="clear" w:color="auto" w:fill="FFFFFF"/>
        <w:spacing w:line="274" w:lineRule="exact"/>
        <w:ind w:right="-715"/>
        <w:rPr>
          <w:sz w:val="24"/>
          <w:szCs w:val="24"/>
        </w:rPr>
      </w:pPr>
      <w:r w:rsidRPr="008D638B">
        <w:rPr>
          <w:sz w:val="24"/>
          <w:szCs w:val="24"/>
        </w:rPr>
        <w:t xml:space="preserve">          </w:t>
      </w:r>
    </w:p>
    <w:p w:rsidR="003A34D6" w:rsidRDefault="003A34D6" w:rsidP="008D638B">
      <w:pPr>
        <w:shd w:val="clear" w:color="auto" w:fill="FFFFFF"/>
        <w:spacing w:line="274" w:lineRule="exact"/>
        <w:ind w:right="-715"/>
        <w:rPr>
          <w:sz w:val="24"/>
          <w:szCs w:val="24"/>
        </w:rPr>
      </w:pPr>
    </w:p>
    <w:p w:rsidR="008D638B" w:rsidRDefault="008D638B" w:rsidP="008D638B">
      <w:pPr>
        <w:shd w:val="clear" w:color="auto" w:fill="FFFFFF"/>
        <w:spacing w:line="274" w:lineRule="exact"/>
        <w:ind w:right="-715"/>
        <w:rPr>
          <w:sz w:val="24"/>
          <w:szCs w:val="24"/>
        </w:rPr>
      </w:pPr>
      <w:r w:rsidRPr="008D638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8D638B">
        <w:rPr>
          <w:sz w:val="24"/>
          <w:szCs w:val="24"/>
        </w:rPr>
        <w:t xml:space="preserve">     Глава района</w:t>
      </w:r>
      <w:r>
        <w:rPr>
          <w:sz w:val="24"/>
          <w:szCs w:val="24"/>
        </w:rPr>
        <w:t xml:space="preserve">                                         </w:t>
      </w:r>
      <w:r w:rsidR="00E25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="00F63A36">
        <w:rPr>
          <w:sz w:val="24"/>
          <w:szCs w:val="24"/>
        </w:rPr>
        <w:t xml:space="preserve">А.В. </w:t>
      </w:r>
      <w:proofErr w:type="spellStart"/>
      <w:r w:rsidR="00F63A36">
        <w:rPr>
          <w:sz w:val="24"/>
          <w:szCs w:val="24"/>
        </w:rPr>
        <w:t>Пашуков</w:t>
      </w:r>
      <w:proofErr w:type="spellEnd"/>
    </w:p>
    <w:p w:rsidR="00580AC1" w:rsidRPr="008D638B" w:rsidRDefault="00580AC1" w:rsidP="00420880">
      <w:pPr>
        <w:shd w:val="clear" w:color="auto" w:fill="FFFFFF"/>
        <w:spacing w:line="274" w:lineRule="exact"/>
        <w:ind w:right="-7"/>
        <w:jc w:val="right"/>
        <w:rPr>
          <w:sz w:val="24"/>
          <w:szCs w:val="24"/>
        </w:rPr>
      </w:pPr>
    </w:p>
    <w:sectPr w:rsidR="00580AC1" w:rsidRPr="008D638B" w:rsidSect="008D638B">
      <w:type w:val="continuous"/>
      <w:pgSz w:w="11909" w:h="16834"/>
      <w:pgMar w:top="360" w:right="427" w:bottom="360" w:left="1706" w:header="720" w:footer="720" w:gutter="0"/>
      <w:cols w:num="2" w:space="720" w:equalWidth="0">
        <w:col w:w="8924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827"/>
    <w:multiLevelType w:val="singleLevel"/>
    <w:tmpl w:val="A68CC26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B285E"/>
    <w:rsid w:val="000D5C9D"/>
    <w:rsid w:val="001B285E"/>
    <w:rsid w:val="00266BC7"/>
    <w:rsid w:val="00391C9E"/>
    <w:rsid w:val="003A34D6"/>
    <w:rsid w:val="00420880"/>
    <w:rsid w:val="00436EC7"/>
    <w:rsid w:val="004E153F"/>
    <w:rsid w:val="004F5A6E"/>
    <w:rsid w:val="00532CD4"/>
    <w:rsid w:val="00580AC1"/>
    <w:rsid w:val="00760985"/>
    <w:rsid w:val="007A6719"/>
    <w:rsid w:val="008D638B"/>
    <w:rsid w:val="00926D32"/>
    <w:rsid w:val="00937950"/>
    <w:rsid w:val="00BB6BE6"/>
    <w:rsid w:val="00BD44F0"/>
    <w:rsid w:val="00C12B85"/>
    <w:rsid w:val="00E254B9"/>
    <w:rsid w:val="00EC504B"/>
    <w:rsid w:val="00ED1334"/>
    <w:rsid w:val="00F63A36"/>
    <w:rsid w:val="00F6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Ирина</cp:lastModifiedBy>
  <cp:revision>3</cp:revision>
  <cp:lastPrinted>2011-10-04T05:10:00Z</cp:lastPrinted>
  <dcterms:created xsi:type="dcterms:W3CDTF">2011-09-30T05:27:00Z</dcterms:created>
  <dcterms:modified xsi:type="dcterms:W3CDTF">2011-10-04T05:10:00Z</dcterms:modified>
</cp:coreProperties>
</file>