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CF" w:rsidRPr="000956C5" w:rsidRDefault="00EE0A92" w:rsidP="00671760">
      <w:pPr>
        <w:ind w:left="4032" w:right="40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760" w:rsidRPr="000956C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B0ACF" w:rsidRPr="000956C5" w:rsidRDefault="007B0ACF" w:rsidP="00671760">
      <w:pPr>
        <w:shd w:val="clear" w:color="auto" w:fill="FFFFFF"/>
        <w:spacing w:before="120" w:line="254" w:lineRule="exact"/>
        <w:ind w:left="2013" w:right="924"/>
        <w:jc w:val="center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ВЕСЬЕГОНСКОГО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>РАЙОНА ТВЕРСКОЙ ОБЛАСТИ</w:t>
      </w:r>
    </w:p>
    <w:p w:rsidR="007B0ACF" w:rsidRPr="000956C5" w:rsidRDefault="00671760" w:rsidP="00671760">
      <w:pPr>
        <w:shd w:val="clear" w:color="auto" w:fill="FFFFFF"/>
        <w:spacing w:before="226"/>
        <w:ind w:right="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7B0ACF" w:rsidRPr="000956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7B0ACF" w:rsidRPr="000956C5" w:rsidRDefault="00671760" w:rsidP="00671760">
      <w:pPr>
        <w:shd w:val="clear" w:color="auto" w:fill="FFFFFF"/>
        <w:spacing w:before="216"/>
        <w:ind w:right="3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г. Весьегонск</w:t>
      </w:r>
    </w:p>
    <w:p w:rsidR="006505E7" w:rsidRPr="000956C5" w:rsidRDefault="00410F7E" w:rsidP="00671760">
      <w:pPr>
        <w:shd w:val="clear" w:color="auto" w:fill="FFFFFF"/>
        <w:spacing w:before="216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="00487AF2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0956C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505E7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</w:p>
    <w:p w:rsidR="006505E7" w:rsidRPr="000956C5" w:rsidRDefault="006505E7" w:rsidP="00671760">
      <w:pPr>
        <w:shd w:val="clear" w:color="auto" w:fill="FFFFFF"/>
        <w:spacing w:before="216"/>
        <w:ind w:right="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D51" w:rsidRDefault="007B0ACF" w:rsidP="006717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675D51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земельной комиссии при администрации</w:t>
      </w:r>
    </w:p>
    <w:p w:rsidR="006505E7" w:rsidRPr="000956C5" w:rsidRDefault="00675D51" w:rsidP="00671760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района</w:t>
      </w:r>
    </w:p>
    <w:p w:rsidR="00675D51" w:rsidRDefault="00675D51" w:rsidP="00675D5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D51" w:rsidRDefault="00675D51" w:rsidP="00675D51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75D51" w:rsidRDefault="00675D51" w:rsidP="00675D5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5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 рационального использования земельных ресурсов на территории Весьегонского района и реализации полномочий органов местного самоуправления по распоряжению земельными участками</w:t>
      </w:r>
      <w:r w:rsidR="005E58AC">
        <w:rPr>
          <w:rFonts w:ascii="Times New Roman" w:hAnsi="Times New Roman" w:cs="Times New Roman"/>
          <w:sz w:val="24"/>
          <w:szCs w:val="24"/>
        </w:rPr>
        <w:t>, собственность на которые не разграничена, на территории Тверской области</w:t>
      </w:r>
      <w:r>
        <w:rPr>
          <w:rFonts w:ascii="Times New Roman" w:hAnsi="Times New Roman" w:cs="Times New Roman"/>
          <w:sz w:val="24"/>
          <w:szCs w:val="24"/>
        </w:rPr>
        <w:t>, руководствуясь Земельным кодексом Российской Федерации,</w:t>
      </w:r>
      <w:r w:rsidR="00021BC5">
        <w:rPr>
          <w:rFonts w:ascii="Times New Roman" w:hAnsi="Times New Roman" w:cs="Times New Roman"/>
          <w:sz w:val="24"/>
          <w:szCs w:val="24"/>
        </w:rPr>
        <w:t xml:space="preserve"> Федеральными законами от 25.10.2001 № 137-ФЗ «О введении в действие Земельного кодекса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от 06.10.2003 № 131-ФЗ» </w:t>
      </w:r>
      <w:r w:rsidRPr="00B86190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58AC">
        <w:rPr>
          <w:rFonts w:ascii="Times New Roman" w:hAnsi="Times New Roman" w:cs="Times New Roman"/>
          <w:sz w:val="24"/>
          <w:szCs w:val="24"/>
        </w:rPr>
        <w:t>законом</w:t>
      </w:r>
      <w:proofErr w:type="gramEnd"/>
      <w:r w:rsidR="005E58AC">
        <w:rPr>
          <w:rFonts w:ascii="Times New Roman" w:hAnsi="Times New Roman" w:cs="Times New Roman"/>
          <w:sz w:val="24"/>
          <w:szCs w:val="24"/>
        </w:rPr>
        <w:t xml:space="preserve"> Тверской области от 07.12.2011 № 75-ЗО «О бесплатном предоставлении гражданам, имеющим трех и более детей, земельных участков на территории Тверской области» </w:t>
      </w:r>
    </w:p>
    <w:p w:rsidR="00675D51" w:rsidRDefault="00675D51" w:rsidP="00675D51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0956C5" w:rsidRDefault="006505E7" w:rsidP="00675D51">
      <w:pPr>
        <w:spacing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956C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spellEnd"/>
      <w:proofErr w:type="gramEnd"/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spellEnd"/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ю:</w:t>
      </w: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1BC5" w:rsidRDefault="00021BC5" w:rsidP="00021BC5">
      <w:pPr>
        <w:numPr>
          <w:ilvl w:val="0"/>
          <w:numId w:val="13"/>
        </w:numPr>
        <w:shd w:val="clear" w:color="auto" w:fill="FFFFFF"/>
        <w:tabs>
          <w:tab w:val="left" w:pos="95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земельную комиссию при администрации Весьегонского района</w:t>
      </w:r>
      <w:r w:rsidR="0049494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земельная комиссия)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1BC5" w:rsidRDefault="00021BC5" w:rsidP="00021BC5">
      <w:pPr>
        <w:numPr>
          <w:ilvl w:val="0"/>
          <w:numId w:val="13"/>
        </w:numPr>
        <w:shd w:val="clear" w:color="auto" w:fill="FFFFFF"/>
        <w:tabs>
          <w:tab w:val="left" w:pos="950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Утвердить:</w:t>
      </w:r>
    </w:p>
    <w:p w:rsidR="0049494D" w:rsidRDefault="007B0ACF" w:rsidP="00021BC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021BC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</w:t>
      </w:r>
      <w:r w:rsidR="00021BC5">
        <w:rPr>
          <w:rFonts w:ascii="Times New Roman" w:hAnsi="Times New Roman" w:cs="Times New Roman"/>
          <w:color w:val="000000"/>
          <w:sz w:val="24"/>
          <w:szCs w:val="24"/>
        </w:rPr>
        <w:t xml:space="preserve">земельной </w:t>
      </w:r>
      <w:r w:rsidR="006505E7" w:rsidRPr="00021BC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21BC5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49494D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1).</w:t>
      </w:r>
    </w:p>
    <w:p w:rsidR="0049494D" w:rsidRDefault="0049494D" w:rsidP="00021BC5">
      <w:pPr>
        <w:pStyle w:val="a3"/>
        <w:numPr>
          <w:ilvl w:val="1"/>
          <w:numId w:val="13"/>
        </w:numPr>
        <w:tabs>
          <w:tab w:val="left" w:pos="1134"/>
        </w:tabs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земельной комиссии (приложение 2).</w:t>
      </w:r>
    </w:p>
    <w:p w:rsidR="0049494D" w:rsidRDefault="0049494D" w:rsidP="004949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Постановления администрации Весьегонского района от 30.04.2009 № 238 «Об утверждении Положения о комиссии по отводу земельных участков для строительства», от 08.12.2011 № 592 «Об утверждении состава комиссии по отводу земельных участков для строительства» признать утратившими силу. </w:t>
      </w:r>
    </w:p>
    <w:p w:rsidR="007B0ACF" w:rsidRPr="000956C5" w:rsidRDefault="0049494D" w:rsidP="0049494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</w:t>
      </w:r>
      <w:r>
        <w:rPr>
          <w:rFonts w:ascii="Times New Roman" w:hAnsi="Times New Roman" w:cs="Times New Roman"/>
          <w:color w:val="000000"/>
          <w:sz w:val="24"/>
          <w:szCs w:val="24"/>
        </w:rPr>
        <w:t>ринятия</w:t>
      </w:r>
      <w:r w:rsidR="00BF124C">
        <w:rPr>
          <w:rFonts w:ascii="Times New Roman" w:hAnsi="Times New Roman" w:cs="Times New Roman"/>
          <w:color w:val="000000"/>
          <w:sz w:val="24"/>
          <w:szCs w:val="24"/>
        </w:rPr>
        <w:t xml:space="preserve"> и подлежит официальному опубликованию в газете «Весьегонская жизнь».</w:t>
      </w:r>
    </w:p>
    <w:p w:rsidR="007B0ACF" w:rsidRPr="000956C5" w:rsidRDefault="0049494D" w:rsidP="00021BC5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выполнением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возложить </w:t>
      </w:r>
      <w:proofErr w:type="gramStart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="007B0ACF" w:rsidRPr="000956C5">
        <w:rPr>
          <w:rFonts w:ascii="Times New Roman" w:hAnsi="Times New Roman" w:cs="Times New Roman"/>
          <w:color w:val="000000"/>
          <w:sz w:val="24"/>
          <w:szCs w:val="24"/>
        </w:rPr>
        <w:br/>
        <w:t>заместителя главы администрации района</w:t>
      </w:r>
      <w:r w:rsidR="005157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15756">
        <w:rPr>
          <w:rFonts w:ascii="Times New Roman" w:hAnsi="Times New Roman" w:cs="Times New Roman"/>
          <w:color w:val="000000"/>
          <w:sz w:val="24"/>
          <w:szCs w:val="24"/>
        </w:rPr>
        <w:t>Ермошина</w:t>
      </w:r>
      <w:proofErr w:type="spellEnd"/>
      <w:r w:rsidR="00515756">
        <w:rPr>
          <w:rFonts w:ascii="Times New Roman" w:hAnsi="Times New Roman" w:cs="Times New Roman"/>
          <w:color w:val="000000"/>
          <w:sz w:val="24"/>
          <w:szCs w:val="24"/>
        </w:rPr>
        <w:t xml:space="preserve"> А.А.</w:t>
      </w: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Pr="000956C5" w:rsidRDefault="006505E7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5E7" w:rsidRDefault="006505E7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6C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956C5" w:rsidRPr="000956C5">
        <w:rPr>
          <w:rFonts w:ascii="Times New Roman" w:hAnsi="Times New Roman" w:cs="Times New Roman"/>
          <w:sz w:val="24"/>
          <w:szCs w:val="24"/>
        </w:rPr>
        <w:t>р</w:t>
      </w:r>
      <w:r w:rsidRPr="000956C5">
        <w:rPr>
          <w:rFonts w:ascii="Times New Roman" w:hAnsi="Times New Roman" w:cs="Times New Roman"/>
          <w:sz w:val="24"/>
          <w:szCs w:val="24"/>
        </w:rPr>
        <w:t xml:space="preserve">айона </w:t>
      </w:r>
      <w:r w:rsidRPr="000956C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</w:t>
      </w:r>
      <w:r w:rsidRPr="000956C5">
        <w:rPr>
          <w:rFonts w:ascii="Times New Roman" w:hAnsi="Times New Roman" w:cs="Times New Roman"/>
          <w:sz w:val="24"/>
          <w:szCs w:val="24"/>
        </w:rPr>
        <w:t xml:space="preserve">        </w:t>
      </w:r>
      <w:r w:rsidR="000956C5" w:rsidRPr="000956C5">
        <w:rPr>
          <w:rFonts w:ascii="Times New Roman" w:hAnsi="Times New Roman" w:cs="Times New Roman"/>
          <w:sz w:val="24"/>
          <w:szCs w:val="24"/>
        </w:rPr>
        <w:t xml:space="preserve"> И.И. </w:t>
      </w:r>
      <w:proofErr w:type="spellStart"/>
      <w:r w:rsidR="000956C5" w:rsidRPr="000956C5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</w:p>
    <w:p w:rsidR="00BF124C" w:rsidRDefault="00BF124C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24C" w:rsidRDefault="00BF124C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24C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61" w:rsidRDefault="00184361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361" w:rsidRDefault="00184361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0F7E" w:rsidRPr="000956C5" w:rsidRDefault="00410F7E" w:rsidP="00515756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6C5" w:rsidRPr="00515756" w:rsidRDefault="00515756" w:rsidP="00515756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51575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87AF2">
        <w:rPr>
          <w:rFonts w:ascii="Times New Roman" w:hAnsi="Times New Roman" w:cs="Times New Roman"/>
          <w:sz w:val="24"/>
          <w:szCs w:val="24"/>
        </w:rPr>
        <w:t>1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Утверждено</w:t>
      </w:r>
      <w:r w:rsidR="00515756" w:rsidRPr="00515756">
        <w:rPr>
          <w:rFonts w:ascii="Times New Roman" w:hAnsi="Times New Roman" w:cs="Times New Roman"/>
          <w:bCs/>
          <w:sz w:val="24"/>
          <w:szCs w:val="24"/>
        </w:rPr>
        <w:t>:</w:t>
      </w:r>
    </w:p>
    <w:p w:rsidR="0050151A" w:rsidRPr="00515756" w:rsidRDefault="00671760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п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остановлением администрации </w:t>
      </w:r>
    </w:p>
    <w:p w:rsidR="007B0ACF" w:rsidRPr="00515756" w:rsidRDefault="005877FD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 xml:space="preserve">Весьегонского 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района</w:t>
      </w:r>
    </w:p>
    <w:p w:rsidR="007B0ACF" w:rsidRPr="00515756" w:rsidRDefault="00671760" w:rsidP="00671760">
      <w:pPr>
        <w:shd w:val="clear" w:color="auto" w:fill="FFFFFF"/>
        <w:tabs>
          <w:tab w:val="left" w:pos="950"/>
        </w:tabs>
        <w:ind w:firstLine="95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5756">
        <w:rPr>
          <w:rFonts w:ascii="Times New Roman" w:hAnsi="Times New Roman" w:cs="Times New Roman"/>
          <w:bCs/>
          <w:sz w:val="24"/>
          <w:szCs w:val="24"/>
        </w:rPr>
        <w:t>о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410F7E">
        <w:rPr>
          <w:rFonts w:ascii="Times New Roman" w:hAnsi="Times New Roman" w:cs="Times New Roman"/>
          <w:bCs/>
          <w:sz w:val="24"/>
          <w:szCs w:val="24"/>
        </w:rPr>
        <w:t>26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.0</w:t>
      </w:r>
      <w:r w:rsidR="005877FD" w:rsidRPr="00515756">
        <w:rPr>
          <w:rFonts w:ascii="Times New Roman" w:hAnsi="Times New Roman" w:cs="Times New Roman"/>
          <w:bCs/>
          <w:sz w:val="24"/>
          <w:szCs w:val="24"/>
        </w:rPr>
        <w:t>1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>.20</w:t>
      </w:r>
      <w:r w:rsidR="005877FD" w:rsidRPr="00515756">
        <w:rPr>
          <w:rFonts w:ascii="Times New Roman" w:hAnsi="Times New Roman" w:cs="Times New Roman"/>
          <w:bCs/>
          <w:sz w:val="24"/>
          <w:szCs w:val="24"/>
        </w:rPr>
        <w:t>12</w:t>
      </w:r>
      <w:r w:rsidR="007B0ACF" w:rsidRPr="00515756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410F7E">
        <w:rPr>
          <w:rFonts w:ascii="Times New Roman" w:hAnsi="Times New Roman" w:cs="Times New Roman"/>
          <w:bCs/>
          <w:sz w:val="24"/>
          <w:szCs w:val="24"/>
        </w:rPr>
        <w:t xml:space="preserve"> 30</w:t>
      </w:r>
    </w:p>
    <w:p w:rsidR="0050151A" w:rsidRPr="00515756" w:rsidRDefault="0050151A" w:rsidP="00671760">
      <w:pPr>
        <w:shd w:val="clear" w:color="auto" w:fill="FFFFFF"/>
        <w:tabs>
          <w:tab w:val="left" w:pos="950"/>
        </w:tabs>
        <w:ind w:firstLine="95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0151A" w:rsidRPr="00515756" w:rsidRDefault="0050151A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ACF" w:rsidRPr="00515756" w:rsidRDefault="007B0ACF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7B0ACF" w:rsidRPr="00515756" w:rsidRDefault="007B0ACF" w:rsidP="0089316B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515756" w:rsidRPr="00515756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земельной </w:t>
      </w:r>
      <w:r w:rsidR="005877FD" w:rsidRPr="00515756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15756">
        <w:rPr>
          <w:rFonts w:ascii="Times New Roman" w:hAnsi="Times New Roman" w:cs="Times New Roman"/>
          <w:b/>
          <w:bCs/>
          <w:sz w:val="24"/>
          <w:szCs w:val="24"/>
        </w:rPr>
        <w:t xml:space="preserve">омиссии </w:t>
      </w:r>
      <w:r w:rsidR="005877FD" w:rsidRPr="00515756">
        <w:rPr>
          <w:rFonts w:ascii="Times New Roman" w:hAnsi="Times New Roman" w:cs="Times New Roman"/>
          <w:b/>
          <w:bCs/>
          <w:sz w:val="24"/>
          <w:szCs w:val="24"/>
        </w:rPr>
        <w:t xml:space="preserve">при администрации Весьегонского района 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5877FD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71760" w:rsidRPr="00515756" w:rsidRDefault="00671760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971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F2A68">
        <w:rPr>
          <w:rFonts w:ascii="Times New Roman" w:hAnsi="Times New Roman" w:cs="Times New Roman"/>
          <w:sz w:val="24"/>
          <w:szCs w:val="24"/>
        </w:rPr>
        <w:t>Земельная к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9F2A68">
        <w:rPr>
          <w:rFonts w:ascii="Times New Roman" w:hAnsi="Times New Roman" w:cs="Times New Roman"/>
          <w:sz w:val="24"/>
          <w:szCs w:val="24"/>
        </w:rPr>
        <w:t xml:space="preserve">при администрации Весьегонского района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(далее - Комиссия) является постоянно действующим коллегиальным совещательным органом, </w:t>
      </w:r>
      <w:r w:rsidR="00422971">
        <w:rPr>
          <w:rFonts w:ascii="Times New Roman" w:hAnsi="Times New Roman" w:cs="Times New Roman"/>
          <w:sz w:val="24"/>
          <w:szCs w:val="24"/>
        </w:rPr>
        <w:t>созданным администрацией Весьегонского района для р</w:t>
      </w:r>
      <w:r w:rsidR="00422971" w:rsidRPr="00A5179A">
        <w:rPr>
          <w:rFonts w:ascii="Times New Roman" w:hAnsi="Times New Roman" w:cs="Times New Roman"/>
          <w:sz w:val="24"/>
          <w:szCs w:val="24"/>
        </w:rPr>
        <w:t>ассмотрения вопросов предоставления отдельным категориям граждан земельных участков</w:t>
      </w:r>
      <w:r w:rsidR="00422971">
        <w:rPr>
          <w:rFonts w:ascii="Times New Roman" w:hAnsi="Times New Roman" w:cs="Times New Roman"/>
          <w:sz w:val="24"/>
          <w:szCs w:val="24"/>
        </w:rPr>
        <w:t xml:space="preserve"> на территории Весьегонского района.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   Российской Федерации, постановлениями и распоряжениями Правительства Российской Федерации, Уставом Тверской области, законами Тверской области, </w:t>
      </w:r>
      <w:r w:rsidR="00422971" w:rsidRPr="00515756">
        <w:rPr>
          <w:rFonts w:ascii="Times New Roman" w:hAnsi="Times New Roman" w:cs="Times New Roman"/>
          <w:sz w:val="24"/>
          <w:szCs w:val="24"/>
        </w:rPr>
        <w:t xml:space="preserve">Уставом Весьегонского района, </w:t>
      </w:r>
      <w:r w:rsidR="007B0ACF" w:rsidRPr="00515756">
        <w:rPr>
          <w:rFonts w:ascii="Times New Roman" w:hAnsi="Times New Roman" w:cs="Times New Roman"/>
          <w:sz w:val="24"/>
          <w:szCs w:val="24"/>
        </w:rPr>
        <w:t>иными</w:t>
      </w:r>
      <w:proofErr w:type="gramStart"/>
      <w:r w:rsidR="007B0ACF" w:rsidRPr="005157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B0ACF" w:rsidRPr="00515756">
        <w:rPr>
          <w:rFonts w:ascii="Times New Roman" w:hAnsi="Times New Roman" w:cs="Times New Roman"/>
          <w:sz w:val="24"/>
          <w:szCs w:val="24"/>
        </w:rPr>
        <w:t>нормативными правовыми актами Тверской области</w:t>
      </w:r>
      <w:r w:rsidR="00422971">
        <w:rPr>
          <w:rFonts w:ascii="Times New Roman" w:hAnsi="Times New Roman" w:cs="Times New Roman"/>
          <w:sz w:val="24"/>
          <w:szCs w:val="24"/>
        </w:rPr>
        <w:t xml:space="preserve">, </w:t>
      </w:r>
      <w:r w:rsidR="007B0ACF" w:rsidRPr="00515756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422971">
        <w:rPr>
          <w:rFonts w:ascii="Times New Roman" w:hAnsi="Times New Roman" w:cs="Times New Roman"/>
          <w:sz w:val="24"/>
          <w:szCs w:val="24"/>
        </w:rPr>
        <w:t xml:space="preserve">, </w:t>
      </w:r>
      <w:r w:rsidR="007B0ACF" w:rsidRPr="00515756">
        <w:rPr>
          <w:rFonts w:ascii="Times New Roman" w:hAnsi="Times New Roman" w:cs="Times New Roman"/>
          <w:sz w:val="24"/>
          <w:szCs w:val="24"/>
        </w:rPr>
        <w:t>а также настоящим Положением.</w:t>
      </w:r>
    </w:p>
    <w:p w:rsidR="00422971" w:rsidRDefault="00422971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2. Основные задачи и функции 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44B85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44B85">
        <w:rPr>
          <w:rFonts w:ascii="Times New Roman" w:hAnsi="Times New Roman" w:cs="Times New Roman"/>
          <w:sz w:val="24"/>
          <w:szCs w:val="24"/>
        </w:rPr>
        <w:t>Основными задачами Комиссии являются:</w:t>
      </w:r>
    </w:p>
    <w:p w:rsidR="00E1586F" w:rsidRDefault="00344B85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1586F" w:rsidRPr="00B86190">
        <w:rPr>
          <w:rFonts w:ascii="Times New Roman" w:hAnsi="Times New Roman" w:cs="Times New Roman"/>
          <w:sz w:val="24"/>
          <w:szCs w:val="24"/>
        </w:rPr>
        <w:t>комплексное рассмотрение вопросов, связанных с управлением и распоряжением земельными участками,</w:t>
      </w:r>
      <w:r w:rsidR="00E1586F">
        <w:rPr>
          <w:rFonts w:ascii="Times New Roman" w:hAnsi="Times New Roman" w:cs="Times New Roman"/>
          <w:sz w:val="24"/>
          <w:szCs w:val="24"/>
        </w:rPr>
        <w:t xml:space="preserve"> </w:t>
      </w:r>
      <w:r w:rsidR="00BF124C">
        <w:rPr>
          <w:rFonts w:ascii="Times New Roman" w:hAnsi="Times New Roman" w:cs="Times New Roman"/>
          <w:sz w:val="24"/>
          <w:szCs w:val="24"/>
        </w:rPr>
        <w:t>находящимися в муниципальной собственности, а также земельными участками, с</w:t>
      </w:r>
      <w:r w:rsidR="00E1586F">
        <w:rPr>
          <w:rFonts w:ascii="Times New Roman" w:hAnsi="Times New Roman" w:cs="Times New Roman"/>
          <w:sz w:val="24"/>
          <w:szCs w:val="24"/>
        </w:rPr>
        <w:t xml:space="preserve">обственность на которые на разграничена, на территории Тверской области, </w:t>
      </w:r>
      <w:r w:rsidR="00E1586F" w:rsidRPr="00B86190">
        <w:rPr>
          <w:rFonts w:ascii="Times New Roman" w:hAnsi="Times New Roman" w:cs="Times New Roman"/>
          <w:sz w:val="24"/>
          <w:szCs w:val="24"/>
        </w:rPr>
        <w:t xml:space="preserve">резервированием земель, изменением разрешенного вида использования земельных участков, переводом земель из состава одной категории земель в другую, инвентаризацией земель на территории </w:t>
      </w:r>
      <w:r w:rsidR="00E1586F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E1586F" w:rsidRPr="00B86190">
        <w:rPr>
          <w:rFonts w:ascii="Times New Roman" w:hAnsi="Times New Roman" w:cs="Times New Roman"/>
          <w:sz w:val="24"/>
          <w:szCs w:val="24"/>
        </w:rPr>
        <w:t>района</w:t>
      </w:r>
      <w:r w:rsidR="00575D0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E1586F" w:rsidRPr="00B8619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06490" w:rsidRDefault="00344B85" w:rsidP="00E1586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6490">
        <w:rPr>
          <w:rFonts w:ascii="Times New Roman" w:hAnsi="Times New Roman" w:cs="Times New Roman"/>
          <w:sz w:val="24"/>
          <w:szCs w:val="24"/>
        </w:rPr>
        <w:t>комплексное рассмотрение вопросов, связанных с предоставлением гражданам, имеющим трех и более детей, земельных участков на территории Весьегонского района</w:t>
      </w:r>
      <w:r w:rsidR="00693DD4">
        <w:rPr>
          <w:rFonts w:ascii="Times New Roman" w:hAnsi="Times New Roman" w:cs="Times New Roman"/>
          <w:sz w:val="24"/>
          <w:szCs w:val="24"/>
        </w:rPr>
        <w:t>, в том числе рассмотрение заявлений граждан и представленных ими документов, а также   решение вопроса о постановке указанных граждан на учёт</w:t>
      </w:r>
      <w:r w:rsidR="00C06490">
        <w:rPr>
          <w:rFonts w:ascii="Times New Roman" w:hAnsi="Times New Roman" w:cs="Times New Roman"/>
          <w:sz w:val="24"/>
          <w:szCs w:val="24"/>
        </w:rPr>
        <w:t>;</w:t>
      </w:r>
    </w:p>
    <w:p w:rsidR="00E1586F" w:rsidRDefault="00C06490" w:rsidP="00E1586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B85">
        <w:rPr>
          <w:rFonts w:ascii="Times New Roman" w:hAnsi="Times New Roman" w:cs="Times New Roman"/>
          <w:sz w:val="24"/>
          <w:szCs w:val="24"/>
        </w:rPr>
        <w:t>о</w:t>
      </w:r>
      <w:r w:rsidR="00344B85" w:rsidRPr="00E745E0">
        <w:rPr>
          <w:rFonts w:ascii="Times New Roman" w:hAnsi="Times New Roman" w:cs="Times New Roman"/>
          <w:sz w:val="24"/>
          <w:szCs w:val="24"/>
        </w:rPr>
        <w:t>беспечение согласованных действий органов государственной власти и органов местного самоуправления в решении вопросов, связанных с</w:t>
      </w:r>
      <w:r w:rsidR="00344B85">
        <w:rPr>
          <w:rFonts w:ascii="Times New Roman" w:hAnsi="Times New Roman" w:cs="Times New Roman"/>
          <w:sz w:val="24"/>
          <w:szCs w:val="24"/>
        </w:rPr>
        <w:t xml:space="preserve"> </w:t>
      </w:r>
      <w:r w:rsidR="00344B85" w:rsidRPr="00E745E0">
        <w:rPr>
          <w:rFonts w:ascii="Times New Roman" w:hAnsi="Times New Roman" w:cs="Times New Roman"/>
          <w:sz w:val="24"/>
          <w:szCs w:val="24"/>
        </w:rPr>
        <w:t>распоряжением земельными участками</w:t>
      </w:r>
      <w:r w:rsidR="00E1586F">
        <w:rPr>
          <w:rFonts w:ascii="Times New Roman" w:hAnsi="Times New Roman" w:cs="Times New Roman"/>
          <w:sz w:val="24"/>
          <w:szCs w:val="24"/>
        </w:rPr>
        <w:t>, собственность на которые не разграничена, на территории Тверской области;</w:t>
      </w:r>
    </w:p>
    <w:p w:rsidR="00E1586F" w:rsidRDefault="00E1586F" w:rsidP="00E1586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44B85" w:rsidRPr="00E74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облюдение интересов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Тверской области, Весьегонского района </w:t>
      </w:r>
      <w:r w:rsidRPr="00E745E0">
        <w:rPr>
          <w:rFonts w:ascii="Times New Roman" w:hAnsi="Times New Roman" w:cs="Times New Roman"/>
          <w:sz w:val="24"/>
          <w:szCs w:val="24"/>
        </w:rPr>
        <w:t>при предоставлении земельных участков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86F" w:rsidRDefault="00E1586F" w:rsidP="00E1586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190">
        <w:rPr>
          <w:rFonts w:ascii="Times New Roman" w:hAnsi="Times New Roman" w:cs="Times New Roman"/>
          <w:sz w:val="24"/>
          <w:szCs w:val="24"/>
        </w:rPr>
        <w:t xml:space="preserve">подготовка предложений о внесении изменений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6190">
        <w:rPr>
          <w:rFonts w:ascii="Times New Roman" w:hAnsi="Times New Roman" w:cs="Times New Roman"/>
          <w:sz w:val="24"/>
          <w:szCs w:val="24"/>
        </w:rPr>
        <w:t xml:space="preserve"> нормативные </w:t>
      </w:r>
      <w:r>
        <w:rPr>
          <w:rFonts w:ascii="Times New Roman" w:hAnsi="Times New Roman" w:cs="Times New Roman"/>
          <w:sz w:val="24"/>
          <w:szCs w:val="24"/>
        </w:rPr>
        <w:t xml:space="preserve">правовые </w:t>
      </w:r>
      <w:r w:rsidRPr="00B86190">
        <w:rPr>
          <w:rFonts w:ascii="Times New Roman" w:hAnsi="Times New Roman" w:cs="Times New Roman"/>
          <w:sz w:val="24"/>
          <w:szCs w:val="24"/>
        </w:rPr>
        <w:t xml:space="preserve">акты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B86190">
        <w:rPr>
          <w:rFonts w:ascii="Times New Roman" w:hAnsi="Times New Roman" w:cs="Times New Roman"/>
          <w:sz w:val="24"/>
          <w:szCs w:val="24"/>
        </w:rPr>
        <w:t xml:space="preserve">района, регулирующие земельные отношения; </w:t>
      </w:r>
    </w:p>
    <w:p w:rsidR="00E1586F" w:rsidRDefault="00E1586F" w:rsidP="00E1586F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6190">
        <w:rPr>
          <w:rFonts w:ascii="Times New Roman" w:hAnsi="Times New Roman" w:cs="Times New Roman"/>
          <w:sz w:val="24"/>
          <w:szCs w:val="24"/>
        </w:rPr>
        <w:t>рассмотрение вопросов, связанных с изъятием и резервированием земель для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6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6F" w:rsidRPr="00E745E0" w:rsidRDefault="00487AF2" w:rsidP="00E1586F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E1586F">
        <w:rPr>
          <w:rFonts w:ascii="Times New Roman" w:hAnsi="Times New Roman" w:cs="Times New Roman"/>
          <w:sz w:val="24"/>
          <w:szCs w:val="24"/>
        </w:rPr>
        <w:t xml:space="preserve">в </w:t>
      </w:r>
      <w:r w:rsidR="00E1586F" w:rsidRPr="00E745E0">
        <w:rPr>
          <w:rFonts w:ascii="Times New Roman" w:hAnsi="Times New Roman" w:cs="Times New Roman"/>
          <w:sz w:val="24"/>
          <w:szCs w:val="24"/>
        </w:rPr>
        <w:t xml:space="preserve">соответствии с возложенными на неё задачами осуществляет следующие функции: </w:t>
      </w:r>
    </w:p>
    <w:p w:rsidR="00575D0A" w:rsidRDefault="00575D0A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р</w:t>
      </w:r>
      <w:r w:rsidRPr="00E745E0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>
        <w:rPr>
          <w:rFonts w:ascii="Times New Roman" w:hAnsi="Times New Roman" w:cs="Times New Roman"/>
          <w:sz w:val="24"/>
          <w:szCs w:val="24"/>
        </w:rPr>
        <w:t xml:space="preserve">заявления граждан и юридических лиц и представленные  ими </w:t>
      </w:r>
      <w:r w:rsidRPr="00E745E0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ы,</w:t>
      </w:r>
      <w:r w:rsidRPr="00E745E0">
        <w:rPr>
          <w:rFonts w:ascii="Times New Roman" w:hAnsi="Times New Roman" w:cs="Times New Roman"/>
          <w:sz w:val="24"/>
          <w:szCs w:val="24"/>
        </w:rPr>
        <w:t xml:space="preserve"> вырабатывает и рекомендует решения: </w:t>
      </w:r>
    </w:p>
    <w:p w:rsidR="00BF124C" w:rsidRDefault="00BF124C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формировании земельных участков, находящихся в муниципальной собственности, а также земельных участков, собственность на которые не разграничена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 территории Тверской области;</w:t>
      </w:r>
    </w:p>
    <w:p w:rsidR="00BF124C" w:rsidRDefault="00BF124C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24C" w:rsidRDefault="00BF124C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D0A" w:rsidRDefault="00575D0A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 предоставлении земельного участка в собственность за плату или бесплатно; </w:t>
      </w:r>
    </w:p>
    <w:p w:rsidR="00575D0A" w:rsidRPr="00E745E0" w:rsidRDefault="00575D0A" w:rsidP="00575D0A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>редоставлении в</w:t>
      </w:r>
      <w:r w:rsidRPr="00E745E0">
        <w:rPr>
          <w:rFonts w:ascii="Times New Roman" w:hAnsi="Times New Roman" w:cs="Times New Roman"/>
          <w:sz w:val="24"/>
          <w:szCs w:val="24"/>
        </w:rPr>
        <w:t xml:space="preserve"> аренду или об отказе в предоставлении земельного участка и </w:t>
      </w:r>
    </w:p>
    <w:p w:rsidR="00575D0A" w:rsidRDefault="00575D0A" w:rsidP="00575D0A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745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745E0">
        <w:rPr>
          <w:rFonts w:ascii="Times New Roman" w:hAnsi="Times New Roman" w:cs="Times New Roman"/>
          <w:sz w:val="24"/>
          <w:szCs w:val="24"/>
        </w:rPr>
        <w:t>критериях</w:t>
      </w:r>
      <w:proofErr w:type="gramEnd"/>
      <w:r w:rsidRPr="00E745E0">
        <w:rPr>
          <w:rFonts w:ascii="Times New Roman" w:hAnsi="Times New Roman" w:cs="Times New Roman"/>
          <w:sz w:val="24"/>
          <w:szCs w:val="24"/>
        </w:rPr>
        <w:t xml:space="preserve"> предоставления этого земельного участка; </w:t>
      </w:r>
    </w:p>
    <w:p w:rsidR="00575D0A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об условиях предоставления земельного участка для строительства; </w:t>
      </w:r>
    </w:p>
    <w:p w:rsidR="00575D0A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об условиях предоставления земельного участка для целей не связанных со  строительством; </w:t>
      </w:r>
    </w:p>
    <w:p w:rsidR="00575D0A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 конкретном варианте размещения объекта в случае предварительного  согласования места размещения объекта; </w:t>
      </w:r>
    </w:p>
    <w:p w:rsidR="00575D0A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об установлении невозможности размещения объекта в случае предварительного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огласования места размещения объекта; </w:t>
      </w:r>
    </w:p>
    <w:p w:rsidR="00575D0A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 xml:space="preserve">об условиях и порядке заключения договора аренды земельного участка на  новый срок; </w:t>
      </w:r>
    </w:p>
    <w:p w:rsidR="00575D0A" w:rsidRPr="00E745E0" w:rsidRDefault="00575D0A" w:rsidP="00575D0A">
      <w:pPr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45E0">
        <w:rPr>
          <w:rFonts w:ascii="Times New Roman" w:hAnsi="Times New Roman" w:cs="Times New Roman"/>
          <w:sz w:val="24"/>
          <w:szCs w:val="24"/>
        </w:rPr>
        <w:t>об отказе в заключени</w:t>
      </w:r>
      <w:proofErr w:type="gramStart"/>
      <w:r w:rsidRPr="00E745E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745E0">
        <w:rPr>
          <w:rFonts w:ascii="Times New Roman" w:hAnsi="Times New Roman" w:cs="Times New Roman"/>
          <w:sz w:val="24"/>
          <w:szCs w:val="24"/>
        </w:rPr>
        <w:t xml:space="preserve"> договора аренды земельного участка на новый срок. </w:t>
      </w:r>
    </w:p>
    <w:p w:rsidR="00575D0A" w:rsidRDefault="00575D0A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3. Права 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3.1. Права, которыми обладает Комиссия для решения возложенных на нее задач:</w:t>
      </w:r>
    </w:p>
    <w:p w:rsidR="00EB5A02" w:rsidRDefault="00575D0A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5179A">
        <w:rPr>
          <w:rFonts w:ascii="Times New Roman" w:hAnsi="Times New Roman" w:cs="Times New Roman"/>
          <w:sz w:val="24"/>
          <w:szCs w:val="24"/>
        </w:rPr>
        <w:t>осуществлять подбор земельных участков, предназначенных для бесплатного предоставления в собственность граждан для индивидуального жилищного строительства</w:t>
      </w:r>
      <w:r w:rsidR="00EB5A02">
        <w:rPr>
          <w:rFonts w:ascii="Times New Roman" w:hAnsi="Times New Roman" w:cs="Times New Roman"/>
          <w:sz w:val="24"/>
          <w:szCs w:val="24"/>
        </w:rPr>
        <w:t xml:space="preserve"> и личного подсобного хозяйства;</w:t>
      </w:r>
    </w:p>
    <w:p w:rsidR="007B0ACF" w:rsidRPr="00515756" w:rsidRDefault="00EB5A02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B0ACF" w:rsidRPr="00515756">
        <w:rPr>
          <w:rFonts w:ascii="Times New Roman" w:hAnsi="Times New Roman" w:cs="Times New Roman"/>
          <w:sz w:val="24"/>
          <w:szCs w:val="24"/>
        </w:rPr>
        <w:t>определять наиболее оптимальный вариант размещения объекта строительства;</w:t>
      </w:r>
    </w:p>
    <w:p w:rsidR="007B0ACF" w:rsidRPr="00515756" w:rsidRDefault="00EB5A0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>отклонить все варианты размещения объекта строительства с обоснованием своего</w:t>
      </w:r>
      <w:r w:rsidR="00424973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решения в письменном виде;</w:t>
      </w:r>
    </w:p>
    <w:p w:rsidR="007B0ACF" w:rsidRPr="00515756" w:rsidRDefault="00EB5A0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>запрашивать у исполнительных органов государственной власти Тверской области, органов местного самоуправления Весьегонского района, организаций и общественных объединений необходимые для осуществления деятельности материалы и информацию;</w:t>
      </w:r>
    </w:p>
    <w:p w:rsidR="007B0ACF" w:rsidRPr="00515756" w:rsidRDefault="00EB5A0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>заслушивать на своих заседаниях членов Комиссии, а также не входящих в его состав представителей исполнительных органов государственной власти Тверской области, органов местного самоуправления  Весьегонского района,  организаций  и общественных объединений по вопросам, отнесенным к компетенции Комиссии;</w:t>
      </w:r>
    </w:p>
    <w:p w:rsidR="007B0ACF" w:rsidRPr="00515756" w:rsidRDefault="00EB5A02" w:rsidP="00487AF2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>привлекать для  участия  в своей  работе  представителей   исполнительных органов государственной власти Тверской области, органов местного самоуправления Весьегонского района, организаций и общественных объединений по согласованию с их руководителями;</w:t>
      </w:r>
    </w:p>
    <w:p w:rsidR="007B0ACF" w:rsidRPr="00515756" w:rsidRDefault="00EB5A0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0ACF" w:rsidRPr="00515756">
        <w:rPr>
          <w:rFonts w:ascii="Times New Roman" w:hAnsi="Times New Roman" w:cs="Times New Roman"/>
          <w:sz w:val="24"/>
          <w:szCs w:val="24"/>
        </w:rPr>
        <w:t>взаимодействовать с исполнительными органами  государственной  власти Тверской области, органами местного самоуправления Весьегонского района, организациями и общественными объединениями.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4. Состав Комиссии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Состав Комиссии утверждается постановлением </w:t>
      </w:r>
      <w:r w:rsidR="00EB5A02">
        <w:rPr>
          <w:rFonts w:ascii="Times New Roman" w:hAnsi="Times New Roman" w:cs="Times New Roman"/>
          <w:sz w:val="24"/>
          <w:szCs w:val="24"/>
        </w:rPr>
        <w:t>а</w:t>
      </w:r>
      <w:r w:rsidR="007B0ACF" w:rsidRPr="00515756">
        <w:rPr>
          <w:rFonts w:ascii="Times New Roman" w:hAnsi="Times New Roman" w:cs="Times New Roman"/>
          <w:sz w:val="24"/>
          <w:szCs w:val="24"/>
        </w:rPr>
        <w:t>дминистрации Весьегонского района.</w:t>
      </w:r>
    </w:p>
    <w:p w:rsidR="007B0ACF" w:rsidRPr="00515756" w:rsidRDefault="00487AF2" w:rsidP="00EB5A0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B0ACF" w:rsidRPr="00515756">
        <w:rPr>
          <w:rFonts w:ascii="Times New Roman" w:hAnsi="Times New Roman" w:cs="Times New Roman"/>
          <w:sz w:val="24"/>
          <w:szCs w:val="24"/>
        </w:rPr>
        <w:t>В состав Комиссии входят следующие лица: председатель, заместитель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председателя, секретарь и члены Комиссии.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7B0ACF" w:rsidRPr="00515756">
        <w:rPr>
          <w:rFonts w:ascii="Times New Roman" w:hAnsi="Times New Roman" w:cs="Times New Roman"/>
          <w:sz w:val="24"/>
          <w:szCs w:val="24"/>
        </w:rPr>
        <w:t>Функции председателя, заместителя председателя, секретаря и членов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к</w:t>
      </w:r>
      <w:r w:rsidR="007B0ACF" w:rsidRPr="00515756">
        <w:rPr>
          <w:rFonts w:ascii="Times New Roman" w:hAnsi="Times New Roman" w:cs="Times New Roman"/>
          <w:sz w:val="24"/>
          <w:szCs w:val="24"/>
        </w:rPr>
        <w:t>омиссии: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4.3.1.</w:t>
      </w:r>
      <w:r w:rsidRPr="00515756"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 w:rsidR="00671760" w:rsidRPr="00515756">
        <w:rPr>
          <w:rFonts w:ascii="Times New Roman" w:hAnsi="Times New Roman" w:cs="Times New Roman"/>
          <w:sz w:val="24"/>
          <w:szCs w:val="24"/>
        </w:rPr>
        <w:t>к</w:t>
      </w:r>
      <w:r w:rsidRPr="00515756">
        <w:rPr>
          <w:rFonts w:ascii="Times New Roman" w:hAnsi="Times New Roman" w:cs="Times New Roman"/>
          <w:sz w:val="24"/>
          <w:szCs w:val="24"/>
        </w:rPr>
        <w:t>омиссии: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руководит деятельностью Комиссии, проводит заседания Комиссии, распределяет обязанности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между членами Комиссии, дает им поручения;</w:t>
      </w:r>
    </w:p>
    <w:p w:rsidR="007B0ACF" w:rsidRPr="00515756" w:rsidRDefault="00EB5A02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B0ACF" w:rsidRPr="00515756">
        <w:rPr>
          <w:rFonts w:ascii="Times New Roman" w:hAnsi="Times New Roman" w:cs="Times New Roman"/>
          <w:sz w:val="24"/>
          <w:szCs w:val="24"/>
        </w:rPr>
        <w:t>пределяет место, время проведения и утверждает повестку дня заседания Комиссии;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lastRenderedPageBreak/>
        <w:t>подписывает от имени Комиссии все документы, связанные с выполнением возложенных на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Комиссию задач;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организует работу по подготовке проектов нормативных правовых актов Весьегонского района и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по внесению изменений в состав Комиссии в связи с организационно-кадровыми изменениями в течение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14 дней с момента их возникновения, по внесению изменений и дополнений в Положение о Комиссии, по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реорганизации и ликвидации Комиссии;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 xml:space="preserve">осуществляет общий </w:t>
      </w:r>
      <w:proofErr w:type="gramStart"/>
      <w:r w:rsidRPr="005157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756">
        <w:rPr>
          <w:rFonts w:ascii="Times New Roman" w:hAnsi="Times New Roman" w:cs="Times New Roman"/>
          <w:sz w:val="24"/>
          <w:szCs w:val="24"/>
        </w:rPr>
        <w:t xml:space="preserve"> реализацией принятых Комиссией решений и рекомендаций;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представляет Комиссию по вопросам, относящимся к ее компетенции;</w:t>
      </w:r>
    </w:p>
    <w:p w:rsidR="007B0ACF" w:rsidRPr="00515756" w:rsidRDefault="007B0ACF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несет персональную ответственность за выполнение возложенных на Комиссию задач;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4.3.2. </w:t>
      </w:r>
      <w:r w:rsidR="007B0ACF" w:rsidRPr="00515756">
        <w:rPr>
          <w:rFonts w:ascii="Times New Roman" w:hAnsi="Times New Roman" w:cs="Times New Roman"/>
          <w:sz w:val="24"/>
          <w:szCs w:val="24"/>
        </w:rPr>
        <w:t>Заместитель председателя Комиссии выполняет функции председателя Комиссии в случае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его отсутствия, организует деятельность членов Комиссии по определенным направлениям;</w:t>
      </w:r>
    </w:p>
    <w:p w:rsidR="007B0ACF" w:rsidRPr="00515756" w:rsidRDefault="007B0ACF" w:rsidP="00487AF2">
      <w:pPr>
        <w:numPr>
          <w:ilvl w:val="2"/>
          <w:numId w:val="14"/>
        </w:numPr>
        <w:shd w:val="clear" w:color="auto" w:fill="FFFFFF"/>
        <w:tabs>
          <w:tab w:val="left" w:pos="9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Ответственный секретарь Комиссии:</w:t>
      </w:r>
    </w:p>
    <w:p w:rsidR="007B0ACF" w:rsidRPr="00515756" w:rsidRDefault="007B0ACF" w:rsidP="00671760">
      <w:pPr>
        <w:shd w:val="clear" w:color="auto" w:fill="FFFFFF"/>
        <w:tabs>
          <w:tab w:val="left" w:pos="92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5157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15756">
        <w:rPr>
          <w:rFonts w:ascii="Times New Roman" w:hAnsi="Times New Roman" w:cs="Times New Roman"/>
          <w:sz w:val="24"/>
          <w:szCs w:val="24"/>
        </w:rPr>
        <w:t xml:space="preserve"> выполнением плана работы</w:t>
      </w:r>
      <w:r w:rsidR="00EB5A02">
        <w:rPr>
          <w:rFonts w:ascii="Times New Roman" w:hAnsi="Times New Roman" w:cs="Times New Roman"/>
          <w:sz w:val="24"/>
          <w:szCs w:val="24"/>
        </w:rPr>
        <w:t xml:space="preserve"> Комисс</w:t>
      </w:r>
      <w:r w:rsidRPr="00515756">
        <w:rPr>
          <w:rFonts w:ascii="Times New Roman" w:hAnsi="Times New Roman" w:cs="Times New Roman"/>
          <w:sz w:val="24"/>
          <w:szCs w:val="24"/>
        </w:rPr>
        <w:t>ии;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>оформляет протоколы заседаний;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 xml:space="preserve">осуществляет   </w:t>
      </w:r>
      <w:proofErr w:type="gramStart"/>
      <w:r w:rsidRPr="00515756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Pr="00515756">
        <w:rPr>
          <w:rFonts w:ascii="Times New Roman" w:hAnsi="Times New Roman" w:cs="Times New Roman"/>
          <w:sz w:val="24"/>
          <w:szCs w:val="24"/>
        </w:rPr>
        <w:t xml:space="preserve">   выполнением   принятых   Комиссией   решений   и   поручений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председателя Комиссии;</w:t>
      </w:r>
    </w:p>
    <w:p w:rsidR="007B0ACF" w:rsidRPr="00515756" w:rsidRDefault="007B0ACF" w:rsidP="00671760">
      <w:pPr>
        <w:numPr>
          <w:ilvl w:val="0"/>
          <w:numId w:val="9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вносит предложения о необходимости внесения изменений в состав Комиссии;</w:t>
      </w:r>
    </w:p>
    <w:p w:rsidR="007B0ACF" w:rsidRPr="00515756" w:rsidRDefault="007B0ACF" w:rsidP="00671760">
      <w:pPr>
        <w:numPr>
          <w:ilvl w:val="0"/>
          <w:numId w:val="9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осуществляет подготовку проектов планов работы Комиссии;</w:t>
      </w:r>
    </w:p>
    <w:p w:rsidR="007B0ACF" w:rsidRPr="00515756" w:rsidRDefault="007B0ACF" w:rsidP="00671760">
      <w:pPr>
        <w:numPr>
          <w:ilvl w:val="0"/>
          <w:numId w:val="9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организует сбор и подготовку материалов к заседаниям;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>информирует членов Комиссии о месте, времени проведения и повестке дня очередного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заседания, обеспечивает их необходимыми справочно-информационными материалами;</w:t>
      </w:r>
    </w:p>
    <w:p w:rsidR="007B0ACF" w:rsidRPr="00515756" w:rsidRDefault="007B0ACF" w:rsidP="00671760">
      <w:pPr>
        <w:shd w:val="clear" w:color="auto" w:fill="FFFFFF"/>
        <w:tabs>
          <w:tab w:val="left" w:pos="97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 xml:space="preserve">организует участие в заседаниях </w:t>
      </w:r>
      <w:proofErr w:type="gramStart"/>
      <w:r w:rsidRPr="00515756">
        <w:rPr>
          <w:rFonts w:ascii="Times New Roman" w:hAnsi="Times New Roman" w:cs="Times New Roman"/>
          <w:sz w:val="24"/>
          <w:szCs w:val="24"/>
        </w:rPr>
        <w:t>Комиссии представителей исполнительных   органов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государственной власти Тверской области</w:t>
      </w:r>
      <w:proofErr w:type="gramEnd"/>
      <w:r w:rsidRPr="00515756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Весьегонского района, а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также представителей организаций, деятельность которых связана с рассматриваемыми вопросами;</w:t>
      </w:r>
    </w:p>
    <w:p w:rsidR="00487AF2" w:rsidRDefault="007B0ACF" w:rsidP="00EB5A02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формирует в дело документы Комиссии, хранит их и сдает в архив в установленном порядке</w:t>
      </w:r>
      <w:r w:rsidR="00487AF2">
        <w:rPr>
          <w:rFonts w:ascii="Times New Roman" w:hAnsi="Times New Roman" w:cs="Times New Roman"/>
          <w:sz w:val="24"/>
          <w:szCs w:val="24"/>
        </w:rPr>
        <w:t>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 </w:t>
      </w:r>
      <w:r w:rsidR="007B0ACF" w:rsidRPr="00515756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7B0ACF" w:rsidRPr="00515756" w:rsidRDefault="00EB5A02" w:rsidP="00671760">
      <w:pPr>
        <w:numPr>
          <w:ilvl w:val="0"/>
          <w:numId w:val="7"/>
        </w:num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доступа к информации и другим материалам, рассматриваемым на заседаниях;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-</w:t>
      </w:r>
      <w:r w:rsidRPr="00515756">
        <w:rPr>
          <w:rFonts w:ascii="Times New Roman" w:hAnsi="Times New Roman" w:cs="Times New Roman"/>
          <w:sz w:val="24"/>
          <w:szCs w:val="24"/>
        </w:rPr>
        <w:tab/>
        <w:t>в случае несогласия с принятым решением - изложить письменно свое особое мнение, которое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подлежит обязательному приобщению к протоколу заседания.</w:t>
      </w:r>
    </w:p>
    <w:p w:rsidR="00671760" w:rsidRPr="00515756" w:rsidRDefault="00671760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7B0ACF" w:rsidP="00487AF2">
      <w:pPr>
        <w:shd w:val="clear" w:color="auto" w:fill="FFFFFF"/>
        <w:tabs>
          <w:tab w:val="left" w:pos="95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5756">
        <w:rPr>
          <w:rFonts w:ascii="Times New Roman" w:hAnsi="Times New Roman" w:cs="Times New Roman"/>
          <w:b/>
          <w:bCs/>
          <w:sz w:val="24"/>
          <w:szCs w:val="24"/>
        </w:rPr>
        <w:t>5. Организация работы Комиссии</w:t>
      </w:r>
    </w:p>
    <w:p w:rsidR="00671760" w:rsidRPr="00515756" w:rsidRDefault="00671760" w:rsidP="00671760">
      <w:pPr>
        <w:shd w:val="clear" w:color="auto" w:fill="FFFFFF"/>
        <w:tabs>
          <w:tab w:val="left" w:pos="950"/>
        </w:tabs>
        <w:ind w:firstLine="953"/>
        <w:jc w:val="both"/>
        <w:rPr>
          <w:rFonts w:ascii="Times New Roman" w:hAnsi="Times New Roman" w:cs="Times New Roman"/>
          <w:sz w:val="24"/>
          <w:szCs w:val="24"/>
        </w:rPr>
      </w:pP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7B0ACF" w:rsidRPr="00515756">
        <w:rPr>
          <w:rFonts w:ascii="Times New Roman" w:hAnsi="Times New Roman" w:cs="Times New Roman"/>
          <w:sz w:val="24"/>
          <w:szCs w:val="24"/>
        </w:rPr>
        <w:t>Комиссия осуществляет свою деятельность в соответствии с планом работы и повесткой дня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заседания, </w:t>
      </w:r>
      <w:proofErr w:type="gramStart"/>
      <w:r w:rsidR="007B0ACF" w:rsidRPr="00515756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="007B0ACF" w:rsidRPr="00515756">
        <w:rPr>
          <w:rFonts w:ascii="Times New Roman" w:hAnsi="Times New Roman" w:cs="Times New Roman"/>
          <w:sz w:val="24"/>
          <w:szCs w:val="24"/>
        </w:rPr>
        <w:t xml:space="preserve"> председателем Комиссии.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</w:t>
      </w:r>
      <w:r w:rsidR="00EB5A02">
        <w:rPr>
          <w:rFonts w:ascii="Times New Roman" w:hAnsi="Times New Roman" w:cs="Times New Roman"/>
          <w:sz w:val="24"/>
          <w:szCs w:val="24"/>
        </w:rPr>
        <w:t xml:space="preserve">по мере поступления заявлений от граждан и </w:t>
      </w:r>
      <w:r w:rsidR="005E58AC">
        <w:rPr>
          <w:rFonts w:ascii="Times New Roman" w:hAnsi="Times New Roman" w:cs="Times New Roman"/>
          <w:sz w:val="24"/>
          <w:szCs w:val="24"/>
        </w:rPr>
        <w:t>юридических</w:t>
      </w:r>
      <w:r w:rsidR="00EB5A02">
        <w:rPr>
          <w:rFonts w:ascii="Times New Roman" w:hAnsi="Times New Roman" w:cs="Times New Roman"/>
          <w:sz w:val="24"/>
          <w:szCs w:val="24"/>
        </w:rPr>
        <w:t xml:space="preserve"> лиц</w:t>
      </w:r>
      <w:r w:rsidR="005E58AC">
        <w:rPr>
          <w:rFonts w:ascii="Times New Roman" w:hAnsi="Times New Roman" w:cs="Times New Roman"/>
          <w:sz w:val="24"/>
          <w:szCs w:val="24"/>
        </w:rPr>
        <w:t>,</w:t>
      </w:r>
      <w:r w:rsidR="00EB5A02">
        <w:rPr>
          <w:rFonts w:ascii="Times New Roman" w:hAnsi="Times New Roman" w:cs="Times New Roman"/>
          <w:sz w:val="24"/>
          <w:szCs w:val="24"/>
        </w:rPr>
        <w:t xml:space="preserve"> но не реже 1 раза в 2 недели</w:t>
      </w:r>
      <w:r w:rsidR="005E58AC">
        <w:rPr>
          <w:rFonts w:ascii="Times New Roman" w:hAnsi="Times New Roman" w:cs="Times New Roman"/>
          <w:sz w:val="24"/>
          <w:szCs w:val="24"/>
        </w:rPr>
        <w:t>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Внеочередные заседания Комиссии проводятся по решению председателя Комиссии.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7B0ACF" w:rsidRPr="00515756">
        <w:rPr>
          <w:rFonts w:ascii="Times New Roman" w:hAnsi="Times New Roman" w:cs="Times New Roman"/>
          <w:sz w:val="24"/>
          <w:szCs w:val="24"/>
        </w:rPr>
        <w:t>Заседание Комиссии считается правомочным, если на нем присутствует более половины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состава лиц, входящих в Комиссию.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B0ACF" w:rsidRPr="00515756">
        <w:rPr>
          <w:rFonts w:ascii="Times New Roman" w:hAnsi="Times New Roman" w:cs="Times New Roman"/>
          <w:sz w:val="24"/>
          <w:szCs w:val="24"/>
        </w:rPr>
        <w:t>Члены Комиссии участвуют в его заседаниях без права замены.</w:t>
      </w:r>
    </w:p>
    <w:p w:rsidR="00487AF2" w:rsidRDefault="007B0ACF" w:rsidP="00487AF2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7B0ACF" w:rsidRPr="00515756">
        <w:rPr>
          <w:rFonts w:ascii="Times New Roman" w:hAnsi="Times New Roman" w:cs="Times New Roman"/>
          <w:sz w:val="24"/>
          <w:szCs w:val="24"/>
        </w:rPr>
        <w:t>На заседания Комиссии при необходимости могут приглашаться   представители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исполнительных органов государственной власти Тверской области, </w:t>
      </w:r>
      <w:r w:rsidR="007B0ACF" w:rsidRPr="00515756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Весьегонского района, общественных и иных организаций, не входящие в состав Комиссии.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7B0ACF" w:rsidRPr="00515756" w:rsidSect="00671760">
          <w:pgSz w:w="11909" w:h="16834"/>
          <w:pgMar w:top="567" w:right="851" w:bottom="1134" w:left="1701" w:header="720" w:footer="720" w:gutter="0"/>
          <w:cols w:space="60"/>
          <w:noEndnote/>
        </w:sectPr>
      </w:pP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lastRenderedPageBreak/>
        <w:t>5.6.</w:t>
      </w:r>
      <w:r w:rsidRPr="00515756">
        <w:rPr>
          <w:rFonts w:ascii="Times New Roman" w:hAnsi="Times New Roman" w:cs="Times New Roman"/>
          <w:sz w:val="24"/>
          <w:szCs w:val="24"/>
        </w:rPr>
        <w:tab/>
        <w:t>Решения Комиссии принимаются простым большинством голосов присутствующих на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заседании лиц, входящих в состав Комиссии.</w:t>
      </w:r>
    </w:p>
    <w:p w:rsidR="005E58AC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BF124C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5.7.</w:t>
      </w:r>
      <w:r w:rsidRPr="00515756">
        <w:rPr>
          <w:rFonts w:ascii="Times New Roman" w:hAnsi="Times New Roman" w:cs="Times New Roman"/>
          <w:sz w:val="24"/>
          <w:szCs w:val="24"/>
        </w:rPr>
        <w:tab/>
        <w:t>Решения, принимаемые на заседании Комиссии, оформляются  протоколом,  который</w:t>
      </w:r>
      <w:r w:rsidR="00671760" w:rsidRPr="00515756">
        <w:rPr>
          <w:rFonts w:ascii="Times New Roman" w:hAnsi="Times New Roman" w:cs="Times New Roman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sz w:val="24"/>
          <w:szCs w:val="24"/>
        </w:rPr>
        <w:t>подписывают все члены комиссии, присутствующие на заседании</w:t>
      </w:r>
      <w:r w:rsidR="00BF1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Выписки из протокола заседания Комиссии рассылаются заинтересованным лицам, заявления которых рассматривались на заседании комиссии</w:t>
      </w:r>
      <w:r w:rsidR="00BF124C">
        <w:rPr>
          <w:rFonts w:ascii="Times New Roman" w:hAnsi="Times New Roman" w:cs="Times New Roman"/>
          <w:sz w:val="24"/>
          <w:szCs w:val="24"/>
        </w:rPr>
        <w:t xml:space="preserve"> в течение 3-х дней со дня подписания протокола членами комиссии</w:t>
      </w:r>
      <w:r w:rsidRPr="00515756">
        <w:rPr>
          <w:rFonts w:ascii="Times New Roman" w:hAnsi="Times New Roman" w:cs="Times New Roman"/>
          <w:sz w:val="24"/>
          <w:szCs w:val="24"/>
        </w:rPr>
        <w:t>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7B0ACF" w:rsidRPr="00515756">
        <w:rPr>
          <w:rFonts w:ascii="Times New Roman" w:hAnsi="Times New Roman" w:cs="Times New Roman"/>
          <w:sz w:val="24"/>
          <w:szCs w:val="24"/>
        </w:rPr>
        <w:t>Решения Комиссии, принятые в пределах ее компетенции, носят 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0ACF" w:rsidRPr="00515756">
        <w:rPr>
          <w:rFonts w:ascii="Times New Roman" w:hAnsi="Times New Roman" w:cs="Times New Roman"/>
          <w:sz w:val="24"/>
          <w:szCs w:val="24"/>
        </w:rPr>
        <w:t>характер для принятия нормативных правовых актов главой администрации Весьегонского района.</w:t>
      </w:r>
    </w:p>
    <w:p w:rsidR="007B0ACF" w:rsidRPr="00515756" w:rsidRDefault="00487AF2" w:rsidP="00487AF2">
      <w:pPr>
        <w:shd w:val="clear" w:color="auto" w:fill="FFFFFF"/>
        <w:tabs>
          <w:tab w:val="left" w:pos="95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7B0ACF" w:rsidRPr="00515756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Комиссии возлагается на </w:t>
      </w:r>
      <w:r w:rsidR="005E58AC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7B0ACF" w:rsidRPr="00515756">
        <w:rPr>
          <w:rFonts w:ascii="Times New Roman" w:hAnsi="Times New Roman" w:cs="Times New Roman"/>
          <w:sz w:val="24"/>
          <w:szCs w:val="24"/>
        </w:rPr>
        <w:t>Весьегонского района.</w:t>
      </w:r>
    </w:p>
    <w:p w:rsidR="007B0ACF" w:rsidRPr="00515756" w:rsidRDefault="007B0ACF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87AF2" w:rsidRDefault="00487AF2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693DD4" w:rsidRDefault="00693DD4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E58AC" w:rsidRDefault="005E58AC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tabs>
          <w:tab w:val="left" w:pos="950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>Утверждён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Pr="00515756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515756">
        <w:rPr>
          <w:rFonts w:ascii="Times New Roman" w:hAnsi="Times New Roman" w:cs="Times New Roman"/>
          <w:sz w:val="24"/>
          <w:szCs w:val="24"/>
        </w:rPr>
        <w:t xml:space="preserve">от </w:t>
      </w:r>
      <w:r w:rsidR="00410F7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.01.</w:t>
      </w:r>
      <w:r w:rsidRPr="00515756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15756">
        <w:rPr>
          <w:rFonts w:ascii="Times New Roman" w:hAnsi="Times New Roman" w:cs="Times New Roman"/>
          <w:sz w:val="24"/>
          <w:szCs w:val="24"/>
        </w:rPr>
        <w:t xml:space="preserve"> № </w:t>
      </w:r>
      <w:r w:rsidR="00410F7E">
        <w:rPr>
          <w:rFonts w:ascii="Times New Roman" w:hAnsi="Times New Roman" w:cs="Times New Roman"/>
          <w:sz w:val="24"/>
          <w:szCs w:val="24"/>
        </w:rPr>
        <w:t>30</w:t>
      </w:r>
    </w:p>
    <w:p w:rsidR="00515756" w:rsidRPr="00515756" w:rsidRDefault="00515756" w:rsidP="00515756">
      <w:pPr>
        <w:tabs>
          <w:tab w:val="left" w:pos="6348"/>
        </w:tabs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56" w:rsidRP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756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515756" w:rsidRP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земельной </w:t>
      </w:r>
      <w:r w:rsidRPr="00515756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b/>
          <w:sz w:val="24"/>
          <w:szCs w:val="24"/>
        </w:rPr>
        <w:t>при администрации Весьегонского района</w:t>
      </w:r>
    </w:p>
    <w:p w:rsidR="00515756" w:rsidRPr="00515756" w:rsidRDefault="00515756" w:rsidP="00515756">
      <w:pPr>
        <w:tabs>
          <w:tab w:val="left" w:pos="634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756" w:rsidRPr="00515756" w:rsidRDefault="00515756" w:rsidP="005157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Председатель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Ермошин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 А.А., заместитель главы администрации района.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Заместитель председателя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color w:val="000000"/>
          <w:sz w:val="24"/>
          <w:szCs w:val="24"/>
        </w:rPr>
        <w:t>Круглова М.Г.,  заместитель председателя комитета по управлению имуществом и земельными ресурсами района.</w:t>
      </w:r>
    </w:p>
    <w:p w:rsidR="00515756" w:rsidRPr="00515756" w:rsidRDefault="005E58AC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Сек</w:t>
      </w:r>
      <w:r w:rsidR="00515756" w:rsidRPr="00515756">
        <w:rPr>
          <w:rFonts w:ascii="Times New Roman" w:hAnsi="Times New Roman" w:cs="Times New Roman"/>
          <w:b/>
          <w:color w:val="000000"/>
          <w:sz w:val="24"/>
          <w:szCs w:val="24"/>
        </w:rPr>
        <w:t>ретарь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Куражковская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 И.А., главный специалист комитета по управлению имуществом и земельными ресурсами района.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Члены комиссии: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Соловьев А.Н., заведующий отделом архитектуры и градостроительства администрации района;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Смирнов В.М.,</w:t>
      </w:r>
      <w:r w:rsidRPr="0051575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15756">
        <w:rPr>
          <w:rFonts w:ascii="Times New Roman" w:hAnsi="Times New Roman" w:cs="Times New Roman"/>
          <w:color w:val="000000"/>
          <w:sz w:val="24"/>
          <w:szCs w:val="24"/>
        </w:rPr>
        <w:t>заведующий отделом по делам МП, ГО и ЧС администрации района;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Масленникова В.С., заведующий отделом правового обеспечения администрации района;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Смородина Д.А., заведующий отделом по экономике и ЗПП администрации района;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Ермошин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 А.С., депутат Собрания депутатов Весьегонского района (по согласованию);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Удальцова Л.Н., специалист-эксперт Весьегонского отдела Управления Федеральной службы государственной регистрации, кадастра и картографии по Тверской области (по согласованию);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>Тихонов А.А., и.о. главы администрации городского поселения - город Весьегонск (по согласованию).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b/>
          <w:color w:val="000000"/>
          <w:sz w:val="24"/>
          <w:szCs w:val="24"/>
        </w:rPr>
        <w:t>Примечание:</w:t>
      </w:r>
    </w:p>
    <w:p w:rsidR="00515756" w:rsidRPr="00515756" w:rsidRDefault="00515756" w:rsidP="00515756">
      <w:pPr>
        <w:shd w:val="clear" w:color="auto" w:fill="FFFFFF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Собственники земельных участков, землепользователи, службы электросетей, связи МПС, газификации, </w:t>
      </w: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Ростехнадзора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15756">
        <w:rPr>
          <w:rFonts w:ascii="Times New Roman" w:hAnsi="Times New Roman" w:cs="Times New Roman"/>
          <w:color w:val="000000"/>
          <w:sz w:val="24"/>
          <w:szCs w:val="24"/>
        </w:rPr>
        <w:t>Госпожнадзора</w:t>
      </w:r>
      <w:proofErr w:type="spellEnd"/>
      <w:r w:rsidRPr="00515756">
        <w:rPr>
          <w:rFonts w:ascii="Times New Roman" w:hAnsi="Times New Roman" w:cs="Times New Roman"/>
          <w:color w:val="000000"/>
          <w:sz w:val="24"/>
          <w:szCs w:val="24"/>
        </w:rPr>
        <w:t>, автодорог, ГИБДД, лесного, сельского и водного хозяйства, включаются в состав комиссии и приглашаются на заседания комиссии в зависимости от рассматриваемого вопроса и местоположения объекта.</w:t>
      </w:r>
    </w:p>
    <w:p w:rsidR="00515756" w:rsidRP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5756" w:rsidRPr="006505E7" w:rsidRDefault="00515756" w:rsidP="00671760">
      <w:pPr>
        <w:shd w:val="clear" w:color="auto" w:fill="FFFFFF"/>
        <w:tabs>
          <w:tab w:val="left" w:pos="95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15756" w:rsidRPr="006505E7" w:rsidSect="00671760">
      <w:type w:val="continuous"/>
      <w:pgSz w:w="11909" w:h="16834"/>
      <w:pgMar w:top="567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A0C19A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4E5944"/>
    <w:multiLevelType w:val="singleLevel"/>
    <w:tmpl w:val="A16074E4"/>
    <w:lvl w:ilvl="0">
      <w:start w:val="1"/>
      <w:numFmt w:val="decimal"/>
      <w:lvlText w:val="2.%1."/>
      <w:legacy w:legacy="1" w:legacySpace="0" w:legacyIndent="494"/>
      <w:lvlJc w:val="left"/>
      <w:rPr>
        <w:rFonts w:ascii="Sylfaen" w:hAnsi="Sylfaen" w:cs="Sylfaen" w:hint="default"/>
      </w:rPr>
    </w:lvl>
  </w:abstractNum>
  <w:abstractNum w:abstractNumId="2">
    <w:nsid w:val="188153E6"/>
    <w:multiLevelType w:val="multilevel"/>
    <w:tmpl w:val="03F2C106"/>
    <w:lvl w:ilvl="0">
      <w:start w:val="1"/>
      <w:numFmt w:val="decimal"/>
      <w:lvlText w:val="%1."/>
      <w:lvlJc w:val="left"/>
      <w:pPr>
        <w:ind w:left="13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1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7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3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9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9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53" w:hanging="1800"/>
      </w:pPr>
      <w:rPr>
        <w:rFonts w:cs="Times New Roman" w:hint="default"/>
      </w:rPr>
    </w:lvl>
  </w:abstractNum>
  <w:abstractNum w:abstractNumId="3">
    <w:nsid w:val="1A2B12F0"/>
    <w:multiLevelType w:val="singleLevel"/>
    <w:tmpl w:val="682CC248"/>
    <w:lvl w:ilvl="0">
      <w:start w:val="2"/>
      <w:numFmt w:val="decimal"/>
      <w:lvlText w:val="3.1.%1."/>
      <w:legacy w:legacy="1" w:legacySpace="0" w:legacyIndent="586"/>
      <w:lvlJc w:val="left"/>
      <w:rPr>
        <w:rFonts w:ascii="Sylfaen" w:hAnsi="Sylfaen" w:cs="Sylfaen" w:hint="default"/>
      </w:rPr>
    </w:lvl>
  </w:abstractNum>
  <w:abstractNum w:abstractNumId="4">
    <w:nsid w:val="1C577494"/>
    <w:multiLevelType w:val="singleLevel"/>
    <w:tmpl w:val="4B3CA704"/>
    <w:lvl w:ilvl="0">
      <w:start w:val="8"/>
      <w:numFmt w:val="decimal"/>
      <w:lvlText w:val="5.%1."/>
      <w:legacy w:legacy="1" w:legacySpace="0" w:legacyIndent="461"/>
      <w:lvlJc w:val="left"/>
      <w:rPr>
        <w:rFonts w:ascii="Sylfaen" w:hAnsi="Sylfaen" w:cs="Sylfaen" w:hint="default"/>
      </w:rPr>
    </w:lvl>
  </w:abstractNum>
  <w:abstractNum w:abstractNumId="5">
    <w:nsid w:val="46946E0A"/>
    <w:multiLevelType w:val="singleLevel"/>
    <w:tmpl w:val="75CA3B3A"/>
    <w:lvl w:ilvl="0">
      <w:start w:val="1"/>
      <w:numFmt w:val="decimal"/>
      <w:lvlText w:val="1.%1."/>
      <w:legacy w:legacy="1" w:legacySpace="0" w:legacyIndent="379"/>
      <w:lvlJc w:val="left"/>
      <w:rPr>
        <w:rFonts w:ascii="Sylfaen" w:hAnsi="Sylfaen" w:cs="Sylfaen" w:hint="default"/>
      </w:rPr>
    </w:lvl>
  </w:abstractNum>
  <w:abstractNum w:abstractNumId="6">
    <w:nsid w:val="4D3A6AD2"/>
    <w:multiLevelType w:val="singleLevel"/>
    <w:tmpl w:val="6DB4F0B6"/>
    <w:lvl w:ilvl="0">
      <w:start w:val="1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7">
    <w:nsid w:val="658733E7"/>
    <w:multiLevelType w:val="singleLevel"/>
    <w:tmpl w:val="C7E2B3BE"/>
    <w:lvl w:ilvl="0">
      <w:start w:val="1"/>
      <w:numFmt w:val="decimal"/>
      <w:lvlText w:val="2.2.%1."/>
      <w:legacy w:legacy="1" w:legacySpace="0" w:legacyIndent="570"/>
      <w:lvlJc w:val="left"/>
      <w:rPr>
        <w:rFonts w:ascii="Sylfaen" w:hAnsi="Sylfaen" w:cs="Sylfaen" w:hint="default"/>
      </w:rPr>
    </w:lvl>
  </w:abstractNum>
  <w:abstractNum w:abstractNumId="8">
    <w:nsid w:val="6BD4775D"/>
    <w:multiLevelType w:val="singleLevel"/>
    <w:tmpl w:val="FB8EFD5E"/>
    <w:lvl w:ilvl="0">
      <w:start w:val="2"/>
      <w:numFmt w:val="decimal"/>
      <w:lvlText w:val="4.3.%1."/>
      <w:legacy w:legacy="1" w:legacySpace="0" w:legacyIndent="552"/>
      <w:lvlJc w:val="left"/>
      <w:rPr>
        <w:rFonts w:ascii="Sylfaen" w:hAnsi="Sylfaen" w:cs="Sylfaen" w:hint="default"/>
      </w:rPr>
    </w:lvl>
  </w:abstractNum>
  <w:abstractNum w:abstractNumId="9">
    <w:nsid w:val="6DAD483C"/>
    <w:multiLevelType w:val="multilevel"/>
    <w:tmpl w:val="EA625008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78482D00"/>
    <w:multiLevelType w:val="singleLevel"/>
    <w:tmpl w:val="1566700C"/>
    <w:lvl w:ilvl="0">
      <w:start w:val="5"/>
      <w:numFmt w:val="decimal"/>
      <w:lvlText w:val="3.1.%1."/>
      <w:legacy w:legacy="1" w:legacySpace="0" w:legacyIndent="658"/>
      <w:lvlJc w:val="left"/>
      <w:rPr>
        <w:rFonts w:ascii="Sylfaen" w:hAnsi="Sylfaen" w:cs="Sylfaen" w:hint="default"/>
      </w:rPr>
    </w:lvl>
  </w:abstractNum>
  <w:abstractNum w:abstractNumId="11">
    <w:nsid w:val="7D3958C1"/>
    <w:multiLevelType w:val="singleLevel"/>
    <w:tmpl w:val="4C70B3DA"/>
    <w:lvl w:ilvl="0">
      <w:start w:val="3"/>
      <w:numFmt w:val="decimal"/>
      <w:lvlText w:val="5.%1."/>
      <w:legacy w:legacy="1" w:legacySpace="0" w:legacyIndent="384"/>
      <w:lvlJc w:val="left"/>
      <w:rPr>
        <w:rFonts w:ascii="Sylfaen" w:hAnsi="Sylfaen" w:cs="Sylfaen" w:hint="default"/>
      </w:rPr>
    </w:lvl>
  </w:abstractNum>
  <w:abstractNum w:abstractNumId="12">
    <w:nsid w:val="7F623A1B"/>
    <w:multiLevelType w:val="singleLevel"/>
    <w:tmpl w:val="A1CEEFF8"/>
    <w:lvl w:ilvl="0">
      <w:start w:val="1"/>
      <w:numFmt w:val="decimal"/>
      <w:lvlText w:val="4.%1."/>
      <w:legacy w:legacy="1" w:legacySpace="0" w:legacyIndent="460"/>
      <w:lvlJc w:val="left"/>
      <w:rPr>
        <w:rFonts w:ascii="Sylfaen" w:hAnsi="Sylfaen" w:cs="Sylfaen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Sylfaen" w:hAnsi="Sylfae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Sylfaen" w:hAnsi="Sylfaen" w:hint="default"/>
        </w:rPr>
      </w:lvl>
    </w:lvlOverride>
  </w:num>
  <w:num w:numId="10">
    <w:abstractNumId w:val="6"/>
  </w:num>
  <w:num w:numId="11">
    <w:abstractNumId w:val="11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C561F"/>
    <w:rsid w:val="00021BC5"/>
    <w:rsid w:val="00032F1B"/>
    <w:rsid w:val="000956C5"/>
    <w:rsid w:val="001133AA"/>
    <w:rsid w:val="00184361"/>
    <w:rsid w:val="00344B85"/>
    <w:rsid w:val="00410F7E"/>
    <w:rsid w:val="00422971"/>
    <w:rsid w:val="00424973"/>
    <w:rsid w:val="00487AF2"/>
    <w:rsid w:val="0049278B"/>
    <w:rsid w:val="0049494D"/>
    <w:rsid w:val="0050151A"/>
    <w:rsid w:val="00515756"/>
    <w:rsid w:val="00575D0A"/>
    <w:rsid w:val="005877FD"/>
    <w:rsid w:val="005E58AC"/>
    <w:rsid w:val="006505E7"/>
    <w:rsid w:val="00671760"/>
    <w:rsid w:val="00675D51"/>
    <w:rsid w:val="00693DD4"/>
    <w:rsid w:val="006958B3"/>
    <w:rsid w:val="007B0ACF"/>
    <w:rsid w:val="007E1133"/>
    <w:rsid w:val="0089316B"/>
    <w:rsid w:val="00993D89"/>
    <w:rsid w:val="009F2A68"/>
    <w:rsid w:val="00A5179A"/>
    <w:rsid w:val="00B33832"/>
    <w:rsid w:val="00B86190"/>
    <w:rsid w:val="00BE1F03"/>
    <w:rsid w:val="00BF124C"/>
    <w:rsid w:val="00C06490"/>
    <w:rsid w:val="00C13BFD"/>
    <w:rsid w:val="00DD73D6"/>
    <w:rsid w:val="00E1586F"/>
    <w:rsid w:val="00E6296A"/>
    <w:rsid w:val="00E6323F"/>
    <w:rsid w:val="00E745E0"/>
    <w:rsid w:val="00EB5A02"/>
    <w:rsid w:val="00EE0A92"/>
    <w:rsid w:val="00FB7D5B"/>
    <w:rsid w:val="00F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 w:cs="Sylfae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21BC5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1BC5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021BC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1953</Words>
  <Characters>11138</Characters>
  <Application>Microsoft Office Word</Application>
  <DocSecurity>0</DocSecurity>
  <Lines>92</Lines>
  <Paragraphs>26</Paragraphs>
  <ScaleCrop>false</ScaleCrop>
  <Company>Адм</Company>
  <LinksUpToDate>false</LinksUpToDate>
  <CharactersWithSpaces>13065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Машбюро</dc:creator>
  <cp:keywords/>
  <dc:description/>
  <cp:lastModifiedBy>Ирина</cp:lastModifiedBy>
  <cp:revision>2</cp:revision>
  <cp:lastPrinted>2012-01-26T10:30:00Z</cp:lastPrinted>
  <dcterms:created xsi:type="dcterms:W3CDTF">2012-02-14T12:47:00Z</dcterms:created>
  <dcterms:modified xsi:type="dcterms:W3CDTF">2012-02-14T12:47:00Z</dcterms:modified>
</cp:coreProperties>
</file>