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83" w:rsidRPr="00210BB5" w:rsidRDefault="00FB2A83" w:rsidP="00210BB5">
      <w:pPr>
        <w:ind w:right="-428"/>
        <w:jc w:val="center"/>
        <w:rPr>
          <w:szCs w:val="24"/>
        </w:rPr>
      </w:pPr>
      <w:r w:rsidRPr="00210BB5">
        <w:rPr>
          <w:szCs w:val="24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color="window">
            <v:imagedata r:id="rId8" o:title="" gain="252062f" blacklevel="-18348f" grayscale="t"/>
          </v:shape>
          <o:OLEObject Type="Embed" ProgID="Word.Picture.8" ShapeID="_x0000_i1025" DrawAspect="Content" ObjectID="_1395212433" r:id="rId9"/>
        </w:object>
      </w:r>
    </w:p>
    <w:p w:rsidR="00FB2A83" w:rsidRPr="00210BB5" w:rsidRDefault="00FB2A83" w:rsidP="00210BB5">
      <w:pPr>
        <w:ind w:right="-428"/>
        <w:jc w:val="center"/>
        <w:rPr>
          <w:b/>
          <w:szCs w:val="24"/>
        </w:rPr>
      </w:pPr>
    </w:p>
    <w:p w:rsidR="00FB2A83" w:rsidRPr="00210BB5" w:rsidRDefault="00203DA3" w:rsidP="00210BB5">
      <w:pPr>
        <w:ind w:right="-428"/>
        <w:jc w:val="center"/>
        <w:rPr>
          <w:b/>
          <w:szCs w:val="24"/>
        </w:rPr>
      </w:pPr>
      <w:r w:rsidRPr="00210BB5">
        <w:rPr>
          <w:b/>
          <w:szCs w:val="24"/>
        </w:rPr>
        <w:t>СОБРАНИЕ ДЕПУТАТОВ</w:t>
      </w:r>
      <w:r w:rsidR="00FB2A83" w:rsidRPr="00210BB5">
        <w:rPr>
          <w:b/>
          <w:szCs w:val="24"/>
        </w:rPr>
        <w:t xml:space="preserve">  ВЕСЬЕГОНСКОГО  РАЙОНА</w:t>
      </w:r>
    </w:p>
    <w:p w:rsidR="00FB2A83" w:rsidRPr="00210BB5" w:rsidRDefault="00FB2A83" w:rsidP="00210BB5">
      <w:pPr>
        <w:spacing w:before="120"/>
        <w:ind w:right="-428"/>
        <w:jc w:val="center"/>
        <w:rPr>
          <w:b/>
          <w:szCs w:val="24"/>
        </w:rPr>
      </w:pPr>
      <w:r w:rsidRPr="00210BB5">
        <w:rPr>
          <w:b/>
          <w:szCs w:val="24"/>
        </w:rPr>
        <w:t>ТВЕРСКОЙ  ОБЛАСТИ</w:t>
      </w:r>
    </w:p>
    <w:p w:rsidR="00FB2A83" w:rsidRPr="00210BB5" w:rsidRDefault="00FB2A83" w:rsidP="00210BB5">
      <w:pPr>
        <w:pStyle w:val="4"/>
        <w:ind w:right="-428"/>
        <w:jc w:val="center"/>
        <w:rPr>
          <w:sz w:val="24"/>
          <w:szCs w:val="24"/>
        </w:rPr>
      </w:pPr>
      <w:r w:rsidRPr="00210BB5">
        <w:rPr>
          <w:sz w:val="24"/>
          <w:szCs w:val="24"/>
        </w:rPr>
        <w:t xml:space="preserve">Р </w:t>
      </w:r>
      <w:r w:rsidR="00203DA3" w:rsidRPr="00210BB5">
        <w:rPr>
          <w:sz w:val="24"/>
          <w:szCs w:val="24"/>
        </w:rPr>
        <w:t>Е Ш</w:t>
      </w:r>
      <w:r w:rsidRPr="00210BB5">
        <w:rPr>
          <w:sz w:val="24"/>
          <w:szCs w:val="24"/>
        </w:rPr>
        <w:t xml:space="preserve"> Е Н И Е</w:t>
      </w:r>
    </w:p>
    <w:p w:rsidR="00FB2A83" w:rsidRPr="00210BB5" w:rsidRDefault="00FB2A83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</w:t>
      </w:r>
    </w:p>
    <w:p w:rsidR="00FB2A83" w:rsidRPr="00210BB5" w:rsidRDefault="00FB2A83" w:rsidP="00210BB5">
      <w:pPr>
        <w:ind w:right="-428"/>
        <w:jc w:val="center"/>
        <w:rPr>
          <w:szCs w:val="24"/>
        </w:rPr>
      </w:pPr>
      <w:r w:rsidRPr="00210BB5">
        <w:rPr>
          <w:szCs w:val="24"/>
        </w:rPr>
        <w:t>г. Весьегонск.</w:t>
      </w:r>
    </w:p>
    <w:p w:rsidR="005119FB" w:rsidRPr="00210BB5" w:rsidRDefault="005119FB" w:rsidP="00210BB5">
      <w:pPr>
        <w:ind w:right="-428"/>
        <w:jc w:val="both"/>
        <w:rPr>
          <w:szCs w:val="24"/>
        </w:rPr>
      </w:pPr>
      <w:r w:rsidRPr="00210BB5">
        <w:rPr>
          <w:szCs w:val="24"/>
        </w:rPr>
        <w:t xml:space="preserve">                                                                       </w:t>
      </w:r>
    </w:p>
    <w:p w:rsidR="00210BB5" w:rsidRDefault="00CD3BA5" w:rsidP="00210BB5">
      <w:pPr>
        <w:ind w:right="-428"/>
        <w:jc w:val="both"/>
        <w:rPr>
          <w:szCs w:val="24"/>
        </w:rPr>
      </w:pPr>
      <w:r>
        <w:rPr>
          <w:szCs w:val="24"/>
        </w:rPr>
        <w:t>05.04.2012                                                                                                                       № 338</w:t>
      </w:r>
    </w:p>
    <w:p w:rsidR="00CD3BA5" w:rsidRDefault="00CD3BA5" w:rsidP="00210BB5">
      <w:pPr>
        <w:ind w:right="-428"/>
        <w:jc w:val="both"/>
        <w:rPr>
          <w:szCs w:val="24"/>
        </w:rPr>
      </w:pPr>
    </w:p>
    <w:tbl>
      <w:tblPr>
        <w:tblStyle w:val="a9"/>
        <w:tblW w:w="0" w:type="auto"/>
        <w:tblLook w:val="04A0"/>
      </w:tblPr>
      <w:tblGrid>
        <w:gridCol w:w="3794"/>
      </w:tblGrid>
      <w:tr w:rsidR="00CD3BA5" w:rsidTr="00CD3BA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CD3BA5" w:rsidRDefault="00CD3BA5" w:rsidP="00CD3BA5">
            <w:pPr>
              <w:ind w:right="34"/>
              <w:jc w:val="both"/>
              <w:rPr>
                <w:szCs w:val="24"/>
              </w:rPr>
            </w:pPr>
            <w:r w:rsidRPr="00210BB5">
              <w:rPr>
                <w:szCs w:val="24"/>
              </w:rPr>
              <w:t>Об исполнении бюджета Весьегонского района</w:t>
            </w:r>
            <w:r>
              <w:rPr>
                <w:szCs w:val="24"/>
              </w:rPr>
              <w:t xml:space="preserve"> </w:t>
            </w:r>
            <w:r w:rsidRPr="00210BB5">
              <w:rPr>
                <w:szCs w:val="24"/>
              </w:rPr>
              <w:t>Тверской области за 2011 год</w:t>
            </w:r>
          </w:p>
        </w:tc>
      </w:tr>
    </w:tbl>
    <w:p w:rsidR="00210BB5" w:rsidRDefault="00210BB5" w:rsidP="00210BB5">
      <w:pPr>
        <w:ind w:right="-428"/>
        <w:jc w:val="both"/>
        <w:rPr>
          <w:szCs w:val="24"/>
        </w:rPr>
      </w:pPr>
    </w:p>
    <w:p w:rsidR="00CD3BA5" w:rsidRPr="00210BB5" w:rsidRDefault="00CD3BA5" w:rsidP="0045459C">
      <w:pPr>
        <w:ind w:firstLine="426"/>
        <w:jc w:val="both"/>
        <w:rPr>
          <w:szCs w:val="24"/>
        </w:rPr>
      </w:pPr>
    </w:p>
    <w:p w:rsidR="00210BB5" w:rsidRDefault="00210BB5" w:rsidP="0045459C">
      <w:pPr>
        <w:ind w:firstLine="426"/>
        <w:jc w:val="both"/>
        <w:rPr>
          <w:szCs w:val="24"/>
        </w:rPr>
      </w:pPr>
      <w:r w:rsidRPr="00210BB5">
        <w:rPr>
          <w:szCs w:val="24"/>
        </w:rPr>
        <w:t>В соответствии со ст. 264.6 Бюджетного кодекса РФ, з</w:t>
      </w:r>
      <w:r w:rsidR="002B35A5" w:rsidRPr="00210BB5">
        <w:rPr>
          <w:szCs w:val="24"/>
        </w:rPr>
        <w:t>аслушав результаты исполнения бюджета Весьегонского</w:t>
      </w:r>
      <w:r w:rsidR="0003586E" w:rsidRPr="00210BB5">
        <w:rPr>
          <w:szCs w:val="24"/>
        </w:rPr>
        <w:t xml:space="preserve"> района Тверской области за 201</w:t>
      </w:r>
      <w:r w:rsidRPr="00210BB5">
        <w:rPr>
          <w:szCs w:val="24"/>
        </w:rPr>
        <w:t>1</w:t>
      </w:r>
      <w:r w:rsidR="002B35A5" w:rsidRPr="00210BB5">
        <w:rPr>
          <w:szCs w:val="24"/>
        </w:rPr>
        <w:t xml:space="preserve"> год </w:t>
      </w:r>
    </w:p>
    <w:p w:rsidR="00210BB5" w:rsidRDefault="00210BB5" w:rsidP="0045459C">
      <w:pPr>
        <w:ind w:firstLine="426"/>
        <w:jc w:val="both"/>
        <w:rPr>
          <w:szCs w:val="24"/>
        </w:rPr>
      </w:pPr>
    </w:p>
    <w:p w:rsidR="00CB321A" w:rsidRPr="00210BB5" w:rsidRDefault="00CB321A" w:rsidP="0045459C">
      <w:pPr>
        <w:ind w:firstLine="426"/>
        <w:jc w:val="center"/>
        <w:rPr>
          <w:b/>
          <w:szCs w:val="24"/>
        </w:rPr>
      </w:pPr>
      <w:r w:rsidRPr="00210BB5">
        <w:rPr>
          <w:szCs w:val="24"/>
        </w:rPr>
        <w:t xml:space="preserve">Собрание депутатов Весьегонского района Тверской области </w:t>
      </w:r>
      <w:r w:rsidRPr="00210BB5">
        <w:rPr>
          <w:b/>
          <w:szCs w:val="24"/>
        </w:rPr>
        <w:t>решило:</w:t>
      </w:r>
    </w:p>
    <w:p w:rsidR="00CB321A" w:rsidRPr="00210BB5" w:rsidRDefault="00CB321A" w:rsidP="0045459C">
      <w:pPr>
        <w:ind w:firstLine="426"/>
        <w:jc w:val="both"/>
        <w:rPr>
          <w:szCs w:val="24"/>
        </w:rPr>
      </w:pPr>
    </w:p>
    <w:p w:rsidR="00CB321A" w:rsidRPr="00210BB5" w:rsidRDefault="007A6563" w:rsidP="0045459C">
      <w:pPr>
        <w:ind w:firstLine="426"/>
        <w:jc w:val="both"/>
        <w:rPr>
          <w:szCs w:val="24"/>
        </w:rPr>
      </w:pPr>
      <w:r w:rsidRPr="00210BB5">
        <w:rPr>
          <w:szCs w:val="24"/>
        </w:rPr>
        <w:t>1.</w:t>
      </w:r>
      <w:r w:rsidR="00CB321A" w:rsidRPr="00210BB5">
        <w:rPr>
          <w:szCs w:val="24"/>
        </w:rPr>
        <w:t xml:space="preserve"> Утвердить отчет об исполнении бюджета Весьегонского района Тверской </w:t>
      </w:r>
      <w:r w:rsidR="009D5C17" w:rsidRPr="00210BB5">
        <w:rPr>
          <w:szCs w:val="24"/>
        </w:rPr>
        <w:t>области за 2011</w:t>
      </w:r>
      <w:r w:rsidR="00CB321A" w:rsidRPr="00210BB5">
        <w:rPr>
          <w:szCs w:val="24"/>
        </w:rPr>
        <w:t xml:space="preserve"> год по</w:t>
      </w:r>
      <w:r w:rsidR="009D5C17" w:rsidRPr="00210BB5">
        <w:rPr>
          <w:szCs w:val="24"/>
        </w:rPr>
        <w:t xml:space="preserve"> доходам в сумме  248 703 132,70</w:t>
      </w:r>
      <w:r w:rsidR="00CB321A" w:rsidRPr="00210BB5">
        <w:rPr>
          <w:szCs w:val="24"/>
        </w:rPr>
        <w:t xml:space="preserve"> руб., по р</w:t>
      </w:r>
      <w:r w:rsidR="009D5C17" w:rsidRPr="00210BB5">
        <w:rPr>
          <w:szCs w:val="24"/>
        </w:rPr>
        <w:t xml:space="preserve">асходам в сумме 247 970 893,54 руб., с превышением доходов над расходами (профицит) </w:t>
      </w:r>
      <w:r w:rsidR="00210BB5" w:rsidRPr="00210BB5">
        <w:rPr>
          <w:szCs w:val="24"/>
        </w:rPr>
        <w:t>-</w:t>
      </w:r>
      <w:r w:rsidR="009D5C17" w:rsidRPr="00210BB5">
        <w:rPr>
          <w:szCs w:val="24"/>
        </w:rPr>
        <w:t xml:space="preserve"> 732 239,16</w:t>
      </w:r>
      <w:r w:rsidR="00CB321A" w:rsidRPr="00210BB5">
        <w:rPr>
          <w:szCs w:val="24"/>
        </w:rPr>
        <w:t xml:space="preserve"> руб.</w:t>
      </w:r>
    </w:p>
    <w:p w:rsidR="00CB321A" w:rsidRPr="00210BB5" w:rsidRDefault="007A6563" w:rsidP="0045459C">
      <w:pPr>
        <w:ind w:firstLine="426"/>
        <w:jc w:val="both"/>
        <w:rPr>
          <w:szCs w:val="24"/>
        </w:rPr>
      </w:pPr>
      <w:r w:rsidRPr="00210BB5">
        <w:rPr>
          <w:szCs w:val="24"/>
        </w:rPr>
        <w:t>2.</w:t>
      </w:r>
      <w:r w:rsidR="00CB321A" w:rsidRPr="00210BB5">
        <w:rPr>
          <w:szCs w:val="24"/>
        </w:rPr>
        <w:t xml:space="preserve">  Утвердить исполнение:</w:t>
      </w:r>
    </w:p>
    <w:p w:rsidR="00CB321A" w:rsidRPr="00210BB5" w:rsidRDefault="00CB321A" w:rsidP="0045459C">
      <w:pPr>
        <w:ind w:firstLine="426"/>
        <w:jc w:val="both"/>
        <w:rPr>
          <w:szCs w:val="24"/>
        </w:rPr>
      </w:pPr>
      <w:r w:rsidRPr="00210BB5">
        <w:rPr>
          <w:szCs w:val="24"/>
        </w:rPr>
        <w:t>по источникам финансирования дефицита бюдж</w:t>
      </w:r>
      <w:r w:rsidR="004805DA" w:rsidRPr="00210BB5">
        <w:rPr>
          <w:szCs w:val="24"/>
        </w:rPr>
        <w:t>ета Весьегонского района на 2011</w:t>
      </w:r>
      <w:r w:rsidRPr="00210BB5">
        <w:rPr>
          <w:szCs w:val="24"/>
        </w:rPr>
        <w:t xml:space="preserve"> год согл</w:t>
      </w:r>
      <w:r w:rsidR="00680AF1" w:rsidRPr="00210BB5">
        <w:rPr>
          <w:szCs w:val="24"/>
        </w:rPr>
        <w:t>асно приложению 1 к настоящему р</w:t>
      </w:r>
      <w:r w:rsidRPr="00210BB5">
        <w:rPr>
          <w:szCs w:val="24"/>
        </w:rPr>
        <w:t>ешению;</w:t>
      </w:r>
    </w:p>
    <w:p w:rsidR="00CB321A" w:rsidRPr="00210BB5" w:rsidRDefault="0045459C" w:rsidP="0045459C">
      <w:pPr>
        <w:ind w:firstLine="426"/>
        <w:jc w:val="both"/>
        <w:rPr>
          <w:szCs w:val="24"/>
        </w:rPr>
      </w:pPr>
      <w:r>
        <w:rPr>
          <w:szCs w:val="24"/>
        </w:rPr>
        <w:t>п</w:t>
      </w:r>
      <w:r w:rsidR="00CB321A" w:rsidRPr="00210BB5">
        <w:rPr>
          <w:szCs w:val="24"/>
        </w:rPr>
        <w:t xml:space="preserve">о поступлению доходов </w:t>
      </w:r>
      <w:r w:rsidR="003610ED" w:rsidRPr="00210BB5">
        <w:rPr>
          <w:szCs w:val="24"/>
        </w:rPr>
        <w:t>в бю</w:t>
      </w:r>
      <w:r w:rsidR="004805DA" w:rsidRPr="00210BB5">
        <w:rPr>
          <w:szCs w:val="24"/>
        </w:rPr>
        <w:t>джет Весьегонского района в 2011</w:t>
      </w:r>
      <w:r w:rsidR="003610ED" w:rsidRPr="00210BB5">
        <w:rPr>
          <w:szCs w:val="24"/>
        </w:rPr>
        <w:t xml:space="preserve"> году согласно п</w:t>
      </w:r>
      <w:r w:rsidR="00680AF1" w:rsidRPr="00210BB5">
        <w:rPr>
          <w:szCs w:val="24"/>
        </w:rPr>
        <w:t>риложению 2 к настоящему р</w:t>
      </w:r>
      <w:r w:rsidR="003610ED" w:rsidRPr="00210BB5">
        <w:rPr>
          <w:szCs w:val="24"/>
        </w:rPr>
        <w:t>ешению;</w:t>
      </w:r>
    </w:p>
    <w:p w:rsidR="003610ED" w:rsidRPr="00210BB5" w:rsidRDefault="003610ED" w:rsidP="0045459C">
      <w:pPr>
        <w:ind w:firstLine="426"/>
        <w:jc w:val="both"/>
        <w:rPr>
          <w:szCs w:val="24"/>
        </w:rPr>
      </w:pPr>
      <w:r w:rsidRPr="00210BB5">
        <w:rPr>
          <w:szCs w:val="24"/>
        </w:rPr>
        <w:t xml:space="preserve">по распределению расходов бюджета Весьегонского района </w:t>
      </w:r>
      <w:r w:rsidR="004805DA" w:rsidRPr="00210BB5">
        <w:rPr>
          <w:szCs w:val="24"/>
        </w:rPr>
        <w:t>на 2011</w:t>
      </w:r>
      <w:r w:rsidRPr="00210BB5">
        <w:rPr>
          <w:szCs w:val="24"/>
        </w:rPr>
        <w:t xml:space="preserve"> год по разделам и подразделам функциональной классификации расходов бюджетов Российской Федерации согл</w:t>
      </w:r>
      <w:r w:rsidR="00680AF1" w:rsidRPr="00210BB5">
        <w:rPr>
          <w:szCs w:val="24"/>
        </w:rPr>
        <w:t>асно приложению 3 к настоящему р</w:t>
      </w:r>
      <w:r w:rsidRPr="00210BB5">
        <w:rPr>
          <w:szCs w:val="24"/>
        </w:rPr>
        <w:t>ешению;</w:t>
      </w:r>
    </w:p>
    <w:p w:rsidR="003610ED" w:rsidRPr="00210BB5" w:rsidRDefault="003610ED" w:rsidP="0045459C">
      <w:pPr>
        <w:ind w:firstLine="426"/>
        <w:jc w:val="both"/>
        <w:rPr>
          <w:szCs w:val="24"/>
        </w:rPr>
      </w:pPr>
      <w:r w:rsidRPr="00210BB5">
        <w:rPr>
          <w:szCs w:val="24"/>
        </w:rPr>
        <w:t>по ведомственной структуре расходов бюдж</w:t>
      </w:r>
      <w:r w:rsidR="004805DA" w:rsidRPr="00210BB5">
        <w:rPr>
          <w:szCs w:val="24"/>
        </w:rPr>
        <w:t>ета Весьегонского района на 2011</w:t>
      </w:r>
      <w:r w:rsidRPr="00210BB5">
        <w:rPr>
          <w:szCs w:val="24"/>
        </w:rPr>
        <w:t xml:space="preserve"> год согл</w:t>
      </w:r>
      <w:r w:rsidR="00680AF1" w:rsidRPr="00210BB5">
        <w:rPr>
          <w:szCs w:val="24"/>
        </w:rPr>
        <w:t>асно приложению 4 к настоящему р</w:t>
      </w:r>
      <w:r w:rsidRPr="00210BB5">
        <w:rPr>
          <w:szCs w:val="24"/>
        </w:rPr>
        <w:t>ешению;</w:t>
      </w:r>
    </w:p>
    <w:p w:rsidR="003610ED" w:rsidRPr="00210BB5" w:rsidRDefault="003610ED" w:rsidP="0045459C">
      <w:pPr>
        <w:ind w:firstLine="426"/>
        <w:jc w:val="both"/>
        <w:rPr>
          <w:szCs w:val="24"/>
        </w:rPr>
      </w:pPr>
      <w:r w:rsidRPr="00210BB5">
        <w:rPr>
          <w:szCs w:val="24"/>
        </w:rPr>
        <w:t>по распределению расходов бюдж</w:t>
      </w:r>
      <w:r w:rsidR="004805DA" w:rsidRPr="00210BB5">
        <w:rPr>
          <w:szCs w:val="24"/>
        </w:rPr>
        <w:t>ета Весьегонского района на 2011</w:t>
      </w:r>
      <w:r w:rsidRPr="00210BB5">
        <w:rPr>
          <w:szCs w:val="24"/>
        </w:rPr>
        <w:t xml:space="preserve"> год по разделам и подразделам, целевым статьям и видам расходов согласно пр</w:t>
      </w:r>
      <w:r w:rsidR="007A6563" w:rsidRPr="00210BB5">
        <w:rPr>
          <w:szCs w:val="24"/>
        </w:rPr>
        <w:t xml:space="preserve">иложению 5 к настоящему </w:t>
      </w:r>
      <w:r w:rsidR="00210BB5">
        <w:rPr>
          <w:szCs w:val="24"/>
        </w:rPr>
        <w:t>р</w:t>
      </w:r>
      <w:r w:rsidR="007A6563" w:rsidRPr="00210BB5">
        <w:rPr>
          <w:szCs w:val="24"/>
        </w:rPr>
        <w:t>ешению;</w:t>
      </w:r>
    </w:p>
    <w:p w:rsidR="0003586E" w:rsidRPr="00210BB5" w:rsidRDefault="0003586E" w:rsidP="0045459C">
      <w:pPr>
        <w:ind w:firstLine="426"/>
        <w:jc w:val="both"/>
        <w:rPr>
          <w:szCs w:val="24"/>
        </w:rPr>
      </w:pPr>
      <w:r w:rsidRPr="00210BB5">
        <w:rPr>
          <w:szCs w:val="24"/>
        </w:rPr>
        <w:t>по муниципальным целевым программам</w:t>
      </w:r>
      <w:r w:rsidR="00210BB5">
        <w:rPr>
          <w:szCs w:val="24"/>
        </w:rPr>
        <w:t>,</w:t>
      </w:r>
      <w:r w:rsidRPr="00210BB5">
        <w:rPr>
          <w:szCs w:val="24"/>
        </w:rPr>
        <w:t xml:space="preserve"> предусмотренным к финансированию из районного бюджета н</w:t>
      </w:r>
      <w:r w:rsidR="004805DA" w:rsidRPr="00210BB5">
        <w:rPr>
          <w:szCs w:val="24"/>
        </w:rPr>
        <w:t>а 2011</w:t>
      </w:r>
      <w:r w:rsidRPr="00210BB5">
        <w:rPr>
          <w:szCs w:val="24"/>
        </w:rPr>
        <w:t xml:space="preserve"> год согл</w:t>
      </w:r>
      <w:r w:rsidR="00680AF1" w:rsidRPr="00210BB5">
        <w:rPr>
          <w:szCs w:val="24"/>
        </w:rPr>
        <w:t>асно приложению 6 к настоящему р</w:t>
      </w:r>
      <w:r w:rsidRPr="00210BB5">
        <w:rPr>
          <w:szCs w:val="24"/>
        </w:rPr>
        <w:t>ешению</w:t>
      </w:r>
      <w:r w:rsidR="00210BB5">
        <w:rPr>
          <w:szCs w:val="24"/>
        </w:rPr>
        <w:t>;</w:t>
      </w:r>
    </w:p>
    <w:p w:rsidR="0003586E" w:rsidRPr="00210BB5" w:rsidRDefault="0003586E" w:rsidP="0045459C">
      <w:pPr>
        <w:ind w:firstLine="426"/>
        <w:jc w:val="both"/>
        <w:rPr>
          <w:szCs w:val="24"/>
        </w:rPr>
      </w:pPr>
      <w:r w:rsidRPr="00210BB5">
        <w:rPr>
          <w:szCs w:val="24"/>
        </w:rPr>
        <w:t>по распределению дотаций на выравнивание бюджетной обеспеченности поселений Весьегонского района из районного фонда финанс</w:t>
      </w:r>
      <w:r w:rsidR="004805DA" w:rsidRPr="00210BB5">
        <w:rPr>
          <w:szCs w:val="24"/>
        </w:rPr>
        <w:t>овой поддержки поселений на 2011</w:t>
      </w:r>
      <w:r w:rsidRPr="00210BB5">
        <w:rPr>
          <w:szCs w:val="24"/>
        </w:rPr>
        <w:t xml:space="preserve"> год согл</w:t>
      </w:r>
      <w:r w:rsidR="00680AF1" w:rsidRPr="00210BB5">
        <w:rPr>
          <w:szCs w:val="24"/>
        </w:rPr>
        <w:t>асно приложению 7 к настоящему р</w:t>
      </w:r>
      <w:r w:rsidRPr="00210BB5">
        <w:rPr>
          <w:szCs w:val="24"/>
        </w:rPr>
        <w:t>ешению</w:t>
      </w:r>
      <w:r w:rsidR="00210BB5">
        <w:rPr>
          <w:szCs w:val="24"/>
        </w:rPr>
        <w:t>;</w:t>
      </w:r>
    </w:p>
    <w:p w:rsidR="007A6563" w:rsidRPr="00210BB5" w:rsidRDefault="007A6563" w:rsidP="0045459C">
      <w:pPr>
        <w:ind w:firstLine="426"/>
        <w:jc w:val="both"/>
        <w:rPr>
          <w:szCs w:val="24"/>
        </w:rPr>
      </w:pPr>
      <w:r w:rsidRPr="00210BB5">
        <w:rPr>
          <w:szCs w:val="24"/>
        </w:rPr>
        <w:t>по распределению иных межбюджетных трансфертов на</w:t>
      </w:r>
      <w:r w:rsidR="00BC3ACB" w:rsidRPr="00210BB5">
        <w:rPr>
          <w:szCs w:val="24"/>
        </w:rPr>
        <w:t xml:space="preserve"> обеспеч</w:t>
      </w:r>
      <w:r w:rsidR="004805DA" w:rsidRPr="00210BB5">
        <w:rPr>
          <w:szCs w:val="24"/>
        </w:rPr>
        <w:t>енность расходами</w:t>
      </w:r>
      <w:r w:rsidRPr="00210BB5">
        <w:rPr>
          <w:szCs w:val="24"/>
        </w:rPr>
        <w:t xml:space="preserve"> в поселен</w:t>
      </w:r>
      <w:r w:rsidR="00BC3ACB" w:rsidRPr="00210BB5">
        <w:rPr>
          <w:szCs w:val="24"/>
        </w:rPr>
        <w:t>и</w:t>
      </w:r>
      <w:r w:rsidR="004805DA" w:rsidRPr="00210BB5">
        <w:rPr>
          <w:szCs w:val="24"/>
        </w:rPr>
        <w:t>ях Весьегонского района на 2011</w:t>
      </w:r>
      <w:r w:rsidR="00210BB5">
        <w:rPr>
          <w:szCs w:val="24"/>
        </w:rPr>
        <w:t xml:space="preserve"> </w:t>
      </w:r>
      <w:r w:rsidR="00BC3ACB" w:rsidRPr="00210BB5">
        <w:rPr>
          <w:szCs w:val="24"/>
        </w:rPr>
        <w:t>год согласно приложению 8</w:t>
      </w:r>
      <w:r w:rsidR="00680AF1" w:rsidRPr="00210BB5">
        <w:rPr>
          <w:szCs w:val="24"/>
        </w:rPr>
        <w:t xml:space="preserve"> к настоящему р</w:t>
      </w:r>
      <w:r w:rsidRPr="00210BB5">
        <w:rPr>
          <w:szCs w:val="24"/>
        </w:rPr>
        <w:t>ешению;</w:t>
      </w:r>
    </w:p>
    <w:p w:rsidR="00BC3ACB" w:rsidRPr="00210BB5" w:rsidRDefault="00BC3ACB" w:rsidP="0045459C">
      <w:pPr>
        <w:ind w:firstLine="426"/>
        <w:jc w:val="both"/>
        <w:rPr>
          <w:szCs w:val="24"/>
        </w:rPr>
      </w:pPr>
      <w:r w:rsidRPr="00210BB5">
        <w:rPr>
          <w:szCs w:val="24"/>
        </w:rPr>
        <w:t>по распределению дотаций на сбалансированность местных бюдж</w:t>
      </w:r>
      <w:r w:rsidR="004805DA" w:rsidRPr="00210BB5">
        <w:rPr>
          <w:szCs w:val="24"/>
        </w:rPr>
        <w:t>етов</w:t>
      </w:r>
      <w:r w:rsidR="00210BB5">
        <w:rPr>
          <w:szCs w:val="24"/>
        </w:rPr>
        <w:t xml:space="preserve"> Весьегонского района на 2011 год</w:t>
      </w:r>
      <w:r w:rsidR="004805DA" w:rsidRPr="00210BB5">
        <w:rPr>
          <w:szCs w:val="24"/>
        </w:rPr>
        <w:t xml:space="preserve"> </w:t>
      </w:r>
      <w:r w:rsidRPr="00210BB5">
        <w:rPr>
          <w:szCs w:val="24"/>
        </w:rPr>
        <w:t>соглас</w:t>
      </w:r>
      <w:r w:rsidR="00680AF1" w:rsidRPr="00210BB5">
        <w:rPr>
          <w:szCs w:val="24"/>
        </w:rPr>
        <w:t>но приложению № 9 к настоящему р</w:t>
      </w:r>
      <w:r w:rsidRPr="00210BB5">
        <w:rPr>
          <w:szCs w:val="24"/>
        </w:rPr>
        <w:t>ешению.</w:t>
      </w:r>
    </w:p>
    <w:p w:rsidR="004D4DFC" w:rsidRDefault="002B35A5" w:rsidP="0045459C">
      <w:pPr>
        <w:ind w:firstLine="426"/>
        <w:jc w:val="both"/>
        <w:rPr>
          <w:szCs w:val="24"/>
        </w:rPr>
      </w:pPr>
      <w:r w:rsidRPr="00210BB5">
        <w:rPr>
          <w:szCs w:val="24"/>
        </w:rPr>
        <w:t>3. Опубликовать настоящее решение в газете «Весьегонская жизнь».</w:t>
      </w:r>
    </w:p>
    <w:p w:rsidR="004D4DFC" w:rsidRPr="00210BB5" w:rsidRDefault="002B35A5" w:rsidP="0045459C">
      <w:pPr>
        <w:ind w:firstLine="426"/>
        <w:jc w:val="both"/>
        <w:rPr>
          <w:szCs w:val="24"/>
        </w:rPr>
      </w:pPr>
      <w:r w:rsidRPr="00210BB5">
        <w:rPr>
          <w:szCs w:val="24"/>
        </w:rPr>
        <w:t>4</w:t>
      </w:r>
      <w:r w:rsidR="007A6563" w:rsidRPr="00210BB5">
        <w:rPr>
          <w:szCs w:val="24"/>
        </w:rPr>
        <w:t>.</w:t>
      </w:r>
      <w:r w:rsidR="004D4DFC" w:rsidRPr="00210BB5">
        <w:rPr>
          <w:szCs w:val="24"/>
        </w:rPr>
        <w:t xml:space="preserve"> Настояще</w:t>
      </w:r>
      <w:r w:rsidR="00680AF1" w:rsidRPr="00210BB5">
        <w:rPr>
          <w:szCs w:val="24"/>
        </w:rPr>
        <w:t>е р</w:t>
      </w:r>
      <w:r w:rsidRPr="00210BB5">
        <w:rPr>
          <w:szCs w:val="24"/>
        </w:rPr>
        <w:t xml:space="preserve">ешение вступает в силу </w:t>
      </w:r>
      <w:r w:rsidR="00210BB5">
        <w:rPr>
          <w:szCs w:val="24"/>
        </w:rPr>
        <w:t xml:space="preserve">со дня </w:t>
      </w:r>
      <w:r w:rsidR="004D4DFC" w:rsidRPr="00210BB5">
        <w:rPr>
          <w:szCs w:val="24"/>
        </w:rPr>
        <w:t>его официального опубликования.</w:t>
      </w:r>
    </w:p>
    <w:p w:rsidR="003610ED" w:rsidRPr="00210BB5" w:rsidRDefault="003610ED" w:rsidP="00210BB5">
      <w:pPr>
        <w:ind w:right="-428"/>
        <w:jc w:val="both"/>
        <w:rPr>
          <w:szCs w:val="24"/>
        </w:rPr>
      </w:pPr>
    </w:p>
    <w:p w:rsidR="00EF6C08" w:rsidRDefault="001900C6" w:rsidP="00210BB5">
      <w:pPr>
        <w:ind w:left="285" w:right="-428"/>
        <w:jc w:val="both"/>
        <w:rPr>
          <w:szCs w:val="24"/>
        </w:rPr>
      </w:pPr>
      <w:r w:rsidRPr="00210BB5">
        <w:rPr>
          <w:szCs w:val="24"/>
        </w:rPr>
        <w:t xml:space="preserve">           </w:t>
      </w:r>
    </w:p>
    <w:p w:rsidR="00EF6C08" w:rsidRDefault="00EF6C08" w:rsidP="00210BB5">
      <w:pPr>
        <w:ind w:left="285" w:right="-428"/>
        <w:jc w:val="both"/>
        <w:rPr>
          <w:szCs w:val="24"/>
        </w:rPr>
      </w:pPr>
    </w:p>
    <w:p w:rsidR="001900C6" w:rsidRPr="00210BB5" w:rsidRDefault="00EF6C08" w:rsidP="00210BB5">
      <w:pPr>
        <w:ind w:left="285" w:right="-428"/>
        <w:jc w:val="both"/>
        <w:rPr>
          <w:szCs w:val="24"/>
        </w:rPr>
      </w:pPr>
      <w:r>
        <w:rPr>
          <w:szCs w:val="24"/>
        </w:rPr>
        <w:t xml:space="preserve">                 </w:t>
      </w:r>
      <w:r w:rsidR="001900C6" w:rsidRPr="00210BB5">
        <w:rPr>
          <w:szCs w:val="24"/>
        </w:rPr>
        <w:t xml:space="preserve"> Глава района</w:t>
      </w:r>
      <w:r w:rsidR="00210BB5">
        <w:rPr>
          <w:szCs w:val="24"/>
        </w:rPr>
        <w:t xml:space="preserve">     </w:t>
      </w:r>
      <w:r w:rsidR="001900C6" w:rsidRPr="00210BB5">
        <w:rPr>
          <w:szCs w:val="24"/>
        </w:rPr>
        <w:t xml:space="preserve">                      </w:t>
      </w:r>
      <w:r w:rsidR="007F024C" w:rsidRPr="00210BB5">
        <w:rPr>
          <w:szCs w:val="24"/>
        </w:rPr>
        <w:t xml:space="preserve">                 </w:t>
      </w:r>
      <w:r>
        <w:rPr>
          <w:szCs w:val="24"/>
        </w:rPr>
        <w:t xml:space="preserve">                      </w:t>
      </w:r>
      <w:r w:rsidR="007F024C" w:rsidRPr="00210BB5">
        <w:rPr>
          <w:szCs w:val="24"/>
        </w:rPr>
        <w:t xml:space="preserve">   А.В.Пашуков</w:t>
      </w:r>
      <w:r w:rsidR="001900C6" w:rsidRPr="00210BB5">
        <w:rPr>
          <w:szCs w:val="24"/>
        </w:rPr>
        <w:t xml:space="preserve">                   </w:t>
      </w:r>
      <w:r w:rsidR="003610ED" w:rsidRPr="00210BB5">
        <w:rPr>
          <w:szCs w:val="24"/>
        </w:rPr>
        <w:t xml:space="preserve">                      </w:t>
      </w:r>
    </w:p>
    <w:sectPr w:rsidR="001900C6" w:rsidRPr="00210BB5" w:rsidSect="00EF6C08">
      <w:headerReference w:type="default" r:id="rId10"/>
      <w:pgSz w:w="11906" w:h="16838"/>
      <w:pgMar w:top="426" w:right="849" w:bottom="568" w:left="1701" w:header="426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010" w:rsidRDefault="00FC3010">
      <w:r>
        <w:separator/>
      </w:r>
    </w:p>
  </w:endnote>
  <w:endnote w:type="continuationSeparator" w:id="1">
    <w:p w:rsidR="00FC3010" w:rsidRDefault="00FC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010" w:rsidRDefault="00FC3010">
      <w:r>
        <w:separator/>
      </w:r>
    </w:p>
  </w:footnote>
  <w:footnote w:type="continuationSeparator" w:id="1">
    <w:p w:rsidR="00FC3010" w:rsidRDefault="00FC3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F55" w:rsidRDefault="00254F55" w:rsidP="00962BCE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D5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2CA1E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9C5ADC"/>
    <w:multiLevelType w:val="singleLevel"/>
    <w:tmpl w:val="08EA4C3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>
    <w:nsid w:val="065E6B13"/>
    <w:multiLevelType w:val="multilevel"/>
    <w:tmpl w:val="1018B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73D559D"/>
    <w:multiLevelType w:val="multilevel"/>
    <w:tmpl w:val="3BEAD0D8"/>
    <w:lvl w:ilvl="0">
      <w:start w:val="5"/>
      <w:numFmt w:val="decimalZero"/>
      <w:lvlText w:val="%1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65"/>
        </w:tabs>
        <w:ind w:left="7665" w:hanging="766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65"/>
        </w:tabs>
        <w:ind w:left="7665" w:hanging="7665"/>
      </w:pPr>
      <w:rPr>
        <w:rFonts w:hint="default"/>
      </w:rPr>
    </w:lvl>
  </w:abstractNum>
  <w:abstractNum w:abstractNumId="5">
    <w:nsid w:val="0A726033"/>
    <w:multiLevelType w:val="singleLevel"/>
    <w:tmpl w:val="AAD4F40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163E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0EA0D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3B399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9F7685"/>
    <w:multiLevelType w:val="singleLevel"/>
    <w:tmpl w:val="2DEC097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A4468D7"/>
    <w:multiLevelType w:val="singleLevel"/>
    <w:tmpl w:val="7A6AAC0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1A724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B5D7280"/>
    <w:multiLevelType w:val="singleLevel"/>
    <w:tmpl w:val="C4CEB7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1BAB2136"/>
    <w:multiLevelType w:val="singleLevel"/>
    <w:tmpl w:val="ACCCB37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CC7225B"/>
    <w:multiLevelType w:val="singleLevel"/>
    <w:tmpl w:val="04BAC6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4B4DB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1196F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84365F"/>
    <w:multiLevelType w:val="singleLevel"/>
    <w:tmpl w:val="967817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2705343D"/>
    <w:multiLevelType w:val="singleLevel"/>
    <w:tmpl w:val="6F44E25A"/>
    <w:lvl w:ilvl="0">
      <w:start w:val="2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>
    <w:nsid w:val="2A774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2EA77B64"/>
    <w:multiLevelType w:val="singleLevel"/>
    <w:tmpl w:val="E8E438D8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1">
    <w:nsid w:val="37F028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39CC1689"/>
    <w:multiLevelType w:val="singleLevel"/>
    <w:tmpl w:val="8176078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C930B41"/>
    <w:multiLevelType w:val="hybridMultilevel"/>
    <w:tmpl w:val="FDD68486"/>
    <w:lvl w:ilvl="0" w:tplc="83D60A72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4">
    <w:nsid w:val="4957586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851600C"/>
    <w:multiLevelType w:val="singleLevel"/>
    <w:tmpl w:val="0E6A3DF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A7923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FBF7B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4637D9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A016EE3"/>
    <w:multiLevelType w:val="singleLevel"/>
    <w:tmpl w:val="91FA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>
    <w:nsid w:val="6A3419B6"/>
    <w:multiLevelType w:val="singleLevel"/>
    <w:tmpl w:val="0419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C0B3670"/>
    <w:multiLevelType w:val="singleLevel"/>
    <w:tmpl w:val="639837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F3B771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ADB779B"/>
    <w:multiLevelType w:val="singleLevel"/>
    <w:tmpl w:val="A1D04EC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7B425F10"/>
    <w:multiLevelType w:val="singleLevel"/>
    <w:tmpl w:val="8696CF0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</w:abstractNum>
  <w:abstractNum w:abstractNumId="35">
    <w:nsid w:val="7BA83C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C873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BE139BB"/>
    <w:multiLevelType w:val="multilevel"/>
    <w:tmpl w:val="F7B47E96"/>
    <w:lvl w:ilvl="0">
      <w:start w:val="2"/>
      <w:numFmt w:val="decimalZero"/>
      <w:lvlText w:val="%1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15"/>
        </w:tabs>
        <w:ind w:left="6615" w:hanging="661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15"/>
        </w:tabs>
        <w:ind w:left="6615" w:hanging="6615"/>
      </w:pPr>
      <w:rPr>
        <w:rFonts w:hint="default"/>
      </w:rPr>
    </w:lvl>
  </w:abstractNum>
  <w:abstractNum w:abstractNumId="38">
    <w:nsid w:val="7BF830C9"/>
    <w:multiLevelType w:val="multilevel"/>
    <w:tmpl w:val="0E38E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1"/>
  </w:num>
  <w:num w:numId="3">
    <w:abstractNumId w:val="18"/>
  </w:num>
  <w:num w:numId="4">
    <w:abstractNumId w:val="20"/>
  </w:num>
  <w:num w:numId="5">
    <w:abstractNumId w:val="25"/>
  </w:num>
  <w:num w:numId="6">
    <w:abstractNumId w:val="17"/>
  </w:num>
  <w:num w:numId="7">
    <w:abstractNumId w:val="2"/>
  </w:num>
  <w:num w:numId="8">
    <w:abstractNumId w:val="35"/>
  </w:num>
  <w:num w:numId="9">
    <w:abstractNumId w:val="16"/>
  </w:num>
  <w:num w:numId="10">
    <w:abstractNumId w:val="7"/>
  </w:num>
  <w:num w:numId="11">
    <w:abstractNumId w:val="22"/>
  </w:num>
  <w:num w:numId="12">
    <w:abstractNumId w:val="32"/>
  </w:num>
  <w:num w:numId="13">
    <w:abstractNumId w:val="10"/>
  </w:num>
  <w:num w:numId="14">
    <w:abstractNumId w:val="14"/>
  </w:num>
  <w:num w:numId="15">
    <w:abstractNumId w:val="36"/>
  </w:num>
  <w:num w:numId="16">
    <w:abstractNumId w:val="1"/>
  </w:num>
  <w:num w:numId="17">
    <w:abstractNumId w:val="13"/>
  </w:num>
  <w:num w:numId="18">
    <w:abstractNumId w:val="9"/>
  </w:num>
  <w:num w:numId="19">
    <w:abstractNumId w:val="3"/>
  </w:num>
  <w:num w:numId="20">
    <w:abstractNumId w:val="27"/>
  </w:num>
  <w:num w:numId="21">
    <w:abstractNumId w:val="29"/>
  </w:num>
  <w:num w:numId="22">
    <w:abstractNumId w:val="19"/>
  </w:num>
  <w:num w:numId="23">
    <w:abstractNumId w:val="33"/>
  </w:num>
  <w:num w:numId="24">
    <w:abstractNumId w:val="34"/>
  </w:num>
  <w:num w:numId="25">
    <w:abstractNumId w:val="5"/>
  </w:num>
  <w:num w:numId="26">
    <w:abstractNumId w:val="6"/>
  </w:num>
  <w:num w:numId="27">
    <w:abstractNumId w:val="12"/>
  </w:num>
  <w:num w:numId="28">
    <w:abstractNumId w:val="0"/>
  </w:num>
  <w:num w:numId="29">
    <w:abstractNumId w:val="26"/>
  </w:num>
  <w:num w:numId="30">
    <w:abstractNumId w:val="38"/>
  </w:num>
  <w:num w:numId="31">
    <w:abstractNumId w:val="4"/>
  </w:num>
  <w:num w:numId="32">
    <w:abstractNumId w:val="21"/>
  </w:num>
  <w:num w:numId="33">
    <w:abstractNumId w:val="8"/>
  </w:num>
  <w:num w:numId="34">
    <w:abstractNumId w:val="28"/>
  </w:num>
  <w:num w:numId="35">
    <w:abstractNumId w:val="30"/>
  </w:num>
  <w:num w:numId="36">
    <w:abstractNumId w:val="15"/>
  </w:num>
  <w:num w:numId="37">
    <w:abstractNumId w:val="37"/>
  </w:num>
  <w:num w:numId="38">
    <w:abstractNumId w:val="31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1"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B3F"/>
    <w:rsid w:val="00002415"/>
    <w:rsid w:val="00027DCA"/>
    <w:rsid w:val="0003586E"/>
    <w:rsid w:val="00045670"/>
    <w:rsid w:val="00074CA5"/>
    <w:rsid w:val="000B11A9"/>
    <w:rsid w:val="000C3C72"/>
    <w:rsid w:val="0015228E"/>
    <w:rsid w:val="00181348"/>
    <w:rsid w:val="0018182B"/>
    <w:rsid w:val="001900C6"/>
    <w:rsid w:val="00196B18"/>
    <w:rsid w:val="002013A1"/>
    <w:rsid w:val="00203DA3"/>
    <w:rsid w:val="0020739F"/>
    <w:rsid w:val="00210BB5"/>
    <w:rsid w:val="00224503"/>
    <w:rsid w:val="00233AE6"/>
    <w:rsid w:val="00254F55"/>
    <w:rsid w:val="002652F2"/>
    <w:rsid w:val="00276B3F"/>
    <w:rsid w:val="002918EF"/>
    <w:rsid w:val="00297CDA"/>
    <w:rsid w:val="002B35A5"/>
    <w:rsid w:val="002B7B49"/>
    <w:rsid w:val="002F1F3C"/>
    <w:rsid w:val="002F6318"/>
    <w:rsid w:val="00317B04"/>
    <w:rsid w:val="00317B5F"/>
    <w:rsid w:val="0035658C"/>
    <w:rsid w:val="003610ED"/>
    <w:rsid w:val="00382850"/>
    <w:rsid w:val="003A7DAD"/>
    <w:rsid w:val="003C5CA4"/>
    <w:rsid w:val="003E6CA0"/>
    <w:rsid w:val="00416877"/>
    <w:rsid w:val="004401AD"/>
    <w:rsid w:val="0045459C"/>
    <w:rsid w:val="004805DA"/>
    <w:rsid w:val="004C0CEE"/>
    <w:rsid w:val="004D4DFC"/>
    <w:rsid w:val="004E0308"/>
    <w:rsid w:val="004E7E0F"/>
    <w:rsid w:val="004F1F4A"/>
    <w:rsid w:val="00506800"/>
    <w:rsid w:val="005119FB"/>
    <w:rsid w:val="005B4035"/>
    <w:rsid w:val="005C4898"/>
    <w:rsid w:val="005D6683"/>
    <w:rsid w:val="006334EA"/>
    <w:rsid w:val="006452CE"/>
    <w:rsid w:val="00680AF1"/>
    <w:rsid w:val="00685121"/>
    <w:rsid w:val="00687226"/>
    <w:rsid w:val="006C65D0"/>
    <w:rsid w:val="006E0838"/>
    <w:rsid w:val="00786366"/>
    <w:rsid w:val="007962FC"/>
    <w:rsid w:val="007A6563"/>
    <w:rsid w:val="007C1257"/>
    <w:rsid w:val="007F024C"/>
    <w:rsid w:val="008A67AA"/>
    <w:rsid w:val="008B3AA1"/>
    <w:rsid w:val="00910DC7"/>
    <w:rsid w:val="00962BCE"/>
    <w:rsid w:val="00996057"/>
    <w:rsid w:val="009B11DC"/>
    <w:rsid w:val="009C3815"/>
    <w:rsid w:val="009D032D"/>
    <w:rsid w:val="009D5C17"/>
    <w:rsid w:val="00A23AFF"/>
    <w:rsid w:val="00A56BA8"/>
    <w:rsid w:val="00A925CE"/>
    <w:rsid w:val="00A93556"/>
    <w:rsid w:val="00AD015D"/>
    <w:rsid w:val="00AD203B"/>
    <w:rsid w:val="00B06073"/>
    <w:rsid w:val="00B32A63"/>
    <w:rsid w:val="00B431B5"/>
    <w:rsid w:val="00BB2947"/>
    <w:rsid w:val="00BB652E"/>
    <w:rsid w:val="00BC3ACB"/>
    <w:rsid w:val="00C2139D"/>
    <w:rsid w:val="00C303D6"/>
    <w:rsid w:val="00C4244B"/>
    <w:rsid w:val="00C82497"/>
    <w:rsid w:val="00CB1538"/>
    <w:rsid w:val="00CB321A"/>
    <w:rsid w:val="00CD3BA5"/>
    <w:rsid w:val="00CE23C4"/>
    <w:rsid w:val="00D1450C"/>
    <w:rsid w:val="00D95562"/>
    <w:rsid w:val="00DA67E2"/>
    <w:rsid w:val="00E80CB4"/>
    <w:rsid w:val="00EA2478"/>
    <w:rsid w:val="00EC2958"/>
    <w:rsid w:val="00ED1D34"/>
    <w:rsid w:val="00EE40A2"/>
    <w:rsid w:val="00EF6C08"/>
    <w:rsid w:val="00F70D0D"/>
    <w:rsid w:val="00F7100E"/>
    <w:rsid w:val="00F76895"/>
    <w:rsid w:val="00FA4A07"/>
    <w:rsid w:val="00FA76AA"/>
    <w:rsid w:val="00FB05EF"/>
    <w:rsid w:val="00FB2A83"/>
    <w:rsid w:val="00FB3484"/>
    <w:rsid w:val="00FC3010"/>
    <w:rsid w:val="00FD09BA"/>
    <w:rsid w:val="00FE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6800"/>
    <w:rPr>
      <w:sz w:val="24"/>
    </w:rPr>
  </w:style>
  <w:style w:type="paragraph" w:styleId="1">
    <w:name w:val="heading 1"/>
    <w:basedOn w:val="a"/>
    <w:next w:val="a"/>
    <w:qFormat/>
    <w:rsid w:val="00506800"/>
    <w:pPr>
      <w:keepNext/>
      <w:spacing w:before="120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506800"/>
    <w:pPr>
      <w:keepNext/>
      <w:spacing w:before="120"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506800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FB2A8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06800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0680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06800"/>
  </w:style>
  <w:style w:type="paragraph" w:styleId="a6">
    <w:name w:val="Document Map"/>
    <w:basedOn w:val="a"/>
    <w:semiHidden/>
    <w:rsid w:val="00506800"/>
    <w:pPr>
      <w:shd w:val="clear" w:color="auto" w:fill="000080"/>
    </w:pPr>
    <w:rPr>
      <w:rFonts w:ascii="Tahoma" w:hAnsi="Tahoma"/>
    </w:rPr>
  </w:style>
  <w:style w:type="paragraph" w:customStyle="1" w:styleId="10">
    <w:name w:val="Стиль1"/>
    <w:basedOn w:val="a"/>
    <w:rsid w:val="00506800"/>
    <w:pPr>
      <w:jc w:val="center"/>
      <w:outlineLvl w:val="0"/>
    </w:pPr>
    <w:rPr>
      <w:b/>
      <w:sz w:val="36"/>
      <w:u w:val="single"/>
    </w:rPr>
  </w:style>
  <w:style w:type="paragraph" w:styleId="a7">
    <w:name w:val="Body Text Indent"/>
    <w:basedOn w:val="a"/>
    <w:rsid w:val="00506800"/>
    <w:pPr>
      <w:ind w:left="709"/>
    </w:pPr>
    <w:rPr>
      <w:sz w:val="28"/>
    </w:rPr>
  </w:style>
  <w:style w:type="paragraph" w:styleId="20">
    <w:name w:val="Body Text Indent 2"/>
    <w:basedOn w:val="a"/>
    <w:rsid w:val="00506800"/>
    <w:pPr>
      <w:ind w:left="142" w:hanging="284"/>
    </w:pPr>
    <w:rPr>
      <w:sz w:val="28"/>
    </w:rPr>
  </w:style>
  <w:style w:type="paragraph" w:styleId="30">
    <w:name w:val="Body Text Indent 3"/>
    <w:basedOn w:val="a"/>
    <w:rsid w:val="00506800"/>
    <w:pPr>
      <w:ind w:hanging="142"/>
    </w:pPr>
    <w:rPr>
      <w:sz w:val="28"/>
    </w:rPr>
  </w:style>
  <w:style w:type="paragraph" w:styleId="a8">
    <w:name w:val="Body Text"/>
    <w:basedOn w:val="a"/>
    <w:rsid w:val="00506800"/>
    <w:rPr>
      <w:b/>
    </w:rPr>
  </w:style>
  <w:style w:type="paragraph" w:styleId="21">
    <w:name w:val="Body Text 2"/>
    <w:basedOn w:val="a"/>
    <w:rsid w:val="00506800"/>
    <w:pPr>
      <w:jc w:val="both"/>
    </w:pPr>
  </w:style>
  <w:style w:type="paragraph" w:styleId="31">
    <w:name w:val="Body Text 3"/>
    <w:basedOn w:val="a"/>
    <w:rsid w:val="00506800"/>
    <w:rPr>
      <w:sz w:val="22"/>
    </w:rPr>
  </w:style>
  <w:style w:type="table" w:styleId="a9">
    <w:name w:val="Table Grid"/>
    <w:basedOn w:val="a1"/>
    <w:rsid w:val="002918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FA4A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B2AAE-CE96-4FFD-B578-C6AE84D83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Тверская ИК</Company>
  <LinksUpToDate>false</LinksUpToDate>
  <CharactersWithSpaces>2563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Любушкина </dc:creator>
  <cp:keywords/>
  <cp:lastModifiedBy>Ирина</cp:lastModifiedBy>
  <cp:revision>2</cp:revision>
  <cp:lastPrinted>2011-04-13T10:55:00Z</cp:lastPrinted>
  <dcterms:created xsi:type="dcterms:W3CDTF">2012-04-06T06:14:00Z</dcterms:created>
  <dcterms:modified xsi:type="dcterms:W3CDTF">2012-04-06T06:14:00Z</dcterms:modified>
</cp:coreProperties>
</file>