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12" w:rsidRDefault="00052703" w:rsidP="009D2812">
      <w:pPr>
        <w:rPr>
          <w:rFonts w:ascii="Arial" w:hAnsi="Arial"/>
        </w:rPr>
      </w:pPr>
      <w:r>
        <w:t xml:space="preserve">                                   </w:t>
      </w:r>
    </w:p>
    <w:p w:rsidR="00333DA1" w:rsidRDefault="00333DA1" w:rsidP="00A91147">
      <w:pPr>
        <w:jc w:val="center"/>
      </w:pPr>
      <w:r>
        <w:object w:dxaOrig="283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8" o:title=""/>
          </v:shape>
          <o:OLEObject Type="Embed" ProgID="Word.Picture.8" ShapeID="_x0000_i1025" DrawAspect="Content" ObjectID="_1410349459" r:id="rId9"/>
        </w:object>
      </w:r>
    </w:p>
    <w:p w:rsidR="00333DA1" w:rsidRDefault="00333DA1">
      <w:pPr>
        <w:jc w:val="center"/>
      </w:pPr>
    </w:p>
    <w:p w:rsidR="00333DA1" w:rsidRDefault="00333DA1">
      <w:pPr>
        <w:jc w:val="center"/>
        <w:rPr>
          <w:b/>
        </w:rPr>
      </w:pPr>
      <w:r>
        <w:rPr>
          <w:b/>
        </w:rPr>
        <w:t>СОБРАНИЕ  ДЕПУТАТОВ  ВЕСЬЕГОНСКОГО  РАЙОНА</w:t>
      </w:r>
    </w:p>
    <w:p w:rsidR="00333DA1" w:rsidRDefault="00333DA1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333DA1" w:rsidRDefault="00333DA1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333DA1" w:rsidRDefault="00333DA1">
      <w:pPr>
        <w:pStyle w:val="a5"/>
        <w:jc w:val="center"/>
      </w:pPr>
      <w:r>
        <w:t>г.Весьегонск</w:t>
      </w:r>
    </w:p>
    <w:p w:rsidR="00333DA1" w:rsidRDefault="00333DA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91147" w:rsidRDefault="00333DA1">
      <w:r>
        <w:rPr>
          <w:sz w:val="28"/>
          <w:szCs w:val="28"/>
        </w:rPr>
        <w:t xml:space="preserve">       </w:t>
      </w:r>
      <w:r w:rsidR="00A91147" w:rsidRPr="00A91147">
        <w:t>27.09.2012</w:t>
      </w:r>
      <w:r w:rsidRPr="00A91147">
        <w:t xml:space="preserve">                                                                                        </w:t>
      </w:r>
      <w:r w:rsidR="00A91147">
        <w:t xml:space="preserve">                     </w:t>
      </w:r>
      <w:r w:rsidRPr="00A91147">
        <w:t xml:space="preserve"> №</w:t>
      </w:r>
      <w:r w:rsidR="00A91147">
        <w:t xml:space="preserve">  368</w:t>
      </w:r>
    </w:p>
    <w:p w:rsidR="00333DA1" w:rsidRPr="00A91147" w:rsidRDefault="00333DA1">
      <w:r w:rsidRPr="00A91147">
        <w:t xml:space="preserve">   </w:t>
      </w:r>
    </w:p>
    <w:p w:rsidR="00333DA1" w:rsidRDefault="00333DA1"/>
    <w:p w:rsidR="00237D57" w:rsidRDefault="00237D57" w:rsidP="00237D57">
      <w:pPr>
        <w:ind w:right="5668"/>
        <w:jc w:val="both"/>
      </w:pPr>
      <w:r>
        <w:t xml:space="preserve">Об утверждении Положения </w:t>
      </w:r>
      <w:r w:rsidR="0096317D">
        <w:t>о</w:t>
      </w:r>
      <w:r>
        <w:t>б организации утилизации (захоронения) бытовых и промышленных отходов на территории Весьегонского района</w:t>
      </w:r>
    </w:p>
    <w:p w:rsidR="00237D57" w:rsidRDefault="00237D57" w:rsidP="00237D57">
      <w:pPr>
        <w:jc w:val="both"/>
      </w:pPr>
    </w:p>
    <w:p w:rsidR="00A91147" w:rsidRDefault="00237D57" w:rsidP="00237D57">
      <w:pPr>
        <w:jc w:val="both"/>
      </w:pPr>
      <w:r>
        <w:t xml:space="preserve">      </w:t>
      </w:r>
    </w:p>
    <w:p w:rsidR="00A91147" w:rsidRDefault="00A91147" w:rsidP="00237D57">
      <w:pPr>
        <w:jc w:val="both"/>
      </w:pPr>
    </w:p>
    <w:p w:rsidR="00A91147" w:rsidRDefault="00A91147" w:rsidP="00237D57">
      <w:pPr>
        <w:jc w:val="both"/>
      </w:pPr>
    </w:p>
    <w:p w:rsidR="00A91147" w:rsidRDefault="00A91147" w:rsidP="00237D57">
      <w:pPr>
        <w:jc w:val="both"/>
      </w:pPr>
    </w:p>
    <w:p w:rsidR="00237D57" w:rsidRDefault="00237D57" w:rsidP="00A91147">
      <w:pPr>
        <w:ind w:firstLine="709"/>
        <w:jc w:val="both"/>
      </w:pPr>
      <w:r>
        <w:t xml:space="preserve">  В соответствии с Федеральными законами от 06.10.2003 N 131-ФЗ "Об общих принципах организации местного самоуправления в Российской Федерации", от 24.06.1998</w:t>
      </w:r>
      <w:r w:rsidR="00E30AF9">
        <w:t xml:space="preserve"> </w:t>
      </w:r>
      <w:r>
        <w:t xml:space="preserve"> № 89-ФЗ «Об отходах производства и потребления», от 30.03.1999 № 52-ФЗ «О санитарно-эпидемиологическом благополучии населения», в целях организации утилизации (захоронения) бытовых и промышленных отходов на территории Весьегонского района, </w:t>
      </w:r>
    </w:p>
    <w:p w:rsidR="00237D57" w:rsidRDefault="00237D57" w:rsidP="00237D57">
      <w:pPr>
        <w:jc w:val="both"/>
      </w:pPr>
    </w:p>
    <w:p w:rsidR="00237D57" w:rsidRDefault="00237D57" w:rsidP="00237D57">
      <w:pPr>
        <w:jc w:val="both"/>
      </w:pPr>
    </w:p>
    <w:p w:rsidR="00333DA1" w:rsidRDefault="00333DA1">
      <w:pPr>
        <w:jc w:val="center"/>
      </w:pPr>
      <w:r>
        <w:t xml:space="preserve">Собрание депутатов Весьегонского района </w:t>
      </w:r>
      <w:r>
        <w:rPr>
          <w:b/>
          <w:bCs/>
        </w:rPr>
        <w:t>решило</w:t>
      </w:r>
      <w:r>
        <w:t>:</w:t>
      </w:r>
    </w:p>
    <w:p w:rsidR="00333DA1" w:rsidRDefault="00333DA1">
      <w:pPr>
        <w:jc w:val="center"/>
      </w:pPr>
    </w:p>
    <w:p w:rsidR="00237D57" w:rsidRDefault="0096317D" w:rsidP="00A91147">
      <w:pPr>
        <w:ind w:firstLine="709"/>
        <w:jc w:val="both"/>
      </w:pPr>
      <w:r>
        <w:t>1. Утвердить Положение о</w:t>
      </w:r>
      <w:r w:rsidR="00237D57">
        <w:t xml:space="preserve">б организации утилизации (захоронения) бытовых и промышленных отходов на территории Весьегонского района», согласно приложению. </w:t>
      </w:r>
    </w:p>
    <w:p w:rsidR="00237D57" w:rsidRDefault="00237D57" w:rsidP="00A91147">
      <w:pPr>
        <w:ind w:firstLine="709"/>
        <w:jc w:val="both"/>
      </w:pPr>
      <w:r>
        <w:t xml:space="preserve">2. Опубликовать </w:t>
      </w:r>
      <w:r w:rsidR="00A91147">
        <w:t xml:space="preserve">настоящее решение </w:t>
      </w:r>
      <w:r>
        <w:t>в газете «Весьегонская жизнь».</w:t>
      </w:r>
    </w:p>
    <w:p w:rsidR="00237D57" w:rsidRDefault="00A91147" w:rsidP="00A91147">
      <w:pPr>
        <w:ind w:left="709"/>
        <w:jc w:val="both"/>
      </w:pPr>
      <w:r>
        <w:t xml:space="preserve">3. </w:t>
      </w:r>
      <w:r w:rsidR="00237D57">
        <w:t>Настоящее решение вступает в силу со дня принятия.</w:t>
      </w:r>
    </w:p>
    <w:p w:rsidR="00237D57" w:rsidRDefault="00237D57" w:rsidP="00237D57">
      <w:pPr>
        <w:jc w:val="both"/>
      </w:pPr>
    </w:p>
    <w:p w:rsidR="000A16D2" w:rsidRDefault="000A16D2" w:rsidP="000A16D2">
      <w:pPr>
        <w:jc w:val="both"/>
      </w:pPr>
    </w:p>
    <w:p w:rsidR="000A16D2" w:rsidRDefault="000A16D2" w:rsidP="000A16D2">
      <w:pPr>
        <w:jc w:val="both"/>
      </w:pPr>
    </w:p>
    <w:p w:rsidR="00333DA1" w:rsidRDefault="00333DA1">
      <w:pPr>
        <w:ind w:firstLine="540"/>
        <w:jc w:val="both"/>
      </w:pPr>
      <w:r>
        <w:t xml:space="preserve">             Глава района                                                                        </w:t>
      </w:r>
      <w:r w:rsidR="00052703">
        <w:t>А. В. Пашуков</w:t>
      </w:r>
    </w:p>
    <w:p w:rsidR="00052703" w:rsidRDefault="00052703">
      <w:pPr>
        <w:ind w:firstLine="540"/>
        <w:jc w:val="both"/>
      </w:pPr>
    </w:p>
    <w:p w:rsidR="00052703" w:rsidRDefault="00052703" w:rsidP="00052703"/>
    <w:p w:rsidR="00237D57" w:rsidRDefault="00237D57" w:rsidP="00052703"/>
    <w:p w:rsidR="00237D57" w:rsidRDefault="00237D57" w:rsidP="00052703"/>
    <w:p w:rsidR="00237D57" w:rsidRDefault="00237D57" w:rsidP="00052703"/>
    <w:p w:rsidR="00A91147" w:rsidRDefault="00A91147" w:rsidP="00052703"/>
    <w:p w:rsidR="00A91147" w:rsidRDefault="00A91147" w:rsidP="00052703"/>
    <w:p w:rsidR="00A91147" w:rsidRDefault="00A91147" w:rsidP="00052703"/>
    <w:p w:rsidR="00A91147" w:rsidRDefault="00A91147" w:rsidP="00052703"/>
    <w:p w:rsidR="00A91147" w:rsidRDefault="00A91147" w:rsidP="00052703"/>
    <w:p w:rsidR="00A91147" w:rsidRDefault="00A91147" w:rsidP="00052703"/>
    <w:p w:rsidR="00E30AF9" w:rsidRDefault="00E30AF9" w:rsidP="00E30AF9">
      <w:pPr>
        <w:tabs>
          <w:tab w:val="left" w:pos="2340"/>
        </w:tabs>
        <w:jc w:val="right"/>
      </w:pPr>
      <w:r>
        <w:lastRenderedPageBreak/>
        <w:t xml:space="preserve">Приложение </w:t>
      </w:r>
    </w:p>
    <w:p w:rsidR="00E30AF9" w:rsidRDefault="00E30AF9" w:rsidP="00E30AF9">
      <w:pPr>
        <w:tabs>
          <w:tab w:val="left" w:pos="2340"/>
        </w:tabs>
        <w:jc w:val="right"/>
      </w:pPr>
      <w:r>
        <w:t xml:space="preserve">к Решению Собрания депутатов </w:t>
      </w:r>
    </w:p>
    <w:p w:rsidR="00E30AF9" w:rsidRDefault="00E30AF9" w:rsidP="00E30AF9">
      <w:pPr>
        <w:tabs>
          <w:tab w:val="left" w:pos="2340"/>
        </w:tabs>
        <w:jc w:val="right"/>
      </w:pPr>
      <w:r>
        <w:t xml:space="preserve">           Весьегонского района </w:t>
      </w:r>
    </w:p>
    <w:p w:rsidR="00E30AF9" w:rsidRDefault="00E30AF9" w:rsidP="00E30AF9">
      <w:pPr>
        <w:tabs>
          <w:tab w:val="left" w:pos="2340"/>
        </w:tabs>
        <w:jc w:val="right"/>
      </w:pPr>
      <w:r>
        <w:t>от 27.09.2012 № 368</w:t>
      </w:r>
    </w:p>
    <w:p w:rsidR="00E30AF9" w:rsidRDefault="00E30AF9" w:rsidP="00E30AF9">
      <w:pPr>
        <w:tabs>
          <w:tab w:val="left" w:pos="2340"/>
        </w:tabs>
      </w:pPr>
    </w:p>
    <w:p w:rsidR="00E30AF9" w:rsidRDefault="00E30AF9" w:rsidP="00E30AF9">
      <w:pPr>
        <w:tabs>
          <w:tab w:val="left" w:pos="2340"/>
        </w:tabs>
      </w:pPr>
    </w:p>
    <w:p w:rsidR="00E30AF9" w:rsidRDefault="00E30AF9" w:rsidP="00E30AF9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Положение</w:t>
      </w:r>
    </w:p>
    <w:p w:rsidR="00E30AF9" w:rsidRDefault="00E30AF9" w:rsidP="00E30AF9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организации утилизации и переработки бытовых и промышленных отходов на территории Весьегонского района </w:t>
      </w:r>
    </w:p>
    <w:p w:rsidR="00E30AF9" w:rsidRDefault="00E30AF9" w:rsidP="00E30AF9">
      <w:pPr>
        <w:ind w:firstLine="540"/>
        <w:jc w:val="center"/>
        <w:rPr>
          <w:b/>
          <w:sz w:val="22"/>
          <w:szCs w:val="22"/>
        </w:rPr>
      </w:pPr>
    </w:p>
    <w:p w:rsidR="00E30AF9" w:rsidRDefault="00E30AF9" w:rsidP="00E30AF9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 Общие положения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Настоящее Положение об организации утилизации и переработки бытовых и промышленных отходов на территории Весьегонского района (далее по тексту Положение) разработано в соответствии с п. 14 ст.15 Федерального закона «Об общих принципах организации местного самоуправления в Российской Федерации»,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>
          <w:rPr>
            <w:rFonts w:ascii="Times New Roman" w:hAnsi="Times New Roman" w:cs="Times New Roman"/>
            <w:sz w:val="22"/>
            <w:szCs w:val="22"/>
          </w:rPr>
          <w:t xml:space="preserve">6 октября </w:t>
        </w:r>
        <w:smartTag w:uri="urn:schemas-microsoft-com:office:smarttags" w:element="metricconverter">
          <w:smartTagPr>
            <w:attr w:name="ProductID" w:val="2003 г"/>
          </w:smartTagPr>
          <w:r>
            <w:rPr>
              <w:rFonts w:ascii="Times New Roman" w:hAnsi="Times New Roman" w:cs="Times New Roman"/>
              <w:sz w:val="22"/>
              <w:szCs w:val="22"/>
            </w:rPr>
            <w:t>2003 г</w:t>
          </w:r>
        </w:smartTag>
        <w:r>
          <w:rPr>
            <w:rFonts w:ascii="Times New Roman" w:hAnsi="Times New Roman" w:cs="Times New Roman"/>
            <w:sz w:val="22"/>
            <w:szCs w:val="22"/>
          </w:rPr>
          <w:t>.</w:t>
        </w:r>
      </w:smartTag>
      <w:r>
        <w:rPr>
          <w:rFonts w:ascii="Times New Roman" w:hAnsi="Times New Roman" w:cs="Times New Roman"/>
          <w:sz w:val="22"/>
          <w:szCs w:val="22"/>
        </w:rPr>
        <w:t xml:space="preserve"> № 131-ФЗ,  Федеральными законами от </w:t>
      </w:r>
      <w:smartTag w:uri="urn:schemas-microsoft-com:office:smarttags" w:element="date">
        <w:smartTagPr>
          <w:attr w:name="ls" w:val="trans"/>
          <w:attr w:name="Month" w:val="06"/>
          <w:attr w:name="Day" w:val="24"/>
          <w:attr w:name="Year" w:val="1998"/>
        </w:smartTagPr>
        <w:r>
          <w:rPr>
            <w:rFonts w:ascii="Times New Roman" w:hAnsi="Times New Roman" w:cs="Times New Roman"/>
            <w:sz w:val="22"/>
            <w:szCs w:val="22"/>
          </w:rPr>
          <w:t>24.06.1998</w:t>
        </w:r>
      </w:smartTag>
      <w:r>
        <w:rPr>
          <w:rFonts w:ascii="Times New Roman" w:hAnsi="Times New Roman" w:cs="Times New Roman"/>
          <w:sz w:val="22"/>
          <w:szCs w:val="22"/>
        </w:rPr>
        <w:t xml:space="preserve">  № 89-ФЗ «Об отходах производства и потребления», от </w:t>
      </w:r>
      <w:smartTag w:uri="urn:schemas-microsoft-com:office:smarttags" w:element="date">
        <w:smartTagPr>
          <w:attr w:name="ls" w:val="trans"/>
          <w:attr w:name="Month" w:val="03"/>
          <w:attr w:name="Day" w:val="30"/>
          <w:attr w:name="Year" w:val="1999"/>
        </w:smartTagPr>
        <w:r>
          <w:rPr>
            <w:rFonts w:ascii="Times New Roman" w:hAnsi="Times New Roman" w:cs="Times New Roman"/>
            <w:sz w:val="22"/>
            <w:szCs w:val="22"/>
          </w:rPr>
          <w:t>30.03.1999</w:t>
        </w:r>
      </w:smartTag>
      <w:r>
        <w:rPr>
          <w:rFonts w:ascii="Times New Roman" w:hAnsi="Times New Roman" w:cs="Times New Roman"/>
          <w:sz w:val="22"/>
          <w:szCs w:val="22"/>
        </w:rPr>
        <w:t xml:space="preserve"> № 52-ФЗ «О санитарно-эпидемиологическом благополучии населения», от </w:t>
      </w:r>
      <w:smartTag w:uri="urn:schemas-microsoft-com:office:smarttags" w:element="date">
        <w:smartTagPr>
          <w:attr w:name="ls" w:val="trans"/>
          <w:attr w:name="Month" w:val="01"/>
          <w:attr w:name="Day" w:val="10"/>
          <w:attr w:name="Year" w:val="2002"/>
        </w:smartTagPr>
        <w:r>
          <w:rPr>
            <w:rFonts w:ascii="Times New Roman" w:hAnsi="Times New Roman" w:cs="Times New Roman"/>
            <w:sz w:val="22"/>
            <w:szCs w:val="22"/>
          </w:rPr>
          <w:t>10.01.2002</w:t>
        </w:r>
      </w:smartTag>
      <w:r>
        <w:rPr>
          <w:rFonts w:ascii="Times New Roman" w:hAnsi="Times New Roman" w:cs="Times New Roman"/>
          <w:sz w:val="22"/>
          <w:szCs w:val="22"/>
        </w:rPr>
        <w:t xml:space="preserve">  № 7-ФЗ «Об охране окружающей среды».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Настоящее Положение определяет порядок организации утилизации и переработки бытовых и промышленных отходов на территории  Весьегонского района, а также полномочия органов местного самоуправления Весьегонского района  по регулированию отношений в сфере организации утилизации и переработки бытовых и промышленных отходов.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 Целью настоящего Положения является установление единого порядка утилизации и переработки бытовых и промышленных отходов и регламентация деятельности участников этого процесса для предотвращения вредного воздействия бытовых и промышленных отходов на здоровье человека и окружающую природную среду, а также вовлечения отходов в хозяйственный оборот.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 Положение распространяется на любые выявленные и вывозимые за пределы предприятия (производителя) отходы, а также бытовые отходы, образующиеся в бытовых условиях в результате жизнедеятельности населения.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1.5. Нормы и требования настоящего Положения обязательны для исполнения на территории Весьегонского района всеми производителями отходов, предприятиями осуществляющими утилизацию и переработку бытовых и промышленных отходов.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Настоящее положение  является  муниципальным правовым актом.</w:t>
      </w:r>
    </w:p>
    <w:p w:rsidR="00E30AF9" w:rsidRDefault="00E30AF9" w:rsidP="00E30AF9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E30AF9" w:rsidRDefault="00E30AF9" w:rsidP="00E30AF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 Основные понятия и термины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Твердые бытовые отходы (ТБО)</w:t>
      </w:r>
      <w:r>
        <w:rPr>
          <w:rFonts w:ascii="Times New Roman" w:hAnsi="Times New Roman" w:cs="Times New Roman"/>
          <w:sz w:val="22"/>
          <w:szCs w:val="22"/>
        </w:rPr>
        <w:t xml:space="preserve"> - отходы, образующиеся в результате жизнедеятельности населения (приготовление пищи, упаковка товаров, уборка и текущий ремонт квартир, крупногабаритные предметы домашнего обихода, снег, опавшие листья и т.п.).</w:t>
      </w:r>
    </w:p>
    <w:p w:rsidR="00E30AF9" w:rsidRDefault="00E30AF9" w:rsidP="00E30AF9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Жидкие бытовые отходы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(ЖБО)</w:t>
      </w:r>
      <w:r>
        <w:rPr>
          <w:sz w:val="22"/>
          <w:szCs w:val="22"/>
        </w:rPr>
        <w:t xml:space="preserve"> - жидкие отходы, образующиеся в результате жизнедеятельности населения.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Бытовые отходы</w:t>
      </w:r>
      <w:r>
        <w:rPr>
          <w:rFonts w:ascii="Times New Roman" w:hAnsi="Times New Roman" w:cs="Times New Roman"/>
          <w:sz w:val="22"/>
          <w:szCs w:val="22"/>
        </w:rPr>
        <w:t xml:space="preserve"> - остатки материалов, иных изделий или продуктов, образовавшиеся в процессе потребления и жизнедеятельности населения, а также товары (продукция), утратившие свои потребительские свойства в результате этого процесса.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Промышленные отходы</w:t>
      </w:r>
      <w:r>
        <w:rPr>
          <w:rFonts w:ascii="Times New Roman" w:hAnsi="Times New Roman" w:cs="Times New Roman"/>
          <w:sz w:val="22"/>
          <w:szCs w:val="22"/>
        </w:rPr>
        <w:t xml:space="preserve"> - остатки сырья, материалов, полуфабрикатов, иных изделий или продуктов, которые образовались в процессе промышленного производства, а также товары (продукция), утратившие свои потребительские свойства в результате этого процесса.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Отходы производства и потребления</w:t>
      </w:r>
      <w:r>
        <w:rPr>
          <w:rFonts w:ascii="Times New Roman" w:hAnsi="Times New Roman" w:cs="Times New Roman"/>
          <w:sz w:val="22"/>
          <w:szCs w:val="22"/>
        </w:rPr>
        <w:t xml:space="preserve">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Навал мусора</w:t>
      </w:r>
      <w:r>
        <w:rPr>
          <w:rFonts w:ascii="Times New Roman" w:hAnsi="Times New Roman" w:cs="Times New Roman"/>
          <w:sz w:val="22"/>
          <w:szCs w:val="22"/>
        </w:rPr>
        <w:t xml:space="preserve"> - скопление твердых бытовых отходов (ТБО) и крупногабаритного мусора (КГМ), возникшее в результате самовольного сброса.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Полигон ТБО</w:t>
      </w:r>
      <w:r>
        <w:rPr>
          <w:rFonts w:ascii="Times New Roman" w:hAnsi="Times New Roman" w:cs="Times New Roman"/>
          <w:sz w:val="22"/>
          <w:szCs w:val="22"/>
        </w:rPr>
        <w:t xml:space="preserve"> - природоохранное сооружение для централизованного сбора и захоронения твердых бытовых отходов, обеспечивающее защиту от загрязнения атмосферы, почв, поверхностных и грунтовых вод, препятствующее распространению болезнетворных организмов и т.д.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Несанкционированные свалки</w:t>
      </w:r>
      <w:r>
        <w:rPr>
          <w:rFonts w:ascii="Times New Roman" w:hAnsi="Times New Roman" w:cs="Times New Roman"/>
          <w:sz w:val="22"/>
          <w:szCs w:val="22"/>
        </w:rPr>
        <w:t xml:space="preserve"> - территории, не предназначенные для размещения отходов.</w:t>
      </w:r>
    </w:p>
    <w:p w:rsidR="00E30AF9" w:rsidRDefault="00E30AF9" w:rsidP="00E30AF9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Переработка отходов</w:t>
      </w:r>
      <w:r>
        <w:rPr>
          <w:sz w:val="22"/>
          <w:szCs w:val="22"/>
        </w:rPr>
        <w:t xml:space="preserve"> - деятельность, направленная на повторное использование отходов с целью получения сырья, энергии, изделий и материалов.</w:t>
      </w:r>
    </w:p>
    <w:p w:rsidR="00E30AF9" w:rsidRDefault="00E30AF9" w:rsidP="00E30AF9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Утилизация отходов</w:t>
      </w:r>
      <w:r>
        <w:rPr>
          <w:sz w:val="22"/>
          <w:szCs w:val="22"/>
        </w:rPr>
        <w:t xml:space="preserve"> - процесс размещения, обезвреживания отходов на специально отведенных для этих целей территориях (участках) земли. 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Размещение отходов</w:t>
      </w:r>
      <w:r>
        <w:rPr>
          <w:rFonts w:ascii="Times New Roman" w:hAnsi="Times New Roman" w:cs="Times New Roman"/>
          <w:sz w:val="22"/>
          <w:szCs w:val="22"/>
        </w:rPr>
        <w:t xml:space="preserve"> - хранение и захоронение отходов.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Хранение отходов</w:t>
      </w:r>
      <w:r>
        <w:rPr>
          <w:rFonts w:ascii="Times New Roman" w:hAnsi="Times New Roman" w:cs="Times New Roman"/>
          <w:sz w:val="22"/>
          <w:szCs w:val="22"/>
        </w:rPr>
        <w:t xml:space="preserve"> - содержание отходов в объектах размещения отходов в целях их последующего захоронения, обезвреживания, использования.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Захоронение отходов</w:t>
      </w:r>
      <w:r>
        <w:rPr>
          <w:rFonts w:ascii="Times New Roman" w:hAnsi="Times New Roman" w:cs="Times New Roman"/>
          <w:sz w:val="22"/>
          <w:szCs w:val="22"/>
        </w:rPr>
        <w:t xml:space="preserve"> - изоляция отходов, не подлежащих дальнейшему использованию, в целях предотвращения попадания вредных веществ в окружающую среду.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Обезвреживание отходов</w:t>
      </w:r>
      <w:r>
        <w:rPr>
          <w:rFonts w:ascii="Times New Roman" w:hAnsi="Times New Roman" w:cs="Times New Roman"/>
          <w:sz w:val="22"/>
          <w:szCs w:val="22"/>
        </w:rPr>
        <w:t xml:space="preserve"> - обработка отходов, в том числе сжигание и/или обеззараживание отходов на специализированных установках, в целях предотвращения вредного воздействия отходов на здоровье человека и окружающую природную среду.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Использование отходов (переработка, утилизация)</w:t>
      </w:r>
      <w:r>
        <w:rPr>
          <w:rFonts w:ascii="Times New Roman" w:hAnsi="Times New Roman" w:cs="Times New Roman"/>
          <w:sz w:val="22"/>
          <w:szCs w:val="22"/>
        </w:rPr>
        <w:t xml:space="preserve"> - применение отходов для производства товаров (продукции), выполнения работ, оказания услуг или для получения энергии.</w:t>
      </w:r>
    </w:p>
    <w:p w:rsidR="00E30AF9" w:rsidRDefault="00E30AF9" w:rsidP="00E30AF9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30AF9" w:rsidRDefault="00E30AF9" w:rsidP="00E30AF9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 Участники процесса и регулирование их отношений</w:t>
      </w:r>
    </w:p>
    <w:p w:rsidR="00E30AF9" w:rsidRDefault="00E30AF9" w:rsidP="00E30AF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3.1. </w:t>
      </w:r>
      <w:r>
        <w:rPr>
          <w:rFonts w:ascii="Times New Roman" w:hAnsi="Times New Roman" w:cs="Times New Roman"/>
          <w:sz w:val="22"/>
          <w:szCs w:val="22"/>
        </w:rPr>
        <w:t>В целях улучшения социально-экономических условий жизни населения поселений, расположенных на территории Весьегонского района, поддержания или восстановления благоприятного состояния окружающей природной среды, с учетом экологической  безопасности органы местного самоуправления Весьегонского района: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координируют или организуют работу по утилизации и (или)   переработке бытовых и промышленных отходов;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разрабатывают и принимают целевые программы в сфере организации утилизации и переработки отходов;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выделяют муниципальные земли под объекты размещения отходов;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осуществляют контроль  в сфере организации утилизации и переработки бытовых и промышленных отходов;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организуют проведение работ по рекультивации земель, освобождаемых от отходов;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- предоставляют в установленном порядке необходимую информацию в области утилизации и переработки бытовых и промышленных отходов;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утверждают тарифы на услуги по утилизации и переработке бытовых отходов населения для специализированных предприятий;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передают полномочия МО поселений по переработке и утилизации  бытовых и промышленных отходов;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осуществляют иные полномочия в соответствии с действующим законодательством Российской Федерации, Уставом Весьегонского района.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Исполнителями работ по утилизации и переработке отходов на территории Весьегонского района являются подрядные организации, имеющие соответствующую лицензию, за которыми закрепляются земельные участки (участок) для выполнения данного вида деятельности в соответствии с установленными действующим законодательством требованиями.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 План и перечень работ по утилизации и переработке бытовых и промышленных отходов формируются при заключении договора.</w:t>
      </w:r>
    </w:p>
    <w:p w:rsidR="00E30AF9" w:rsidRDefault="00E30AF9" w:rsidP="00E30AF9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30AF9" w:rsidRDefault="00E30AF9" w:rsidP="00E30AF9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 Организация утилизации и переработки бытовых, промышленных отходов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Организация утилизации и переработки бытовых, промышленных отходов осуществляется в соответствии с требованием действующих норм и правил в зависимости от природы происхождения отходов и их классом опасности.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4.2. Утилизацией отходов признается деятельность, связанная с процессом размещения, обезвреживания отходов на специально отведенных для этих целей территориях (участках) земли, а так же  использованием отходов на этапах технологического цикла, и (или) обеспечение повторного использования или переработки списанных изделий.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Переработкой отходов признается деятельность, связанная с выполнением технологических процессов по обращению с отходами для обеспечения повторного использования отходов с целью получения сырья, энергии, изделий и материалов.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4.4. Утилизация и переработка бытовых и промышленных отходов должны осуществляться с соблюдением государственных стандартов и нормативов в области охраны окружающей среды.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4.5. Предприятия и организации обязаны не допускать смешивания отходов, подлежащих утилизации и переработке. Не допускается намеренное смешивание отходов различных видов: жидких с твердыми, отходов различных классов опасности.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4.6. Предприятия и организации, при осуществлении деятельности, в результате которой образуются отходы, подлежащие утилизации и переработке, вправе при наличии соответствующей лицензии самостоятельно осуществить их утилизацию или переработку либо передать организации, имеющей лицензию на такой вид деятельности.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4.7. Определение места строительства объектов размещения отходов осуществляется на основе градостроительных планов, специальных исследований в порядке, установленном законодательством Российской Федерации, при наличии санитарно-эпидемиологического заключения о соответствии санитарным правилам и положительного заключения государственной экологической экспертизы.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4.8. На полигоны твердых бытовых отходов принимаются отходы от предприятий, организаций, учреждений независимо от форм собственности, граждан.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4.9. При выборе метода утилизации отходов предпочтение отдается методу, который обеспечивает наименьший экологический ущерб окружающей среде с учетом необходимости экономии природных ресурсов.</w:t>
      </w:r>
    </w:p>
    <w:p w:rsidR="00E30AF9" w:rsidRDefault="00E30AF9" w:rsidP="00E30AF9">
      <w:pPr>
        <w:ind w:firstLine="540"/>
        <w:jc w:val="both"/>
        <w:rPr>
          <w:sz w:val="22"/>
          <w:szCs w:val="22"/>
        </w:rPr>
      </w:pPr>
      <w:smartTag w:uri="urn:schemas-microsoft-com:office:smarttags" w:element="time">
        <w:smartTagPr>
          <w:attr w:name="Hour" w:val="4"/>
          <w:attr w:name="Minute" w:val="10"/>
        </w:smartTagPr>
        <w:r>
          <w:rPr>
            <w:sz w:val="22"/>
            <w:szCs w:val="22"/>
          </w:rPr>
          <w:t>4.10.</w:t>
        </w:r>
      </w:smartTag>
      <w:r>
        <w:rPr>
          <w:sz w:val="22"/>
          <w:szCs w:val="22"/>
        </w:rPr>
        <w:t xml:space="preserve"> Владельцы, пользователи или собственники земельных участков, на которых расположены отходы, обязаны принимать меры по утилизации отходов на объектах размещения, обеспечивать экологически безопасное использование земельных участков и их рекультивацию (восстановление нарушенных земель), проводить мониторинг состояния земельных участков.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time">
        <w:smartTagPr>
          <w:attr w:name="Hour" w:val="4"/>
          <w:attr w:name="Minute" w:val="11"/>
        </w:smartTagPr>
        <w:r>
          <w:rPr>
            <w:rFonts w:ascii="Times New Roman" w:hAnsi="Times New Roman" w:cs="Times New Roman"/>
            <w:sz w:val="22"/>
            <w:szCs w:val="22"/>
          </w:rPr>
          <w:t>4.11.</w:t>
        </w:r>
      </w:smartTag>
      <w:r>
        <w:rPr>
          <w:rFonts w:ascii="Times New Roman" w:hAnsi="Times New Roman" w:cs="Times New Roman"/>
          <w:sz w:val="22"/>
          <w:szCs w:val="22"/>
        </w:rPr>
        <w:t xml:space="preserve"> Порядок и условия проведения работ по санации отходов и рекультивации земельных участков определяются совместно с собственниками (владельцами, пользователями) земельных участков, органами местного самоуправления, на территории которых находятся рекультивируемые земельные участки. </w:t>
      </w:r>
    </w:p>
    <w:p w:rsidR="00E30AF9" w:rsidRDefault="00E30AF9" w:rsidP="00E30AF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time">
        <w:smartTagPr>
          <w:attr w:name="Hour" w:val="4"/>
          <w:attr w:name="Minute" w:val="12"/>
        </w:smartTagPr>
        <w:r>
          <w:rPr>
            <w:rFonts w:ascii="Times New Roman" w:hAnsi="Times New Roman" w:cs="Times New Roman"/>
            <w:sz w:val="22"/>
            <w:szCs w:val="22"/>
          </w:rPr>
          <w:t>4.12.</w:t>
        </w:r>
      </w:smartTag>
      <w:r>
        <w:rPr>
          <w:rFonts w:ascii="Times New Roman" w:hAnsi="Times New Roman" w:cs="Times New Roman"/>
          <w:sz w:val="22"/>
          <w:szCs w:val="22"/>
        </w:rPr>
        <w:t xml:space="preserve"> Иные виды отходов подлежат переработке и утилизации (использованию в качестве вторичного сырья) в соответствии с действующим законодательством.</w:t>
      </w:r>
    </w:p>
    <w:p w:rsidR="00E30AF9" w:rsidRDefault="00E30AF9" w:rsidP="00E30AF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time">
        <w:smartTagPr>
          <w:attr w:name="Hour" w:val="4"/>
          <w:attr w:name="Minute" w:val="13"/>
        </w:smartTagPr>
        <w:r>
          <w:rPr>
            <w:rFonts w:ascii="Times New Roman" w:hAnsi="Times New Roman" w:cs="Times New Roman"/>
            <w:sz w:val="22"/>
            <w:szCs w:val="22"/>
          </w:rPr>
          <w:t>4.13.</w:t>
        </w:r>
      </w:smartTag>
      <w:r>
        <w:rPr>
          <w:rFonts w:ascii="Times New Roman" w:hAnsi="Times New Roman" w:cs="Times New Roman"/>
          <w:sz w:val="22"/>
          <w:szCs w:val="22"/>
        </w:rPr>
        <w:t xml:space="preserve"> Деятельность, предприятий, организаций независимо от форм собственности, по утилизации и переработки бытовых и промышленных отходов осуществляется  в порядке, установленном действующим законодательством.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time">
        <w:smartTagPr>
          <w:attr w:name="Hour" w:val="4"/>
          <w:attr w:name="Minute" w:val="14"/>
        </w:smartTagPr>
        <w:r>
          <w:rPr>
            <w:rFonts w:ascii="Times New Roman" w:hAnsi="Times New Roman" w:cs="Times New Roman"/>
            <w:sz w:val="22"/>
            <w:szCs w:val="22"/>
          </w:rPr>
          <w:t>4.14.</w:t>
        </w:r>
      </w:smartTag>
      <w:r>
        <w:rPr>
          <w:rFonts w:ascii="Times New Roman" w:hAnsi="Times New Roman" w:cs="Times New Roman"/>
          <w:sz w:val="22"/>
          <w:szCs w:val="22"/>
        </w:rPr>
        <w:t xml:space="preserve"> Твердые бытовые отходы и (или) отходы производства, которые не подлежат утилизации и (или) переработке на территории района, должны быть утилизированы за его пределами. 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time">
        <w:smartTagPr>
          <w:attr w:name="Hour" w:val="4"/>
          <w:attr w:name="Minute" w:val="15"/>
        </w:smartTagPr>
        <w:r>
          <w:rPr>
            <w:rFonts w:ascii="Times New Roman" w:hAnsi="Times New Roman" w:cs="Times New Roman"/>
            <w:sz w:val="22"/>
            <w:szCs w:val="22"/>
          </w:rPr>
          <w:t>4.15.</w:t>
        </w:r>
      </w:smartTag>
      <w:r>
        <w:rPr>
          <w:rFonts w:ascii="Times New Roman" w:hAnsi="Times New Roman" w:cs="Times New Roman"/>
          <w:sz w:val="22"/>
          <w:szCs w:val="22"/>
        </w:rPr>
        <w:t xml:space="preserve"> Прием жидких отходов на полигоны твердых бытовых отходов и санкционированные свалки не допускается.</w:t>
      </w:r>
    </w:p>
    <w:p w:rsidR="00E30AF9" w:rsidRDefault="00E30AF9" w:rsidP="00E30AF9">
      <w:pPr>
        <w:ind w:firstLine="720"/>
        <w:jc w:val="both"/>
        <w:rPr>
          <w:sz w:val="22"/>
          <w:szCs w:val="22"/>
        </w:rPr>
      </w:pPr>
      <w:smartTag w:uri="urn:schemas-microsoft-com:office:smarttags" w:element="time">
        <w:smartTagPr>
          <w:attr w:name="Hour" w:val="4"/>
          <w:attr w:name="Minute" w:val="16"/>
        </w:smartTagPr>
        <w:r>
          <w:rPr>
            <w:sz w:val="22"/>
            <w:szCs w:val="22"/>
          </w:rPr>
          <w:t>4.16.</w:t>
        </w:r>
      </w:smartTag>
      <w:r>
        <w:rPr>
          <w:sz w:val="22"/>
          <w:szCs w:val="22"/>
        </w:rPr>
        <w:t xml:space="preserve"> Предприятия и организации, эксплуатирующие объекты и оказывающие услуги по обращению с отходами, обязаны вести учет образовавшихся, использованных, обезвреженных, переданных другим лицам или полученных от других лиц а также размещенных отходов. Порядок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компетенцией; порядок статистического учета в области обращения с отходами – федеральный орган исполнительной сласти в области статистического учета. </w:t>
      </w:r>
    </w:p>
    <w:p w:rsidR="00E30AF9" w:rsidRDefault="00E30AF9" w:rsidP="00E30AF9">
      <w:pPr>
        <w:ind w:firstLine="720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 xml:space="preserve">4.17. Предприятия и организации, </w:t>
      </w:r>
      <w:r w:rsidRPr="005A1F12">
        <w:rPr>
          <w:sz w:val="22"/>
          <w:szCs w:val="22"/>
          <w:lang w:eastAsia="ru-RU"/>
        </w:rPr>
        <w:t>осуществляющие деятельность в области обращения с отходами, обязаны представлять отчетность в порядке и в сроки,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компетенцией.</w:t>
      </w:r>
    </w:p>
    <w:p w:rsidR="00E30AF9" w:rsidRPr="005A1F12" w:rsidRDefault="00E30AF9" w:rsidP="00E30AF9">
      <w:pPr>
        <w:ind w:firstLine="72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4.18.</w:t>
      </w:r>
      <w:r w:rsidRPr="005A1F12">
        <w:t xml:space="preserve"> </w:t>
      </w:r>
      <w:r>
        <w:t xml:space="preserve">Предприятия и организации </w:t>
      </w:r>
      <w:r w:rsidRPr="005A1F12">
        <w:rPr>
          <w:sz w:val="22"/>
          <w:szCs w:val="22"/>
          <w:lang w:eastAsia="ru-RU"/>
        </w:rPr>
        <w:t>осуществляющие деятельность в области обращения с отходами, обеспечивают хранение материалов учета в течение срока, определенного федеральными органами исполнительной власти в области обращения с отходами в соответствии со своей компетенцией.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4.19. Субъекты хозяйственной деятельности, осуществляющие утилизацию и переработку бытовых и промышленных отходов во вторичное сырье, обязаны уведомлять  администрацию Весьегонского района о переработке во вторичное сырье бытовых и промышленных отходов, ввозимых на территорию Весьегонского района.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4.20. Размещение твердых бытовых отходов на несанкционированных свалках запрещено.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4.21. Запрещается размещение отходов и их утилизация в не зон специально отведенных для этих целей мест.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4.22. Внесение платы за размещение отходов не освобождает субъекты хозяйственной и иной деятельности от выполнения мероприятий по снижению влияния отходов на состояние окружающей среды.</w:t>
      </w:r>
    </w:p>
    <w:p w:rsidR="00E30AF9" w:rsidRDefault="00E30AF9" w:rsidP="00E30AF9">
      <w:pPr>
        <w:pStyle w:val="ConsPlusNormal"/>
        <w:widowControl/>
        <w:ind w:firstLine="540"/>
        <w:jc w:val="both"/>
        <w:outlineLvl w:val="1"/>
        <w:rPr>
          <w:sz w:val="22"/>
          <w:szCs w:val="22"/>
        </w:rPr>
      </w:pPr>
    </w:p>
    <w:p w:rsidR="00E30AF9" w:rsidRDefault="00E30AF9" w:rsidP="00E30A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5. Ответственность за нарушение настоящего положения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Неисполнение или ненадлежащее исполнение федерального законодательства в области обращения с отходами должностными лицами и гражданами влечет за собой дисциплинарную, административную, уголовную или гражданско-правовую ответственность в соответствии с федеральным законодательством.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Привлечение к ответственности не освобождает от обязанности устранения допущенных нарушений.</w:t>
      </w:r>
    </w:p>
    <w:p w:rsidR="00E30AF9" w:rsidRDefault="00E30AF9" w:rsidP="00E30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30AF9" w:rsidRPr="00B6337C" w:rsidRDefault="00E30AF9" w:rsidP="00E30AF9">
      <w:pPr>
        <w:rPr>
          <w:szCs w:val="28"/>
        </w:rPr>
      </w:pPr>
    </w:p>
    <w:p w:rsidR="00A91147" w:rsidRDefault="00A91147" w:rsidP="00052703"/>
    <w:p w:rsidR="00E06944" w:rsidRDefault="00E06944" w:rsidP="00052703"/>
    <w:p w:rsidR="00E06944" w:rsidRPr="00E06944" w:rsidRDefault="00E06944" w:rsidP="00E06944"/>
    <w:p w:rsidR="00E06944" w:rsidRPr="00E06944" w:rsidRDefault="00E06944" w:rsidP="00E06944"/>
    <w:p w:rsidR="00E06944" w:rsidRPr="00E06944" w:rsidRDefault="00E06944" w:rsidP="00E06944"/>
    <w:p w:rsidR="00E06944" w:rsidRPr="00E06944" w:rsidRDefault="00E06944" w:rsidP="00E06944"/>
    <w:p w:rsidR="00E06944" w:rsidRDefault="00E06944" w:rsidP="00E06944"/>
    <w:p w:rsidR="00E06944" w:rsidRDefault="00E06944" w:rsidP="00E06944"/>
    <w:p w:rsidR="00A91147" w:rsidRPr="00E06944" w:rsidRDefault="00E06944" w:rsidP="00E06944">
      <w:pPr>
        <w:tabs>
          <w:tab w:val="left" w:pos="1290"/>
        </w:tabs>
      </w:pPr>
      <w:r>
        <w:tab/>
      </w:r>
    </w:p>
    <w:sectPr w:rsidR="00A91147" w:rsidRPr="00E06944" w:rsidSect="006F2C72">
      <w:footnotePr>
        <w:pos w:val="beneathText"/>
      </w:footnotePr>
      <w:pgSz w:w="11905" w:h="16837"/>
      <w:pgMar w:top="70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95E" w:rsidRDefault="00E8695E" w:rsidP="00E30AF9">
      <w:r>
        <w:separator/>
      </w:r>
    </w:p>
  </w:endnote>
  <w:endnote w:type="continuationSeparator" w:id="1">
    <w:p w:rsidR="00E8695E" w:rsidRDefault="00E8695E" w:rsidP="00E30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95E" w:rsidRDefault="00E8695E" w:rsidP="00E30AF9">
      <w:r>
        <w:separator/>
      </w:r>
    </w:p>
  </w:footnote>
  <w:footnote w:type="continuationSeparator" w:id="1">
    <w:p w:rsidR="00E8695E" w:rsidRDefault="00E8695E" w:rsidP="00E30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DF74E76"/>
    <w:multiLevelType w:val="hybridMultilevel"/>
    <w:tmpl w:val="48A08E14"/>
    <w:lvl w:ilvl="0" w:tplc="94DAF232">
      <w:start w:val="1"/>
      <w:numFmt w:val="decimal"/>
      <w:lvlText w:val="%1."/>
      <w:lvlJc w:val="left"/>
      <w:pPr>
        <w:tabs>
          <w:tab w:val="num" w:pos="644"/>
        </w:tabs>
        <w:ind w:left="583" w:hanging="299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A2463F9"/>
    <w:multiLevelType w:val="hybridMultilevel"/>
    <w:tmpl w:val="6B6C73CA"/>
    <w:lvl w:ilvl="0" w:tplc="C75469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52703"/>
    <w:rsid w:val="00052703"/>
    <w:rsid w:val="000825AF"/>
    <w:rsid w:val="000A16D2"/>
    <w:rsid w:val="00237D57"/>
    <w:rsid w:val="0025593B"/>
    <w:rsid w:val="00333DA1"/>
    <w:rsid w:val="003A3A67"/>
    <w:rsid w:val="005543DF"/>
    <w:rsid w:val="00582CF6"/>
    <w:rsid w:val="006E0CA2"/>
    <w:rsid w:val="006F2C72"/>
    <w:rsid w:val="00744EE7"/>
    <w:rsid w:val="007E6702"/>
    <w:rsid w:val="008532D9"/>
    <w:rsid w:val="008D4ECC"/>
    <w:rsid w:val="0096317D"/>
    <w:rsid w:val="009D2812"/>
    <w:rsid w:val="00A91147"/>
    <w:rsid w:val="00AF70B1"/>
    <w:rsid w:val="00B30529"/>
    <w:rsid w:val="00B43FEC"/>
    <w:rsid w:val="00C83A1E"/>
    <w:rsid w:val="00D37F63"/>
    <w:rsid w:val="00E006DB"/>
    <w:rsid w:val="00E06944"/>
    <w:rsid w:val="00E30AF9"/>
    <w:rsid w:val="00E8695E"/>
    <w:rsid w:val="00F6402E"/>
    <w:rsid w:val="00FC6468"/>
    <w:rsid w:val="00FE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F63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9D2812"/>
    <w:pPr>
      <w:keepNext/>
      <w:jc w:val="center"/>
      <w:outlineLvl w:val="5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D2812"/>
    <w:pPr>
      <w:keepNext/>
      <w:ind w:left="497"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37F63"/>
  </w:style>
  <w:style w:type="character" w:customStyle="1" w:styleId="a3">
    <w:name w:val="Маркеры списка"/>
    <w:rsid w:val="00D37F63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D37F63"/>
  </w:style>
  <w:style w:type="paragraph" w:styleId="a5">
    <w:name w:val="Body Text"/>
    <w:basedOn w:val="a"/>
    <w:rsid w:val="00D37F63"/>
    <w:pPr>
      <w:spacing w:after="120"/>
    </w:pPr>
  </w:style>
  <w:style w:type="paragraph" w:styleId="a6">
    <w:name w:val="List"/>
    <w:basedOn w:val="a5"/>
    <w:rsid w:val="00D37F63"/>
    <w:rPr>
      <w:rFonts w:cs="Tahoma"/>
    </w:rPr>
  </w:style>
  <w:style w:type="paragraph" w:customStyle="1" w:styleId="10">
    <w:name w:val="Название1"/>
    <w:basedOn w:val="a"/>
    <w:rsid w:val="00D37F6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D37F63"/>
    <w:pPr>
      <w:suppressLineNumbers/>
    </w:pPr>
    <w:rPr>
      <w:rFonts w:cs="Tahoma"/>
    </w:rPr>
  </w:style>
  <w:style w:type="paragraph" w:styleId="a7">
    <w:name w:val="Balloon Text"/>
    <w:basedOn w:val="a"/>
    <w:rsid w:val="00D37F63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D37F63"/>
    <w:pPr>
      <w:suppressLineNumbers/>
    </w:pPr>
  </w:style>
  <w:style w:type="paragraph" w:customStyle="1" w:styleId="a9">
    <w:name w:val="Заголовок таблицы"/>
    <w:basedOn w:val="a8"/>
    <w:rsid w:val="00D37F63"/>
    <w:pPr>
      <w:jc w:val="center"/>
    </w:pPr>
    <w:rPr>
      <w:b/>
      <w:bCs/>
      <w:i/>
      <w:iCs/>
    </w:rPr>
  </w:style>
  <w:style w:type="character" w:customStyle="1" w:styleId="60">
    <w:name w:val="Заголовок 6 Знак"/>
    <w:basedOn w:val="a0"/>
    <w:link w:val="6"/>
    <w:rsid w:val="009D2812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D2812"/>
    <w:rPr>
      <w:b/>
      <w:sz w:val="32"/>
      <w:lang w:eastAsia="ar-SA"/>
    </w:rPr>
  </w:style>
  <w:style w:type="character" w:styleId="aa">
    <w:name w:val="Hyperlink"/>
    <w:basedOn w:val="1"/>
    <w:rsid w:val="009D2812"/>
    <w:rPr>
      <w:color w:val="0000FF"/>
      <w:u w:val="single"/>
    </w:rPr>
  </w:style>
  <w:style w:type="paragraph" w:styleId="ab">
    <w:name w:val="header"/>
    <w:basedOn w:val="a"/>
    <w:link w:val="ac"/>
    <w:rsid w:val="009D2812"/>
    <w:pPr>
      <w:tabs>
        <w:tab w:val="center" w:pos="4153"/>
        <w:tab w:val="right" w:pos="8306"/>
      </w:tabs>
    </w:pPr>
    <w:rPr>
      <w:szCs w:val="20"/>
    </w:rPr>
  </w:style>
  <w:style w:type="character" w:customStyle="1" w:styleId="ac">
    <w:name w:val="Верхний колонтитул Знак"/>
    <w:basedOn w:val="a0"/>
    <w:link w:val="ab"/>
    <w:rsid w:val="009D2812"/>
    <w:rPr>
      <w:sz w:val="24"/>
      <w:lang w:eastAsia="ar-SA"/>
    </w:rPr>
  </w:style>
  <w:style w:type="table" w:styleId="ad">
    <w:name w:val="Table Grid"/>
    <w:basedOn w:val="a1"/>
    <w:rsid w:val="00AF70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екст (лев. подпись)"/>
    <w:basedOn w:val="a"/>
    <w:next w:val="a"/>
    <w:uiPriority w:val="99"/>
    <w:rsid w:val="00237D5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">
    <w:name w:val="Текст (прав. подпись)"/>
    <w:basedOn w:val="a"/>
    <w:next w:val="a"/>
    <w:uiPriority w:val="99"/>
    <w:rsid w:val="00237D57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44E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footer"/>
    <w:basedOn w:val="a"/>
    <w:link w:val="af1"/>
    <w:rsid w:val="00E30A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E30AF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BC3A-140D-48CA-9B05-58574509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адм.</Company>
  <LinksUpToDate>false</LinksUpToDate>
  <CharactersWithSpaces>13387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отдел эконом.</dc:creator>
  <cp:keywords/>
  <dc:description/>
  <cp:lastModifiedBy>Ирина</cp:lastModifiedBy>
  <cp:revision>4</cp:revision>
  <cp:lastPrinted>2012-09-20T06:46:00Z</cp:lastPrinted>
  <dcterms:created xsi:type="dcterms:W3CDTF">2012-09-21T05:39:00Z</dcterms:created>
  <dcterms:modified xsi:type="dcterms:W3CDTF">2012-09-28T11:58:00Z</dcterms:modified>
</cp:coreProperties>
</file>