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40" w:rsidRPr="00FB2A40" w:rsidRDefault="00FB2A40" w:rsidP="00C91348">
      <w:pPr>
        <w:pStyle w:val="a6"/>
      </w:pPr>
    </w:p>
    <w:p w:rsidR="00FB2A40" w:rsidRPr="00FB2A40" w:rsidRDefault="00FB2A40" w:rsidP="00FB2A40">
      <w:pPr>
        <w:pStyle w:val="a6"/>
      </w:pPr>
    </w:p>
    <w:p w:rsidR="00FB2A40" w:rsidRPr="00FB2A40" w:rsidRDefault="00FB2A40" w:rsidP="00FB2A40">
      <w:pPr>
        <w:pStyle w:val="a6"/>
        <w:jc w:val="left"/>
      </w:pPr>
      <w:r w:rsidRPr="00FB2A40">
        <w:t xml:space="preserve">                             </w:t>
      </w:r>
    </w:p>
    <w:p w:rsidR="00FB2A40" w:rsidRPr="00FB2A40" w:rsidRDefault="00FB2A40" w:rsidP="00FB2A40">
      <w:pPr>
        <w:pStyle w:val="a6"/>
      </w:pPr>
      <w:r w:rsidRPr="00FB2A40">
        <w:t>СОБРАНИЕ ДЕПУТАТОВ ВЕСЬЕГОНСКОГО РАЙОНА</w:t>
      </w:r>
    </w:p>
    <w:p w:rsidR="00FB2A40" w:rsidRPr="00FB2A40" w:rsidRDefault="00FB2A40" w:rsidP="00FB2A40">
      <w:pPr>
        <w:pStyle w:val="a3"/>
        <w:jc w:val="center"/>
      </w:pPr>
      <w:r w:rsidRPr="00FB2A40">
        <w:t>ТВЕРСКОЙ ОБЛАСТИ</w:t>
      </w:r>
    </w:p>
    <w:p w:rsidR="00FB2A40" w:rsidRPr="00FB2A40" w:rsidRDefault="00FB2A40" w:rsidP="00FB2A40">
      <w:pPr>
        <w:pStyle w:val="a3"/>
      </w:pPr>
    </w:p>
    <w:p w:rsidR="00FB2A40" w:rsidRDefault="00FB2A40" w:rsidP="00FB2A40">
      <w:pPr>
        <w:pStyle w:val="a3"/>
      </w:pPr>
      <w:r w:rsidRPr="00FB2A40">
        <w:t xml:space="preserve">                                                             РЕШЕНИЕ</w:t>
      </w:r>
    </w:p>
    <w:p w:rsidR="00FB2A40" w:rsidRPr="00FB2A40" w:rsidRDefault="00FB2A40" w:rsidP="00FB2A40">
      <w:pPr>
        <w:pStyle w:val="a4"/>
        <w:rPr>
          <w:lang w:eastAsia="ar-SA"/>
        </w:rPr>
      </w:pPr>
    </w:p>
    <w:p w:rsidR="00FB2A40" w:rsidRPr="00FB2A40" w:rsidRDefault="00FB2A40" w:rsidP="00FB2A40">
      <w:pPr>
        <w:pStyle w:val="a3"/>
        <w:rPr>
          <w:b w:val="0"/>
        </w:rPr>
      </w:pPr>
      <w:r>
        <w:rPr>
          <w:b w:val="0"/>
        </w:rPr>
        <w:t xml:space="preserve">                                                            </w:t>
      </w:r>
      <w:r w:rsidRPr="00FB2A40">
        <w:rPr>
          <w:b w:val="0"/>
        </w:rPr>
        <w:t>г. Весьегонск</w:t>
      </w:r>
    </w:p>
    <w:p w:rsidR="00FB2A40" w:rsidRPr="00FB2A40" w:rsidRDefault="00FB2A40" w:rsidP="00FB2A40">
      <w:pPr>
        <w:pStyle w:val="a3"/>
      </w:pPr>
    </w:p>
    <w:p w:rsidR="00FB2A40" w:rsidRPr="00FB2A40" w:rsidRDefault="00FB2A40" w:rsidP="00FB2A40">
      <w:pPr>
        <w:pStyle w:val="a3"/>
        <w:rPr>
          <w:b w:val="0"/>
        </w:rPr>
      </w:pPr>
      <w:r w:rsidRPr="00FB2A40">
        <w:rPr>
          <w:b w:val="0"/>
        </w:rPr>
        <w:t>0</w:t>
      </w:r>
      <w:r w:rsidR="00C91348">
        <w:rPr>
          <w:b w:val="0"/>
        </w:rPr>
        <w:t>9</w:t>
      </w:r>
      <w:r w:rsidRPr="00FB2A40">
        <w:rPr>
          <w:b w:val="0"/>
        </w:rPr>
        <w:t>.</w:t>
      </w:r>
      <w:r w:rsidR="00C91348">
        <w:rPr>
          <w:b w:val="0"/>
        </w:rPr>
        <w:t>1</w:t>
      </w:r>
      <w:r w:rsidRPr="00FB2A40">
        <w:rPr>
          <w:b w:val="0"/>
        </w:rPr>
        <w:t xml:space="preserve">0.2013                                                                                                                       № </w:t>
      </w:r>
      <w:r w:rsidR="00C91348">
        <w:rPr>
          <w:b w:val="0"/>
        </w:rPr>
        <w:t>447</w:t>
      </w:r>
    </w:p>
    <w:p w:rsidR="00FB2A40" w:rsidRPr="00FB2A40" w:rsidRDefault="00FB2A40" w:rsidP="00FB2A40">
      <w:pPr>
        <w:pStyle w:val="a3"/>
      </w:pPr>
    </w:p>
    <w:tbl>
      <w:tblPr>
        <w:tblW w:w="0" w:type="auto"/>
        <w:tblLayout w:type="fixed"/>
        <w:tblLook w:val="04A0"/>
      </w:tblPr>
      <w:tblGrid>
        <w:gridCol w:w="4696"/>
      </w:tblGrid>
      <w:tr w:rsidR="00FB2A40" w:rsidRPr="00FB2A40" w:rsidTr="00FB2A40">
        <w:trPr>
          <w:trHeight w:val="757"/>
        </w:trPr>
        <w:tc>
          <w:tcPr>
            <w:tcW w:w="4696" w:type="dxa"/>
          </w:tcPr>
          <w:p w:rsidR="00FB2A40" w:rsidRPr="00FB2A40" w:rsidRDefault="00FB2A40" w:rsidP="00FB2A40">
            <w:pPr>
              <w:pStyle w:val="31"/>
              <w:ind w:firstLine="0"/>
              <w:rPr>
                <w:spacing w:val="-3"/>
                <w:sz w:val="24"/>
                <w:szCs w:val="24"/>
              </w:rPr>
            </w:pPr>
          </w:p>
          <w:p w:rsidR="00FB2A40" w:rsidRPr="00FB2A40" w:rsidRDefault="00FB2A40" w:rsidP="00FB2A40">
            <w:pPr>
              <w:pStyle w:val="31"/>
              <w:ind w:firstLine="0"/>
              <w:rPr>
                <w:sz w:val="24"/>
                <w:szCs w:val="24"/>
              </w:rPr>
            </w:pPr>
            <w:r w:rsidRPr="00FB2A40">
              <w:rPr>
                <w:spacing w:val="-3"/>
                <w:sz w:val="24"/>
                <w:szCs w:val="24"/>
              </w:rPr>
              <w:t>Об утверждении  Правил обустройства и содержания строительных площадок на территории муниципального образования Тверской области «Весьегонский район»</w:t>
            </w:r>
            <w:r w:rsidRPr="00FB2A40">
              <w:rPr>
                <w:sz w:val="24"/>
                <w:szCs w:val="24"/>
              </w:rPr>
              <w:t xml:space="preserve"> </w:t>
            </w:r>
          </w:p>
        </w:tc>
      </w:tr>
    </w:tbl>
    <w:p w:rsidR="00FB2A40" w:rsidRPr="00FB2A40" w:rsidRDefault="00FB2A40" w:rsidP="00FB2A40">
      <w:pPr>
        <w:shd w:val="clear" w:color="auto" w:fill="FFFFFF"/>
        <w:spacing w:before="288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</w:p>
    <w:p w:rsidR="00FB2A40" w:rsidRPr="00FB2A40" w:rsidRDefault="00FB2A40" w:rsidP="00FB2A40">
      <w:pPr>
        <w:shd w:val="clear" w:color="auto" w:fill="FFFFFF"/>
        <w:spacing w:before="288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2A40">
        <w:rPr>
          <w:rFonts w:ascii="Times New Roman" w:hAnsi="Times New Roman" w:cs="Times New Roman"/>
          <w:spacing w:val="-2"/>
          <w:sz w:val="24"/>
          <w:szCs w:val="24"/>
        </w:rPr>
        <w:t>В соответствии со ст. 60 Градостроительного кодекса Российской Федерации, Федеральным законом от 30.12.2009 № 384-ФЗ «Технический регламент о безопасности зданий и сооружений» и СП 48.13330.2011 «Организация строительства», утвержденным приказом Министерства регионального развития Российской Федерации от 27.12.2010 № 781</w:t>
      </w:r>
      <w:r w:rsidR="00D30B1D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FB2A40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</w:p>
    <w:p w:rsidR="00FB2A40" w:rsidRPr="00FB2A40" w:rsidRDefault="00FB2A40" w:rsidP="00FB2A40">
      <w:pPr>
        <w:shd w:val="clear" w:color="auto" w:fill="FFFFFF"/>
        <w:spacing w:before="288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B2A40">
        <w:rPr>
          <w:rFonts w:ascii="Times New Roman" w:hAnsi="Times New Roman" w:cs="Times New Roman"/>
          <w:spacing w:val="-2"/>
          <w:sz w:val="24"/>
          <w:szCs w:val="24"/>
        </w:rPr>
        <w:t xml:space="preserve">Собрание депутатов Весьегонского района </w:t>
      </w:r>
      <w:r w:rsidRPr="00FB2A40">
        <w:rPr>
          <w:rFonts w:ascii="Times New Roman" w:hAnsi="Times New Roman" w:cs="Times New Roman"/>
          <w:b/>
          <w:spacing w:val="-2"/>
          <w:sz w:val="24"/>
          <w:szCs w:val="24"/>
        </w:rPr>
        <w:t>решило</w:t>
      </w:r>
      <w:r w:rsidRPr="00FB2A40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C91348" w:rsidRDefault="00FB2A40" w:rsidP="00C91348">
      <w:pPr>
        <w:shd w:val="clear" w:color="auto" w:fill="FFFFFF"/>
        <w:spacing w:before="206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B2A40">
        <w:rPr>
          <w:rFonts w:ascii="Times New Roman" w:hAnsi="Times New Roman" w:cs="Times New Roman"/>
          <w:spacing w:val="-3"/>
          <w:sz w:val="24"/>
          <w:szCs w:val="24"/>
        </w:rPr>
        <w:t>1.  Утвердить Правила обустройства и содержания строительных площадок на территории муниципального образования Тверской области «Весьегонский район» (прилагается).</w:t>
      </w:r>
    </w:p>
    <w:p w:rsidR="00FB2A40" w:rsidRPr="00FB2A40" w:rsidRDefault="00FB2A40" w:rsidP="00C91348">
      <w:pPr>
        <w:shd w:val="clear" w:color="auto" w:fill="FFFFFF"/>
        <w:spacing w:before="206" w:line="240" w:lineRule="auto"/>
        <w:ind w:left="5" w:right="77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FB2A40">
        <w:rPr>
          <w:rFonts w:ascii="Times New Roman" w:hAnsi="Times New Roman" w:cs="Times New Roman"/>
          <w:spacing w:val="5"/>
          <w:sz w:val="24"/>
          <w:szCs w:val="24"/>
        </w:rPr>
        <w:t xml:space="preserve">2. Опубликовать </w:t>
      </w:r>
      <w:r w:rsidRPr="00FB2A40">
        <w:rPr>
          <w:rFonts w:ascii="Times New Roman" w:hAnsi="Times New Roman" w:cs="Times New Roman"/>
          <w:spacing w:val="-3"/>
          <w:sz w:val="24"/>
          <w:szCs w:val="24"/>
        </w:rPr>
        <w:t xml:space="preserve">Правила обустройства и содержания строительных площадок на территории муниципального образования Тверской области «Весьегонский район» </w:t>
      </w:r>
      <w:r w:rsidRPr="00FB2A40">
        <w:rPr>
          <w:rFonts w:ascii="Times New Roman" w:hAnsi="Times New Roman" w:cs="Times New Roman"/>
          <w:spacing w:val="5"/>
          <w:sz w:val="24"/>
          <w:szCs w:val="24"/>
        </w:rPr>
        <w:t xml:space="preserve">в газете </w:t>
      </w:r>
      <w:r w:rsidRPr="00FB2A40">
        <w:rPr>
          <w:rFonts w:ascii="Times New Roman" w:hAnsi="Times New Roman" w:cs="Times New Roman"/>
          <w:spacing w:val="-2"/>
          <w:sz w:val="24"/>
          <w:szCs w:val="24"/>
        </w:rPr>
        <w:t>«Весьегонская жизнь».</w:t>
      </w:r>
    </w:p>
    <w:p w:rsidR="00FB2A40" w:rsidRPr="00FB2A40" w:rsidRDefault="00FB2A40" w:rsidP="001B69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A40">
        <w:rPr>
          <w:rFonts w:ascii="Times New Roman" w:hAnsi="Times New Roman" w:cs="Times New Roman"/>
          <w:spacing w:val="-4"/>
          <w:sz w:val="24"/>
          <w:szCs w:val="24"/>
        </w:rPr>
        <w:t xml:space="preserve">3. </w:t>
      </w:r>
      <w:r w:rsidRPr="00FB2A40">
        <w:rPr>
          <w:rFonts w:ascii="Times New Roman" w:hAnsi="Times New Roman" w:cs="Times New Roman"/>
          <w:sz w:val="24"/>
          <w:szCs w:val="24"/>
        </w:rPr>
        <w:t>Настоящее решение вступает в силу  после его</w:t>
      </w:r>
      <w:r w:rsidR="00C91348">
        <w:rPr>
          <w:rFonts w:ascii="Times New Roman" w:hAnsi="Times New Roman" w:cs="Times New Roman"/>
          <w:sz w:val="24"/>
          <w:szCs w:val="24"/>
        </w:rPr>
        <w:t xml:space="preserve"> официального</w:t>
      </w:r>
      <w:r w:rsidRPr="00FB2A40">
        <w:rPr>
          <w:rFonts w:ascii="Times New Roman" w:hAnsi="Times New Roman" w:cs="Times New Roman"/>
          <w:sz w:val="24"/>
          <w:szCs w:val="24"/>
        </w:rPr>
        <w:t xml:space="preserve"> опубликования в газете «Весьегонская жизнь».</w:t>
      </w:r>
    </w:p>
    <w:p w:rsidR="001B6996" w:rsidRDefault="00FB2A40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 w:rsidRPr="00FB2A40">
        <w:rPr>
          <w:rFonts w:ascii="Times New Roman" w:hAnsi="Times New Roman" w:cs="Times New Roman"/>
          <w:color w:val="FF0000"/>
          <w:spacing w:val="-4"/>
          <w:sz w:val="24"/>
          <w:szCs w:val="24"/>
        </w:rPr>
        <w:t>.</w:t>
      </w:r>
    </w:p>
    <w:p w:rsidR="001B6996" w:rsidRDefault="001B6996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C91348" w:rsidRDefault="00C91348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C91348" w:rsidRDefault="00C91348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FB2A40" w:rsidRDefault="00FB2A40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4"/>
          <w:szCs w:val="24"/>
        </w:rPr>
      </w:pPr>
      <w:r w:rsidRPr="00FB2A40">
        <w:rPr>
          <w:rFonts w:ascii="Times New Roman" w:hAnsi="Times New Roman" w:cs="Times New Roman"/>
          <w:sz w:val="24"/>
          <w:szCs w:val="24"/>
        </w:rPr>
        <w:t xml:space="preserve">        Глава района                                     </w:t>
      </w:r>
      <w:r w:rsidR="00C91348">
        <w:rPr>
          <w:rFonts w:ascii="Times New Roman" w:hAnsi="Times New Roman" w:cs="Times New Roman"/>
          <w:sz w:val="24"/>
          <w:szCs w:val="24"/>
        </w:rPr>
        <w:t xml:space="preserve">  </w:t>
      </w:r>
      <w:r w:rsidRPr="00FB2A40">
        <w:rPr>
          <w:rFonts w:ascii="Times New Roman" w:hAnsi="Times New Roman" w:cs="Times New Roman"/>
          <w:sz w:val="24"/>
          <w:szCs w:val="24"/>
        </w:rPr>
        <w:t xml:space="preserve">     </w:t>
      </w:r>
      <w:r w:rsidR="00C91348">
        <w:rPr>
          <w:rFonts w:ascii="Times New Roman" w:hAnsi="Times New Roman" w:cs="Times New Roman"/>
          <w:sz w:val="24"/>
          <w:szCs w:val="24"/>
        </w:rPr>
        <w:t xml:space="preserve">   </w:t>
      </w:r>
      <w:r w:rsidRPr="00FB2A40">
        <w:rPr>
          <w:rFonts w:ascii="Times New Roman" w:hAnsi="Times New Roman" w:cs="Times New Roman"/>
          <w:sz w:val="24"/>
          <w:szCs w:val="24"/>
        </w:rPr>
        <w:t xml:space="preserve">               А.В. Пашуков</w:t>
      </w:r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sectPr w:rsidR="001B6996" w:rsidSect="00C9134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A40"/>
    <w:rsid w:val="00096689"/>
    <w:rsid w:val="001129FD"/>
    <w:rsid w:val="001B6996"/>
    <w:rsid w:val="003A08C0"/>
    <w:rsid w:val="00514A59"/>
    <w:rsid w:val="005E0C9A"/>
    <w:rsid w:val="00720698"/>
    <w:rsid w:val="00740872"/>
    <w:rsid w:val="00C91348"/>
    <w:rsid w:val="00D30B1D"/>
    <w:rsid w:val="00FB2A40"/>
    <w:rsid w:val="00FB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B2A4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FB2A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FB2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FB2A40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FB2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Ирина</cp:lastModifiedBy>
  <cp:revision>9</cp:revision>
  <cp:lastPrinted>2013-10-16T13:33:00Z</cp:lastPrinted>
  <dcterms:created xsi:type="dcterms:W3CDTF">2013-09-10T06:56:00Z</dcterms:created>
  <dcterms:modified xsi:type="dcterms:W3CDTF">2013-10-21T12:05:00Z</dcterms:modified>
</cp:coreProperties>
</file>