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Pr="00240D09" w:rsidRDefault="008435BF" w:rsidP="008435BF">
      <w:pPr>
        <w:jc w:val="center"/>
      </w:pPr>
      <w:r w:rsidRPr="00240D0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548573018" r:id="rId8"/>
        </w:object>
      </w:r>
    </w:p>
    <w:p w:rsidR="008435BF" w:rsidRPr="00240D09" w:rsidRDefault="002635B4" w:rsidP="008435BF">
      <w:pPr>
        <w:spacing w:before="100" w:line="120" w:lineRule="atLeast"/>
        <w:jc w:val="center"/>
      </w:pPr>
      <w:r w:rsidRPr="00240D09">
        <w:t>АДМИНИСТРАЦИ</w:t>
      </w:r>
      <w:r w:rsidR="00DD25A0" w:rsidRPr="00240D09">
        <w:t xml:space="preserve">Я  </w:t>
      </w:r>
      <w:r w:rsidR="008435BF" w:rsidRPr="00240D09">
        <w:t>ВЕСЬЕГОНСКОГО  РАЙОНА</w:t>
      </w:r>
    </w:p>
    <w:p w:rsidR="008435BF" w:rsidRPr="00240D09" w:rsidRDefault="008435BF" w:rsidP="008435BF">
      <w:pPr>
        <w:pStyle w:val="2"/>
        <w:spacing w:before="0" w:line="0" w:lineRule="atLeast"/>
        <w:rPr>
          <w:sz w:val="24"/>
          <w:szCs w:val="24"/>
        </w:rPr>
      </w:pPr>
      <w:r w:rsidRPr="00240D09">
        <w:rPr>
          <w:b w:val="0"/>
          <w:sz w:val="24"/>
          <w:szCs w:val="24"/>
        </w:rPr>
        <w:t>ТВЕРСКОЙ  ОБЛАСТИ</w:t>
      </w:r>
    </w:p>
    <w:p w:rsidR="008435BF" w:rsidRPr="00240D09" w:rsidRDefault="008435BF" w:rsidP="008435BF">
      <w:pPr>
        <w:pStyle w:val="3"/>
        <w:rPr>
          <w:szCs w:val="24"/>
        </w:rPr>
      </w:pPr>
    </w:p>
    <w:p w:rsidR="008435BF" w:rsidRPr="00240D09" w:rsidRDefault="008435BF" w:rsidP="008435BF">
      <w:pPr>
        <w:pStyle w:val="3"/>
        <w:rPr>
          <w:szCs w:val="24"/>
        </w:rPr>
      </w:pPr>
      <w:r w:rsidRPr="00240D09">
        <w:rPr>
          <w:szCs w:val="24"/>
        </w:rPr>
        <w:t>П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О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С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Т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А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Н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О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В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Л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Е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Н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И</w:t>
      </w:r>
      <w:r w:rsidR="00240D09">
        <w:rPr>
          <w:szCs w:val="24"/>
        </w:rPr>
        <w:t xml:space="preserve"> </w:t>
      </w:r>
      <w:r w:rsidRPr="00240D09">
        <w:rPr>
          <w:szCs w:val="24"/>
        </w:rPr>
        <w:t>Е</w:t>
      </w:r>
    </w:p>
    <w:p w:rsidR="008435BF" w:rsidRPr="00240D09" w:rsidRDefault="008435BF" w:rsidP="008435BF">
      <w:pPr>
        <w:tabs>
          <w:tab w:val="left" w:pos="7200"/>
        </w:tabs>
        <w:jc w:val="center"/>
      </w:pPr>
      <w:r w:rsidRPr="00240D09">
        <w:t>г. Весьегонск</w:t>
      </w:r>
    </w:p>
    <w:p w:rsidR="004710B8" w:rsidRPr="00240D09" w:rsidRDefault="004710B8" w:rsidP="008435BF">
      <w:pPr>
        <w:tabs>
          <w:tab w:val="left" w:pos="7200"/>
        </w:tabs>
        <w:jc w:val="both"/>
      </w:pPr>
    </w:p>
    <w:p w:rsidR="008435BF" w:rsidRPr="00240D09" w:rsidRDefault="005706B7" w:rsidP="008435BF">
      <w:pPr>
        <w:tabs>
          <w:tab w:val="left" w:pos="7200"/>
        </w:tabs>
        <w:jc w:val="both"/>
      </w:pPr>
      <w:r w:rsidRPr="00240D09">
        <w:t>30</w:t>
      </w:r>
      <w:r w:rsidR="008435BF" w:rsidRPr="00240D09">
        <w:t>.</w:t>
      </w:r>
      <w:r w:rsidR="004C3E44" w:rsidRPr="00240D09">
        <w:t>1</w:t>
      </w:r>
      <w:r w:rsidR="00E5377E" w:rsidRPr="00240D09">
        <w:t>2</w:t>
      </w:r>
      <w:r w:rsidR="008435BF" w:rsidRPr="00240D09">
        <w:t>.20</w:t>
      </w:r>
      <w:r w:rsidR="00AC3C28" w:rsidRPr="00240D09">
        <w:t>1</w:t>
      </w:r>
      <w:r w:rsidR="00A263C2" w:rsidRPr="00240D09">
        <w:t>6</w:t>
      </w:r>
      <w:r w:rsidR="008435BF" w:rsidRPr="00240D09">
        <w:t xml:space="preserve">  </w:t>
      </w:r>
      <w:r w:rsidR="00240D09">
        <w:tab/>
      </w:r>
      <w:r w:rsidR="00240D09">
        <w:tab/>
        <w:t xml:space="preserve">               </w:t>
      </w:r>
      <w:r w:rsidR="008435BF" w:rsidRPr="00240D09">
        <w:t xml:space="preserve">№ </w:t>
      </w:r>
      <w:r w:rsidR="00240D09">
        <w:t>511</w:t>
      </w:r>
    </w:p>
    <w:p w:rsidR="004710B8" w:rsidRPr="00240D09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435BF" w:rsidRPr="00E251C6" w:rsidTr="00035C9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3E44" w:rsidRPr="00F92BA7" w:rsidRDefault="00F12B45" w:rsidP="00240D09">
            <w:pPr>
              <w:tabs>
                <w:tab w:val="left" w:pos="4820"/>
              </w:tabs>
              <w:ind w:right="34"/>
              <w:jc w:val="both"/>
            </w:pPr>
            <w:r w:rsidRPr="0041196A">
              <w:rPr>
                <w:color w:val="000000"/>
              </w:rPr>
              <w:t>О</w:t>
            </w:r>
            <w:r w:rsidR="004C3E44">
              <w:rPr>
                <w:color w:val="000000"/>
              </w:rPr>
              <w:t>б установлении предельных уровней</w:t>
            </w:r>
            <w:r w:rsidR="00240D09">
              <w:rPr>
                <w:color w:val="000000"/>
              </w:rPr>
              <w:t xml:space="preserve"> </w:t>
            </w:r>
            <w:r w:rsidR="004C3E44">
              <w:rPr>
                <w:color w:val="000000"/>
              </w:rPr>
              <w:t xml:space="preserve">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</w:t>
            </w:r>
            <w:r w:rsidR="00217344">
              <w:rPr>
                <w:color w:val="000000"/>
              </w:rPr>
              <w:t>Весьегонского</w:t>
            </w:r>
            <w:r w:rsidR="004C3E44">
              <w:rPr>
                <w:color w:val="000000"/>
              </w:rPr>
              <w:t xml:space="preserve"> район</w:t>
            </w:r>
            <w:r w:rsidR="00217344">
              <w:rPr>
                <w:color w:val="000000"/>
              </w:rPr>
              <w:t>а</w:t>
            </w:r>
            <w:r w:rsidR="004C3E44">
              <w:rPr>
                <w:color w:val="000000"/>
              </w:rPr>
              <w:t xml:space="preserve"> Тверской области и среднемесячной заработной платы работников таких учреждений и предприятий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Pr="004C3E44" w:rsidRDefault="004C3E44" w:rsidP="00240D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035C96">
        <w:rPr>
          <w:color w:val="000000"/>
        </w:rPr>
        <w:t>соответствии со</w:t>
      </w:r>
      <w:r>
        <w:rPr>
          <w:color w:val="000000"/>
        </w:rPr>
        <w:t xml:space="preserve"> статьями </w:t>
      </w:r>
      <w:r w:rsidR="00217344">
        <w:rPr>
          <w:color w:val="000000"/>
        </w:rPr>
        <w:t xml:space="preserve">144, </w:t>
      </w:r>
      <w:r>
        <w:rPr>
          <w:color w:val="000000"/>
        </w:rPr>
        <w:t xml:space="preserve">145, 349.5 Трудового кодекса Российской Федерации, Уставом муниципального образования </w:t>
      </w:r>
      <w:r w:rsidR="00217344">
        <w:rPr>
          <w:color w:val="000000"/>
        </w:rPr>
        <w:t>«</w:t>
      </w:r>
      <w:r>
        <w:rPr>
          <w:color w:val="000000"/>
        </w:rPr>
        <w:t>Весьегонский район</w:t>
      </w:r>
      <w:r w:rsidR="00217344">
        <w:rPr>
          <w:color w:val="000000"/>
        </w:rPr>
        <w:t>»</w:t>
      </w:r>
    </w:p>
    <w:p w:rsidR="00E251C6" w:rsidRDefault="00E251C6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  <w:rPr>
          <w:b/>
        </w:rPr>
      </w:pPr>
      <w:r w:rsidRPr="00B63CC8">
        <w:rPr>
          <w:b/>
        </w:rPr>
        <w:t>п</w:t>
      </w:r>
      <w:r w:rsidR="00CE3EE5" w:rsidRPr="00B63CC8">
        <w:rPr>
          <w:b/>
        </w:rPr>
        <w:t xml:space="preserve"> о с т а н о в л я ю:</w:t>
      </w:r>
    </w:p>
    <w:p w:rsidR="00240D09" w:rsidRPr="00B63CC8" w:rsidRDefault="00240D09" w:rsidP="00435328">
      <w:pPr>
        <w:ind w:firstLine="708"/>
        <w:jc w:val="center"/>
        <w:rPr>
          <w:b/>
        </w:rPr>
      </w:pPr>
    </w:p>
    <w:p w:rsidR="00287B3F" w:rsidRDefault="00B04009" w:rsidP="00B04009">
      <w:pPr>
        <w:shd w:val="clear" w:color="auto" w:fill="FFFFFF"/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027A57">
        <w:rPr>
          <w:color w:val="000000"/>
        </w:rPr>
        <w:t>Установить предельный уровень</w:t>
      </w:r>
      <w:r w:rsidR="00287B3F">
        <w:rPr>
          <w:color w:val="000000"/>
        </w:rPr>
        <w:t xml:space="preserve"> соотношения</w:t>
      </w:r>
      <w:r w:rsidR="00240D09">
        <w:rPr>
          <w:color w:val="000000"/>
        </w:rPr>
        <w:t xml:space="preserve"> </w:t>
      </w:r>
      <w:r w:rsidR="00287B3F">
        <w:rPr>
          <w:color w:val="000000"/>
        </w:rPr>
        <w:t>среднемесячной заработной платы руководителей, их заместителей, главных бухгалтеров муниципальных учреждений</w:t>
      </w:r>
      <w:r w:rsidR="00217344">
        <w:rPr>
          <w:color w:val="000000"/>
        </w:rPr>
        <w:t xml:space="preserve"> Весьегонского района</w:t>
      </w:r>
      <w:r w:rsidR="00287B3F">
        <w:rPr>
          <w:color w:val="000000"/>
        </w:rPr>
        <w:t xml:space="preserve"> и среднемесячной заработной платы работников таких учреждений (без учета заработной платы</w:t>
      </w:r>
      <w:r>
        <w:rPr>
          <w:color w:val="000000"/>
        </w:rPr>
        <w:t xml:space="preserve"> </w:t>
      </w:r>
      <w:r w:rsidR="00287B3F">
        <w:rPr>
          <w:color w:val="000000"/>
        </w:rPr>
        <w:t xml:space="preserve">соответствующего руководителя, его заместителей, главного бухгалтера)  в кратности </w:t>
      </w:r>
      <w:r w:rsidR="0097373C">
        <w:rPr>
          <w:color w:val="000000"/>
        </w:rPr>
        <w:t>до 3</w:t>
      </w:r>
      <w:r w:rsidR="00287B3F">
        <w:rPr>
          <w:color w:val="000000"/>
        </w:rPr>
        <w:t xml:space="preserve">. </w:t>
      </w:r>
    </w:p>
    <w:p w:rsidR="00287B3F" w:rsidRDefault="00B04009" w:rsidP="00B04009">
      <w:pPr>
        <w:shd w:val="clear" w:color="auto" w:fill="FFFFFF"/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027A57">
        <w:rPr>
          <w:color w:val="000000"/>
        </w:rPr>
        <w:t>Установить предельный уровень</w:t>
      </w:r>
      <w:r w:rsidR="00287B3F">
        <w:rPr>
          <w:color w:val="000000"/>
        </w:rPr>
        <w:t xml:space="preserve"> соотношения</w:t>
      </w:r>
      <w:r w:rsidR="00240D09">
        <w:rPr>
          <w:color w:val="000000"/>
        </w:rPr>
        <w:t xml:space="preserve"> </w:t>
      </w:r>
      <w:r w:rsidR="00287B3F">
        <w:rPr>
          <w:color w:val="000000"/>
        </w:rPr>
        <w:t>среднемесячной заработной платы руководителей, их заместителей, главных бухгалтеров муниципальных унитар</w:t>
      </w:r>
      <w:r w:rsidR="0021204C">
        <w:rPr>
          <w:color w:val="000000"/>
        </w:rPr>
        <w:t>ных предприятий Весьегонского</w:t>
      </w:r>
      <w:r w:rsidR="00287B3F">
        <w:rPr>
          <w:color w:val="000000"/>
        </w:rPr>
        <w:t xml:space="preserve"> район</w:t>
      </w:r>
      <w:r w:rsidR="0021204C">
        <w:rPr>
          <w:color w:val="000000"/>
        </w:rPr>
        <w:t>а</w:t>
      </w:r>
      <w:r w:rsidR="00287B3F">
        <w:rPr>
          <w:color w:val="000000"/>
        </w:rPr>
        <w:t xml:space="preserve"> Тверской области и среднемесячной заработной платы работников соответствующих муниципаль</w:t>
      </w:r>
      <w:r w:rsidR="004C0D1C">
        <w:rPr>
          <w:color w:val="000000"/>
        </w:rPr>
        <w:t>ны</w:t>
      </w:r>
      <w:r w:rsidR="000D4161">
        <w:rPr>
          <w:color w:val="000000"/>
        </w:rPr>
        <w:t xml:space="preserve">х унитарных </w:t>
      </w:r>
      <w:bookmarkStart w:id="0" w:name="_GoBack"/>
      <w:bookmarkEnd w:id="0"/>
      <w:r w:rsidR="000D4161">
        <w:rPr>
          <w:color w:val="000000"/>
        </w:rPr>
        <w:t>предприятий</w:t>
      </w:r>
      <w:r w:rsidR="00240D09">
        <w:rPr>
          <w:color w:val="000000"/>
        </w:rPr>
        <w:t xml:space="preserve"> </w:t>
      </w:r>
      <w:r>
        <w:rPr>
          <w:color w:val="000000"/>
        </w:rPr>
        <w:t xml:space="preserve">(без учета заработной платы соответствующего руководителя, его заместителей, главного бухгалтера) </w:t>
      </w:r>
      <w:r w:rsidR="000D4161">
        <w:rPr>
          <w:color w:val="000000"/>
        </w:rPr>
        <w:t>в кратности до 3</w:t>
      </w:r>
      <w:r w:rsidR="00287B3F">
        <w:rPr>
          <w:color w:val="000000"/>
        </w:rPr>
        <w:t>.</w:t>
      </w:r>
    </w:p>
    <w:p w:rsidR="00E74D93" w:rsidRDefault="00B04009" w:rsidP="00B04009">
      <w:pPr>
        <w:shd w:val="clear" w:color="auto" w:fill="FFFFFF"/>
        <w:tabs>
          <w:tab w:val="left" w:pos="851"/>
          <w:tab w:val="left" w:pos="993"/>
        </w:tabs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E74D93">
        <w:rPr>
          <w:color w:val="000000"/>
        </w:rPr>
        <w:t xml:space="preserve">Расчет среднемесячной заработной платы руководителей, их заместителей, главных бухгалтеров муниципальных учреждений и муниципальных унитарных предприятий и среднемесячной заработной платы работников осуществлять в соответствии с постановлением Правительства РФ от 10.12.2016 № 1339 </w:t>
      </w:r>
      <w:r w:rsidR="00AF5EF7">
        <w:rPr>
          <w:color w:val="000000"/>
        </w:rPr>
        <w:t>«О</w:t>
      </w:r>
      <w:r w:rsidR="00E74D93">
        <w:rPr>
          <w:color w:val="000000"/>
        </w:rPr>
        <w:t xml:space="preserve"> внесении изменений в некоторые акты Правительства Российской Федерации</w:t>
      </w:r>
      <w:r w:rsidR="00AF5EF7">
        <w:rPr>
          <w:color w:val="000000"/>
        </w:rPr>
        <w:t>».</w:t>
      </w:r>
    </w:p>
    <w:p w:rsidR="00730BE5" w:rsidRPr="00027A57" w:rsidRDefault="00B04009" w:rsidP="00B04009">
      <w:p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B63CC8" w:rsidRPr="00027A57">
        <w:rPr>
          <w:color w:val="000000"/>
        </w:rPr>
        <w:t>Н</w:t>
      </w:r>
      <w:r w:rsidR="00F12B45" w:rsidRPr="00027A57">
        <w:rPr>
          <w:color w:val="000000"/>
        </w:rPr>
        <w:t>астоящее постановление в</w:t>
      </w:r>
      <w:r w:rsidR="00E04C7F" w:rsidRPr="00027A57">
        <w:rPr>
          <w:color w:val="000000"/>
        </w:rPr>
        <w:t>ступает в силу с 01.01.2017г.</w:t>
      </w:r>
    </w:p>
    <w:p w:rsidR="00F12B45" w:rsidRPr="00730BE5" w:rsidRDefault="00B04009" w:rsidP="00B04009">
      <w:pPr>
        <w:shd w:val="clear" w:color="auto" w:fill="FFFFFF"/>
        <w:suppressAutoHyphens/>
        <w:ind w:firstLine="709"/>
        <w:jc w:val="both"/>
      </w:pPr>
      <w:r>
        <w:t xml:space="preserve">5. </w:t>
      </w:r>
      <w:r w:rsidR="00730BE5"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24612A" w:rsidRDefault="00B04009" w:rsidP="00B04009">
      <w:pPr>
        <w:pStyle w:val="af3"/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after="240" w:line="276" w:lineRule="auto"/>
        <w:ind w:left="0" w:firstLine="709"/>
        <w:jc w:val="both"/>
      </w:pPr>
      <w:r>
        <w:rPr>
          <w:noProof/>
          <w:color w:val="000000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295798</wp:posOffset>
            </wp:positionV>
            <wp:extent cx="981075" cy="8001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6. </w:t>
      </w:r>
      <w:r w:rsidR="00F12B45" w:rsidRPr="00B4239D">
        <w:rPr>
          <w:color w:val="000000"/>
        </w:rPr>
        <w:t xml:space="preserve">Контроль за исполнением настоящего постановления </w:t>
      </w:r>
      <w:r w:rsidR="00B4239D" w:rsidRPr="00B4239D">
        <w:rPr>
          <w:color w:val="000000"/>
        </w:rPr>
        <w:t xml:space="preserve">возложить на заместителя </w:t>
      </w:r>
      <w:r w:rsidR="00217344" w:rsidRPr="00B4239D">
        <w:rPr>
          <w:color w:val="000000"/>
        </w:rPr>
        <w:t>главы администрации Е.А.Живописцеву.</w:t>
      </w:r>
    </w:p>
    <w:p w:rsidR="006B179D" w:rsidRDefault="0070488E" w:rsidP="00240D09">
      <w:pPr>
        <w:tabs>
          <w:tab w:val="left" w:pos="6348"/>
        </w:tabs>
        <w:ind w:firstLine="720"/>
      </w:pPr>
      <w:r>
        <w:t>Г</w:t>
      </w:r>
      <w:r w:rsidR="008435BF" w:rsidRPr="00395845">
        <w:t>лав</w:t>
      </w:r>
      <w:r>
        <w:t>а</w:t>
      </w:r>
      <w:r w:rsidR="00240D09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E2426">
        <w:t>И.И.</w:t>
      </w:r>
      <w:r w:rsidR="00240D09">
        <w:t xml:space="preserve"> </w:t>
      </w:r>
      <w:r w:rsidR="009E2426">
        <w:t>Угнивенко</w:t>
      </w:r>
    </w:p>
    <w:sectPr w:rsidR="006B179D" w:rsidSect="00B040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24" w:rsidRDefault="00963824">
      <w:r>
        <w:separator/>
      </w:r>
    </w:p>
  </w:endnote>
  <w:endnote w:type="continuationSeparator" w:id="1">
    <w:p w:rsidR="00963824" w:rsidRDefault="0096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24" w:rsidRDefault="00963824">
      <w:r>
        <w:separator/>
      </w:r>
    </w:p>
  </w:footnote>
  <w:footnote w:type="continuationSeparator" w:id="1">
    <w:p w:rsidR="00963824" w:rsidRDefault="00963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C3072"/>
    <w:multiLevelType w:val="hybridMultilevel"/>
    <w:tmpl w:val="64E651BC"/>
    <w:lvl w:ilvl="0" w:tplc="E14A6044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6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27A57"/>
    <w:rsid w:val="00030EDF"/>
    <w:rsid w:val="00035C96"/>
    <w:rsid w:val="00036A69"/>
    <w:rsid w:val="00040086"/>
    <w:rsid w:val="000415BD"/>
    <w:rsid w:val="00045314"/>
    <w:rsid w:val="00055E54"/>
    <w:rsid w:val="000603C6"/>
    <w:rsid w:val="000622EE"/>
    <w:rsid w:val="000644E2"/>
    <w:rsid w:val="00066192"/>
    <w:rsid w:val="00076645"/>
    <w:rsid w:val="00086006"/>
    <w:rsid w:val="00091542"/>
    <w:rsid w:val="000D4161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8309D"/>
    <w:rsid w:val="001A0E7B"/>
    <w:rsid w:val="001B74FF"/>
    <w:rsid w:val="001D381D"/>
    <w:rsid w:val="001E05FD"/>
    <w:rsid w:val="001E4550"/>
    <w:rsid w:val="001F2E76"/>
    <w:rsid w:val="001F7436"/>
    <w:rsid w:val="0020429E"/>
    <w:rsid w:val="0021204C"/>
    <w:rsid w:val="002149F7"/>
    <w:rsid w:val="00215F7F"/>
    <w:rsid w:val="00216336"/>
    <w:rsid w:val="00217344"/>
    <w:rsid w:val="00227232"/>
    <w:rsid w:val="002309AD"/>
    <w:rsid w:val="002360A0"/>
    <w:rsid w:val="00240D09"/>
    <w:rsid w:val="0024612A"/>
    <w:rsid w:val="00255EA4"/>
    <w:rsid w:val="002635B4"/>
    <w:rsid w:val="00275A63"/>
    <w:rsid w:val="002808E4"/>
    <w:rsid w:val="00284142"/>
    <w:rsid w:val="00287B3F"/>
    <w:rsid w:val="0029311F"/>
    <w:rsid w:val="002B3B23"/>
    <w:rsid w:val="002C0D94"/>
    <w:rsid w:val="002D463D"/>
    <w:rsid w:val="002E3E3F"/>
    <w:rsid w:val="002E3EAD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2376"/>
    <w:rsid w:val="0041196A"/>
    <w:rsid w:val="00435328"/>
    <w:rsid w:val="00440392"/>
    <w:rsid w:val="0045444E"/>
    <w:rsid w:val="004710B8"/>
    <w:rsid w:val="00473CC0"/>
    <w:rsid w:val="00482A79"/>
    <w:rsid w:val="00483A33"/>
    <w:rsid w:val="00487ED1"/>
    <w:rsid w:val="004B181E"/>
    <w:rsid w:val="004B5A01"/>
    <w:rsid w:val="004B65CF"/>
    <w:rsid w:val="004C0D1C"/>
    <w:rsid w:val="004C3AE0"/>
    <w:rsid w:val="004C3E44"/>
    <w:rsid w:val="004C4A0B"/>
    <w:rsid w:val="004D401B"/>
    <w:rsid w:val="004E6FB4"/>
    <w:rsid w:val="004F0ECA"/>
    <w:rsid w:val="005222C7"/>
    <w:rsid w:val="005236CD"/>
    <w:rsid w:val="00537C7B"/>
    <w:rsid w:val="00540569"/>
    <w:rsid w:val="00541931"/>
    <w:rsid w:val="005439C7"/>
    <w:rsid w:val="0056219D"/>
    <w:rsid w:val="005706B7"/>
    <w:rsid w:val="005A2416"/>
    <w:rsid w:val="005B070F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6348"/>
    <w:rsid w:val="00660FDE"/>
    <w:rsid w:val="006610FC"/>
    <w:rsid w:val="00676FC9"/>
    <w:rsid w:val="00695514"/>
    <w:rsid w:val="0069759B"/>
    <w:rsid w:val="006975CD"/>
    <w:rsid w:val="006977B9"/>
    <w:rsid w:val="006B179D"/>
    <w:rsid w:val="006D73FA"/>
    <w:rsid w:val="006F158C"/>
    <w:rsid w:val="006F48CD"/>
    <w:rsid w:val="0070314E"/>
    <w:rsid w:val="0070488E"/>
    <w:rsid w:val="00707691"/>
    <w:rsid w:val="00730BE5"/>
    <w:rsid w:val="007415F4"/>
    <w:rsid w:val="00741F97"/>
    <w:rsid w:val="007501B3"/>
    <w:rsid w:val="0075385C"/>
    <w:rsid w:val="00782930"/>
    <w:rsid w:val="007A7AB2"/>
    <w:rsid w:val="007C67BD"/>
    <w:rsid w:val="007D454C"/>
    <w:rsid w:val="007E1BCC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566AB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3824"/>
    <w:rsid w:val="00964489"/>
    <w:rsid w:val="0097373C"/>
    <w:rsid w:val="009739D1"/>
    <w:rsid w:val="009864D7"/>
    <w:rsid w:val="009941F0"/>
    <w:rsid w:val="009C10A3"/>
    <w:rsid w:val="009C4C73"/>
    <w:rsid w:val="009D5F0C"/>
    <w:rsid w:val="009E093D"/>
    <w:rsid w:val="009E1119"/>
    <w:rsid w:val="009E2426"/>
    <w:rsid w:val="009E4DB9"/>
    <w:rsid w:val="009F0943"/>
    <w:rsid w:val="009F0F64"/>
    <w:rsid w:val="009F7A69"/>
    <w:rsid w:val="00A120A3"/>
    <w:rsid w:val="00A25AA4"/>
    <w:rsid w:val="00A263C2"/>
    <w:rsid w:val="00A419E1"/>
    <w:rsid w:val="00A42D9B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D77BF"/>
    <w:rsid w:val="00AF56CA"/>
    <w:rsid w:val="00AF5EF7"/>
    <w:rsid w:val="00B04009"/>
    <w:rsid w:val="00B16B21"/>
    <w:rsid w:val="00B33C39"/>
    <w:rsid w:val="00B4239D"/>
    <w:rsid w:val="00B50F26"/>
    <w:rsid w:val="00B5523A"/>
    <w:rsid w:val="00B63CC8"/>
    <w:rsid w:val="00B72CD2"/>
    <w:rsid w:val="00B76F88"/>
    <w:rsid w:val="00B829DF"/>
    <w:rsid w:val="00BC6119"/>
    <w:rsid w:val="00BE746E"/>
    <w:rsid w:val="00C04608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0B3E"/>
    <w:rsid w:val="00CD7830"/>
    <w:rsid w:val="00CE3EE5"/>
    <w:rsid w:val="00CE4532"/>
    <w:rsid w:val="00CE47BE"/>
    <w:rsid w:val="00CE59C1"/>
    <w:rsid w:val="00D004CD"/>
    <w:rsid w:val="00D06D6C"/>
    <w:rsid w:val="00D61FD7"/>
    <w:rsid w:val="00D7437A"/>
    <w:rsid w:val="00D75059"/>
    <w:rsid w:val="00D77DC0"/>
    <w:rsid w:val="00D84952"/>
    <w:rsid w:val="00DD25A0"/>
    <w:rsid w:val="00DE58FF"/>
    <w:rsid w:val="00DF529C"/>
    <w:rsid w:val="00E04C7F"/>
    <w:rsid w:val="00E16A4B"/>
    <w:rsid w:val="00E251C6"/>
    <w:rsid w:val="00E42860"/>
    <w:rsid w:val="00E478DF"/>
    <w:rsid w:val="00E5377E"/>
    <w:rsid w:val="00E57954"/>
    <w:rsid w:val="00E6288D"/>
    <w:rsid w:val="00E74D93"/>
    <w:rsid w:val="00E823F9"/>
    <w:rsid w:val="00E87FD5"/>
    <w:rsid w:val="00E90729"/>
    <w:rsid w:val="00EB3CA2"/>
    <w:rsid w:val="00EB4DE5"/>
    <w:rsid w:val="00EB606D"/>
    <w:rsid w:val="00EC2443"/>
    <w:rsid w:val="00ED4A25"/>
    <w:rsid w:val="00F12B45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CD0B3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CD0B3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CD0B3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D0B3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CD0B3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CD0B3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CD0B3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CD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D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30BE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21204C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CD0B3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CD0B3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CD0B3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D0B3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CD0B3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CD0B3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CD0B3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CD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D0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D0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30BE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21204C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Общий отдел</cp:lastModifiedBy>
  <cp:revision>18</cp:revision>
  <cp:lastPrinted>2017-02-14T07:17:00Z</cp:lastPrinted>
  <dcterms:created xsi:type="dcterms:W3CDTF">2017-01-25T11:27:00Z</dcterms:created>
  <dcterms:modified xsi:type="dcterms:W3CDTF">2017-02-14T07:23:00Z</dcterms:modified>
</cp:coreProperties>
</file>