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33" w:rsidRDefault="00A74333" w:rsidP="00A7433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443438435" r:id="rId5"/>
        </w:object>
      </w:r>
    </w:p>
    <w:p w:rsidR="00A74333" w:rsidRDefault="00A74333" w:rsidP="00A74333">
      <w:pPr>
        <w:spacing w:before="100" w:line="120" w:lineRule="atLeast"/>
        <w:jc w:val="center"/>
      </w:pPr>
      <w:r>
        <w:t>АДМИНИСТРАЦИЯ   ВЕСЬЕГОНСКОГО    РАЙОНА</w:t>
      </w:r>
    </w:p>
    <w:p w:rsidR="00A74333" w:rsidRDefault="00A74333" w:rsidP="00A74333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A74333" w:rsidRDefault="00A74333" w:rsidP="00A74333">
      <w:pPr>
        <w:pStyle w:val="3"/>
      </w:pPr>
    </w:p>
    <w:p w:rsidR="00A74333" w:rsidRDefault="00A74333" w:rsidP="00A74333">
      <w:pPr>
        <w:pStyle w:val="3"/>
      </w:pPr>
      <w:r>
        <w:t>ПОСТАНОВЛЕНИЕ</w:t>
      </w:r>
    </w:p>
    <w:p w:rsidR="00A74333" w:rsidRDefault="00A74333" w:rsidP="00A74333">
      <w:pPr>
        <w:tabs>
          <w:tab w:val="left" w:pos="7200"/>
        </w:tabs>
        <w:jc w:val="center"/>
      </w:pPr>
      <w:r>
        <w:t>г. Весьегонск</w:t>
      </w:r>
    </w:p>
    <w:p w:rsidR="00A74333" w:rsidRDefault="00A74333" w:rsidP="00A74333">
      <w:pPr>
        <w:tabs>
          <w:tab w:val="left" w:pos="7200"/>
        </w:tabs>
        <w:jc w:val="both"/>
      </w:pPr>
    </w:p>
    <w:p w:rsidR="00A74333" w:rsidRDefault="004D3643" w:rsidP="00A74333">
      <w:pPr>
        <w:tabs>
          <w:tab w:val="left" w:pos="7200"/>
        </w:tabs>
        <w:jc w:val="both"/>
      </w:pPr>
      <w:r>
        <w:t>14</w:t>
      </w:r>
      <w:r w:rsidR="00A74333">
        <w:t xml:space="preserve">.10.2013                                                                                                  </w:t>
      </w:r>
      <w:r>
        <w:t xml:space="preserve">        </w:t>
      </w:r>
      <w:r w:rsidR="00A74333">
        <w:t xml:space="preserve">      №  </w:t>
      </w:r>
      <w:r>
        <w:t>673</w:t>
      </w:r>
    </w:p>
    <w:p w:rsidR="00A74333" w:rsidRDefault="00A74333" w:rsidP="00A74333">
      <w:pPr>
        <w:tabs>
          <w:tab w:val="left" w:pos="7200"/>
        </w:tabs>
        <w:jc w:val="both"/>
      </w:pPr>
    </w:p>
    <w:p w:rsidR="00A74333" w:rsidRPr="00395845" w:rsidRDefault="00A74333" w:rsidP="00A74333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A74333" w:rsidRPr="00E251C6" w:rsidTr="0005720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74333" w:rsidRPr="00F92BA7" w:rsidRDefault="00A74333" w:rsidP="00A74333">
            <w:pPr>
              <w:jc w:val="both"/>
            </w:pPr>
            <w:r>
              <w:t>О внесении изменений в постановление администрации Весьегонского района от  16</w:t>
            </w:r>
            <w:r w:rsidRPr="008C50A4">
              <w:t>.</w:t>
            </w:r>
            <w:r>
              <w:t>05</w:t>
            </w:r>
            <w:r w:rsidRPr="008C50A4">
              <w:t>.201</w:t>
            </w:r>
            <w:r>
              <w:t>3</w:t>
            </w:r>
            <w:r w:rsidRPr="008C50A4">
              <w:t xml:space="preserve"> № </w:t>
            </w:r>
            <w:r>
              <w:t>294</w:t>
            </w:r>
          </w:p>
        </w:tc>
      </w:tr>
    </w:tbl>
    <w:p w:rsidR="00A74333" w:rsidRDefault="00A74333" w:rsidP="00A74333">
      <w:pPr>
        <w:ind w:firstLine="708"/>
        <w:jc w:val="center"/>
      </w:pPr>
    </w:p>
    <w:p w:rsidR="00A74333" w:rsidRDefault="00A74333" w:rsidP="00A74333">
      <w:pPr>
        <w:ind w:firstLine="708"/>
        <w:jc w:val="center"/>
      </w:pPr>
    </w:p>
    <w:p w:rsidR="00A74333" w:rsidRDefault="00A74333" w:rsidP="00A74333">
      <w:pPr>
        <w:ind w:firstLine="708"/>
        <w:jc w:val="both"/>
      </w:pPr>
      <w:r>
        <w:t xml:space="preserve">В целях приведения </w:t>
      </w:r>
      <w:r w:rsidR="00212035">
        <w:t xml:space="preserve">в соответствие с действующим законодательством Российской Федерации </w:t>
      </w:r>
      <w:r>
        <w:t>Порядка предоставления из бюджета Весьегонского района субсидий юридическим лицам и индивидуальным предпринимателям в целях возмещения части затрат, связанных с организацией транспортного обслуживания населении на маршрутах автомобильного транспорта между поселениями в границах Весьегонского района в соответствии с минимальными социальными требованиями</w:t>
      </w:r>
      <w:r w:rsidR="003654A0">
        <w:t>,</w:t>
      </w:r>
      <w:r>
        <w:t xml:space="preserve"> </w:t>
      </w:r>
    </w:p>
    <w:p w:rsidR="00A74333" w:rsidRDefault="00A74333" w:rsidP="00A74333">
      <w:pPr>
        <w:ind w:firstLine="708"/>
        <w:jc w:val="both"/>
      </w:pPr>
    </w:p>
    <w:p w:rsidR="00A74333" w:rsidRDefault="00A74333" w:rsidP="00A74333">
      <w:pPr>
        <w:ind w:firstLine="708"/>
        <w:jc w:val="center"/>
      </w:pPr>
      <w:proofErr w:type="gramStart"/>
      <w:r>
        <w:t>п</w:t>
      </w:r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r w:rsidRPr="00395845">
        <w:t>н</w:t>
      </w:r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A74333" w:rsidRDefault="00A74333" w:rsidP="00A74333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12035" w:rsidRDefault="00A74333" w:rsidP="00212035">
      <w:pPr>
        <w:ind w:firstLine="708"/>
        <w:jc w:val="both"/>
      </w:pPr>
      <w:r>
        <w:t>1. Внести в</w:t>
      </w:r>
      <w:r w:rsidR="00212035">
        <w:t xml:space="preserve"> Порядок предоставления из бюджета Весьегонского района субсидий юридическим лицам и индивидуальным предпринимателям в целях возмещения части затрат, связанных с организацией транспортного обслуживания населении на маршрутах автомобильного транспорта между поселениями в границах Весьегонского района в соответствии с минимальными социальными требованиями, утвержденный постановлением администрации Весьегонского района от 16.05.2013 №294</w:t>
      </w:r>
      <w:r w:rsidR="00B67CEC">
        <w:t xml:space="preserve"> (далее Порядок)</w:t>
      </w:r>
      <w:r w:rsidR="00212035">
        <w:t xml:space="preserve">, следующие изменения:  </w:t>
      </w:r>
    </w:p>
    <w:p w:rsidR="00212035" w:rsidRDefault="00B67CEC" w:rsidP="00A74333">
      <w:pPr>
        <w:tabs>
          <w:tab w:val="left" w:pos="6348"/>
        </w:tabs>
        <w:ind w:firstLine="720"/>
        <w:jc w:val="both"/>
      </w:pPr>
      <w:r>
        <w:t>Пункт 2.3.  Порядка изложить в следующей редакции:</w:t>
      </w:r>
    </w:p>
    <w:p w:rsidR="00565735" w:rsidRDefault="00B67CEC" w:rsidP="00A74333">
      <w:pPr>
        <w:tabs>
          <w:tab w:val="left" w:pos="6348"/>
        </w:tabs>
        <w:ind w:firstLine="720"/>
        <w:jc w:val="both"/>
      </w:pPr>
      <w:r>
        <w:t>«2.3. Для получения суб</w:t>
      </w:r>
      <w:r w:rsidR="00565735">
        <w:t>сидий перевозчики предоставляют</w:t>
      </w:r>
      <w:r>
        <w:t xml:space="preserve"> в администрацию Весьегонского района в течение 5 рабочих дней</w:t>
      </w:r>
      <w:r w:rsidR="00565735">
        <w:t xml:space="preserve"> после осуществления долевого финансирования отчет о транспортном обслуживании населения. Указанный отчет о транспортном обслуживании населения за отчетный период, предоставляется перевозчиками, в срок до 10 числа последнего месяца отчетного периода.</w:t>
      </w:r>
    </w:p>
    <w:p w:rsidR="00B67CEC" w:rsidRDefault="00565735" w:rsidP="00A74333">
      <w:pPr>
        <w:tabs>
          <w:tab w:val="left" w:pos="6348"/>
        </w:tabs>
        <w:ind w:firstLine="720"/>
        <w:jc w:val="both"/>
      </w:pPr>
      <w:r>
        <w:t>Уточненный отчет о транспортном обслуживании населения за отчетный период предоставляется в срок до 10 числа месяца, следующего за отчетным периодом</w:t>
      </w:r>
      <w:r w:rsidR="00D8297A">
        <w:t>»</w:t>
      </w:r>
      <w:r>
        <w:t xml:space="preserve">.   </w:t>
      </w:r>
      <w:r w:rsidR="00B67CEC">
        <w:t xml:space="preserve"> </w:t>
      </w:r>
    </w:p>
    <w:p w:rsidR="00B67CEC" w:rsidRDefault="00D8297A" w:rsidP="00A74333">
      <w:pPr>
        <w:ind w:firstLine="540"/>
        <w:jc w:val="both"/>
      </w:pPr>
      <w:r>
        <w:t xml:space="preserve">2. </w:t>
      </w:r>
      <w:r w:rsidR="003654A0"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3654A0" w:rsidRDefault="003654A0" w:rsidP="00A74333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района Ермошина А.А.</w:t>
      </w:r>
    </w:p>
    <w:p w:rsidR="003654A0" w:rsidRDefault="004D3643" w:rsidP="00A74333">
      <w:pPr>
        <w:ind w:firstLine="54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137160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4A0" w:rsidRDefault="003654A0" w:rsidP="00A74333">
      <w:pPr>
        <w:ind w:firstLine="540"/>
        <w:jc w:val="both"/>
      </w:pPr>
    </w:p>
    <w:p w:rsidR="003654A0" w:rsidRDefault="004D3643" w:rsidP="00A74333">
      <w:pPr>
        <w:ind w:firstLine="54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4A0">
        <w:t xml:space="preserve">Глава администрации  </w:t>
      </w:r>
      <w:r>
        <w:t>района</w:t>
      </w:r>
      <w:r w:rsidR="003654A0">
        <w:t xml:space="preserve">                                                                 И.И. Угнивенко</w:t>
      </w:r>
    </w:p>
    <w:p w:rsidR="003654A0" w:rsidRDefault="003654A0" w:rsidP="00A74333">
      <w:pPr>
        <w:ind w:firstLine="540"/>
        <w:jc w:val="both"/>
      </w:pPr>
    </w:p>
    <w:p w:rsidR="003654A0" w:rsidRDefault="003654A0" w:rsidP="00A74333">
      <w:pPr>
        <w:ind w:firstLine="540"/>
        <w:jc w:val="both"/>
      </w:pPr>
    </w:p>
    <w:p w:rsidR="003654A0" w:rsidRDefault="003654A0" w:rsidP="00A74333">
      <w:pPr>
        <w:ind w:firstLine="540"/>
        <w:jc w:val="both"/>
      </w:pPr>
    </w:p>
    <w:p w:rsidR="003654A0" w:rsidRDefault="003654A0" w:rsidP="004D3643">
      <w:pPr>
        <w:jc w:val="both"/>
      </w:pPr>
      <w:r>
        <w:t xml:space="preserve">         </w:t>
      </w:r>
    </w:p>
    <w:sectPr w:rsidR="003654A0" w:rsidSect="003654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333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2035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654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3643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5735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4333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CEC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EC1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297A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3A20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4333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A7433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33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43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7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basedOn w:val="a0"/>
    <w:rsid w:val="00A74333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21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Симонова</cp:lastModifiedBy>
  <cp:revision>2</cp:revision>
  <cp:lastPrinted>2013-10-16T10:20:00Z</cp:lastPrinted>
  <dcterms:created xsi:type="dcterms:W3CDTF">2013-10-15T07:05:00Z</dcterms:created>
  <dcterms:modified xsi:type="dcterms:W3CDTF">2013-10-16T10:21:00Z</dcterms:modified>
</cp:coreProperties>
</file>