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20" w:rsidRPr="003D574C" w:rsidRDefault="00956C20" w:rsidP="00CD2006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4C" w:rsidRPr="003D574C" w:rsidRDefault="003D574C" w:rsidP="006E51D3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D3" w:rsidRPr="003D574C" w:rsidRDefault="006E51D3" w:rsidP="006E51D3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4C">
        <w:rPr>
          <w:rFonts w:ascii="Times New Roman" w:hAnsi="Times New Roman" w:cs="Times New Roman"/>
          <w:b/>
          <w:sz w:val="28"/>
          <w:szCs w:val="28"/>
        </w:rPr>
        <w:t>О состоянии дел по организации транспортного обслуживания населения на территории района.</w:t>
      </w:r>
    </w:p>
    <w:p w:rsidR="003D574C" w:rsidRPr="003D574C" w:rsidRDefault="003D574C" w:rsidP="006E51D3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D3" w:rsidRPr="003D574C" w:rsidRDefault="006E51D3" w:rsidP="006E51D3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D3" w:rsidRPr="003D574C" w:rsidRDefault="006E51D3" w:rsidP="00CD200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2015 году на территории Весьегонского района действовало 2 автотранспортных предприятия ООО «СВТК» </w:t>
      </w:r>
      <w:proofErr w:type="gramStart"/>
      <w:r w:rsidRPr="003D574C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ООО</w:t>
      </w:r>
      <w:proofErr w:type="gramEnd"/>
      <w:r w:rsidRPr="003D5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«СТК «Парус», ими перевезено 302060 пассажиров, в том числе по городскому маршруту – 169656 чел., по пригородным маршрутам  - 69757 чел., по междугородним маршрутам – 62647 чел. </w:t>
      </w:r>
    </w:p>
    <w:p w:rsidR="006E51D3" w:rsidRPr="003D574C" w:rsidRDefault="006E51D3" w:rsidP="00CD200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осуществление полномочий по пассажирским перевозкам на 7 социальных маршрутах  в 2015 году было выделено 3722,8 тыс. руб., в т.ч. из областного бюджета 1572,5 тыс. руб.  и 2150,2 тыс. руб. из местного бюджета. </w:t>
      </w:r>
      <w:proofErr w:type="spellStart"/>
      <w:r w:rsidRPr="003D574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3D5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50 % областной и 50% местный бюджет. На  подвоз школьников выделено - из областного бюджета - 1 204,8 тыс. руб., из местного бюджета – 2 879,8 тыс. руб. Холостые пробеги оплачиваются только местным бюджетом.</w:t>
      </w:r>
    </w:p>
    <w:p w:rsidR="006E51D3" w:rsidRPr="003D574C" w:rsidRDefault="006E51D3" w:rsidP="00CD200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междугородние автобусы оборудованы ремнями безопасности, системой слежения, </w:t>
      </w:r>
      <w:proofErr w:type="spellStart"/>
      <w:r w:rsidRPr="003D574C">
        <w:rPr>
          <w:rFonts w:ascii="Times New Roman" w:eastAsiaTheme="minorHAnsi" w:hAnsi="Times New Roman" w:cs="Times New Roman"/>
          <w:sz w:val="28"/>
          <w:szCs w:val="28"/>
          <w:lang w:eastAsia="en-US"/>
        </w:rPr>
        <w:t>тахографами</w:t>
      </w:r>
      <w:proofErr w:type="spellEnd"/>
      <w:r w:rsidRPr="003D5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обеспечивающими </w:t>
      </w:r>
      <w:proofErr w:type="gramStart"/>
      <w:r w:rsidRPr="003D574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D5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режима труда и отдыха водителей. Все автобусы пригородных рейсов в 2015 году также оборудованы системой слежения. За истекший год не было ни одного срыва выезда автобусов на маршруты. </w:t>
      </w:r>
    </w:p>
    <w:p w:rsidR="001D534C" w:rsidRPr="003D574C" w:rsidRDefault="001D534C">
      <w:pPr>
        <w:rPr>
          <w:sz w:val="28"/>
          <w:szCs w:val="28"/>
        </w:rPr>
      </w:pPr>
    </w:p>
    <w:sectPr w:rsidR="001D534C" w:rsidRPr="003D574C" w:rsidSect="003D574C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2E6"/>
    <w:multiLevelType w:val="hybridMultilevel"/>
    <w:tmpl w:val="083AEDE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462546BF"/>
    <w:multiLevelType w:val="hybridMultilevel"/>
    <w:tmpl w:val="33DC027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D3"/>
    <w:rsid w:val="0008290A"/>
    <w:rsid w:val="000C3AF1"/>
    <w:rsid w:val="000D794C"/>
    <w:rsid w:val="001A47D9"/>
    <w:rsid w:val="001D534C"/>
    <w:rsid w:val="002579EE"/>
    <w:rsid w:val="002A1826"/>
    <w:rsid w:val="003D574C"/>
    <w:rsid w:val="004F08B8"/>
    <w:rsid w:val="00646032"/>
    <w:rsid w:val="006E51D3"/>
    <w:rsid w:val="0088432B"/>
    <w:rsid w:val="00912096"/>
    <w:rsid w:val="00956C20"/>
    <w:rsid w:val="009A16B9"/>
    <w:rsid w:val="00B15650"/>
    <w:rsid w:val="00B17FBB"/>
    <w:rsid w:val="00C5312A"/>
    <w:rsid w:val="00CD2006"/>
    <w:rsid w:val="00F12AC2"/>
    <w:rsid w:val="00F97CCF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Ирина</cp:lastModifiedBy>
  <cp:revision>3</cp:revision>
  <cp:lastPrinted>2016-03-16T04:53:00Z</cp:lastPrinted>
  <dcterms:created xsi:type="dcterms:W3CDTF">2016-03-16T12:30:00Z</dcterms:created>
  <dcterms:modified xsi:type="dcterms:W3CDTF">2016-03-16T12:32:00Z</dcterms:modified>
</cp:coreProperties>
</file>