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C" w:rsidRPr="00ED527C" w:rsidRDefault="00ED527C" w:rsidP="00ED52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527C" w:rsidRPr="00ED527C" w:rsidRDefault="00ED527C" w:rsidP="00ED5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27C">
        <w:rPr>
          <w:sz w:val="28"/>
          <w:szCs w:val="28"/>
        </w:rPr>
        <w:t>Информационно - аналитическая справка о деятельности</w:t>
      </w:r>
    </w:p>
    <w:p w:rsidR="00ED527C" w:rsidRPr="00ED527C" w:rsidRDefault="00ED527C" w:rsidP="00ED52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27C">
        <w:rPr>
          <w:sz w:val="28"/>
          <w:szCs w:val="28"/>
        </w:rPr>
        <w:t>организации, выполняющей методические фун</w:t>
      </w:r>
      <w:r w:rsidR="006314BF">
        <w:rPr>
          <w:sz w:val="28"/>
          <w:szCs w:val="28"/>
        </w:rPr>
        <w:t>кции за 2012 год</w:t>
      </w:r>
      <w:r w:rsidRPr="00ED527C">
        <w:rPr>
          <w:sz w:val="28"/>
          <w:szCs w:val="28"/>
        </w:rPr>
        <w:t>:</w:t>
      </w:r>
    </w:p>
    <w:p w:rsidR="00ED527C" w:rsidRPr="00ED527C" w:rsidRDefault="00ED527C" w:rsidP="00ED527C">
      <w:pPr>
        <w:widowControl w:val="0"/>
        <w:autoSpaceDE w:val="0"/>
        <w:autoSpaceDN w:val="0"/>
        <w:adjustRightInd w:val="0"/>
        <w:rPr>
          <w:sz w:val="20"/>
          <w:u w:val="single"/>
        </w:rPr>
      </w:pPr>
    </w:p>
    <w:p w:rsidR="00ED527C" w:rsidRPr="00ED527C" w:rsidRDefault="00ED527C" w:rsidP="00ED527C">
      <w:pPr>
        <w:shd w:val="clear" w:color="auto" w:fill="FFFFFF"/>
        <w:rPr>
          <w:sz w:val="28"/>
          <w:szCs w:val="28"/>
        </w:rPr>
      </w:pPr>
      <w:r w:rsidRPr="00ED527C">
        <w:rPr>
          <w:sz w:val="28"/>
          <w:szCs w:val="28"/>
        </w:rPr>
        <w:t xml:space="preserve">Полное и сокращенное наименование методической службы </w:t>
      </w:r>
      <w:r w:rsidRPr="006314BF">
        <w:rPr>
          <w:i/>
          <w:szCs w:val="28"/>
        </w:rPr>
        <w:t>(Межпоселенческий, районный, городской ДК, центр, отдел, кабинет)</w:t>
      </w:r>
      <w:bookmarkStart w:id="0" w:name="_GoBack"/>
      <w:bookmarkEnd w:id="0"/>
    </w:p>
    <w:p w:rsidR="00ED527C" w:rsidRDefault="00ED527C" w:rsidP="00ED527C">
      <w:pPr>
        <w:shd w:val="clear" w:color="auto" w:fill="FFFFFF"/>
        <w:rPr>
          <w:sz w:val="28"/>
          <w:szCs w:val="28"/>
        </w:rPr>
      </w:pPr>
    </w:p>
    <w:p w:rsidR="00ED527C" w:rsidRPr="00ED527C" w:rsidRDefault="00ED527C" w:rsidP="00203777">
      <w:pPr>
        <w:shd w:val="clear" w:color="auto" w:fill="FFFFFF"/>
        <w:jc w:val="center"/>
        <w:rPr>
          <w:b/>
          <w:sz w:val="28"/>
          <w:szCs w:val="28"/>
        </w:rPr>
      </w:pPr>
      <w:r w:rsidRPr="00ED527C">
        <w:rPr>
          <w:b/>
          <w:sz w:val="28"/>
          <w:szCs w:val="28"/>
        </w:rPr>
        <w:t>Муниципальное учреждение культуры «Весьегонский районный дом культуры»</w:t>
      </w:r>
      <w:r>
        <w:rPr>
          <w:b/>
          <w:sz w:val="28"/>
          <w:szCs w:val="28"/>
        </w:rPr>
        <w:t xml:space="preserve">. </w:t>
      </w:r>
      <w:r w:rsidRPr="00ED527C">
        <w:rPr>
          <w:b/>
          <w:sz w:val="28"/>
          <w:szCs w:val="28"/>
        </w:rPr>
        <w:t>Информационно - методический отдел</w:t>
      </w:r>
      <w:r>
        <w:rPr>
          <w:b/>
          <w:sz w:val="28"/>
          <w:szCs w:val="28"/>
        </w:rPr>
        <w:t>.</w:t>
      </w:r>
    </w:p>
    <w:p w:rsidR="00ED527C" w:rsidRDefault="006314BF" w:rsidP="00ED527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D527C" w:rsidRDefault="00ED527C" w:rsidP="00ED527C">
      <w:pPr>
        <w:shd w:val="clear" w:color="auto" w:fill="FFFFFF"/>
        <w:rPr>
          <w:b/>
          <w:sz w:val="28"/>
          <w:szCs w:val="28"/>
        </w:rPr>
      </w:pPr>
    </w:p>
    <w:p w:rsidR="00ED527C" w:rsidRPr="005A56EF" w:rsidRDefault="00ED527C" w:rsidP="00ED527C">
      <w:pPr>
        <w:shd w:val="clear" w:color="auto" w:fill="FFFFFF"/>
        <w:rPr>
          <w:b/>
          <w:sz w:val="28"/>
          <w:szCs w:val="28"/>
        </w:rPr>
      </w:pPr>
      <w:r w:rsidRPr="005A56EF">
        <w:rPr>
          <w:b/>
          <w:sz w:val="28"/>
          <w:szCs w:val="28"/>
        </w:rPr>
        <w:t xml:space="preserve">Штат </w:t>
      </w:r>
      <w:r>
        <w:rPr>
          <w:b/>
          <w:sz w:val="28"/>
          <w:szCs w:val="28"/>
        </w:rPr>
        <w:t>специалистов, занимающихся методической деятельностью</w:t>
      </w:r>
      <w:r w:rsidRPr="005A56EF">
        <w:rPr>
          <w:b/>
          <w:sz w:val="28"/>
          <w:szCs w:val="28"/>
        </w:rPr>
        <w:t>.</w:t>
      </w:r>
    </w:p>
    <w:p w:rsidR="00ED527C" w:rsidRDefault="00ED527C" w:rsidP="00ED527C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1701"/>
        <w:gridCol w:w="2268"/>
      </w:tblGrid>
      <w:tr w:rsidR="00ED527C" w:rsidRPr="00EB0952" w:rsidTr="00577D77">
        <w:tc>
          <w:tcPr>
            <w:tcW w:w="817" w:type="dxa"/>
          </w:tcPr>
          <w:p w:rsidR="00ED527C" w:rsidRPr="00ED527C" w:rsidRDefault="00ED527C" w:rsidP="00ED527C">
            <w:pPr>
              <w:jc w:val="center"/>
            </w:pPr>
            <w:r w:rsidRPr="00ED527C">
              <w:t xml:space="preserve">№ </w:t>
            </w:r>
            <w:proofErr w:type="gramStart"/>
            <w:r w:rsidRPr="00ED527C">
              <w:t>п</w:t>
            </w:r>
            <w:proofErr w:type="gramEnd"/>
            <w:r w:rsidRPr="00ED527C">
              <w:t>/п</w:t>
            </w:r>
          </w:p>
        </w:tc>
        <w:tc>
          <w:tcPr>
            <w:tcW w:w="2268" w:type="dxa"/>
          </w:tcPr>
          <w:p w:rsidR="00ED527C" w:rsidRPr="00ED527C" w:rsidRDefault="00ED527C" w:rsidP="00ED527C">
            <w:pPr>
              <w:jc w:val="center"/>
            </w:pPr>
            <w:r w:rsidRPr="00ED527C">
              <w:t>Должность</w:t>
            </w:r>
          </w:p>
        </w:tc>
        <w:tc>
          <w:tcPr>
            <w:tcW w:w="2693" w:type="dxa"/>
          </w:tcPr>
          <w:p w:rsidR="00ED527C" w:rsidRPr="00ED527C" w:rsidRDefault="00ED527C" w:rsidP="00ED527C">
            <w:pPr>
              <w:jc w:val="center"/>
            </w:pPr>
            <w:r w:rsidRPr="00ED527C">
              <w:t>ФИО</w:t>
            </w:r>
          </w:p>
        </w:tc>
        <w:tc>
          <w:tcPr>
            <w:tcW w:w="1701" w:type="dxa"/>
          </w:tcPr>
          <w:p w:rsidR="00ED527C" w:rsidRPr="00ED527C" w:rsidRDefault="00ED527C" w:rsidP="00ED527C">
            <w:pPr>
              <w:jc w:val="center"/>
            </w:pPr>
            <w:r w:rsidRPr="00ED527C">
              <w:t>Стаж работы</w:t>
            </w:r>
          </w:p>
          <w:p w:rsidR="00ED527C" w:rsidRPr="00ED527C" w:rsidRDefault="00ED527C" w:rsidP="00ED527C">
            <w:pPr>
              <w:jc w:val="center"/>
            </w:pPr>
            <w:r w:rsidRPr="00ED527C">
              <w:t xml:space="preserve"> в должности</w:t>
            </w:r>
          </w:p>
        </w:tc>
        <w:tc>
          <w:tcPr>
            <w:tcW w:w="2268" w:type="dxa"/>
          </w:tcPr>
          <w:p w:rsidR="00ED527C" w:rsidRPr="00ED527C" w:rsidRDefault="00ED527C" w:rsidP="00ED527C">
            <w:pPr>
              <w:jc w:val="center"/>
            </w:pPr>
            <w:r w:rsidRPr="00ED527C">
              <w:t>Необходимость    в повышении квалификации методистов    в 2013-2014гг.</w:t>
            </w:r>
          </w:p>
        </w:tc>
      </w:tr>
      <w:tr w:rsidR="00ED527C" w:rsidRPr="00EB0952" w:rsidTr="00577D77">
        <w:tc>
          <w:tcPr>
            <w:tcW w:w="817" w:type="dxa"/>
          </w:tcPr>
          <w:p w:rsidR="00203777" w:rsidRDefault="00203777" w:rsidP="00ED527C">
            <w:pPr>
              <w:jc w:val="center"/>
            </w:pPr>
          </w:p>
          <w:p w:rsidR="00ED527C" w:rsidRPr="00ED527C" w:rsidRDefault="00ED527C" w:rsidP="00ED527C">
            <w:pPr>
              <w:jc w:val="center"/>
            </w:pPr>
            <w:r w:rsidRPr="00ED527C">
              <w:t>1</w:t>
            </w:r>
          </w:p>
        </w:tc>
        <w:tc>
          <w:tcPr>
            <w:tcW w:w="2268" w:type="dxa"/>
          </w:tcPr>
          <w:p w:rsidR="00ED527C" w:rsidRPr="00ED527C" w:rsidRDefault="00ED527C" w:rsidP="00ED527C">
            <w:pPr>
              <w:jc w:val="center"/>
            </w:pPr>
            <w:r>
              <w:t>Заведующая информационно-методическим отделом</w:t>
            </w:r>
          </w:p>
        </w:tc>
        <w:tc>
          <w:tcPr>
            <w:tcW w:w="2693" w:type="dxa"/>
          </w:tcPr>
          <w:p w:rsidR="00203777" w:rsidRDefault="00203777" w:rsidP="00ED527C">
            <w:pPr>
              <w:jc w:val="center"/>
            </w:pPr>
          </w:p>
          <w:p w:rsidR="00ED527C" w:rsidRPr="00ED527C" w:rsidRDefault="00ED527C" w:rsidP="00ED527C">
            <w:pPr>
              <w:jc w:val="center"/>
            </w:pPr>
            <w:r w:rsidRPr="00ED527C">
              <w:t xml:space="preserve">Вавилова </w:t>
            </w:r>
          </w:p>
          <w:p w:rsidR="00ED527C" w:rsidRPr="00ED527C" w:rsidRDefault="00ED527C" w:rsidP="00ED527C">
            <w:pPr>
              <w:jc w:val="center"/>
            </w:pPr>
            <w:r w:rsidRPr="00ED527C">
              <w:t>Татьяна Васильевна</w:t>
            </w:r>
          </w:p>
        </w:tc>
        <w:tc>
          <w:tcPr>
            <w:tcW w:w="1701" w:type="dxa"/>
          </w:tcPr>
          <w:p w:rsidR="00C37ED9" w:rsidRDefault="00C37ED9" w:rsidP="00ED527C">
            <w:pPr>
              <w:jc w:val="center"/>
            </w:pPr>
          </w:p>
          <w:p w:rsidR="00ED527C" w:rsidRPr="00ED527C" w:rsidRDefault="00C37ED9" w:rsidP="00ED527C">
            <w:pPr>
              <w:jc w:val="center"/>
            </w:pPr>
            <w:r>
              <w:t>26 лет</w:t>
            </w:r>
          </w:p>
        </w:tc>
        <w:tc>
          <w:tcPr>
            <w:tcW w:w="2268" w:type="dxa"/>
          </w:tcPr>
          <w:p w:rsidR="00ED527C" w:rsidRDefault="00ED527C" w:rsidP="00ED527C">
            <w:pPr>
              <w:jc w:val="center"/>
            </w:pPr>
          </w:p>
          <w:p w:rsidR="00C37ED9" w:rsidRPr="00ED527C" w:rsidRDefault="00C37ED9" w:rsidP="00ED527C">
            <w:pPr>
              <w:jc w:val="center"/>
            </w:pPr>
            <w:r>
              <w:t>-</w:t>
            </w:r>
          </w:p>
        </w:tc>
      </w:tr>
    </w:tbl>
    <w:p w:rsidR="00ED527C" w:rsidRDefault="00ED527C" w:rsidP="00ED527C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D527C" w:rsidRDefault="00ED527C" w:rsidP="00ED527C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D527C" w:rsidRDefault="00ED527C" w:rsidP="00ED527C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1. </w:t>
      </w:r>
      <w:r w:rsidR="00FC1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Учебно-методическая и аналитическая работа:</w:t>
      </w:r>
    </w:p>
    <w:p w:rsidR="00ED527C" w:rsidRDefault="00ED527C" w:rsidP="00ED527C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D527C" w:rsidRDefault="00203777" w:rsidP="00FC1FEA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D527C">
        <w:rPr>
          <w:sz w:val="28"/>
          <w:szCs w:val="28"/>
        </w:rPr>
        <w:t xml:space="preserve">колько клубных учреждений </w:t>
      </w:r>
      <w:r>
        <w:rPr>
          <w:sz w:val="28"/>
          <w:szCs w:val="28"/>
        </w:rPr>
        <w:t>обслуживает методическая служба.</w:t>
      </w:r>
    </w:p>
    <w:p w:rsidR="00203777" w:rsidRDefault="00203777" w:rsidP="00203777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D527C" w:rsidRDefault="00ED527C" w:rsidP="00ED527C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«Весьегонский районный дом культуры (МУК ВРДК)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Районный дом культуры</w:t>
      </w:r>
    </w:p>
    <w:p w:rsidR="00ED527C" w:rsidRDefault="00ED527C" w:rsidP="00ED527C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Сельские дома культуры – филиалы МУК ВРДК: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Алфёровский сельский дом культуры 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Барановский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Дюдиковский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Ивановский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Кесемской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Любегощинский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Пронинский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Романовский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Столбищенский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Чамеровский сельский дом культуры</w:t>
      </w:r>
    </w:p>
    <w:p w:rsidR="00ED527C" w:rsidRDefault="00ED527C" w:rsidP="00ED527C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698"/>
        <w:rPr>
          <w:sz w:val="28"/>
          <w:szCs w:val="28"/>
        </w:rPr>
      </w:pPr>
      <w:r>
        <w:rPr>
          <w:sz w:val="28"/>
          <w:szCs w:val="28"/>
        </w:rPr>
        <w:t>Чисто Дубровский сельский дом культуры</w:t>
      </w:r>
    </w:p>
    <w:p w:rsidR="00203777" w:rsidRDefault="00203777" w:rsidP="00203777">
      <w:pPr>
        <w:widowControl w:val="0"/>
        <w:autoSpaceDE w:val="0"/>
        <w:autoSpaceDN w:val="0"/>
        <w:adjustRightInd w:val="0"/>
        <w:ind w:left="1560"/>
        <w:rPr>
          <w:sz w:val="28"/>
          <w:szCs w:val="28"/>
        </w:rPr>
      </w:pPr>
    </w:p>
    <w:p w:rsidR="00ED527C" w:rsidRDefault="00203777" w:rsidP="00356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27C">
        <w:rPr>
          <w:sz w:val="28"/>
          <w:szCs w:val="28"/>
        </w:rPr>
        <w:t>казание методической и практической помощи сельским клубным учреждениям и другим организациям (форма оказания помощи количе</w:t>
      </w:r>
      <w:r>
        <w:rPr>
          <w:sz w:val="28"/>
          <w:szCs w:val="28"/>
        </w:rPr>
        <w:t xml:space="preserve">ство </w:t>
      </w:r>
      <w:r>
        <w:rPr>
          <w:sz w:val="28"/>
          <w:szCs w:val="28"/>
        </w:rPr>
        <w:lastRenderedPageBreak/>
        <w:t>выездов, их периодичность):</w:t>
      </w:r>
    </w:p>
    <w:p w:rsidR="00203777" w:rsidRDefault="00203777" w:rsidP="00203777">
      <w:pPr>
        <w:widowControl w:val="0"/>
        <w:autoSpaceDE w:val="0"/>
        <w:autoSpaceDN w:val="0"/>
        <w:adjustRightInd w:val="0"/>
        <w:spacing w:line="259" w:lineRule="auto"/>
        <w:ind w:left="142"/>
        <w:jc w:val="both"/>
        <w:rPr>
          <w:sz w:val="28"/>
          <w:szCs w:val="28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440"/>
        <w:gridCol w:w="1800"/>
      </w:tblGrid>
      <w:tr w:rsidR="00ED527C" w:rsidRPr="00AF48C9" w:rsidTr="00577D77">
        <w:tc>
          <w:tcPr>
            <w:tcW w:w="6663" w:type="dxa"/>
            <w:shd w:val="clear" w:color="auto" w:fill="auto"/>
          </w:tcPr>
          <w:p w:rsidR="00ED527C" w:rsidRPr="00010E60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E60">
              <w:t>форма оказания помощи</w:t>
            </w:r>
          </w:p>
        </w:tc>
        <w:tc>
          <w:tcPr>
            <w:tcW w:w="1440" w:type="dxa"/>
            <w:shd w:val="clear" w:color="auto" w:fill="auto"/>
          </w:tcPr>
          <w:p w:rsidR="00ED527C" w:rsidRPr="00010E60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E60">
              <w:t>количество выездов</w:t>
            </w:r>
          </w:p>
        </w:tc>
        <w:tc>
          <w:tcPr>
            <w:tcW w:w="1800" w:type="dxa"/>
            <w:shd w:val="clear" w:color="auto" w:fill="auto"/>
          </w:tcPr>
          <w:p w:rsidR="00ED527C" w:rsidRPr="00010E60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E60">
              <w:t>их периодичность</w:t>
            </w:r>
          </w:p>
        </w:tc>
      </w:tr>
      <w:tr w:rsidR="00ED527C" w:rsidRPr="00AF48C9" w:rsidTr="00577D77">
        <w:tc>
          <w:tcPr>
            <w:tcW w:w="6663" w:type="dxa"/>
            <w:shd w:val="clear" w:color="auto" w:fill="auto"/>
          </w:tcPr>
          <w:p w:rsidR="00ED527C" w:rsidRPr="00010E60" w:rsidRDefault="00ED527C" w:rsidP="00577D77">
            <w:r>
              <w:t>Сканирование, ксерокопирование документов, фотоматериалов,  сценариев и прочих материалов,  необходимых для работы</w:t>
            </w:r>
            <w:r w:rsidR="000824A6">
              <w:t xml:space="preserve"> специалистам домов культуры.</w:t>
            </w:r>
          </w:p>
        </w:tc>
        <w:tc>
          <w:tcPr>
            <w:tcW w:w="1440" w:type="dxa"/>
            <w:shd w:val="clear" w:color="auto" w:fill="auto"/>
          </w:tcPr>
          <w:p w:rsidR="00ED527C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527C" w:rsidRPr="00010E60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ED527C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527C" w:rsidRPr="00010E60" w:rsidRDefault="00ED527C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сценарными материалами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Пополнение и реклама картотеки сценариев методического кабинета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2107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0824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Подборка методических материалов «Из опыта работы наших коллег». Интересные нетрадиционные праздники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0B5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0B5A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351324">
        <w:tc>
          <w:tcPr>
            <w:tcW w:w="9903" w:type="dxa"/>
            <w:gridSpan w:val="3"/>
            <w:shd w:val="clear" w:color="auto" w:fill="auto"/>
          </w:tcPr>
          <w:p w:rsidR="000824A6" w:rsidRDefault="000824A6" w:rsidP="000824A6"/>
          <w:p w:rsidR="000824A6" w:rsidRDefault="000824A6" w:rsidP="000824A6">
            <w:r w:rsidRPr="00D8573A">
              <w:t xml:space="preserve">Выезд в сельские дома культуры с практической помощью по организации </w:t>
            </w:r>
            <w:r>
              <w:t>работы учреждения: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Pr="00D8573A" w:rsidRDefault="000824A6" w:rsidP="008200D5">
            <w:pPr>
              <w:numPr>
                <w:ilvl w:val="0"/>
                <w:numId w:val="1"/>
              </w:numPr>
            </w:pPr>
            <w:r>
              <w:t>Оформление уголков боевой славы «Мы помним, мы гордимся!»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jc w:val="center"/>
            </w:pPr>
            <w:r>
              <w:t>март</w:t>
            </w:r>
          </w:p>
          <w:p w:rsidR="000824A6" w:rsidRDefault="000824A6" w:rsidP="00577D77">
            <w:pPr>
              <w:jc w:val="center"/>
            </w:pPr>
            <w:r>
              <w:t>апрель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8200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Организационная и методическая помощь в подготовке Пронинского сельского дома культуры к  юбилейной дате (40 лет СДК).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8200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Тематическое оформление  Кесемского сельского дома культуры к проведению районного фестиваля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8200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Репетиции с участниками художественной самодеятельности и рекомендации их к участию в районных мероприятиях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D2465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824A6" w:rsidRDefault="000824A6" w:rsidP="00D2465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Выезд в сельские дома культуры с целью проверки работы и ведения документации.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F72E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концертов районного дома культуры в сельских домах культуры.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F72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F72E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 - август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Практическая помощь в</w:t>
            </w:r>
            <w:r w:rsidR="00603C81">
              <w:t xml:space="preserve"> организации и проведении Дней Села, Дней Д</w:t>
            </w:r>
            <w:r>
              <w:t>еревни.</w:t>
            </w:r>
          </w:p>
        </w:tc>
        <w:tc>
          <w:tcPr>
            <w:tcW w:w="144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 - август</w:t>
            </w: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информации на сайтах: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  <w:tr w:rsidR="000824A6" w:rsidRPr="00AF48C9" w:rsidTr="00577D77">
        <w:trPr>
          <w:trHeight w:val="838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0824A6" w:rsidRDefault="006314BF" w:rsidP="00577D7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" w:history="1">
              <w:r w:rsidR="000824A6" w:rsidRPr="00A147B3">
                <w:rPr>
                  <w:rStyle w:val="a4"/>
                </w:rPr>
                <w:t>http://www.vesegonsk.ru/</w:t>
              </w:r>
            </w:hyperlink>
            <w:r w:rsidR="000824A6">
              <w:t xml:space="preserve"> 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образование «Весьегонский район»</w:t>
            </w:r>
          </w:p>
        </w:tc>
        <w:tc>
          <w:tcPr>
            <w:tcW w:w="144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6314BF" w:rsidP="00845A9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" w:history="1">
              <w:r w:rsidR="000824A6" w:rsidRPr="00A147B3">
                <w:rPr>
                  <w:rStyle w:val="a4"/>
                </w:rPr>
                <w:t>http://infometodotdel.blogspot.ru/</w:t>
              </w:r>
            </w:hyperlink>
            <w:r w:rsidR="000824A6">
              <w:t xml:space="preserve"> 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Дом Культуры</w:t>
            </w:r>
          </w:p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6314BF" w:rsidP="00845A9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0824A6" w:rsidRPr="00A147B3">
                <w:rPr>
                  <w:rStyle w:val="a4"/>
                </w:rPr>
                <w:t>http://vk.com/club36012423</w:t>
              </w:r>
            </w:hyperlink>
            <w:r w:rsidR="000824A6">
              <w:t xml:space="preserve"> </w:t>
            </w:r>
          </w:p>
          <w:p w:rsidR="000824A6" w:rsidRDefault="000824A6" w:rsidP="00845A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Весьегонский районный дом культуры </w:t>
            </w:r>
          </w:p>
          <w:p w:rsidR="000824A6" w:rsidRDefault="000824A6" w:rsidP="00845A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A6" w:rsidRPr="00AF48C9" w:rsidTr="00577D77">
        <w:tc>
          <w:tcPr>
            <w:tcW w:w="6663" w:type="dxa"/>
            <w:shd w:val="clear" w:color="auto" w:fill="auto"/>
          </w:tcPr>
          <w:p w:rsidR="000824A6" w:rsidRDefault="006314BF" w:rsidP="00845A9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0824A6" w:rsidRPr="00A147B3">
                <w:rPr>
                  <w:rStyle w:val="a4"/>
                </w:rPr>
                <w:t>http://vk.com/club39896540</w:t>
              </w:r>
            </w:hyperlink>
            <w:r w:rsidR="000824A6">
              <w:t xml:space="preserve"> </w:t>
            </w:r>
          </w:p>
          <w:p w:rsidR="000824A6" w:rsidRDefault="000824A6" w:rsidP="00845A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Дом культуры</w:t>
            </w:r>
          </w:p>
        </w:tc>
        <w:tc>
          <w:tcPr>
            <w:tcW w:w="144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24A6" w:rsidRDefault="000824A6" w:rsidP="00577D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D527C" w:rsidRDefault="00ED527C" w:rsidP="00ED527C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</w:p>
    <w:p w:rsidR="00ED527C" w:rsidRDefault="00FC1FEA" w:rsidP="00FC1F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527C">
        <w:rPr>
          <w:sz w:val="28"/>
          <w:szCs w:val="28"/>
        </w:rPr>
        <w:t xml:space="preserve">рганизация и проведение учебных мероприятий для сельских клубных работников (периодичность проведения, форма занятий, </w:t>
      </w:r>
      <w:r w:rsidR="00FF5EC9">
        <w:rPr>
          <w:sz w:val="28"/>
          <w:szCs w:val="28"/>
        </w:rPr>
        <w:lastRenderedPageBreak/>
        <w:t>тематика, категория обучаемых):</w:t>
      </w:r>
    </w:p>
    <w:p w:rsidR="008200D5" w:rsidRDefault="008200D5" w:rsidP="008200D5">
      <w:pPr>
        <w:widowControl w:val="0"/>
        <w:autoSpaceDE w:val="0"/>
        <w:autoSpaceDN w:val="0"/>
        <w:adjustRightInd w:val="0"/>
        <w:spacing w:line="259" w:lineRule="auto"/>
        <w:ind w:left="142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114"/>
        <w:gridCol w:w="3747"/>
        <w:gridCol w:w="2233"/>
      </w:tblGrid>
      <w:tr w:rsidR="003E55D8" w:rsidRPr="00AF48C9" w:rsidTr="00CA1F4F">
        <w:tc>
          <w:tcPr>
            <w:tcW w:w="1760" w:type="dxa"/>
            <w:shd w:val="clear" w:color="auto" w:fill="auto"/>
          </w:tcPr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114" w:type="dxa"/>
            <w:shd w:val="clear" w:color="auto" w:fill="auto"/>
          </w:tcPr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форма занятий</w:t>
            </w:r>
          </w:p>
        </w:tc>
        <w:tc>
          <w:tcPr>
            <w:tcW w:w="3747" w:type="dxa"/>
            <w:shd w:val="clear" w:color="auto" w:fill="auto"/>
          </w:tcPr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3E55D8" w:rsidRPr="00CA1F4F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тематика</w:t>
            </w:r>
          </w:p>
        </w:tc>
        <w:tc>
          <w:tcPr>
            <w:tcW w:w="2233" w:type="dxa"/>
          </w:tcPr>
          <w:p w:rsidR="003E55D8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  <w:p w:rsidR="003E55D8" w:rsidRPr="00AF48C9" w:rsidRDefault="003E55D8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Категория </w:t>
            </w:r>
            <w:proofErr w:type="gramStart"/>
            <w:r w:rsidRPr="00FF5EC9">
              <w:rPr>
                <w:sz w:val="22"/>
                <w:szCs w:val="20"/>
              </w:rPr>
              <w:t>обучаемых</w:t>
            </w:r>
            <w:proofErr w:type="gramEnd"/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18 января</w:t>
            </w:r>
          </w:p>
        </w:tc>
        <w:tc>
          <w:tcPr>
            <w:tcW w:w="2114" w:type="dxa"/>
            <w:shd w:val="clear" w:color="auto" w:fill="auto"/>
          </w:tcPr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Лекция </w:t>
            </w:r>
            <w:proofErr w:type="spellStart"/>
            <w:r w:rsidRPr="00CA1F4F">
              <w:rPr>
                <w:sz w:val="22"/>
                <w:szCs w:val="22"/>
              </w:rPr>
              <w:t>П.М.Милославина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Практическое занятие. </w:t>
            </w:r>
          </w:p>
          <w:p w:rsidR="00FF5EC9" w:rsidRPr="00CA1F4F" w:rsidRDefault="00FF5EC9" w:rsidP="00C917D2">
            <w:pPr>
              <w:jc w:val="both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Учёба в рамках образовательной программы повышения квалификации кадров в ТУК им. Н. А. Львова (по плану курсов повышения квалификации)</w:t>
            </w:r>
          </w:p>
          <w:p w:rsidR="00FF5EC9" w:rsidRPr="00CA1F4F" w:rsidRDefault="00FF5EC9" w:rsidP="00C917D2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FF5EC9" w:rsidRPr="00CA1F4F" w:rsidRDefault="00FF5EC9" w:rsidP="00C917D2">
            <w:pPr>
              <w:jc w:val="both"/>
              <w:rPr>
                <w:sz w:val="22"/>
                <w:szCs w:val="22"/>
              </w:rPr>
            </w:pPr>
          </w:p>
          <w:p w:rsidR="00FF5EC9" w:rsidRPr="00CA1F4F" w:rsidRDefault="00FF5EC9" w:rsidP="00CA1F4F">
            <w:pPr>
              <w:numPr>
                <w:ilvl w:val="0"/>
                <w:numId w:val="11"/>
              </w:numPr>
              <w:ind w:left="53" w:firstLine="307"/>
              <w:jc w:val="both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Неформальный подход к организации мероприятия. Особенности аудитории. Что необходимо учесть при подготовке мероприятия.</w:t>
            </w:r>
          </w:p>
        </w:tc>
        <w:tc>
          <w:tcPr>
            <w:tcW w:w="2233" w:type="dxa"/>
            <w:vMerge w:val="restart"/>
          </w:tcPr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  <w:p w:rsidR="00FF5EC9" w:rsidRPr="00FF5EC9" w:rsidRDefault="00FF5EC9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Специалисты</w:t>
            </w:r>
          </w:p>
          <w:p w:rsidR="00FF5EC9" w:rsidRPr="00FF5EC9" w:rsidRDefault="00FF5EC9" w:rsidP="00CA1F4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сельских </w:t>
            </w:r>
          </w:p>
          <w:p w:rsidR="00FF5EC9" w:rsidRPr="00FF5EC9" w:rsidRDefault="00FF5EC9" w:rsidP="00CA1F4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домов </w:t>
            </w:r>
          </w:p>
          <w:p w:rsidR="00FF5EC9" w:rsidRDefault="00FF5EC9" w:rsidP="00CA1F4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>культуры</w:t>
            </w: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06 февраля</w:t>
            </w:r>
          </w:p>
        </w:tc>
        <w:tc>
          <w:tcPr>
            <w:tcW w:w="2114" w:type="dxa"/>
            <w:shd w:val="clear" w:color="auto" w:fill="auto"/>
          </w:tcPr>
          <w:p w:rsidR="00FF5EC9" w:rsidRDefault="00FF5EC9" w:rsidP="00F2750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  <w:p w:rsidR="00FF5EC9" w:rsidRDefault="00FF5EC9" w:rsidP="00F2750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Гончаровой</w:t>
            </w:r>
          </w:p>
          <w:p w:rsidR="00FF5EC9" w:rsidRDefault="00FF5EC9" w:rsidP="00F2750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Н. Егоровой.</w:t>
            </w:r>
          </w:p>
          <w:p w:rsidR="00FF5EC9" w:rsidRPr="00CA1F4F" w:rsidRDefault="00FF5EC9" w:rsidP="00F2750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F2750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Практическое занятие.</w:t>
            </w:r>
          </w:p>
        </w:tc>
        <w:tc>
          <w:tcPr>
            <w:tcW w:w="3747" w:type="dxa"/>
            <w:shd w:val="clear" w:color="auto" w:fill="auto"/>
          </w:tcPr>
          <w:p w:rsidR="008200D5" w:rsidRDefault="008200D5" w:rsidP="008200D5">
            <w:pPr>
              <w:ind w:left="360"/>
              <w:rPr>
                <w:sz w:val="22"/>
                <w:szCs w:val="22"/>
              </w:rPr>
            </w:pPr>
          </w:p>
          <w:p w:rsidR="00FF5EC9" w:rsidRPr="00CA1F4F" w:rsidRDefault="00FF5EC9" w:rsidP="00FF5EC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Планирование на перспективу: Стратегическое планирование. Текущее планирование.</w:t>
            </w:r>
          </w:p>
        </w:tc>
        <w:tc>
          <w:tcPr>
            <w:tcW w:w="2233" w:type="dxa"/>
            <w:vMerge/>
          </w:tcPr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10 февраля</w:t>
            </w:r>
          </w:p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Семинар - совещание</w:t>
            </w:r>
          </w:p>
        </w:tc>
        <w:tc>
          <w:tcPr>
            <w:tcW w:w="3747" w:type="dxa"/>
            <w:shd w:val="clear" w:color="auto" w:fill="auto"/>
          </w:tcPr>
          <w:p w:rsidR="00FF5EC9" w:rsidRPr="00CA1F4F" w:rsidRDefault="00FF5EC9" w:rsidP="003E55D8">
            <w:pPr>
              <w:rPr>
                <w:sz w:val="22"/>
                <w:szCs w:val="22"/>
              </w:rPr>
            </w:pPr>
          </w:p>
          <w:p w:rsidR="00FF5EC9" w:rsidRPr="00CA1F4F" w:rsidRDefault="00FF5EC9" w:rsidP="003E55D8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Информационно-аналитический семинар по итогам работы за 2011 год.</w:t>
            </w:r>
          </w:p>
          <w:p w:rsidR="00FF5EC9" w:rsidRPr="00CA1F4F" w:rsidRDefault="00FF5EC9" w:rsidP="003E55D8">
            <w:pPr>
              <w:rPr>
                <w:sz w:val="22"/>
                <w:szCs w:val="22"/>
              </w:rPr>
            </w:pPr>
          </w:p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</w:p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РДК</w:t>
            </w:r>
          </w:p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 сельских</w:t>
            </w:r>
          </w:p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домов культуры</w:t>
            </w: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22 марта</w:t>
            </w:r>
          </w:p>
        </w:tc>
        <w:tc>
          <w:tcPr>
            <w:tcW w:w="2114" w:type="dxa"/>
            <w:shd w:val="clear" w:color="auto" w:fill="auto"/>
          </w:tcPr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Семинар - совещание</w:t>
            </w:r>
          </w:p>
        </w:tc>
        <w:tc>
          <w:tcPr>
            <w:tcW w:w="3747" w:type="dxa"/>
            <w:shd w:val="clear" w:color="auto" w:fill="auto"/>
          </w:tcPr>
          <w:p w:rsidR="00C24DF0" w:rsidRDefault="00C24DF0" w:rsidP="00C24DF0">
            <w:pPr>
              <w:numPr>
                <w:ilvl w:val="0"/>
                <w:numId w:val="15"/>
              </w:numPr>
              <w:ind w:left="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клубных учреждений в новых экономических условиях.</w:t>
            </w:r>
          </w:p>
          <w:p w:rsidR="00C24DF0" w:rsidRDefault="00C24DF0" w:rsidP="00C24DF0">
            <w:pPr>
              <w:numPr>
                <w:ilvl w:val="0"/>
                <w:numId w:val="15"/>
              </w:numPr>
              <w:ind w:left="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Уставные документы, регламентирующие работу сельского дома культуры.</w:t>
            </w:r>
          </w:p>
          <w:p w:rsidR="00FF5EC9" w:rsidRDefault="00C24DF0" w:rsidP="00C24DF0">
            <w:pPr>
              <w:numPr>
                <w:ilvl w:val="0"/>
                <w:numId w:val="15"/>
              </w:numPr>
              <w:ind w:left="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Инструктаж по правилам пожарной безопасности на объектах культуры. </w:t>
            </w:r>
            <w:r w:rsidR="00FF5EC9" w:rsidRPr="00CA1F4F">
              <w:rPr>
                <w:sz w:val="22"/>
                <w:szCs w:val="22"/>
              </w:rPr>
              <w:t>Встреча с инспектором пожарной части</w:t>
            </w:r>
            <w:r>
              <w:rPr>
                <w:sz w:val="22"/>
                <w:szCs w:val="22"/>
              </w:rPr>
              <w:t>.</w:t>
            </w:r>
          </w:p>
          <w:p w:rsidR="00C24DF0" w:rsidRDefault="00C24DF0" w:rsidP="00C24DF0">
            <w:pPr>
              <w:numPr>
                <w:ilvl w:val="0"/>
                <w:numId w:val="15"/>
              </w:numPr>
              <w:ind w:left="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итогов районных конкурсов.</w:t>
            </w:r>
          </w:p>
          <w:p w:rsidR="00C24DF0" w:rsidRPr="00CA1F4F" w:rsidRDefault="00C24DF0" w:rsidP="00C24DF0">
            <w:pPr>
              <w:ind w:left="95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48119B" w:rsidRDefault="0048119B" w:rsidP="00C24D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</w:p>
          <w:p w:rsidR="00C24DF0" w:rsidRPr="00FF5EC9" w:rsidRDefault="00C24DF0" w:rsidP="00C24D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Специалисты</w:t>
            </w:r>
          </w:p>
          <w:p w:rsidR="00C24DF0" w:rsidRPr="00FF5EC9" w:rsidRDefault="00C24DF0" w:rsidP="00C24D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сельских </w:t>
            </w:r>
          </w:p>
          <w:p w:rsidR="00C24DF0" w:rsidRPr="00FF5EC9" w:rsidRDefault="00C24DF0" w:rsidP="00C24DF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домов </w:t>
            </w:r>
          </w:p>
          <w:p w:rsidR="00FF5EC9" w:rsidRDefault="00C24DF0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ind w:left="34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>культуры</w:t>
            </w: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5 апреля</w:t>
            </w:r>
          </w:p>
        </w:tc>
        <w:tc>
          <w:tcPr>
            <w:tcW w:w="2114" w:type="dxa"/>
            <w:shd w:val="clear" w:color="auto" w:fill="auto"/>
          </w:tcPr>
          <w:p w:rsidR="00FF5EC9" w:rsidRPr="00CA1F4F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Школа руководителя.</w:t>
            </w:r>
          </w:p>
        </w:tc>
        <w:tc>
          <w:tcPr>
            <w:tcW w:w="3747" w:type="dxa"/>
            <w:shd w:val="clear" w:color="auto" w:fill="auto"/>
          </w:tcPr>
          <w:p w:rsidR="00FF5EC9" w:rsidRPr="00CA1F4F" w:rsidRDefault="00FF5EC9" w:rsidP="00B57C94">
            <w:pPr>
              <w:rPr>
                <w:sz w:val="22"/>
                <w:szCs w:val="22"/>
              </w:rPr>
            </w:pPr>
            <w:r w:rsidRPr="00CA1F4F">
              <w:rPr>
                <w:b/>
                <w:sz w:val="22"/>
                <w:szCs w:val="22"/>
              </w:rPr>
              <w:t>Итоги</w:t>
            </w:r>
            <w:r w:rsidR="008200D5">
              <w:rPr>
                <w:sz w:val="22"/>
                <w:szCs w:val="22"/>
              </w:rPr>
              <w:t xml:space="preserve"> работы учреждений культуры за </w:t>
            </w:r>
            <w:r w:rsidRPr="00CA1F4F">
              <w:rPr>
                <w:sz w:val="22"/>
                <w:szCs w:val="22"/>
                <w:lang w:val="en-US"/>
              </w:rPr>
              <w:t>I</w:t>
            </w:r>
            <w:r w:rsidRPr="00CA1F4F">
              <w:rPr>
                <w:sz w:val="22"/>
                <w:szCs w:val="22"/>
              </w:rPr>
              <w:t xml:space="preserve"> квартал 2012 г.</w:t>
            </w:r>
          </w:p>
        </w:tc>
        <w:tc>
          <w:tcPr>
            <w:tcW w:w="2233" w:type="dxa"/>
          </w:tcPr>
          <w:p w:rsidR="00FF5EC9" w:rsidRDefault="00C24DF0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16 мая</w:t>
            </w:r>
          </w:p>
        </w:tc>
        <w:tc>
          <w:tcPr>
            <w:tcW w:w="2114" w:type="dxa"/>
            <w:shd w:val="clear" w:color="auto" w:fill="auto"/>
          </w:tcPr>
          <w:p w:rsidR="0048119B" w:rsidRDefault="0048119B" w:rsidP="00B57C9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B57C9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Лекция </w:t>
            </w:r>
          </w:p>
          <w:p w:rsidR="00FF5EC9" w:rsidRPr="00CA1F4F" w:rsidRDefault="0048119B" w:rsidP="0048119B">
            <w:pPr>
              <w:jc w:val="both"/>
              <w:rPr>
                <w:sz w:val="22"/>
                <w:szCs w:val="22"/>
              </w:rPr>
            </w:pPr>
            <w:proofErr w:type="gramStart"/>
            <w:r w:rsidRPr="00CA1F4F">
              <w:rPr>
                <w:sz w:val="22"/>
                <w:szCs w:val="22"/>
              </w:rPr>
              <w:t>(в ТУК им. Н. А. Львова (по плану курсов повышения квалификации)</w:t>
            </w:r>
            <w:proofErr w:type="gramEnd"/>
          </w:p>
        </w:tc>
        <w:tc>
          <w:tcPr>
            <w:tcW w:w="3747" w:type="dxa"/>
            <w:shd w:val="clear" w:color="auto" w:fill="auto"/>
          </w:tcPr>
          <w:p w:rsidR="00FF5EC9" w:rsidRPr="00CA1F4F" w:rsidRDefault="00FF5EC9" w:rsidP="008200D5">
            <w:pPr>
              <w:jc w:val="both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Документы, регламентирующие работу клубного учреждения.</w:t>
            </w:r>
          </w:p>
          <w:p w:rsidR="00FF5EC9" w:rsidRPr="00CA1F4F" w:rsidRDefault="00FF5EC9" w:rsidP="008200D5">
            <w:pPr>
              <w:jc w:val="both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Создание условий для предоставления услуги.</w:t>
            </w:r>
          </w:p>
          <w:p w:rsidR="00FF5EC9" w:rsidRPr="00CA1F4F" w:rsidRDefault="00FF5EC9" w:rsidP="0048119B">
            <w:pPr>
              <w:jc w:val="both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Программа развития учре</w:t>
            </w:r>
            <w:r w:rsidR="0048119B">
              <w:rPr>
                <w:sz w:val="22"/>
                <w:szCs w:val="22"/>
              </w:rPr>
              <w:t>ждения.</w:t>
            </w:r>
          </w:p>
        </w:tc>
        <w:tc>
          <w:tcPr>
            <w:tcW w:w="2233" w:type="dxa"/>
            <w:vMerge w:val="restart"/>
          </w:tcPr>
          <w:p w:rsidR="0048119B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Специалисты</w:t>
            </w: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сельских </w:t>
            </w: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 xml:space="preserve">домов </w:t>
            </w:r>
          </w:p>
          <w:p w:rsid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ind w:left="34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>культуры</w:t>
            </w:r>
          </w:p>
        </w:tc>
      </w:tr>
      <w:tr w:rsidR="00FF5EC9" w:rsidRPr="00AF48C9" w:rsidTr="00CA1F4F">
        <w:tc>
          <w:tcPr>
            <w:tcW w:w="1760" w:type="dxa"/>
            <w:shd w:val="clear" w:color="auto" w:fill="auto"/>
          </w:tcPr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>23 мая</w:t>
            </w:r>
          </w:p>
        </w:tc>
        <w:tc>
          <w:tcPr>
            <w:tcW w:w="2114" w:type="dxa"/>
            <w:shd w:val="clear" w:color="auto" w:fill="auto"/>
          </w:tcPr>
          <w:p w:rsidR="00FF5EC9" w:rsidRPr="00CA1F4F" w:rsidRDefault="00FF5EC9" w:rsidP="00B57C9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B57C9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FF5EC9" w:rsidRPr="00CA1F4F" w:rsidRDefault="00FF5EC9" w:rsidP="00B57C9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>Семинар-совещание</w:t>
            </w:r>
          </w:p>
        </w:tc>
        <w:tc>
          <w:tcPr>
            <w:tcW w:w="3747" w:type="dxa"/>
            <w:shd w:val="clear" w:color="auto" w:fill="auto"/>
          </w:tcPr>
          <w:p w:rsidR="00FF5EC9" w:rsidRPr="00CA1F4F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 xml:space="preserve">О подготовке к отопительному сезону </w:t>
            </w:r>
            <w:r w:rsidRPr="00CA1F4F">
              <w:rPr>
                <w:sz w:val="22"/>
                <w:szCs w:val="22"/>
              </w:rPr>
              <w:lastRenderedPageBreak/>
              <w:t xml:space="preserve">2012/2013 </w:t>
            </w:r>
            <w:proofErr w:type="spellStart"/>
            <w:r w:rsidRPr="00CA1F4F">
              <w:rPr>
                <w:sz w:val="22"/>
                <w:szCs w:val="22"/>
              </w:rPr>
              <w:t>г.</w:t>
            </w:r>
            <w:proofErr w:type="gramStart"/>
            <w:r w:rsidRPr="00CA1F4F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CA1F4F">
              <w:rPr>
                <w:sz w:val="22"/>
                <w:szCs w:val="22"/>
              </w:rPr>
              <w:t>.;</w:t>
            </w:r>
          </w:p>
          <w:p w:rsidR="00FF5EC9" w:rsidRPr="00CA1F4F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 о начале летнего пожароопасного периода: </w:t>
            </w:r>
          </w:p>
          <w:p w:rsidR="00FF5EC9" w:rsidRPr="00CA1F4F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о ведении уставной документации в сельском клубе;</w:t>
            </w:r>
          </w:p>
          <w:p w:rsidR="00FF5EC9" w:rsidRPr="00CA1F4F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об организации работы с детьми и подростками в период летних каникул;</w:t>
            </w:r>
          </w:p>
          <w:p w:rsidR="00FF5EC9" w:rsidRPr="00CA1F4F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о проведении традиционного фольклорного праздника «Троица»;</w:t>
            </w:r>
          </w:p>
          <w:p w:rsidR="00FF5EC9" w:rsidRDefault="00FF5EC9" w:rsidP="0042445B">
            <w:pPr>
              <w:numPr>
                <w:ilvl w:val="0"/>
                <w:numId w:val="9"/>
              </w:numPr>
              <w:ind w:left="743" w:hanging="425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об участии в областном фестивале национальных культур 12 июня 2012 г.</w:t>
            </w:r>
          </w:p>
          <w:p w:rsidR="0048119B" w:rsidRPr="00CA1F4F" w:rsidRDefault="0048119B" w:rsidP="0048119B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8119B" w:rsidRPr="00AF48C9" w:rsidTr="00CA1F4F">
        <w:tc>
          <w:tcPr>
            <w:tcW w:w="1760" w:type="dxa"/>
            <w:shd w:val="clear" w:color="auto" w:fill="auto"/>
          </w:tcPr>
          <w:p w:rsidR="0048119B" w:rsidRPr="00CA1F4F" w:rsidRDefault="0048119B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>6 июня</w:t>
            </w:r>
          </w:p>
        </w:tc>
        <w:tc>
          <w:tcPr>
            <w:tcW w:w="2114" w:type="dxa"/>
            <w:shd w:val="clear" w:color="auto" w:fill="auto"/>
          </w:tcPr>
          <w:p w:rsidR="0048119B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Показательное мероприятие</w:t>
            </w:r>
          </w:p>
          <w:p w:rsidR="0048119B" w:rsidRPr="00CA1F4F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по теме: «Организация летнего отдыха детей»</w:t>
            </w:r>
          </w:p>
        </w:tc>
        <w:tc>
          <w:tcPr>
            <w:tcW w:w="3747" w:type="dxa"/>
            <w:shd w:val="clear" w:color="auto" w:fill="auto"/>
          </w:tcPr>
          <w:p w:rsidR="0048119B" w:rsidRDefault="0048119B" w:rsidP="009471A0">
            <w:pPr>
              <w:rPr>
                <w:sz w:val="22"/>
                <w:szCs w:val="22"/>
              </w:rPr>
            </w:pPr>
          </w:p>
          <w:p w:rsidR="0048119B" w:rsidRPr="00CA1F4F" w:rsidRDefault="0048119B" w:rsidP="009471A0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Театрализованное представление для детей «Как царь дочку замуж отдавал»</w:t>
            </w:r>
          </w:p>
        </w:tc>
        <w:tc>
          <w:tcPr>
            <w:tcW w:w="2233" w:type="dxa"/>
          </w:tcPr>
          <w:p w:rsidR="0048119B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  <w:p w:rsidR="0048119B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Культорганизаторы сельских домов культуры</w:t>
            </w:r>
          </w:p>
        </w:tc>
      </w:tr>
      <w:tr w:rsidR="0048119B" w:rsidRPr="00AF48C9" w:rsidTr="00CA1F4F">
        <w:tc>
          <w:tcPr>
            <w:tcW w:w="1760" w:type="dxa"/>
            <w:shd w:val="clear" w:color="auto" w:fill="auto"/>
          </w:tcPr>
          <w:p w:rsidR="0048119B" w:rsidRPr="00CA1F4F" w:rsidRDefault="0048119B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12 июня</w:t>
            </w:r>
          </w:p>
        </w:tc>
        <w:tc>
          <w:tcPr>
            <w:tcW w:w="2114" w:type="dxa"/>
            <w:shd w:val="clear" w:color="auto" w:fill="auto"/>
          </w:tcPr>
          <w:p w:rsidR="0048119B" w:rsidRPr="00CA1F4F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Семинар – презентация</w:t>
            </w:r>
          </w:p>
          <w:p w:rsidR="0048119B" w:rsidRPr="00CA1F4F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«Мы разные, но мы вместе»</w:t>
            </w:r>
          </w:p>
          <w:p w:rsidR="0048119B" w:rsidRPr="00CA1F4F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В рамках проведения областного фестиваля национальных культур «Две Родины в сердце моём»</w:t>
            </w:r>
          </w:p>
        </w:tc>
        <w:tc>
          <w:tcPr>
            <w:tcW w:w="3747" w:type="dxa"/>
            <w:shd w:val="clear" w:color="auto" w:fill="auto"/>
          </w:tcPr>
          <w:p w:rsidR="0048119B" w:rsidRPr="00CA1F4F" w:rsidRDefault="0048119B" w:rsidP="004E7613">
            <w:pPr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Тема обсуждения: </w:t>
            </w:r>
          </w:p>
          <w:p w:rsidR="0048119B" w:rsidRPr="00CA1F4F" w:rsidRDefault="0048119B" w:rsidP="004E7613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Проблемы сохранения  и развития этнокультурного богатства Тверской области с целью поддержки благородной идеи единения и сохранения национальной культуры разных народов».</w:t>
            </w:r>
          </w:p>
          <w:p w:rsidR="0048119B" w:rsidRPr="00CA1F4F" w:rsidRDefault="0048119B" w:rsidP="004E7613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</w:tcPr>
          <w:p w:rsidR="0048119B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встречи:</w:t>
            </w:r>
          </w:p>
          <w:p w:rsidR="0048119B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rPr>
                <w:sz w:val="20"/>
                <w:szCs w:val="20"/>
              </w:rPr>
            </w:pPr>
            <w:r>
              <w:t xml:space="preserve"> </w:t>
            </w:r>
            <w:r w:rsidRPr="004E7613">
              <w:rPr>
                <w:sz w:val="22"/>
              </w:rPr>
              <w:t xml:space="preserve">Глава Весьегонского района А. </w:t>
            </w:r>
            <w:proofErr w:type="spellStart"/>
            <w:r w:rsidRPr="004E7613">
              <w:rPr>
                <w:sz w:val="22"/>
              </w:rPr>
              <w:t>В.Пашуков</w:t>
            </w:r>
            <w:proofErr w:type="spellEnd"/>
            <w:r w:rsidRPr="004E7613">
              <w:rPr>
                <w:sz w:val="22"/>
              </w:rPr>
              <w:t xml:space="preserve">, Председатель регионального отделения «Союз армян России» С. М. </w:t>
            </w:r>
            <w:proofErr w:type="spellStart"/>
            <w:r w:rsidRPr="004E7613">
              <w:rPr>
                <w:sz w:val="22"/>
              </w:rPr>
              <w:t>Кочканян</w:t>
            </w:r>
            <w:proofErr w:type="spellEnd"/>
            <w:r w:rsidRPr="004E7613">
              <w:rPr>
                <w:sz w:val="22"/>
              </w:rPr>
              <w:t xml:space="preserve">, Председатель президиума городской НКА «Арарат» Е. С. </w:t>
            </w:r>
            <w:proofErr w:type="spellStart"/>
            <w:r w:rsidRPr="004E7613">
              <w:rPr>
                <w:sz w:val="22"/>
              </w:rPr>
              <w:t>Геворгян</w:t>
            </w:r>
            <w:proofErr w:type="spellEnd"/>
            <w:r w:rsidRPr="004E7613">
              <w:rPr>
                <w:sz w:val="22"/>
              </w:rPr>
              <w:t xml:space="preserve"> Председатель молодежного отделения НКА Тверских карел И. Строганова,  специалисты культуры областного Дворца культуры "Пролетарка" и нашего района</w:t>
            </w:r>
          </w:p>
        </w:tc>
      </w:tr>
      <w:tr w:rsidR="0048119B" w:rsidRPr="00AF48C9" w:rsidTr="00CA1F4F">
        <w:tc>
          <w:tcPr>
            <w:tcW w:w="1760" w:type="dxa"/>
            <w:shd w:val="clear" w:color="auto" w:fill="auto"/>
          </w:tcPr>
          <w:p w:rsidR="0048119B" w:rsidRPr="00CA1F4F" w:rsidRDefault="0048119B" w:rsidP="00FC5F42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5 июля</w:t>
            </w:r>
          </w:p>
        </w:tc>
        <w:tc>
          <w:tcPr>
            <w:tcW w:w="2114" w:type="dxa"/>
            <w:shd w:val="clear" w:color="auto" w:fill="auto"/>
          </w:tcPr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Круглый стол</w:t>
            </w: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Школа руководителя</w:t>
            </w:r>
          </w:p>
        </w:tc>
        <w:tc>
          <w:tcPr>
            <w:tcW w:w="3747" w:type="dxa"/>
            <w:shd w:val="clear" w:color="auto" w:fill="auto"/>
          </w:tcPr>
          <w:p w:rsidR="0048119B" w:rsidRPr="00CA1F4F" w:rsidRDefault="0048119B" w:rsidP="004E7613">
            <w:pPr>
              <w:rPr>
                <w:sz w:val="22"/>
                <w:szCs w:val="22"/>
              </w:rPr>
            </w:pPr>
          </w:p>
          <w:p w:rsidR="0048119B" w:rsidRPr="00CA1F4F" w:rsidRDefault="0048119B" w:rsidP="003E55D8">
            <w:p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Тема обсуждения:</w:t>
            </w:r>
          </w:p>
          <w:p w:rsidR="0048119B" w:rsidRPr="00CA1F4F" w:rsidRDefault="0048119B" w:rsidP="003E55D8">
            <w:pPr>
              <w:rPr>
                <w:sz w:val="22"/>
                <w:szCs w:val="22"/>
              </w:rPr>
            </w:pPr>
          </w:p>
          <w:p w:rsidR="0048119B" w:rsidRPr="00CA1F4F" w:rsidRDefault="0048119B" w:rsidP="004244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>Организация традиционного праздника «День города и района»: роль и место в нём сельского поселения.</w:t>
            </w:r>
          </w:p>
          <w:p w:rsidR="0048119B" w:rsidRPr="00CA1F4F" w:rsidRDefault="0048119B" w:rsidP="0042445B">
            <w:pPr>
              <w:rPr>
                <w:sz w:val="22"/>
                <w:szCs w:val="22"/>
              </w:rPr>
            </w:pPr>
          </w:p>
          <w:p w:rsidR="0048119B" w:rsidRPr="00CA1F4F" w:rsidRDefault="0048119B" w:rsidP="004244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Презентация фотоматериалов о проведении подобных праздников.</w:t>
            </w:r>
          </w:p>
          <w:p w:rsidR="0048119B" w:rsidRPr="00CA1F4F" w:rsidRDefault="0048119B" w:rsidP="00894A83">
            <w:pPr>
              <w:pStyle w:val="a3"/>
              <w:rPr>
                <w:sz w:val="22"/>
                <w:szCs w:val="22"/>
              </w:rPr>
            </w:pPr>
          </w:p>
          <w:p w:rsidR="0048119B" w:rsidRDefault="0048119B" w:rsidP="00894A83">
            <w:pPr>
              <w:ind w:left="360"/>
              <w:rPr>
                <w:b/>
                <w:sz w:val="22"/>
                <w:szCs w:val="22"/>
              </w:rPr>
            </w:pPr>
          </w:p>
          <w:p w:rsidR="0048119B" w:rsidRDefault="0048119B" w:rsidP="00894A83">
            <w:pPr>
              <w:ind w:left="360"/>
              <w:rPr>
                <w:b/>
                <w:sz w:val="22"/>
                <w:szCs w:val="22"/>
              </w:rPr>
            </w:pPr>
          </w:p>
          <w:p w:rsidR="0048119B" w:rsidRPr="00CA1F4F" w:rsidRDefault="0048119B" w:rsidP="00894A83">
            <w:pPr>
              <w:ind w:left="360"/>
              <w:rPr>
                <w:sz w:val="22"/>
                <w:szCs w:val="22"/>
              </w:rPr>
            </w:pPr>
            <w:r w:rsidRPr="00CA1F4F">
              <w:rPr>
                <w:b/>
                <w:sz w:val="22"/>
                <w:szCs w:val="22"/>
              </w:rPr>
              <w:t>Итоги</w:t>
            </w:r>
            <w:r w:rsidRPr="00CA1F4F">
              <w:rPr>
                <w:sz w:val="22"/>
                <w:szCs w:val="22"/>
              </w:rPr>
              <w:t xml:space="preserve"> работы учреждений культуры </w:t>
            </w:r>
            <w:proofErr w:type="gramStart"/>
            <w:r w:rsidRPr="00CA1F4F">
              <w:rPr>
                <w:sz w:val="22"/>
                <w:szCs w:val="22"/>
              </w:rPr>
              <w:t>за</w:t>
            </w:r>
            <w:proofErr w:type="gramEnd"/>
          </w:p>
          <w:p w:rsidR="0048119B" w:rsidRPr="00CA1F4F" w:rsidRDefault="0048119B" w:rsidP="00894A83">
            <w:pPr>
              <w:ind w:left="360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2 квартал 2012 г</w:t>
            </w:r>
          </w:p>
        </w:tc>
        <w:tc>
          <w:tcPr>
            <w:tcW w:w="2233" w:type="dxa"/>
          </w:tcPr>
          <w:p w:rsidR="0048119B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</w:p>
          <w:p w:rsidR="0048119B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встречи:</w:t>
            </w:r>
          </w:p>
          <w:p w:rsidR="0048119B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Глава Весьегонского района А. В. Пашуков, главы сельских поселений Весьегонского района, заведующая отделом культуры Т. Н. Мишина  и специалисты сельских домов культуры</w:t>
            </w:r>
          </w:p>
        </w:tc>
      </w:tr>
      <w:tr w:rsidR="0048119B" w:rsidRPr="00AF48C9" w:rsidTr="00CA1F4F">
        <w:tc>
          <w:tcPr>
            <w:tcW w:w="1760" w:type="dxa"/>
            <w:shd w:val="clear" w:color="auto" w:fill="auto"/>
          </w:tcPr>
          <w:p w:rsidR="0048119B" w:rsidRPr="00CA1F4F" w:rsidRDefault="0048119B" w:rsidP="00894A8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lastRenderedPageBreak/>
              <w:t>12 октября</w:t>
            </w:r>
          </w:p>
        </w:tc>
        <w:tc>
          <w:tcPr>
            <w:tcW w:w="2114" w:type="dxa"/>
            <w:shd w:val="clear" w:color="auto" w:fill="auto"/>
          </w:tcPr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Семинар – совещание</w:t>
            </w: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4E761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Школа руководителя</w:t>
            </w:r>
          </w:p>
        </w:tc>
        <w:tc>
          <w:tcPr>
            <w:tcW w:w="3747" w:type="dxa"/>
            <w:shd w:val="clear" w:color="auto" w:fill="auto"/>
          </w:tcPr>
          <w:p w:rsidR="0048119B" w:rsidRPr="00CA1F4F" w:rsidRDefault="0048119B" w:rsidP="00894A8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1F4F">
              <w:rPr>
                <w:b/>
                <w:sz w:val="22"/>
                <w:szCs w:val="22"/>
              </w:rPr>
              <w:t>Итоги</w:t>
            </w:r>
            <w:r w:rsidRPr="00CA1F4F">
              <w:rPr>
                <w:sz w:val="22"/>
                <w:szCs w:val="22"/>
              </w:rPr>
              <w:t xml:space="preserve"> работы учреждений культуры </w:t>
            </w:r>
            <w:proofErr w:type="gramStart"/>
            <w:r w:rsidRPr="00CA1F4F">
              <w:rPr>
                <w:sz w:val="22"/>
                <w:szCs w:val="22"/>
              </w:rPr>
              <w:t>за</w:t>
            </w:r>
            <w:proofErr w:type="gramEnd"/>
          </w:p>
          <w:p w:rsidR="0048119B" w:rsidRPr="00CA1F4F" w:rsidRDefault="0048119B" w:rsidP="00894A83">
            <w:pPr>
              <w:ind w:firstLine="744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9 месяцев 2012 г.</w:t>
            </w:r>
          </w:p>
          <w:p w:rsidR="0048119B" w:rsidRPr="00CA1F4F" w:rsidRDefault="0048119B" w:rsidP="00894A8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О ходе подготовки учреждений  к работе в осенне-зимний период</w:t>
            </w:r>
          </w:p>
        </w:tc>
        <w:tc>
          <w:tcPr>
            <w:tcW w:w="2233" w:type="dxa"/>
          </w:tcPr>
          <w:p w:rsidR="0048119B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</w:p>
          <w:p w:rsidR="0048119B" w:rsidRPr="00FF5EC9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Специалисты</w:t>
            </w:r>
          </w:p>
          <w:p w:rsidR="0048119B" w:rsidRPr="00FF5EC9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сельских</w:t>
            </w:r>
          </w:p>
          <w:p w:rsidR="0048119B" w:rsidRPr="00FF5EC9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домов</w:t>
            </w:r>
          </w:p>
          <w:p w:rsidR="0048119B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ind w:left="360" w:hanging="326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>культуры</w:t>
            </w:r>
          </w:p>
        </w:tc>
      </w:tr>
      <w:tr w:rsidR="0048119B" w:rsidRPr="00AF48C9" w:rsidTr="00CA1F4F">
        <w:tc>
          <w:tcPr>
            <w:tcW w:w="1760" w:type="dxa"/>
            <w:shd w:val="clear" w:color="auto" w:fill="auto"/>
          </w:tcPr>
          <w:p w:rsidR="0048119B" w:rsidRPr="00CA1F4F" w:rsidRDefault="0048119B" w:rsidP="00894A83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20 декабря</w:t>
            </w:r>
          </w:p>
        </w:tc>
        <w:tc>
          <w:tcPr>
            <w:tcW w:w="2114" w:type="dxa"/>
            <w:shd w:val="clear" w:color="auto" w:fill="auto"/>
          </w:tcPr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Семинар</w:t>
            </w: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894A8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</w:p>
          <w:p w:rsidR="0048119B" w:rsidRPr="00CA1F4F" w:rsidRDefault="0048119B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Школа руководителя</w:t>
            </w:r>
          </w:p>
        </w:tc>
        <w:tc>
          <w:tcPr>
            <w:tcW w:w="3747" w:type="dxa"/>
            <w:shd w:val="clear" w:color="auto" w:fill="auto"/>
          </w:tcPr>
          <w:p w:rsidR="0048119B" w:rsidRPr="00CA1F4F" w:rsidRDefault="0048119B" w:rsidP="00C24DF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Новый модельный стандарт учреждений культуры клубного типа.</w:t>
            </w:r>
          </w:p>
          <w:p w:rsidR="0048119B" w:rsidRPr="00CA1F4F" w:rsidRDefault="0048119B" w:rsidP="00C24DF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Инструктаж о правилах пожарной безопасности.</w:t>
            </w:r>
          </w:p>
          <w:p w:rsidR="0048119B" w:rsidRPr="00CA1F4F" w:rsidRDefault="0048119B" w:rsidP="00C24DF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Делопроизводство в сельском клубе. Предварительное подведение итогов работы за 2012 г.</w:t>
            </w:r>
          </w:p>
          <w:p w:rsidR="0048119B" w:rsidRPr="00FF5EC9" w:rsidRDefault="0048119B" w:rsidP="00C24DF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A1F4F">
              <w:rPr>
                <w:sz w:val="22"/>
                <w:szCs w:val="22"/>
              </w:rPr>
              <w:t>Планирование работы на 2013 год</w:t>
            </w:r>
            <w:proofErr w:type="gramStart"/>
            <w:r w:rsidRPr="00CA1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33" w:type="dxa"/>
          </w:tcPr>
          <w:p w:rsidR="0048119B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Специалисты</w:t>
            </w: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сельских</w:t>
            </w:r>
          </w:p>
          <w:p w:rsidR="0048119B" w:rsidRPr="00FF5EC9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2"/>
                <w:szCs w:val="20"/>
              </w:rPr>
            </w:pPr>
            <w:r w:rsidRPr="00FF5EC9">
              <w:rPr>
                <w:sz w:val="22"/>
                <w:szCs w:val="20"/>
              </w:rPr>
              <w:t>домов</w:t>
            </w:r>
          </w:p>
          <w:p w:rsidR="0048119B" w:rsidRDefault="0048119B" w:rsidP="0048119B">
            <w:pPr>
              <w:widowControl w:val="0"/>
              <w:autoSpaceDE w:val="0"/>
              <w:autoSpaceDN w:val="0"/>
              <w:adjustRightInd w:val="0"/>
              <w:spacing w:line="259" w:lineRule="auto"/>
              <w:ind w:left="34"/>
              <w:jc w:val="center"/>
              <w:rPr>
                <w:sz w:val="20"/>
                <w:szCs w:val="20"/>
              </w:rPr>
            </w:pPr>
            <w:r w:rsidRPr="00FF5EC9">
              <w:rPr>
                <w:sz w:val="22"/>
                <w:szCs w:val="20"/>
              </w:rPr>
              <w:t>культуры</w:t>
            </w:r>
          </w:p>
        </w:tc>
      </w:tr>
    </w:tbl>
    <w:p w:rsidR="00845A96" w:rsidRDefault="00845A96" w:rsidP="00845A96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</w:p>
    <w:p w:rsidR="00ED527C" w:rsidRDefault="00FC1FEA" w:rsidP="00ED52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142" w:firstLine="0"/>
        <w:rPr>
          <w:sz w:val="20"/>
          <w:szCs w:val="28"/>
        </w:rPr>
      </w:pPr>
      <w:r>
        <w:rPr>
          <w:sz w:val="28"/>
          <w:szCs w:val="28"/>
        </w:rPr>
        <w:t>О</w:t>
      </w:r>
      <w:r w:rsidR="00ED527C">
        <w:rPr>
          <w:sz w:val="28"/>
          <w:szCs w:val="28"/>
        </w:rPr>
        <w:t xml:space="preserve">рганизация и проведение показательных  </w:t>
      </w:r>
      <w:r w:rsidR="000824A6">
        <w:rPr>
          <w:sz w:val="28"/>
          <w:szCs w:val="28"/>
        </w:rPr>
        <w:t xml:space="preserve">мероприятий </w:t>
      </w:r>
      <w:r w:rsidR="000824A6" w:rsidRPr="000824A6">
        <w:rPr>
          <w:sz w:val="20"/>
          <w:szCs w:val="28"/>
        </w:rPr>
        <w:t>(перечислить какие):</w:t>
      </w:r>
    </w:p>
    <w:p w:rsidR="0048119B" w:rsidRPr="000824A6" w:rsidRDefault="0048119B" w:rsidP="0048119B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0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  <w:gridCol w:w="3190"/>
        <w:gridCol w:w="2210"/>
      </w:tblGrid>
      <w:tr w:rsidR="00845A96" w:rsidRPr="00AF48C9" w:rsidTr="00577D77">
        <w:tc>
          <w:tcPr>
            <w:tcW w:w="288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44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тематика</w:t>
            </w:r>
          </w:p>
        </w:tc>
        <w:tc>
          <w:tcPr>
            <w:tcW w:w="221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для какой категории клубных работников предназначено</w:t>
            </w:r>
          </w:p>
        </w:tc>
      </w:tr>
      <w:tr w:rsidR="00845A96" w:rsidRPr="00AF48C9" w:rsidTr="00577D77">
        <w:tc>
          <w:tcPr>
            <w:tcW w:w="288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- портрет</w:t>
            </w:r>
          </w:p>
        </w:tc>
        <w:tc>
          <w:tcPr>
            <w:tcW w:w="1440" w:type="dxa"/>
            <w:shd w:val="clear" w:color="auto" w:fill="auto"/>
          </w:tcPr>
          <w:p w:rsidR="00845A96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мая</w:t>
            </w:r>
          </w:p>
          <w:p w:rsidR="00996959" w:rsidRDefault="0099695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45A96" w:rsidRDefault="00845A96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Юбилейный вечер культорганизатора </w:t>
            </w:r>
            <w:r w:rsidR="00FF5EC9">
              <w:rPr>
                <w:sz w:val="20"/>
                <w:szCs w:val="20"/>
              </w:rPr>
              <w:t xml:space="preserve">Кесемского </w:t>
            </w:r>
            <w:r>
              <w:rPr>
                <w:sz w:val="20"/>
                <w:szCs w:val="20"/>
              </w:rPr>
              <w:t xml:space="preserve">СДК </w:t>
            </w:r>
            <w:r w:rsidR="00FF5EC9">
              <w:rPr>
                <w:sz w:val="20"/>
                <w:szCs w:val="20"/>
              </w:rPr>
              <w:t>Полозовой М.В.</w:t>
            </w:r>
          </w:p>
        </w:tc>
        <w:tc>
          <w:tcPr>
            <w:tcW w:w="221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Специалисты</w:t>
            </w: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сельских домов культуры</w:t>
            </w:r>
            <w:r>
              <w:rPr>
                <w:sz w:val="20"/>
                <w:szCs w:val="20"/>
              </w:rPr>
              <w:t xml:space="preserve"> и РДК</w:t>
            </w:r>
          </w:p>
          <w:p w:rsidR="00FC1FEA" w:rsidRDefault="00FC1FEA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48119B" w:rsidRPr="00AF48C9" w:rsidTr="00577D77">
        <w:tc>
          <w:tcPr>
            <w:tcW w:w="2880" w:type="dxa"/>
            <w:shd w:val="clear" w:color="auto" w:fill="auto"/>
          </w:tcPr>
          <w:p w:rsidR="0048119B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вечер – реквием</w:t>
            </w:r>
          </w:p>
        </w:tc>
        <w:tc>
          <w:tcPr>
            <w:tcW w:w="1440" w:type="dxa"/>
            <w:shd w:val="clear" w:color="auto" w:fill="auto"/>
          </w:tcPr>
          <w:p w:rsidR="0048119B" w:rsidRDefault="0048119B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июня</w:t>
            </w:r>
          </w:p>
        </w:tc>
        <w:tc>
          <w:tcPr>
            <w:tcW w:w="3190" w:type="dxa"/>
            <w:shd w:val="clear" w:color="auto" w:fill="auto"/>
          </w:tcPr>
          <w:p w:rsidR="0048119B" w:rsidRDefault="0048119B" w:rsidP="00FC1FE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Митинг у обелиска Победы «Мы этой памяти вечно верны».  Экскурсия </w:t>
            </w:r>
            <w:r w:rsidR="00FC1FEA">
              <w:rPr>
                <w:sz w:val="20"/>
                <w:szCs w:val="20"/>
              </w:rPr>
              <w:t>по выставке  военной фотографии – земляков, участников ВОВ.</w:t>
            </w:r>
          </w:p>
        </w:tc>
        <w:tc>
          <w:tcPr>
            <w:tcW w:w="2210" w:type="dxa"/>
            <w:shd w:val="clear" w:color="auto" w:fill="auto"/>
          </w:tcPr>
          <w:p w:rsidR="00FC1FEA" w:rsidRPr="00AF48C9" w:rsidRDefault="00FC1FEA" w:rsidP="00FC1F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 w:rsidR="0048119B" w:rsidRPr="00AF48C9" w:rsidRDefault="00FC1FEA" w:rsidP="00FC1F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культуры клубного типа Весьегонского района</w:t>
            </w:r>
          </w:p>
        </w:tc>
      </w:tr>
      <w:tr w:rsidR="00FF5EC9" w:rsidRPr="00AF48C9" w:rsidTr="00577D77">
        <w:tc>
          <w:tcPr>
            <w:tcW w:w="2880" w:type="dxa"/>
            <w:shd w:val="clear" w:color="auto" w:fill="auto"/>
          </w:tcPr>
          <w:p w:rsidR="00FF5EC9" w:rsidRDefault="00FF5EC9" w:rsidP="000C51A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 </w:t>
            </w:r>
          </w:p>
        </w:tc>
        <w:tc>
          <w:tcPr>
            <w:tcW w:w="1440" w:type="dxa"/>
            <w:shd w:val="clear" w:color="auto" w:fill="auto"/>
          </w:tcPr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FF5E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сентября</w:t>
            </w:r>
          </w:p>
        </w:tc>
        <w:tc>
          <w:tcPr>
            <w:tcW w:w="3190" w:type="dxa"/>
            <w:shd w:val="clear" w:color="auto" w:fill="auto"/>
          </w:tcPr>
          <w:p w:rsidR="00FF5EC9" w:rsidRDefault="000C51AD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 к святому месту «Камень» в рамках  краеведческой программы «Вспомним, возродим, сохраним»</w:t>
            </w:r>
          </w:p>
        </w:tc>
        <w:tc>
          <w:tcPr>
            <w:tcW w:w="2210" w:type="dxa"/>
            <w:shd w:val="clear" w:color="auto" w:fill="auto"/>
          </w:tcPr>
          <w:p w:rsidR="000C51AD" w:rsidRPr="00AF48C9" w:rsidRDefault="000C51AD" w:rsidP="000C51A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 w:rsidR="00FF5EC9" w:rsidRDefault="000C51AD" w:rsidP="000C51A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культуры клубного типа Весьегонского района</w:t>
            </w:r>
          </w:p>
          <w:p w:rsidR="00FC1FEA" w:rsidRPr="00AF48C9" w:rsidRDefault="00FC1FEA" w:rsidP="000C51A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7E376A" w:rsidRPr="00AF48C9" w:rsidTr="00577D77">
        <w:tc>
          <w:tcPr>
            <w:tcW w:w="2880" w:type="dxa"/>
            <w:shd w:val="clear" w:color="auto" w:fill="auto"/>
          </w:tcPr>
          <w:p w:rsidR="007E376A" w:rsidRDefault="007E376A" w:rsidP="007E376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 – встречи </w:t>
            </w:r>
          </w:p>
        </w:tc>
        <w:tc>
          <w:tcPr>
            <w:tcW w:w="1440" w:type="dxa"/>
            <w:shd w:val="clear" w:color="auto" w:fill="auto"/>
          </w:tcPr>
          <w:p w:rsidR="007E376A" w:rsidRDefault="007E376A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октября</w:t>
            </w:r>
          </w:p>
        </w:tc>
        <w:tc>
          <w:tcPr>
            <w:tcW w:w="3190" w:type="dxa"/>
            <w:shd w:val="clear" w:color="auto" w:fill="auto"/>
          </w:tcPr>
          <w:p w:rsidR="007E376A" w:rsidRDefault="007E376A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– встречи ветеранов культпросвет работы «В кругу друзей»</w:t>
            </w:r>
          </w:p>
        </w:tc>
        <w:tc>
          <w:tcPr>
            <w:tcW w:w="2210" w:type="dxa"/>
            <w:shd w:val="clear" w:color="auto" w:fill="auto"/>
          </w:tcPr>
          <w:p w:rsidR="007E376A" w:rsidRPr="00AF48C9" w:rsidRDefault="007E376A" w:rsidP="007E376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 w:rsidR="007E376A" w:rsidRDefault="007E376A" w:rsidP="007E376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культуры клубного типа </w:t>
            </w:r>
            <w:r>
              <w:rPr>
                <w:sz w:val="20"/>
                <w:szCs w:val="20"/>
              </w:rPr>
              <w:lastRenderedPageBreak/>
              <w:t>Весьегонского района</w:t>
            </w:r>
          </w:p>
        </w:tc>
      </w:tr>
      <w:tr w:rsidR="00845A96" w:rsidRPr="00AF48C9" w:rsidTr="00577D77">
        <w:tc>
          <w:tcPr>
            <w:tcW w:w="288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фестиваль  </w:t>
            </w: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сельском клубе</w:t>
            </w:r>
          </w:p>
        </w:tc>
        <w:tc>
          <w:tcPr>
            <w:tcW w:w="144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Pr="00AF48C9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октября</w:t>
            </w:r>
            <w:r w:rsidR="0084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фестиваль самодеятельного художественного творчества «Родники российских деревень»</w:t>
            </w:r>
          </w:p>
        </w:tc>
        <w:tc>
          <w:tcPr>
            <w:tcW w:w="221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Специалисты</w:t>
            </w: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сельских домов культуры</w:t>
            </w:r>
          </w:p>
        </w:tc>
      </w:tr>
      <w:tr w:rsidR="00845A96" w:rsidRPr="00AF48C9" w:rsidTr="00577D77">
        <w:tc>
          <w:tcPr>
            <w:tcW w:w="288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</w:t>
            </w: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сельского дома культуры </w:t>
            </w:r>
          </w:p>
        </w:tc>
        <w:tc>
          <w:tcPr>
            <w:tcW w:w="144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Default="00FF5EC9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ноября</w:t>
            </w:r>
          </w:p>
        </w:tc>
        <w:tc>
          <w:tcPr>
            <w:tcW w:w="3190" w:type="dxa"/>
            <w:shd w:val="clear" w:color="auto" w:fill="auto"/>
          </w:tcPr>
          <w:p w:rsidR="00845A96" w:rsidRDefault="00845A96" w:rsidP="00FF5EC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 в центре села», юбилейный вечер </w:t>
            </w:r>
            <w:r w:rsidR="00FF5EC9">
              <w:rPr>
                <w:sz w:val="20"/>
                <w:szCs w:val="20"/>
              </w:rPr>
              <w:t>Пронинского</w:t>
            </w:r>
            <w:r>
              <w:rPr>
                <w:sz w:val="20"/>
                <w:szCs w:val="20"/>
              </w:rPr>
              <w:t xml:space="preserve"> сельского дома культуры, посвящённый 40-летию со дня основания.</w:t>
            </w:r>
          </w:p>
        </w:tc>
        <w:tc>
          <w:tcPr>
            <w:tcW w:w="221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Специалисты</w:t>
            </w:r>
          </w:p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AF48C9">
              <w:rPr>
                <w:sz w:val="20"/>
                <w:szCs w:val="20"/>
              </w:rPr>
              <w:t>сельских домов культуры</w:t>
            </w:r>
          </w:p>
        </w:tc>
      </w:tr>
      <w:tr w:rsidR="00845A96" w:rsidRPr="00AF48C9" w:rsidTr="00577D77">
        <w:tc>
          <w:tcPr>
            <w:tcW w:w="288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Pr="00AF48C9" w:rsidRDefault="000C51AD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программа</w:t>
            </w:r>
            <w:r w:rsidR="00845A96" w:rsidRPr="00AF4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0"/>
                <w:szCs w:val="20"/>
              </w:rPr>
            </w:pPr>
          </w:p>
          <w:p w:rsidR="00845A96" w:rsidRDefault="000C51AD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45A96">
              <w:rPr>
                <w:sz w:val="20"/>
                <w:szCs w:val="20"/>
              </w:rPr>
              <w:t xml:space="preserve"> ноября</w:t>
            </w: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</w:p>
          <w:p w:rsidR="00845A96" w:rsidRPr="00AF48C9" w:rsidRDefault="000C51AD" w:rsidP="000C51A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 профессионального мастерства работников сельских домов культуры  «Гордимся мы профессией своей»</w:t>
            </w:r>
          </w:p>
        </w:tc>
        <w:tc>
          <w:tcPr>
            <w:tcW w:w="2210" w:type="dxa"/>
            <w:shd w:val="clear" w:color="auto" w:fill="auto"/>
          </w:tcPr>
          <w:p w:rsidR="00845A96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  <w:p w:rsidR="00845A96" w:rsidRPr="00AF48C9" w:rsidRDefault="00845A96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культуры клубного типа Весьегонского района</w:t>
            </w:r>
          </w:p>
        </w:tc>
      </w:tr>
    </w:tbl>
    <w:p w:rsidR="00845A96" w:rsidRDefault="00845A96" w:rsidP="00845A96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</w:p>
    <w:p w:rsidR="00ED527C" w:rsidRDefault="00FC1FEA" w:rsidP="00ED52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ED527C">
        <w:rPr>
          <w:sz w:val="28"/>
          <w:szCs w:val="28"/>
        </w:rPr>
        <w:t>бобщение и распространение опыта лучших  учреждений клубн</w:t>
      </w:r>
      <w:r w:rsidR="007E376A">
        <w:rPr>
          <w:sz w:val="28"/>
          <w:szCs w:val="28"/>
        </w:rPr>
        <w:t>ого типа и клубных формирований:</w:t>
      </w:r>
    </w:p>
    <w:p w:rsidR="00C24DF0" w:rsidRDefault="00C24DF0" w:rsidP="00B600AF">
      <w:pPr>
        <w:widowControl w:val="0"/>
        <w:autoSpaceDE w:val="0"/>
        <w:autoSpaceDN w:val="0"/>
        <w:adjustRightInd w:val="0"/>
        <w:spacing w:line="259" w:lineRule="auto"/>
        <w:ind w:left="142"/>
        <w:jc w:val="center"/>
        <w:rPr>
          <w:sz w:val="28"/>
          <w:szCs w:val="28"/>
        </w:rPr>
      </w:pPr>
    </w:p>
    <w:p w:rsidR="00B600AF" w:rsidRDefault="00B600AF" w:rsidP="00B600AF">
      <w:pPr>
        <w:widowControl w:val="0"/>
        <w:autoSpaceDE w:val="0"/>
        <w:autoSpaceDN w:val="0"/>
        <w:adjustRightInd w:val="0"/>
        <w:spacing w:line="259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Пронинский сельский дом культуры</w:t>
      </w:r>
    </w:p>
    <w:p w:rsidR="00B600AF" w:rsidRDefault="006314BF" w:rsidP="00B600AF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C51AD" w:rsidRDefault="007E376A" w:rsidP="00C24DF0">
      <w:pPr>
        <w:widowControl w:val="0"/>
        <w:autoSpaceDE w:val="0"/>
        <w:autoSpaceDN w:val="0"/>
        <w:adjustRightInd w:val="0"/>
        <w:spacing w:line="259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Юбилейный вечер  «Дом в центре села», посвящённый 40-летию Пронинского сельского дома культуры.  Информация в СМИ, на сайте администрации Весьегонского района и блоге «Районный дом культуры».</w:t>
      </w:r>
    </w:p>
    <w:p w:rsidR="00FC1FEA" w:rsidRDefault="00FC1FEA" w:rsidP="00C24DF0">
      <w:pPr>
        <w:widowControl w:val="0"/>
        <w:autoSpaceDE w:val="0"/>
        <w:autoSpaceDN w:val="0"/>
        <w:adjustRightInd w:val="0"/>
        <w:spacing w:line="259" w:lineRule="auto"/>
        <w:ind w:left="502"/>
        <w:jc w:val="both"/>
        <w:rPr>
          <w:sz w:val="28"/>
          <w:szCs w:val="28"/>
        </w:rPr>
      </w:pPr>
    </w:p>
    <w:p w:rsidR="00ED527C" w:rsidRDefault="00FC1FEA" w:rsidP="00ED52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ED527C">
        <w:rPr>
          <w:sz w:val="28"/>
          <w:szCs w:val="28"/>
        </w:rPr>
        <w:t>частие в подготовке и проведении областных, районных праздников, конкурсов</w:t>
      </w:r>
      <w:r w:rsidR="007E376A">
        <w:rPr>
          <w:sz w:val="28"/>
          <w:szCs w:val="28"/>
        </w:rPr>
        <w:t>, смотров, фестивалей, выставок:</w:t>
      </w:r>
    </w:p>
    <w:p w:rsidR="00FC1FEA" w:rsidRDefault="00FC1FEA" w:rsidP="00FC1FEA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</w:p>
    <w:tbl>
      <w:tblPr>
        <w:tblStyle w:val="a5"/>
        <w:tblW w:w="9748" w:type="dxa"/>
        <w:tblLook w:val="04A0" w:firstRow="1" w:lastRow="0" w:firstColumn="1" w:lastColumn="0" w:noHBand="0" w:noVBand="1"/>
      </w:tblPr>
      <w:tblGrid>
        <w:gridCol w:w="5070"/>
        <w:gridCol w:w="1276"/>
        <w:gridCol w:w="3402"/>
      </w:tblGrid>
      <w:tr w:rsidR="0012796E" w:rsidRPr="0012796E" w:rsidTr="0012796E">
        <w:tc>
          <w:tcPr>
            <w:tcW w:w="5070" w:type="dxa"/>
          </w:tcPr>
          <w:p w:rsid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Наименование мероприятия</w:t>
            </w:r>
          </w:p>
          <w:p w:rsidR="0012796E" w:rsidRP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2796E" w:rsidRP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дата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Кто принимал участие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Областной фестиваль команд КВН Лиги юниоров Тверской области, п. Максатиха 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17 февраля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Студия эстрадных миниатюр</w:t>
            </w:r>
          </w:p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Областной полуфинал команд КВН Лиги юниоров Тверской области,  г. Красный Холм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 w:hanging="109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 марта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Студия эстрадных миниатюр</w:t>
            </w:r>
          </w:p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Финал Лиги юниоров команд КВН Тверской области,  п. Максатиха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 w:hanging="109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23 марта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Студия эстрадных миниатюр</w:t>
            </w:r>
          </w:p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Всероссийский конкурс чтецов «Живая классика»,  г. Весьегонск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14 марта</w:t>
            </w:r>
          </w:p>
        </w:tc>
        <w:tc>
          <w:tcPr>
            <w:tcW w:w="3402" w:type="dxa"/>
          </w:tcPr>
          <w:p w:rsid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Студия </w:t>
            </w:r>
            <w:r>
              <w:rPr>
                <w:rFonts w:eastAsiaTheme="minorHAnsi"/>
                <w:szCs w:val="22"/>
                <w:lang w:eastAsia="en-US"/>
              </w:rPr>
              <w:t>художественного слова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600AF">
              <w:rPr>
                <w:rFonts w:eastAsiaTheme="minorHAnsi"/>
                <w:szCs w:val="22"/>
                <w:lang w:eastAsia="en-US"/>
              </w:rPr>
              <w:t>РДК</w:t>
            </w:r>
          </w:p>
          <w:p w:rsidR="00B600AF" w:rsidRPr="0012796E" w:rsidRDefault="00B600AF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Default="0012796E" w:rsidP="0012796E">
            <w:pPr>
              <w:ind w:left="360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numPr>
                <w:ilvl w:val="0"/>
                <w:numId w:val="17"/>
              </w:num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Областной фестиваль-конкурс народных хоров и ансамблей, п. Сонково</w:t>
            </w:r>
          </w:p>
        </w:tc>
        <w:tc>
          <w:tcPr>
            <w:tcW w:w="1276" w:type="dxa"/>
          </w:tcPr>
          <w:p w:rsidR="00FC1FEA" w:rsidRDefault="00FC1FEA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31 марта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Барановский народный фольклорный хор;</w:t>
            </w:r>
          </w:p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Народный хор «Родные напевы» Ивановского сельского дома культуры.</w:t>
            </w:r>
          </w:p>
          <w:p w:rsidR="0012796E" w:rsidRPr="0012796E" w:rsidRDefault="0012796E" w:rsidP="0012796E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Default="0012796E" w:rsidP="0012796E">
            <w:pPr>
              <w:ind w:left="360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218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val="en-US" w:eastAsia="en-US"/>
              </w:rPr>
              <w:t>II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- ой Межрегиональный смотр конкурс хореографических коллективов </w:t>
            </w:r>
            <w:r w:rsidRPr="0012796E">
              <w:rPr>
                <w:rFonts w:eastAsiaTheme="minorHAnsi"/>
                <w:szCs w:val="22"/>
                <w:lang w:eastAsia="en-US"/>
              </w:rPr>
              <w:lastRenderedPageBreak/>
              <w:t>«Танцевальная планета», г. Весьегонск.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lastRenderedPageBreak/>
              <w:t>14 апреля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Танцевальный коллектив РДК</w:t>
            </w:r>
            <w:r w:rsidRPr="0012796E">
              <w:rPr>
                <w:rFonts w:eastAsiaTheme="minorHAnsi"/>
                <w:szCs w:val="22"/>
                <w:lang w:eastAsia="en-US"/>
              </w:rPr>
              <w:t>.</w:t>
            </w:r>
          </w:p>
          <w:p w:rsidR="0012796E" w:rsidRPr="0012796E" w:rsidRDefault="0012796E" w:rsidP="0012796E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Студия эстрадно - </w:t>
            </w:r>
            <w:r w:rsidRPr="0012796E">
              <w:rPr>
                <w:rFonts w:eastAsiaTheme="minorHAnsi"/>
                <w:szCs w:val="22"/>
                <w:lang w:eastAsia="en-US"/>
              </w:rPr>
              <w:lastRenderedPageBreak/>
              <w:t xml:space="preserve">спортивного танца «Смайл», </w:t>
            </w:r>
          </w:p>
          <w:p w:rsidR="0012796E" w:rsidRDefault="0012796E" w:rsidP="0012796E">
            <w:pPr>
              <w:numPr>
                <w:ilvl w:val="0"/>
                <w:numId w:val="18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Танцевальный коллектив </w:t>
            </w:r>
            <w:r>
              <w:rPr>
                <w:rFonts w:eastAsiaTheme="minorHAnsi"/>
                <w:szCs w:val="22"/>
                <w:lang w:eastAsia="en-US"/>
              </w:rPr>
              <w:t>Чамеровского СДК</w:t>
            </w:r>
          </w:p>
          <w:p w:rsidR="00FC1FEA" w:rsidRPr="0012796E" w:rsidRDefault="00FC1FEA" w:rsidP="00FC1FEA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218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val="en-US" w:eastAsia="en-US"/>
              </w:rPr>
              <w:lastRenderedPageBreak/>
              <w:t>XVII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 межрегиональный фестиваль песен о войне и военных конфликтах «Побратим», г. Тверь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5-6 мая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Александр Зелов, Сергей Терентьев.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ind w:left="284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val="en-US" w:eastAsia="en-US"/>
              </w:rPr>
              <w:t>III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 – </w:t>
            </w:r>
            <w:proofErr w:type="spellStart"/>
            <w:r w:rsidRPr="0012796E">
              <w:rPr>
                <w:rFonts w:eastAsiaTheme="minorHAnsi"/>
                <w:szCs w:val="22"/>
                <w:lang w:eastAsia="en-US"/>
              </w:rPr>
              <w:t>ий</w:t>
            </w:r>
            <w:proofErr w:type="spellEnd"/>
            <w:r w:rsidRPr="0012796E">
              <w:rPr>
                <w:rFonts w:eastAsiaTheme="minorHAnsi"/>
                <w:szCs w:val="22"/>
                <w:lang w:eastAsia="en-US"/>
              </w:rPr>
              <w:t xml:space="preserve"> межрегиональный смотр-конкурс чтецов «Земля российская талантами богата»,  г. Весьегонск.</w:t>
            </w:r>
          </w:p>
        </w:tc>
        <w:tc>
          <w:tcPr>
            <w:tcW w:w="1276" w:type="dxa"/>
          </w:tcPr>
          <w:p w:rsidR="0012796E" w:rsidRDefault="0012796E" w:rsidP="0012796E">
            <w:pPr>
              <w:ind w:left="142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19 мая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Студия художественного слова РДК</w:t>
            </w:r>
          </w:p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Алф</w:t>
            </w:r>
            <w:r>
              <w:rPr>
                <w:rFonts w:eastAsiaTheme="minorHAnsi"/>
                <w:szCs w:val="22"/>
                <w:lang w:eastAsia="en-US"/>
              </w:rPr>
              <w:t>ёровский СДК</w:t>
            </w:r>
          </w:p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Ча</w:t>
            </w:r>
            <w:r>
              <w:rPr>
                <w:rFonts w:eastAsiaTheme="minorHAnsi"/>
                <w:szCs w:val="22"/>
                <w:lang w:eastAsia="en-US"/>
              </w:rPr>
              <w:t>меровский СДК</w:t>
            </w:r>
          </w:p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Кесемской </w:t>
            </w:r>
            <w:r>
              <w:rPr>
                <w:rFonts w:eastAsiaTheme="minorHAnsi"/>
                <w:szCs w:val="22"/>
                <w:lang w:eastAsia="en-US"/>
              </w:rPr>
              <w:t>СДК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Межрайонный конкурс чтецов «Отеческие пенаты»,  г. Устюжна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26 мая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Студия художественного слова РДК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val="en-US" w:eastAsia="en-US"/>
              </w:rPr>
              <w:t>XVII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 межрегиональный фольклорный праздник «Троицкие гуляния», с. </w:t>
            </w:r>
            <w:proofErr w:type="spellStart"/>
            <w:r w:rsidRPr="0012796E">
              <w:rPr>
                <w:rFonts w:eastAsiaTheme="minorHAnsi"/>
                <w:szCs w:val="22"/>
                <w:lang w:eastAsia="en-US"/>
              </w:rPr>
              <w:t>Василёво</w:t>
            </w:r>
            <w:proofErr w:type="spellEnd"/>
            <w:r w:rsidRPr="0012796E">
              <w:rPr>
                <w:rFonts w:eastAsiaTheme="minorHAnsi"/>
                <w:szCs w:val="22"/>
                <w:lang w:eastAsia="en-US"/>
              </w:rPr>
              <w:t>,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10 июня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Вокальное трио «Забава» РДК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Default="0012796E" w:rsidP="0012796E">
            <w:pPr>
              <w:ind w:left="360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218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Региональный фестиваль национальных культур «Две Родины в сердце моём»,                       г. Весьегонск</w:t>
            </w:r>
          </w:p>
        </w:tc>
        <w:tc>
          <w:tcPr>
            <w:tcW w:w="1276" w:type="dxa"/>
          </w:tcPr>
          <w:p w:rsidR="00B600AF" w:rsidRDefault="00B600AF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12 июня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0" w:firstLine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Танцевальный коллектив РДК</w:t>
            </w:r>
            <w:r w:rsidRPr="0012796E">
              <w:rPr>
                <w:rFonts w:eastAsiaTheme="minorHAnsi"/>
                <w:szCs w:val="22"/>
                <w:lang w:eastAsia="en-US"/>
              </w:rPr>
              <w:t>.</w:t>
            </w:r>
          </w:p>
          <w:p w:rsidR="0012796E" w:rsidRPr="0012796E" w:rsidRDefault="0012796E" w:rsidP="0012796E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0" w:firstLine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Барановский</w:t>
            </w:r>
            <w:r>
              <w:rPr>
                <w:rFonts w:eastAsiaTheme="minorHAnsi"/>
                <w:szCs w:val="22"/>
                <w:lang w:eastAsia="en-US"/>
              </w:rPr>
              <w:t xml:space="preserve"> народный фольклорный хор,</w:t>
            </w:r>
          </w:p>
          <w:p w:rsidR="0012796E" w:rsidRDefault="0012796E" w:rsidP="0012796E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0" w:firstLine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Вокал</w:t>
            </w:r>
            <w:r>
              <w:rPr>
                <w:rFonts w:eastAsiaTheme="minorHAnsi"/>
                <w:szCs w:val="22"/>
                <w:lang w:eastAsia="en-US"/>
              </w:rPr>
              <w:t>ьный ансамбль Чамеровского СДК,</w:t>
            </w:r>
          </w:p>
          <w:p w:rsidR="0012796E" w:rsidRPr="0012796E" w:rsidRDefault="0012796E" w:rsidP="0012796E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0" w:firstLine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Вокальный кружок РДК, Студия эстрадных миниатюр, </w:t>
            </w:r>
            <w:r>
              <w:rPr>
                <w:rFonts w:eastAsiaTheme="minorHAnsi"/>
                <w:szCs w:val="22"/>
                <w:lang w:eastAsia="en-US"/>
              </w:rPr>
              <w:t>РДК;</w:t>
            </w:r>
          </w:p>
          <w:p w:rsidR="0012796E" w:rsidRDefault="0012796E" w:rsidP="0012796E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0" w:firstLine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Вокальное трио «Забава» РДК</w:t>
            </w:r>
          </w:p>
          <w:p w:rsidR="00B600AF" w:rsidRPr="0012796E" w:rsidRDefault="00B600AF" w:rsidP="00B600AF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218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Мероприятие регионального значения  «День земляка»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5 августа</w:t>
            </w:r>
          </w:p>
        </w:tc>
        <w:tc>
          <w:tcPr>
            <w:tcW w:w="3402" w:type="dxa"/>
          </w:tcPr>
          <w:p w:rsid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А. Зелов, С. Терентьев, трио «Забава»</w:t>
            </w:r>
          </w:p>
          <w:p w:rsidR="00B600AF" w:rsidRPr="0012796E" w:rsidRDefault="00B600AF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218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Межрайонное мероприятие  в «День города» Красный Холм. Эстрадный концерт «Я назову планету именем твоим»</w:t>
            </w:r>
          </w:p>
          <w:p w:rsidR="0012796E" w:rsidRPr="0012796E" w:rsidRDefault="0012796E" w:rsidP="0012796E">
            <w:pPr>
              <w:ind w:left="36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14 июля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Творческий коллектив районного дома культуры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Межрайонное мероприятие</w:t>
            </w:r>
          </w:p>
          <w:p w:rsidR="0012796E" w:rsidRPr="0012796E" w:rsidRDefault="0012796E" w:rsidP="0012796E">
            <w:pPr>
              <w:ind w:left="28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«</w:t>
            </w:r>
            <w:proofErr w:type="spellStart"/>
            <w:r w:rsidRPr="0012796E">
              <w:rPr>
                <w:rFonts w:eastAsiaTheme="minorHAnsi"/>
                <w:szCs w:val="22"/>
                <w:lang w:eastAsia="en-US"/>
              </w:rPr>
              <w:t>Антониевская</w:t>
            </w:r>
            <w:proofErr w:type="spellEnd"/>
            <w:r w:rsidRPr="0012796E">
              <w:rPr>
                <w:rFonts w:eastAsiaTheme="minorHAnsi"/>
                <w:szCs w:val="22"/>
                <w:lang w:eastAsia="en-US"/>
              </w:rPr>
              <w:t xml:space="preserve"> ярмарка», г. Красный Холм,                        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22 сентября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Барановский народный фольклорный хор</w:t>
            </w:r>
          </w:p>
          <w:p w:rsidR="0012796E" w:rsidRPr="0012796E" w:rsidRDefault="0012796E" w:rsidP="0012796E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B600AF" w:rsidRDefault="00B600AF" w:rsidP="00B600AF">
            <w:pPr>
              <w:ind w:left="284"/>
              <w:rPr>
                <w:rFonts w:eastAsiaTheme="minorHAnsi"/>
                <w:szCs w:val="22"/>
                <w:lang w:eastAsia="en-US"/>
              </w:rPr>
            </w:pPr>
          </w:p>
          <w:p w:rsidR="00B600AF" w:rsidRPr="0012796E" w:rsidRDefault="0012796E" w:rsidP="00B600AF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Межрайонное мероприятие                                   «Осенняя ярмарка», </w:t>
            </w:r>
            <w:proofErr w:type="spellStart"/>
            <w:r w:rsidRPr="0012796E">
              <w:rPr>
                <w:rFonts w:eastAsiaTheme="minorHAnsi"/>
                <w:szCs w:val="22"/>
                <w:lang w:eastAsia="en-US"/>
              </w:rPr>
              <w:t>пгт</w:t>
            </w:r>
            <w:proofErr w:type="spellEnd"/>
            <w:r w:rsidRPr="0012796E">
              <w:rPr>
                <w:rFonts w:eastAsiaTheme="minorHAnsi"/>
                <w:szCs w:val="22"/>
                <w:lang w:eastAsia="en-US"/>
              </w:rPr>
              <w:t>. Максатиха</w:t>
            </w:r>
          </w:p>
        </w:tc>
        <w:tc>
          <w:tcPr>
            <w:tcW w:w="1276" w:type="dxa"/>
          </w:tcPr>
          <w:p w:rsidR="00B600AF" w:rsidRDefault="00B600AF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22 сентября</w:t>
            </w:r>
          </w:p>
        </w:tc>
        <w:tc>
          <w:tcPr>
            <w:tcW w:w="3402" w:type="dxa"/>
          </w:tcPr>
          <w:p w:rsidR="00B600AF" w:rsidRDefault="00B600AF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Вокальное трио «Забава»</w:t>
            </w:r>
          </w:p>
        </w:tc>
      </w:tr>
      <w:tr w:rsidR="0012796E" w:rsidRPr="0012796E" w:rsidTr="0012796E">
        <w:tc>
          <w:tcPr>
            <w:tcW w:w="5070" w:type="dxa"/>
          </w:tcPr>
          <w:p w:rsidR="00B600AF" w:rsidRDefault="00B600AF" w:rsidP="00B600AF">
            <w:pPr>
              <w:ind w:left="284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Межрайонное мероприятие                                    «Осенняя ярмарка в Весьегонске»</w:t>
            </w:r>
          </w:p>
        </w:tc>
        <w:tc>
          <w:tcPr>
            <w:tcW w:w="1276" w:type="dxa"/>
          </w:tcPr>
          <w:p w:rsidR="00B600AF" w:rsidRDefault="00B600AF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29 сентября</w:t>
            </w:r>
          </w:p>
        </w:tc>
        <w:tc>
          <w:tcPr>
            <w:tcW w:w="3402" w:type="dxa"/>
          </w:tcPr>
          <w:p w:rsidR="00B600AF" w:rsidRDefault="00B600AF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Творческий коллектив районного дома культуры</w:t>
            </w: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Мероприятие регионального значения. Координационный Совет при  Комитете по делам культуры Тверской области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12 сентября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Барановский народный фольклорный хор</w:t>
            </w: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Региональная осенняя ярмарка 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6 октября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Трио «Забава», А. Зелов, С. Терентьев</w:t>
            </w:r>
          </w:p>
          <w:p w:rsidR="0012796E" w:rsidRP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lastRenderedPageBreak/>
              <w:t>Областной конкурс «Волшебный микрофон», г. Красный Холм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 w:hanging="109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21 октября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Вокаль</w:t>
            </w:r>
            <w:r>
              <w:rPr>
                <w:rFonts w:eastAsiaTheme="minorHAnsi"/>
                <w:szCs w:val="22"/>
                <w:lang w:eastAsia="en-US"/>
              </w:rPr>
              <w:t>ный коллектив Чамеровского СДК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Областной фестиваль  творчества инвалидов «Путь к успеху», г. Красный Холм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 w:hanging="109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16 ноября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Народный Хор РДК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val="en-US" w:eastAsia="en-US"/>
              </w:rPr>
              <w:t>I</w:t>
            </w:r>
            <w:r w:rsidRPr="0012796E">
              <w:rPr>
                <w:rFonts w:eastAsiaTheme="minorHAnsi"/>
                <w:szCs w:val="22"/>
                <w:lang w:eastAsia="en-US"/>
              </w:rPr>
              <w:t xml:space="preserve"> Международный молодежный фестиваль-конкурс национальных культур «Исток дружбы»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9 декабря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Танцевальный коллектив РДК</w:t>
            </w:r>
          </w:p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Областной Гала-концерт фестиваля «Путь к успеху», г. Тверь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13 декабря</w:t>
            </w: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Народный Хор РДК</w:t>
            </w:r>
          </w:p>
        </w:tc>
      </w:tr>
      <w:tr w:rsidR="0012796E" w:rsidRPr="0012796E" w:rsidTr="0012796E">
        <w:tc>
          <w:tcPr>
            <w:tcW w:w="5070" w:type="dxa"/>
          </w:tcPr>
          <w:p w:rsidR="0012796E" w:rsidRPr="0012796E" w:rsidRDefault="0012796E" w:rsidP="0012796E">
            <w:pPr>
              <w:numPr>
                <w:ilvl w:val="0"/>
                <w:numId w:val="17"/>
              </w:numPr>
              <w:ind w:left="142" w:firstLine="0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 xml:space="preserve">Межрегиональный конкурс КВН, </w:t>
            </w:r>
          </w:p>
          <w:p w:rsidR="0012796E" w:rsidRPr="0012796E" w:rsidRDefault="0012796E" w:rsidP="0012796E">
            <w:pPr>
              <w:ind w:left="142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г. Устюжна</w:t>
            </w:r>
          </w:p>
        </w:tc>
        <w:tc>
          <w:tcPr>
            <w:tcW w:w="1276" w:type="dxa"/>
          </w:tcPr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  <w:r w:rsidRPr="0012796E">
              <w:rPr>
                <w:rFonts w:eastAsiaTheme="minorHAnsi"/>
                <w:szCs w:val="22"/>
                <w:lang w:eastAsia="en-US"/>
              </w:rPr>
              <w:t>21 декабря</w:t>
            </w:r>
          </w:p>
          <w:p w:rsidR="0012796E" w:rsidRPr="0012796E" w:rsidRDefault="0012796E" w:rsidP="0012796E">
            <w:pPr>
              <w:ind w:left="142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12796E" w:rsidRPr="0012796E" w:rsidRDefault="0012796E" w:rsidP="0012796E">
            <w:pPr>
              <w:tabs>
                <w:tab w:val="left" w:pos="175"/>
                <w:tab w:val="left" w:pos="317"/>
              </w:tabs>
              <w:ind w:left="34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КВН РДК</w:t>
            </w:r>
          </w:p>
        </w:tc>
      </w:tr>
    </w:tbl>
    <w:p w:rsidR="007E376A" w:rsidRDefault="007E376A" w:rsidP="0012796E">
      <w:pPr>
        <w:widowControl w:val="0"/>
        <w:autoSpaceDE w:val="0"/>
        <w:autoSpaceDN w:val="0"/>
        <w:adjustRightInd w:val="0"/>
        <w:spacing w:line="259" w:lineRule="auto"/>
        <w:ind w:left="142"/>
        <w:rPr>
          <w:sz w:val="28"/>
          <w:szCs w:val="28"/>
        </w:rPr>
      </w:pPr>
    </w:p>
    <w:p w:rsidR="00ED527C" w:rsidRDefault="00ED527C" w:rsidP="00ED52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432BB8">
        <w:rPr>
          <w:sz w:val="28"/>
          <w:szCs w:val="28"/>
        </w:rPr>
        <w:t>Поиск и внедрение перспективных форм социально-культурной деятельности:</w:t>
      </w:r>
    </w:p>
    <w:p w:rsidR="003659F6" w:rsidRDefault="003659F6" w:rsidP="003659F6">
      <w:pPr>
        <w:pStyle w:val="a3"/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tbl>
      <w:tblPr>
        <w:tblStyle w:val="a5"/>
        <w:tblW w:w="9642" w:type="dxa"/>
        <w:tblInd w:w="142" w:type="dxa"/>
        <w:tblLook w:val="04A0" w:firstRow="1" w:lastRow="0" w:firstColumn="1" w:lastColumn="0" w:noHBand="0" w:noVBand="1"/>
      </w:tblPr>
      <w:tblGrid>
        <w:gridCol w:w="2342"/>
        <w:gridCol w:w="3436"/>
        <w:gridCol w:w="1510"/>
        <w:gridCol w:w="2354"/>
      </w:tblGrid>
      <w:tr w:rsidR="003659F6" w:rsidTr="003659F6">
        <w:tc>
          <w:tcPr>
            <w:tcW w:w="2342" w:type="dxa"/>
          </w:tcPr>
          <w:p w:rsidR="00FC1FEA" w:rsidRP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C1FEA">
              <w:rPr>
                <w:szCs w:val="28"/>
              </w:rPr>
              <w:t>Новая  форма</w:t>
            </w:r>
          </w:p>
        </w:tc>
        <w:tc>
          <w:tcPr>
            <w:tcW w:w="3436" w:type="dxa"/>
          </w:tcPr>
          <w:p w:rsidR="00FC1FEA" w:rsidRP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C1FEA">
              <w:rPr>
                <w:szCs w:val="28"/>
              </w:rPr>
              <w:t>описание</w:t>
            </w:r>
          </w:p>
        </w:tc>
        <w:tc>
          <w:tcPr>
            <w:tcW w:w="1510" w:type="dxa"/>
          </w:tcPr>
          <w:p w:rsid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C1FEA">
              <w:rPr>
                <w:szCs w:val="28"/>
              </w:rPr>
              <w:t xml:space="preserve">Дата </w:t>
            </w:r>
          </w:p>
          <w:p w:rsid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место </w:t>
            </w:r>
            <w:r w:rsidRPr="00FC1FEA">
              <w:rPr>
                <w:szCs w:val="28"/>
              </w:rPr>
              <w:t>проведения</w:t>
            </w:r>
          </w:p>
          <w:p w:rsidR="003659F6" w:rsidRPr="00FC1FEA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  <w:tc>
          <w:tcPr>
            <w:tcW w:w="2354" w:type="dxa"/>
          </w:tcPr>
          <w:p w:rsidR="00FC1FEA" w:rsidRP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FC1FEA">
              <w:rPr>
                <w:szCs w:val="28"/>
              </w:rPr>
              <w:t>Источник создания</w:t>
            </w:r>
          </w:p>
        </w:tc>
      </w:tr>
      <w:tr w:rsidR="003659F6" w:rsidTr="003659F6">
        <w:tc>
          <w:tcPr>
            <w:tcW w:w="2342" w:type="dxa"/>
          </w:tcPr>
          <w:p w:rsid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  <w:p w:rsidR="003659F6" w:rsidRPr="00FC1FEA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ИВАНОВ ДЕНЬ</w:t>
            </w:r>
          </w:p>
        </w:tc>
        <w:tc>
          <w:tcPr>
            <w:tcW w:w="3436" w:type="dxa"/>
          </w:tcPr>
          <w:p w:rsidR="00FC1FEA" w:rsidRPr="00FC1FEA" w:rsidRDefault="003659F6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Фольклорный праздник, посвящённый возрождению традиций русского народа.</w:t>
            </w:r>
          </w:p>
        </w:tc>
        <w:tc>
          <w:tcPr>
            <w:tcW w:w="1510" w:type="dxa"/>
          </w:tcPr>
          <w:p w:rsidR="00FC1FEA" w:rsidRDefault="00FC1FEA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 июля</w:t>
            </w:r>
          </w:p>
          <w:p w:rsidR="00FC1FEA" w:rsidRPr="00FC1FEA" w:rsidRDefault="00FC1FEA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Приморский парк</w:t>
            </w:r>
          </w:p>
        </w:tc>
        <w:tc>
          <w:tcPr>
            <w:tcW w:w="2354" w:type="dxa"/>
          </w:tcPr>
          <w:p w:rsidR="003659F6" w:rsidRDefault="003659F6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Телевидение</w:t>
            </w:r>
          </w:p>
          <w:p w:rsidR="003659F6" w:rsidRDefault="003659F6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  <w:p w:rsidR="00FC1FEA" w:rsidRPr="00FC1FEA" w:rsidRDefault="003659F6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Авторская работа Сенькина Д.С.</w:t>
            </w:r>
          </w:p>
        </w:tc>
      </w:tr>
      <w:tr w:rsidR="003659F6" w:rsidTr="003659F6">
        <w:tc>
          <w:tcPr>
            <w:tcW w:w="2342" w:type="dxa"/>
          </w:tcPr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  <w:p w:rsidR="003659F6" w:rsidRPr="00FC1FEA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ДУЭТ - ШОУ</w:t>
            </w:r>
          </w:p>
        </w:tc>
        <w:tc>
          <w:tcPr>
            <w:tcW w:w="3436" w:type="dxa"/>
          </w:tcPr>
          <w:p w:rsidR="003659F6" w:rsidRDefault="003659F6" w:rsidP="003659F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Конкурсная эстрадно – развлекательная программа </w:t>
            </w:r>
            <w:r>
              <w:rPr>
                <w:iCs/>
              </w:rPr>
              <w:t>девяти</w:t>
            </w:r>
            <w:r w:rsidRPr="003659F6">
              <w:rPr>
                <w:iCs/>
              </w:rPr>
              <w:t xml:space="preserve"> дуэтов, в составе которых знакомые и любимые зрителями солисты районного дома культуры и, делающие первые шаги на сцене, жители города Весьегонска</w:t>
            </w:r>
          </w:p>
        </w:tc>
        <w:tc>
          <w:tcPr>
            <w:tcW w:w="1510" w:type="dxa"/>
          </w:tcPr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 августа</w:t>
            </w:r>
          </w:p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РДК</w:t>
            </w:r>
          </w:p>
        </w:tc>
        <w:tc>
          <w:tcPr>
            <w:tcW w:w="2354" w:type="dxa"/>
          </w:tcPr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Телевидение</w:t>
            </w:r>
          </w:p>
          <w:p w:rsidR="003659F6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  <w:p w:rsidR="003659F6" w:rsidRPr="00FC1FEA" w:rsidRDefault="003659F6" w:rsidP="00FC1FE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Авторская работа Сенькина Д.С.</w:t>
            </w:r>
          </w:p>
        </w:tc>
      </w:tr>
    </w:tbl>
    <w:p w:rsidR="00ED527C" w:rsidRPr="00432BB8" w:rsidRDefault="00ED527C" w:rsidP="003659F6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659F6" w:rsidRDefault="00ED527C" w:rsidP="00ED527C">
      <w:pPr>
        <w:widowControl w:val="0"/>
        <w:autoSpaceDE w:val="0"/>
        <w:autoSpaceDN w:val="0"/>
        <w:adjustRightInd w:val="0"/>
        <w:spacing w:before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2. </w:t>
      </w:r>
      <w:proofErr w:type="gramStart"/>
      <w:r>
        <w:rPr>
          <w:b/>
          <w:sz w:val="28"/>
          <w:szCs w:val="28"/>
          <w:u w:val="single"/>
        </w:rPr>
        <w:t>Информационно-методическое</w:t>
      </w:r>
      <w:proofErr w:type="gramEnd"/>
      <w:r>
        <w:rPr>
          <w:b/>
          <w:sz w:val="28"/>
          <w:szCs w:val="28"/>
          <w:u w:val="single"/>
        </w:rPr>
        <w:t xml:space="preserve"> обеспечения деятельности учреждений клубного типа:</w:t>
      </w:r>
    </w:p>
    <w:p w:rsidR="003659F6" w:rsidRDefault="003659F6" w:rsidP="003659F6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ED527C" w:rsidRDefault="003659F6" w:rsidP="00ED52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0"/>
        <w:ind w:left="142"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D527C">
        <w:rPr>
          <w:sz w:val="28"/>
          <w:szCs w:val="28"/>
        </w:rPr>
        <w:t>здательская деятельность (сборники, методические рекомендации, буклеты, выпущенные в 2012г.</w:t>
      </w:r>
      <w:r w:rsidR="00B600AF">
        <w:rPr>
          <w:sz w:val="28"/>
          <w:szCs w:val="28"/>
        </w:rPr>
        <w:t xml:space="preserve"> (</w:t>
      </w:r>
      <w:r w:rsidR="00ED527C">
        <w:rPr>
          <w:sz w:val="28"/>
          <w:szCs w:val="28"/>
        </w:rPr>
        <w:t>не</w:t>
      </w:r>
      <w:r w:rsidR="008956BE">
        <w:rPr>
          <w:sz w:val="28"/>
          <w:szCs w:val="28"/>
        </w:rPr>
        <w:t>обходимо приложить к отчету)</w:t>
      </w:r>
      <w:proofErr w:type="gramEnd"/>
    </w:p>
    <w:p w:rsidR="00FF1F33" w:rsidRDefault="00FF1F33" w:rsidP="00FF1F33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6AB" w:rsidTr="007936AB">
        <w:tc>
          <w:tcPr>
            <w:tcW w:w="4785" w:type="dxa"/>
          </w:tcPr>
          <w:p w:rsidR="007936AB" w:rsidRDefault="007936AB" w:rsidP="00603C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7936AB" w:rsidRDefault="007936AB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936AB" w:rsidTr="007936AB">
        <w:tc>
          <w:tcPr>
            <w:tcW w:w="4785" w:type="dxa"/>
          </w:tcPr>
          <w:p w:rsidR="00FF1F33" w:rsidRDefault="00FF1F33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FF1F33">
              <w:rPr>
                <w:b/>
                <w:sz w:val="28"/>
                <w:szCs w:val="28"/>
              </w:rPr>
              <w:t>Село моё родное</w:t>
            </w:r>
            <w:r w:rsidR="007936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  <w:p w:rsidR="007936AB" w:rsidRDefault="007936AB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603C81">
              <w:rPr>
                <w:b/>
                <w:sz w:val="28"/>
                <w:szCs w:val="28"/>
              </w:rPr>
              <w:t>Сборник творческих работ</w:t>
            </w:r>
            <w:r>
              <w:rPr>
                <w:sz w:val="28"/>
                <w:szCs w:val="28"/>
              </w:rPr>
              <w:t xml:space="preserve"> – участников районного конкурса творческих работ «Село моё родное».</w:t>
            </w:r>
          </w:p>
        </w:tc>
        <w:tc>
          <w:tcPr>
            <w:tcW w:w="4786" w:type="dxa"/>
          </w:tcPr>
          <w:p w:rsidR="007936AB" w:rsidRDefault="007936AB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сборник включены материалы участников районного конкурса творческих работ «Село моё родное».</w:t>
            </w:r>
          </w:p>
        </w:tc>
      </w:tr>
      <w:tr w:rsidR="00A11F72" w:rsidTr="007936AB">
        <w:tc>
          <w:tcPr>
            <w:tcW w:w="4785" w:type="dxa"/>
          </w:tcPr>
          <w:p w:rsidR="00FF1F33" w:rsidRDefault="00FF1F33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</w:p>
          <w:p w:rsidR="00A11F72" w:rsidRDefault="00A11F72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FF1F33">
              <w:rPr>
                <w:b/>
                <w:sz w:val="28"/>
                <w:szCs w:val="28"/>
              </w:rPr>
              <w:t>Калейдоскоп событий</w:t>
            </w:r>
            <w:r>
              <w:rPr>
                <w:sz w:val="28"/>
                <w:szCs w:val="28"/>
              </w:rPr>
              <w:t xml:space="preserve">. </w:t>
            </w:r>
            <w:r w:rsidRPr="00603C81">
              <w:rPr>
                <w:b/>
                <w:sz w:val="28"/>
                <w:szCs w:val="28"/>
              </w:rPr>
              <w:t>Сборник</w:t>
            </w:r>
            <w:r w:rsidR="00FF1F3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A11F72" w:rsidRDefault="00A11F72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событиях в культурной жизни  Весьегонского района и наиболее значимых культурно-досуговых </w:t>
            </w:r>
            <w:r>
              <w:rPr>
                <w:sz w:val="28"/>
                <w:szCs w:val="28"/>
              </w:rPr>
              <w:lastRenderedPageBreak/>
              <w:t>мероприятиях</w:t>
            </w:r>
          </w:p>
        </w:tc>
      </w:tr>
      <w:tr w:rsidR="00203777" w:rsidTr="00CC15F4">
        <w:tc>
          <w:tcPr>
            <w:tcW w:w="9571" w:type="dxa"/>
            <w:gridSpan w:val="2"/>
          </w:tcPr>
          <w:p w:rsidR="00203777" w:rsidRPr="00603C81" w:rsidRDefault="00203777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b/>
                <w:sz w:val="28"/>
                <w:szCs w:val="28"/>
              </w:rPr>
            </w:pPr>
            <w:r w:rsidRPr="00603C81">
              <w:rPr>
                <w:b/>
                <w:sz w:val="28"/>
                <w:szCs w:val="28"/>
              </w:rPr>
              <w:lastRenderedPageBreak/>
              <w:t>Альбомы:</w:t>
            </w:r>
          </w:p>
        </w:tc>
      </w:tr>
      <w:tr w:rsidR="00A11F72" w:rsidTr="007936AB">
        <w:tc>
          <w:tcPr>
            <w:tcW w:w="4785" w:type="dxa"/>
          </w:tcPr>
          <w:p w:rsidR="00D812C1" w:rsidRDefault="00A11F72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A11F72" w:rsidRDefault="00A11F72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Весьегонского района</w:t>
            </w:r>
          </w:p>
        </w:tc>
        <w:tc>
          <w:tcPr>
            <w:tcW w:w="4786" w:type="dxa"/>
          </w:tcPr>
          <w:p w:rsidR="00A11F72" w:rsidRDefault="00A11F72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альбоме собраны паспорта учреждений культуры клубного типа Весьегонского района. </w:t>
            </w:r>
            <w:r w:rsidRPr="00A11F72">
              <w:rPr>
                <w:i/>
                <w:szCs w:val="28"/>
              </w:rPr>
              <w:t>(Приложение</w:t>
            </w:r>
            <w:r>
              <w:rPr>
                <w:i/>
                <w:szCs w:val="28"/>
              </w:rPr>
              <w:t>)</w:t>
            </w:r>
          </w:p>
        </w:tc>
      </w:tr>
      <w:tr w:rsidR="00A11F72" w:rsidTr="007936AB">
        <w:tc>
          <w:tcPr>
            <w:tcW w:w="4785" w:type="dxa"/>
          </w:tcPr>
          <w:p w:rsidR="00D812C1" w:rsidRDefault="00FF1F33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Новости культуры района </w:t>
            </w:r>
          </w:p>
          <w:p w:rsidR="00A11F72" w:rsidRDefault="00FF1F33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страницах газеты «Весьегонская жизнь»</w:t>
            </w:r>
          </w:p>
        </w:tc>
        <w:tc>
          <w:tcPr>
            <w:tcW w:w="4786" w:type="dxa"/>
          </w:tcPr>
          <w:p w:rsidR="00A11F72" w:rsidRDefault="00D812C1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газетных статей.</w:t>
            </w:r>
          </w:p>
        </w:tc>
      </w:tr>
      <w:tr w:rsidR="00D812C1" w:rsidTr="007936AB">
        <w:tc>
          <w:tcPr>
            <w:tcW w:w="4785" w:type="dxa"/>
          </w:tcPr>
          <w:p w:rsidR="00D812C1" w:rsidRDefault="00D812C1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</w:p>
          <w:p w:rsidR="00D812C1" w:rsidRDefault="00D812C1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праздники</w:t>
            </w:r>
          </w:p>
        </w:tc>
        <w:tc>
          <w:tcPr>
            <w:tcW w:w="4786" w:type="dxa"/>
          </w:tcPr>
          <w:p w:rsidR="00D812C1" w:rsidRDefault="00D812C1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альбом о праздновании фольклорного праздника «Масленица» в Весьегонске.</w:t>
            </w:r>
          </w:p>
        </w:tc>
      </w:tr>
      <w:tr w:rsidR="00D812C1" w:rsidTr="007936AB">
        <w:tc>
          <w:tcPr>
            <w:tcW w:w="4785" w:type="dxa"/>
          </w:tcPr>
          <w:p w:rsidR="00D812C1" w:rsidRDefault="00D812C1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 российских деревень»</w:t>
            </w:r>
          </w:p>
        </w:tc>
        <w:tc>
          <w:tcPr>
            <w:tcW w:w="4786" w:type="dxa"/>
          </w:tcPr>
          <w:p w:rsidR="00D812C1" w:rsidRDefault="00D812C1" w:rsidP="007936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альбом традиционного районного фестиваля самодеятельного художественного творчества.</w:t>
            </w:r>
          </w:p>
        </w:tc>
      </w:tr>
      <w:tr w:rsidR="00203777" w:rsidTr="007936AB">
        <w:tc>
          <w:tcPr>
            <w:tcW w:w="4785" w:type="dxa"/>
          </w:tcPr>
          <w:p w:rsidR="00203777" w:rsidRDefault="00203777" w:rsidP="00A11F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достижения</w:t>
            </w:r>
          </w:p>
        </w:tc>
        <w:tc>
          <w:tcPr>
            <w:tcW w:w="4786" w:type="dxa"/>
          </w:tcPr>
          <w:p w:rsidR="00203777" w:rsidRDefault="00203777" w:rsidP="002037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альбоме собраны материалы по награждению учреждений, коллективов, отдельных работников.</w:t>
            </w:r>
          </w:p>
        </w:tc>
      </w:tr>
    </w:tbl>
    <w:p w:rsidR="008956BE" w:rsidRDefault="008956BE" w:rsidP="008956BE">
      <w:pPr>
        <w:widowControl w:val="0"/>
        <w:tabs>
          <w:tab w:val="left" w:pos="0"/>
        </w:tabs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8956BE" w:rsidRPr="00603C81" w:rsidRDefault="00ED527C" w:rsidP="00603C8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59" w:lineRule="auto"/>
        <w:ind w:left="0" w:firstLine="0"/>
        <w:jc w:val="both"/>
        <w:rPr>
          <w:i/>
          <w:sz w:val="22"/>
        </w:rPr>
      </w:pPr>
      <w:r w:rsidRPr="008956BE">
        <w:rPr>
          <w:sz w:val="28"/>
          <w:szCs w:val="28"/>
        </w:rPr>
        <w:t xml:space="preserve">короткая справка о работе со СМИ </w:t>
      </w:r>
      <w:r w:rsidR="008956BE">
        <w:rPr>
          <w:sz w:val="28"/>
          <w:szCs w:val="28"/>
        </w:rPr>
        <w:t>–</w:t>
      </w:r>
      <w:r w:rsidRPr="008956BE">
        <w:rPr>
          <w:sz w:val="28"/>
          <w:szCs w:val="28"/>
        </w:rPr>
        <w:t xml:space="preserve"> </w:t>
      </w:r>
      <w:r w:rsidR="00603C81">
        <w:rPr>
          <w:sz w:val="28"/>
          <w:szCs w:val="28"/>
        </w:rPr>
        <w:t xml:space="preserve"> Информационно-методическим отделом ведётся тесное сотрудничество с местной газетой «Весьегонская жизнь».  Корреспонденты газеты с удовольствием посещают наши мероприятия </w:t>
      </w:r>
      <w:r w:rsidR="00603C81" w:rsidRPr="00603C81">
        <w:rPr>
          <w:i/>
          <w:szCs w:val="28"/>
        </w:rPr>
        <w:t>(по приглашению заведующей ИМО)</w:t>
      </w:r>
      <w:r w:rsidR="00603C81">
        <w:rPr>
          <w:sz w:val="28"/>
          <w:szCs w:val="28"/>
        </w:rPr>
        <w:t xml:space="preserve">, по согласованию с отделом размещают публикации в газете. Если, по какой-то причине, они не смогли присутствовать на мероприятии лично, информацию о нём копируют с блога «Районный Дом Культуры» </w:t>
      </w:r>
      <w:r w:rsidR="00603C81" w:rsidRPr="00603C81">
        <w:rPr>
          <w:i/>
          <w:szCs w:val="28"/>
        </w:rPr>
        <w:t>(по согласованию с администратором)</w:t>
      </w:r>
      <w:r w:rsidR="00603C81">
        <w:rPr>
          <w:i/>
          <w:szCs w:val="28"/>
        </w:rPr>
        <w:t>.</w:t>
      </w:r>
    </w:p>
    <w:p w:rsidR="00603C81" w:rsidRDefault="00603C81" w:rsidP="008956BE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</w:pPr>
    </w:p>
    <w:p w:rsidR="00ED527C" w:rsidRDefault="00B600AF" w:rsidP="00603C81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  <w:jc w:val="center"/>
      </w:pPr>
      <w:r w:rsidRPr="00B600AF">
        <w:t>Издание СМИ</w:t>
      </w:r>
      <w:r>
        <w:t xml:space="preserve"> </w:t>
      </w:r>
      <w:r w:rsidR="005027D7">
        <w:t>–</w:t>
      </w:r>
      <w:r>
        <w:t xml:space="preserve"> </w:t>
      </w:r>
      <w:r w:rsidR="005027D7">
        <w:t>Народная газета Весьегонского района Тверской области:</w:t>
      </w:r>
      <w:r w:rsidR="006A31F8">
        <w:t xml:space="preserve"> ВЕСЬЕГОНСКАЯ ЖИЗНЬ</w:t>
      </w:r>
    </w:p>
    <w:p w:rsidR="00603C81" w:rsidRPr="00B600AF" w:rsidRDefault="00603C81" w:rsidP="008956BE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</w:pPr>
    </w:p>
    <w:tbl>
      <w:tblPr>
        <w:tblW w:w="94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199"/>
        <w:gridCol w:w="2079"/>
      </w:tblGrid>
      <w:tr w:rsidR="00B600AF" w:rsidRPr="00B600AF" w:rsidTr="00B600AF">
        <w:tc>
          <w:tcPr>
            <w:tcW w:w="2134" w:type="dxa"/>
            <w:shd w:val="clear" w:color="auto" w:fill="auto"/>
          </w:tcPr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</w:p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B600AF">
              <w:t>№, дата</w:t>
            </w:r>
          </w:p>
        </w:tc>
        <w:tc>
          <w:tcPr>
            <w:tcW w:w="5199" w:type="dxa"/>
            <w:shd w:val="clear" w:color="auto" w:fill="auto"/>
          </w:tcPr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</w:p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B600AF">
              <w:t>Наименование статьи</w:t>
            </w:r>
          </w:p>
        </w:tc>
        <w:tc>
          <w:tcPr>
            <w:tcW w:w="2079" w:type="dxa"/>
            <w:shd w:val="clear" w:color="auto" w:fill="auto"/>
          </w:tcPr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</w:p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B600AF">
              <w:t>Автор</w:t>
            </w:r>
          </w:p>
          <w:p w:rsidR="00B600AF" w:rsidRPr="00B600AF" w:rsidRDefault="00B600AF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07 – 21.02.2012</w:t>
            </w:r>
          </w:p>
        </w:tc>
        <w:tc>
          <w:tcPr>
            <w:tcW w:w="5199" w:type="dxa"/>
            <w:shd w:val="clear" w:color="auto" w:fill="auto"/>
          </w:tcPr>
          <w:p w:rsidR="000022B0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 xml:space="preserve">Приглашаем: На сольный концерт. </w:t>
            </w:r>
          </w:p>
          <w:p w:rsidR="00996959" w:rsidRDefault="000022B0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 xml:space="preserve">                        </w:t>
            </w:r>
            <w:r w:rsidR="00996959">
              <w:t>На ретро-вечер.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Н. Трубникова</w:t>
            </w:r>
          </w:p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09 – 06.03.2012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Наша гордость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09 – 06.03.2012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Как на Масляной неделе…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09 – 06.03.2012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Гран-при –</w:t>
            </w:r>
            <w:r w:rsidR="000022B0">
              <w:t xml:space="preserve"> у Весьегон</w:t>
            </w:r>
            <w:r>
              <w:t>цев!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 – 20.03.2012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 xml:space="preserve">Однажды и навсегда (к юбилею </w:t>
            </w:r>
            <w:proofErr w:type="spellStart"/>
            <w:r w:rsidRPr="00996959">
              <w:rPr>
                <w:sz w:val="22"/>
              </w:rPr>
              <w:t>В.Кузьминой</w:t>
            </w:r>
            <w:proofErr w:type="spellEnd"/>
            <w:r w:rsidRPr="00996959">
              <w:rPr>
                <w:sz w:val="22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13 – 03.04.2012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Выходят на арену силачи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proofErr w:type="spellStart"/>
            <w:r>
              <w:t>М.Назаров</w:t>
            </w:r>
            <w:proofErr w:type="spellEnd"/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14 – 10.04.2012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Русская песня – душа народа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16 – 24.04.2012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Приглашает «Сан – Саныч»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Н. Трубникова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17 – 02.05.2012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«Танцевальная планета»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18 – 10.05.2012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Юные чтецы из Весьегонска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19 – 15.05.2012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Весенняя радуга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Н. Трубникова</w:t>
            </w:r>
          </w:p>
        </w:tc>
      </w:tr>
      <w:tr w:rsidR="00996959" w:rsidRPr="00B600AF" w:rsidTr="00B600AF">
        <w:tc>
          <w:tcPr>
            <w:tcW w:w="2134" w:type="dxa"/>
            <w:shd w:val="clear" w:color="auto" w:fill="auto"/>
          </w:tcPr>
          <w:p w:rsidR="00996959" w:rsidRDefault="00996959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19 – 15.05.2012</w:t>
            </w:r>
          </w:p>
        </w:tc>
        <w:tc>
          <w:tcPr>
            <w:tcW w:w="5199" w:type="dxa"/>
            <w:shd w:val="clear" w:color="auto" w:fill="auto"/>
          </w:tcPr>
          <w:p w:rsidR="00996959" w:rsidRDefault="00996959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Поклонимся и мёртвым и живым</w:t>
            </w:r>
          </w:p>
        </w:tc>
        <w:tc>
          <w:tcPr>
            <w:tcW w:w="2079" w:type="dxa"/>
            <w:shd w:val="clear" w:color="auto" w:fill="auto"/>
          </w:tcPr>
          <w:p w:rsidR="00996959" w:rsidRDefault="00996959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4731A" w:rsidRPr="00B600AF" w:rsidTr="00B600AF">
        <w:tc>
          <w:tcPr>
            <w:tcW w:w="2134" w:type="dxa"/>
            <w:shd w:val="clear" w:color="auto" w:fill="auto"/>
          </w:tcPr>
          <w:p w:rsidR="0094731A" w:rsidRDefault="0094731A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 – 29.05.2012</w:t>
            </w:r>
          </w:p>
        </w:tc>
        <w:tc>
          <w:tcPr>
            <w:tcW w:w="5199" w:type="dxa"/>
            <w:shd w:val="clear" w:color="auto" w:fill="auto"/>
          </w:tcPr>
          <w:p w:rsidR="0094731A" w:rsidRDefault="0094731A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Они покорили зрителей</w:t>
            </w:r>
          </w:p>
        </w:tc>
        <w:tc>
          <w:tcPr>
            <w:tcW w:w="2079" w:type="dxa"/>
            <w:shd w:val="clear" w:color="auto" w:fill="auto"/>
          </w:tcPr>
          <w:p w:rsidR="0094731A" w:rsidRDefault="0094731A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</w:t>
            </w:r>
            <w:r w:rsidR="00996959">
              <w:t xml:space="preserve"> Вавилова</w:t>
            </w:r>
          </w:p>
        </w:tc>
      </w:tr>
      <w:tr w:rsidR="0094731A" w:rsidRPr="00B600AF" w:rsidTr="00B600AF">
        <w:tc>
          <w:tcPr>
            <w:tcW w:w="2134" w:type="dxa"/>
            <w:shd w:val="clear" w:color="auto" w:fill="auto"/>
          </w:tcPr>
          <w:p w:rsidR="0094731A" w:rsidRDefault="0094731A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22 – 05.06.2012</w:t>
            </w:r>
          </w:p>
        </w:tc>
        <w:tc>
          <w:tcPr>
            <w:tcW w:w="5199" w:type="dxa"/>
            <w:shd w:val="clear" w:color="auto" w:fill="auto"/>
          </w:tcPr>
          <w:p w:rsidR="0094731A" w:rsidRDefault="0094731A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Земля российская талантами богата</w:t>
            </w:r>
          </w:p>
        </w:tc>
        <w:tc>
          <w:tcPr>
            <w:tcW w:w="2079" w:type="dxa"/>
            <w:shd w:val="clear" w:color="auto" w:fill="auto"/>
          </w:tcPr>
          <w:p w:rsidR="0094731A" w:rsidRDefault="0094731A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4731A" w:rsidRPr="00B600AF" w:rsidTr="00B600AF">
        <w:tc>
          <w:tcPr>
            <w:tcW w:w="2134" w:type="dxa"/>
            <w:shd w:val="clear" w:color="auto" w:fill="auto"/>
          </w:tcPr>
          <w:p w:rsidR="0094731A" w:rsidRDefault="0094731A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22 – 05.06.2012</w:t>
            </w:r>
          </w:p>
        </w:tc>
        <w:tc>
          <w:tcPr>
            <w:tcW w:w="5199" w:type="dxa"/>
            <w:shd w:val="clear" w:color="auto" w:fill="auto"/>
          </w:tcPr>
          <w:p w:rsidR="0094731A" w:rsidRDefault="0094731A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Две Родины в сердце моём</w:t>
            </w:r>
          </w:p>
        </w:tc>
        <w:tc>
          <w:tcPr>
            <w:tcW w:w="2079" w:type="dxa"/>
            <w:shd w:val="clear" w:color="auto" w:fill="auto"/>
          </w:tcPr>
          <w:p w:rsidR="0094731A" w:rsidRDefault="0094731A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Т. Вавилова</w:t>
            </w:r>
          </w:p>
        </w:tc>
      </w:tr>
      <w:tr w:rsidR="0094731A" w:rsidRPr="00B600AF" w:rsidTr="00B600AF">
        <w:tc>
          <w:tcPr>
            <w:tcW w:w="2134" w:type="dxa"/>
            <w:shd w:val="clear" w:color="auto" w:fill="auto"/>
          </w:tcPr>
          <w:p w:rsidR="0094731A" w:rsidRDefault="0094731A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25 – 19.06.2012</w:t>
            </w:r>
          </w:p>
        </w:tc>
        <w:tc>
          <w:tcPr>
            <w:tcW w:w="5199" w:type="dxa"/>
            <w:shd w:val="clear" w:color="auto" w:fill="auto"/>
          </w:tcPr>
          <w:p w:rsidR="0094731A" w:rsidRDefault="0094731A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День России – праздник единения культур</w:t>
            </w:r>
          </w:p>
        </w:tc>
        <w:tc>
          <w:tcPr>
            <w:tcW w:w="2079" w:type="dxa"/>
            <w:shd w:val="clear" w:color="auto" w:fill="auto"/>
          </w:tcPr>
          <w:p w:rsidR="0094731A" w:rsidRDefault="0094731A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94731A" w:rsidRPr="00B600AF" w:rsidTr="00B600AF">
        <w:tc>
          <w:tcPr>
            <w:tcW w:w="2134" w:type="dxa"/>
            <w:shd w:val="clear" w:color="auto" w:fill="auto"/>
          </w:tcPr>
          <w:p w:rsidR="0094731A" w:rsidRDefault="0094731A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 – 26.06.2012</w:t>
            </w:r>
          </w:p>
        </w:tc>
        <w:tc>
          <w:tcPr>
            <w:tcW w:w="5199" w:type="dxa"/>
            <w:shd w:val="clear" w:color="auto" w:fill="auto"/>
          </w:tcPr>
          <w:p w:rsidR="0094731A" w:rsidRDefault="0094731A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 xml:space="preserve">Цветы </w:t>
            </w:r>
            <w:proofErr w:type="gramStart"/>
            <w:r>
              <w:t>у</w:t>
            </w:r>
            <w:proofErr w:type="gramEnd"/>
            <w:r>
              <w:t xml:space="preserve"> обелиску</w:t>
            </w:r>
          </w:p>
        </w:tc>
        <w:tc>
          <w:tcPr>
            <w:tcW w:w="2079" w:type="dxa"/>
            <w:shd w:val="clear" w:color="auto" w:fill="auto"/>
          </w:tcPr>
          <w:p w:rsidR="0094731A" w:rsidRDefault="0094731A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А. Кондрашов</w:t>
            </w:r>
          </w:p>
        </w:tc>
      </w:tr>
      <w:tr w:rsidR="001B5E2B" w:rsidRPr="00B600AF" w:rsidTr="00B600AF">
        <w:tc>
          <w:tcPr>
            <w:tcW w:w="2134" w:type="dxa"/>
            <w:shd w:val="clear" w:color="auto" w:fill="auto"/>
          </w:tcPr>
          <w:p w:rsidR="001B5E2B" w:rsidRDefault="001B5E2B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27 – 03.07.2012</w:t>
            </w:r>
          </w:p>
        </w:tc>
        <w:tc>
          <w:tcPr>
            <w:tcW w:w="5199" w:type="dxa"/>
            <w:shd w:val="clear" w:color="auto" w:fill="auto"/>
          </w:tcPr>
          <w:p w:rsidR="001B5E2B" w:rsidRDefault="001B5E2B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Возрождая традиции</w:t>
            </w:r>
          </w:p>
        </w:tc>
        <w:tc>
          <w:tcPr>
            <w:tcW w:w="2079" w:type="dxa"/>
            <w:shd w:val="clear" w:color="auto" w:fill="auto"/>
          </w:tcPr>
          <w:p w:rsidR="001B5E2B" w:rsidRDefault="001B5E2B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Д. Сенькин</w:t>
            </w:r>
          </w:p>
        </w:tc>
      </w:tr>
      <w:tr w:rsidR="001B5E2B" w:rsidRPr="00B600AF" w:rsidTr="00B600AF">
        <w:tc>
          <w:tcPr>
            <w:tcW w:w="2134" w:type="dxa"/>
            <w:shd w:val="clear" w:color="auto" w:fill="auto"/>
          </w:tcPr>
          <w:p w:rsidR="001B5E2B" w:rsidRDefault="001B5E2B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28 – 10.07.2012</w:t>
            </w:r>
          </w:p>
        </w:tc>
        <w:tc>
          <w:tcPr>
            <w:tcW w:w="5199" w:type="dxa"/>
            <w:shd w:val="clear" w:color="auto" w:fill="auto"/>
          </w:tcPr>
          <w:p w:rsidR="001B5E2B" w:rsidRDefault="001B5E2B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 xml:space="preserve">«День села» в </w:t>
            </w:r>
            <w:proofErr w:type="spellStart"/>
            <w:r>
              <w:t>Чамерове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1B5E2B" w:rsidRDefault="001B5E2B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А. Кондрашов</w:t>
            </w:r>
          </w:p>
        </w:tc>
      </w:tr>
      <w:tr w:rsidR="001B5E2B" w:rsidRPr="00B600AF" w:rsidTr="00B600AF">
        <w:tc>
          <w:tcPr>
            <w:tcW w:w="2134" w:type="dxa"/>
            <w:shd w:val="clear" w:color="auto" w:fill="auto"/>
          </w:tcPr>
          <w:p w:rsidR="001B5E2B" w:rsidRDefault="001B5E2B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29 – 17.07.2012</w:t>
            </w:r>
          </w:p>
        </w:tc>
        <w:tc>
          <w:tcPr>
            <w:tcW w:w="5199" w:type="dxa"/>
            <w:shd w:val="clear" w:color="auto" w:fill="auto"/>
          </w:tcPr>
          <w:p w:rsidR="001B5E2B" w:rsidRDefault="001B5E2B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Иванов день</w:t>
            </w:r>
          </w:p>
        </w:tc>
        <w:tc>
          <w:tcPr>
            <w:tcW w:w="2079" w:type="dxa"/>
            <w:shd w:val="clear" w:color="auto" w:fill="auto"/>
          </w:tcPr>
          <w:p w:rsidR="001B5E2B" w:rsidRDefault="001B5E2B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А. Кондрашов</w:t>
            </w:r>
          </w:p>
        </w:tc>
      </w:tr>
      <w:tr w:rsidR="001B5E2B" w:rsidRPr="00B600AF" w:rsidTr="00B600AF">
        <w:tc>
          <w:tcPr>
            <w:tcW w:w="2134" w:type="dxa"/>
            <w:shd w:val="clear" w:color="auto" w:fill="auto"/>
          </w:tcPr>
          <w:p w:rsidR="001B5E2B" w:rsidRDefault="001B5E2B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 – 31.07.2012</w:t>
            </w:r>
          </w:p>
        </w:tc>
        <w:tc>
          <w:tcPr>
            <w:tcW w:w="5199" w:type="dxa"/>
            <w:shd w:val="clear" w:color="auto" w:fill="auto"/>
          </w:tcPr>
          <w:p w:rsidR="001B5E2B" w:rsidRDefault="001B5E2B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День нашей деревни (день деревни Иваново)</w:t>
            </w:r>
          </w:p>
        </w:tc>
        <w:tc>
          <w:tcPr>
            <w:tcW w:w="2079" w:type="dxa"/>
            <w:shd w:val="clear" w:color="auto" w:fill="auto"/>
          </w:tcPr>
          <w:p w:rsidR="001B5E2B" w:rsidRDefault="001B5E2B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Г. Абрамова</w:t>
            </w:r>
          </w:p>
        </w:tc>
      </w:tr>
      <w:tr w:rsidR="00577D77" w:rsidRPr="00B600AF" w:rsidTr="00B600AF">
        <w:tc>
          <w:tcPr>
            <w:tcW w:w="2134" w:type="dxa"/>
            <w:shd w:val="clear" w:color="auto" w:fill="auto"/>
          </w:tcPr>
          <w:p w:rsidR="00577D77" w:rsidRDefault="001B5E2B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 – 31.07.2012</w:t>
            </w:r>
          </w:p>
        </w:tc>
        <w:tc>
          <w:tcPr>
            <w:tcW w:w="5199" w:type="dxa"/>
            <w:shd w:val="clear" w:color="auto" w:fill="auto"/>
          </w:tcPr>
          <w:p w:rsidR="00577D77" w:rsidRDefault="001B5E2B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Народному творчеству – быть!</w:t>
            </w:r>
          </w:p>
        </w:tc>
        <w:tc>
          <w:tcPr>
            <w:tcW w:w="2079" w:type="dxa"/>
            <w:shd w:val="clear" w:color="auto" w:fill="auto"/>
          </w:tcPr>
          <w:p w:rsidR="00577D77" w:rsidRDefault="001B5E2B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А. Кондрашов</w:t>
            </w:r>
          </w:p>
        </w:tc>
      </w:tr>
      <w:tr w:rsidR="00577D77" w:rsidRPr="00B600AF" w:rsidTr="00B600AF">
        <w:tc>
          <w:tcPr>
            <w:tcW w:w="2134" w:type="dxa"/>
            <w:shd w:val="clear" w:color="auto" w:fill="auto"/>
          </w:tcPr>
          <w:p w:rsidR="00577D77" w:rsidRDefault="00577D77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 – 14.08.2012</w:t>
            </w:r>
          </w:p>
        </w:tc>
        <w:tc>
          <w:tcPr>
            <w:tcW w:w="5199" w:type="dxa"/>
            <w:shd w:val="clear" w:color="auto" w:fill="auto"/>
          </w:tcPr>
          <w:p w:rsidR="00577D77" w:rsidRDefault="00577D77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Любимый наш город, цвети и расти!</w:t>
            </w:r>
          </w:p>
        </w:tc>
        <w:tc>
          <w:tcPr>
            <w:tcW w:w="2079" w:type="dxa"/>
            <w:shd w:val="clear" w:color="auto" w:fill="auto"/>
          </w:tcPr>
          <w:p w:rsidR="00577D77" w:rsidRDefault="00577D77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577D77" w:rsidRPr="00B600AF" w:rsidTr="00B600AF">
        <w:tc>
          <w:tcPr>
            <w:tcW w:w="2134" w:type="dxa"/>
            <w:shd w:val="clear" w:color="auto" w:fill="auto"/>
          </w:tcPr>
          <w:p w:rsidR="00577D77" w:rsidRDefault="00577D77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 – 14.08.2012</w:t>
            </w:r>
          </w:p>
        </w:tc>
        <w:tc>
          <w:tcPr>
            <w:tcW w:w="5199" w:type="dxa"/>
            <w:shd w:val="clear" w:color="auto" w:fill="auto"/>
          </w:tcPr>
          <w:p w:rsidR="00577D77" w:rsidRDefault="00577D77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Пятый день земляка</w:t>
            </w:r>
          </w:p>
        </w:tc>
        <w:tc>
          <w:tcPr>
            <w:tcW w:w="2079" w:type="dxa"/>
            <w:shd w:val="clear" w:color="auto" w:fill="auto"/>
          </w:tcPr>
          <w:p w:rsidR="00577D77" w:rsidRDefault="00577D77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А. Кондрашов</w:t>
            </w:r>
          </w:p>
        </w:tc>
      </w:tr>
      <w:tr w:rsidR="003800C2" w:rsidRPr="00B600AF" w:rsidTr="00B600AF">
        <w:tc>
          <w:tcPr>
            <w:tcW w:w="2134" w:type="dxa"/>
            <w:shd w:val="clear" w:color="auto" w:fill="auto"/>
          </w:tcPr>
          <w:p w:rsidR="003800C2" w:rsidRDefault="00577D77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35 – 28.08.2012</w:t>
            </w:r>
          </w:p>
        </w:tc>
        <w:tc>
          <w:tcPr>
            <w:tcW w:w="5199" w:type="dxa"/>
            <w:shd w:val="clear" w:color="auto" w:fill="auto"/>
          </w:tcPr>
          <w:p w:rsidR="003800C2" w:rsidRDefault="00577D77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Дуэт - шоу на весьегонской сцене</w:t>
            </w:r>
          </w:p>
        </w:tc>
        <w:tc>
          <w:tcPr>
            <w:tcW w:w="2079" w:type="dxa"/>
            <w:shd w:val="clear" w:color="auto" w:fill="auto"/>
          </w:tcPr>
          <w:p w:rsidR="003800C2" w:rsidRDefault="00577D77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proofErr w:type="spellStart"/>
            <w:r>
              <w:t>Т.Мишина</w:t>
            </w:r>
            <w:proofErr w:type="spellEnd"/>
          </w:p>
        </w:tc>
      </w:tr>
      <w:tr w:rsidR="003800C2" w:rsidRPr="00B600AF" w:rsidTr="00B600AF">
        <w:tc>
          <w:tcPr>
            <w:tcW w:w="2134" w:type="dxa"/>
            <w:shd w:val="clear" w:color="auto" w:fill="auto"/>
          </w:tcPr>
          <w:p w:rsidR="003800C2" w:rsidRDefault="003800C2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38 – 18.09.2012</w:t>
            </w:r>
          </w:p>
        </w:tc>
        <w:tc>
          <w:tcPr>
            <w:tcW w:w="5199" w:type="dxa"/>
            <w:shd w:val="clear" w:color="auto" w:fill="auto"/>
          </w:tcPr>
          <w:p w:rsidR="003800C2" w:rsidRDefault="003800C2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Культура без границ</w:t>
            </w:r>
          </w:p>
        </w:tc>
        <w:tc>
          <w:tcPr>
            <w:tcW w:w="2079" w:type="dxa"/>
            <w:shd w:val="clear" w:color="auto" w:fill="auto"/>
          </w:tcPr>
          <w:p w:rsidR="003800C2" w:rsidRDefault="003800C2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proofErr w:type="spellStart"/>
            <w:r>
              <w:t>Л.Митина</w:t>
            </w:r>
            <w:proofErr w:type="spellEnd"/>
          </w:p>
        </w:tc>
      </w:tr>
      <w:tr w:rsidR="003800C2" w:rsidRPr="00B600AF" w:rsidTr="00B600AF">
        <w:tc>
          <w:tcPr>
            <w:tcW w:w="2134" w:type="dxa"/>
            <w:shd w:val="clear" w:color="auto" w:fill="auto"/>
          </w:tcPr>
          <w:p w:rsidR="003800C2" w:rsidRDefault="003800C2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40 – 02.10.2012</w:t>
            </w:r>
          </w:p>
        </w:tc>
        <w:tc>
          <w:tcPr>
            <w:tcW w:w="5199" w:type="dxa"/>
            <w:shd w:val="clear" w:color="auto" w:fill="auto"/>
          </w:tcPr>
          <w:p w:rsidR="003800C2" w:rsidRDefault="003800C2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Сотрудничество – стимул для творчества и самосовершенствования</w:t>
            </w:r>
          </w:p>
        </w:tc>
        <w:tc>
          <w:tcPr>
            <w:tcW w:w="2079" w:type="dxa"/>
            <w:shd w:val="clear" w:color="auto" w:fill="auto"/>
          </w:tcPr>
          <w:p w:rsidR="003800C2" w:rsidRDefault="003800C2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3800C2" w:rsidRPr="00B600AF" w:rsidTr="00B600AF">
        <w:tc>
          <w:tcPr>
            <w:tcW w:w="2134" w:type="dxa"/>
            <w:shd w:val="clear" w:color="auto" w:fill="auto"/>
          </w:tcPr>
          <w:p w:rsidR="003800C2" w:rsidRDefault="003800C2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41 – 09.10.2012</w:t>
            </w:r>
          </w:p>
        </w:tc>
        <w:tc>
          <w:tcPr>
            <w:tcW w:w="5199" w:type="dxa"/>
            <w:shd w:val="clear" w:color="auto" w:fill="auto"/>
          </w:tcPr>
          <w:p w:rsidR="003800C2" w:rsidRDefault="003800C2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Душевно и тепло</w:t>
            </w:r>
          </w:p>
        </w:tc>
        <w:tc>
          <w:tcPr>
            <w:tcW w:w="2079" w:type="dxa"/>
            <w:shd w:val="clear" w:color="auto" w:fill="auto"/>
          </w:tcPr>
          <w:p w:rsidR="003800C2" w:rsidRDefault="003800C2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5027D7" w:rsidRPr="00B600AF" w:rsidTr="00B600AF">
        <w:tc>
          <w:tcPr>
            <w:tcW w:w="2134" w:type="dxa"/>
            <w:shd w:val="clear" w:color="auto" w:fill="auto"/>
          </w:tcPr>
          <w:p w:rsidR="005027D7" w:rsidRDefault="003800C2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41 – 09.10.2012</w:t>
            </w:r>
          </w:p>
        </w:tc>
        <w:tc>
          <w:tcPr>
            <w:tcW w:w="5199" w:type="dxa"/>
            <w:shd w:val="clear" w:color="auto" w:fill="auto"/>
          </w:tcPr>
          <w:p w:rsidR="005027D7" w:rsidRDefault="003800C2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Ярмарка выходного дня</w:t>
            </w:r>
          </w:p>
        </w:tc>
        <w:tc>
          <w:tcPr>
            <w:tcW w:w="2079" w:type="dxa"/>
            <w:shd w:val="clear" w:color="auto" w:fill="auto"/>
          </w:tcPr>
          <w:p w:rsidR="005027D7" w:rsidRDefault="003800C2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Л. Митина</w:t>
            </w:r>
          </w:p>
        </w:tc>
      </w:tr>
      <w:tr w:rsidR="005027D7" w:rsidRPr="00B600AF" w:rsidTr="00B600AF">
        <w:tc>
          <w:tcPr>
            <w:tcW w:w="2134" w:type="dxa"/>
            <w:shd w:val="clear" w:color="auto" w:fill="auto"/>
          </w:tcPr>
          <w:p w:rsidR="005027D7" w:rsidRPr="00B600AF" w:rsidRDefault="005027D7" w:rsidP="00B600A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49 – 04.12.2012</w:t>
            </w:r>
          </w:p>
        </w:tc>
        <w:tc>
          <w:tcPr>
            <w:tcW w:w="5199" w:type="dxa"/>
            <w:shd w:val="clear" w:color="auto" w:fill="auto"/>
          </w:tcPr>
          <w:p w:rsidR="005027D7" w:rsidRPr="00B600AF" w:rsidRDefault="005027D7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Торжество в честь юбилея</w:t>
            </w:r>
          </w:p>
        </w:tc>
        <w:tc>
          <w:tcPr>
            <w:tcW w:w="2079" w:type="dxa"/>
            <w:shd w:val="clear" w:color="auto" w:fill="auto"/>
          </w:tcPr>
          <w:p w:rsidR="005027D7" w:rsidRPr="00B600AF" w:rsidRDefault="005027D7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С. Кондрашов</w:t>
            </w:r>
          </w:p>
        </w:tc>
      </w:tr>
      <w:tr w:rsidR="005027D7" w:rsidRPr="00B600AF" w:rsidTr="00B600AF">
        <w:tc>
          <w:tcPr>
            <w:tcW w:w="2134" w:type="dxa"/>
            <w:shd w:val="clear" w:color="auto" w:fill="auto"/>
          </w:tcPr>
          <w:p w:rsidR="005027D7" w:rsidRPr="00B600AF" w:rsidRDefault="005027D7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52 – 25.12.2012</w:t>
            </w:r>
          </w:p>
        </w:tc>
        <w:tc>
          <w:tcPr>
            <w:tcW w:w="5199" w:type="dxa"/>
            <w:shd w:val="clear" w:color="auto" w:fill="auto"/>
          </w:tcPr>
          <w:p w:rsidR="005027D7" w:rsidRPr="00B600AF" w:rsidRDefault="005027D7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Здравствуй, Ёлка, Новый Год!</w:t>
            </w:r>
          </w:p>
        </w:tc>
        <w:tc>
          <w:tcPr>
            <w:tcW w:w="2079" w:type="dxa"/>
            <w:shd w:val="clear" w:color="auto" w:fill="auto"/>
          </w:tcPr>
          <w:p w:rsidR="005027D7" w:rsidRPr="00B600AF" w:rsidRDefault="005027D7" w:rsidP="00672FFE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>
              <w:t>Н.</w:t>
            </w:r>
            <w:r w:rsidR="003800C2">
              <w:t xml:space="preserve"> </w:t>
            </w:r>
            <w:r>
              <w:t>Трубникова</w:t>
            </w:r>
          </w:p>
        </w:tc>
      </w:tr>
    </w:tbl>
    <w:p w:rsidR="006A31F8" w:rsidRDefault="006A31F8"/>
    <w:p w:rsidR="000022B0" w:rsidRDefault="006A31F8" w:rsidP="00603C81">
      <w:pPr>
        <w:jc w:val="center"/>
      </w:pPr>
      <w:r>
        <w:t>Ежедневная областная общественно-политическая газета ТВЕРСКАЯ ЖИЗНЬ</w:t>
      </w:r>
    </w:p>
    <w:p w:rsidR="006A31F8" w:rsidRDefault="006A31F8"/>
    <w:tbl>
      <w:tblPr>
        <w:tblW w:w="94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199"/>
        <w:gridCol w:w="2079"/>
      </w:tblGrid>
      <w:tr w:rsidR="003F5861" w:rsidRPr="00B600AF" w:rsidTr="00B600AF">
        <w:tc>
          <w:tcPr>
            <w:tcW w:w="2134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18.06.2012</w:t>
            </w:r>
          </w:p>
        </w:tc>
        <w:tc>
          <w:tcPr>
            <w:tcW w:w="5199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Стать постоять да себя показать</w:t>
            </w:r>
          </w:p>
        </w:tc>
        <w:tc>
          <w:tcPr>
            <w:tcW w:w="2079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Л. Гаджиева</w:t>
            </w:r>
          </w:p>
        </w:tc>
      </w:tr>
      <w:tr w:rsidR="003F5861" w:rsidRPr="00B600AF" w:rsidTr="00B600AF">
        <w:tc>
          <w:tcPr>
            <w:tcW w:w="2134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15.08.2012</w:t>
            </w:r>
          </w:p>
        </w:tc>
        <w:tc>
          <w:tcPr>
            <w:tcW w:w="5199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Земляк земляка видит издалека</w:t>
            </w:r>
          </w:p>
        </w:tc>
        <w:tc>
          <w:tcPr>
            <w:tcW w:w="2079" w:type="dxa"/>
            <w:shd w:val="clear" w:color="auto" w:fill="auto"/>
          </w:tcPr>
          <w:p w:rsidR="003F5861" w:rsidRDefault="003F5861" w:rsidP="00FF1F33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proofErr w:type="spellStart"/>
            <w:r>
              <w:t>Е.Седова</w:t>
            </w:r>
            <w:proofErr w:type="spellEnd"/>
          </w:p>
        </w:tc>
      </w:tr>
      <w:tr w:rsidR="003F5861" w:rsidRPr="00B600AF" w:rsidTr="00B600AF">
        <w:tc>
          <w:tcPr>
            <w:tcW w:w="2134" w:type="dxa"/>
            <w:shd w:val="clear" w:color="auto" w:fill="auto"/>
          </w:tcPr>
          <w:p w:rsidR="003F5861" w:rsidRDefault="003F5861" w:rsidP="00577D7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13.09.2012</w:t>
            </w:r>
          </w:p>
        </w:tc>
        <w:tc>
          <w:tcPr>
            <w:tcW w:w="5199" w:type="dxa"/>
            <w:shd w:val="clear" w:color="auto" w:fill="auto"/>
          </w:tcPr>
          <w:p w:rsidR="003F5861" w:rsidRDefault="003F5861" w:rsidP="005027D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272"/>
            </w:pPr>
            <w:r>
              <w:t>Загадка бабушкиного сундука. В Весьегонске бережно хранят и развивают традиции народных ремёсел.</w:t>
            </w:r>
          </w:p>
        </w:tc>
        <w:tc>
          <w:tcPr>
            <w:tcW w:w="2079" w:type="dxa"/>
            <w:shd w:val="clear" w:color="auto" w:fill="auto"/>
          </w:tcPr>
          <w:p w:rsidR="003F5861" w:rsidRDefault="003F5861" w:rsidP="003F586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Л. Гаджиева</w:t>
            </w:r>
          </w:p>
        </w:tc>
      </w:tr>
    </w:tbl>
    <w:p w:rsidR="00B600AF" w:rsidRPr="00F866E7" w:rsidRDefault="00B600AF" w:rsidP="00B600AF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uto"/>
      </w:pPr>
    </w:p>
    <w:p w:rsidR="00ED527C" w:rsidRPr="00F866E7" w:rsidRDefault="00ED527C" w:rsidP="00ED527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59" w:lineRule="auto"/>
        <w:ind w:left="0" w:firstLine="0"/>
      </w:pPr>
      <w:r>
        <w:rPr>
          <w:sz w:val="28"/>
          <w:szCs w:val="28"/>
        </w:rPr>
        <w:t>Информационное наполнение сайта, страницы в Интернет.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B600AF" w:rsidRPr="00AF48C9" w:rsidTr="00B600AF">
        <w:trPr>
          <w:trHeight w:val="838"/>
        </w:trPr>
        <w:tc>
          <w:tcPr>
            <w:tcW w:w="9498" w:type="dxa"/>
            <w:shd w:val="clear" w:color="auto" w:fill="auto"/>
          </w:tcPr>
          <w:p w:rsidR="00B600AF" w:rsidRDefault="00B600A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</w:p>
          <w:p w:rsidR="00B600AF" w:rsidRDefault="006314B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hyperlink r:id="rId10" w:history="1">
              <w:r w:rsidR="00B600AF" w:rsidRPr="00A147B3">
                <w:rPr>
                  <w:rStyle w:val="a4"/>
                </w:rPr>
                <w:t>http://www.vesegonsk.ru/</w:t>
              </w:r>
            </w:hyperlink>
            <w:r w:rsidR="00B600AF">
              <w:t xml:space="preserve">  Муниципальное образование «Весьегонский район»</w:t>
            </w:r>
          </w:p>
        </w:tc>
      </w:tr>
      <w:tr w:rsidR="00B600AF" w:rsidRPr="00AF48C9" w:rsidTr="00B600AF">
        <w:tc>
          <w:tcPr>
            <w:tcW w:w="9498" w:type="dxa"/>
            <w:shd w:val="clear" w:color="auto" w:fill="auto"/>
          </w:tcPr>
          <w:p w:rsidR="00B600AF" w:rsidRDefault="006314B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hyperlink r:id="rId11" w:history="1">
              <w:r w:rsidR="00B600AF" w:rsidRPr="00A147B3">
                <w:rPr>
                  <w:rStyle w:val="a4"/>
                </w:rPr>
                <w:t>http://infometodotdel.blogspot.ru/</w:t>
              </w:r>
            </w:hyperlink>
            <w:r w:rsidR="00B600AF">
              <w:t xml:space="preserve">  Районный Дом Культуры</w:t>
            </w:r>
          </w:p>
          <w:p w:rsidR="00B600AF" w:rsidRDefault="00B600A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B600AF" w:rsidRPr="00AF48C9" w:rsidTr="00B600AF">
        <w:tc>
          <w:tcPr>
            <w:tcW w:w="9498" w:type="dxa"/>
            <w:shd w:val="clear" w:color="auto" w:fill="auto"/>
          </w:tcPr>
          <w:p w:rsidR="00B600AF" w:rsidRDefault="006314B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hyperlink r:id="rId12" w:history="1">
              <w:r w:rsidR="00B600AF" w:rsidRPr="00A147B3">
                <w:rPr>
                  <w:rStyle w:val="a4"/>
                </w:rPr>
                <w:t>http://vk.com/club36012423</w:t>
              </w:r>
            </w:hyperlink>
            <w:r w:rsidR="00B600AF">
              <w:t xml:space="preserve">  Весьегонский районный дом культуры </w:t>
            </w:r>
          </w:p>
          <w:p w:rsidR="00B600AF" w:rsidRDefault="00B600A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B600AF" w:rsidRPr="00AF48C9" w:rsidTr="00B600AF">
        <w:tc>
          <w:tcPr>
            <w:tcW w:w="9498" w:type="dxa"/>
            <w:shd w:val="clear" w:color="auto" w:fill="auto"/>
          </w:tcPr>
          <w:p w:rsidR="00B600AF" w:rsidRDefault="006314BF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hyperlink r:id="rId13" w:history="1">
              <w:r w:rsidR="00B600AF" w:rsidRPr="00A147B3">
                <w:rPr>
                  <w:rStyle w:val="a4"/>
                </w:rPr>
                <w:t>http://vk.com/club39896540</w:t>
              </w:r>
            </w:hyperlink>
            <w:r w:rsidR="00B600AF">
              <w:t xml:space="preserve">  Сельский Дом культуры</w:t>
            </w:r>
          </w:p>
        </w:tc>
      </w:tr>
      <w:tr w:rsidR="00603C81" w:rsidRPr="00AF48C9" w:rsidTr="00B600AF">
        <w:tc>
          <w:tcPr>
            <w:tcW w:w="9498" w:type="dxa"/>
            <w:shd w:val="clear" w:color="auto" w:fill="auto"/>
          </w:tcPr>
          <w:p w:rsidR="00603C81" w:rsidRDefault="00603C81" w:rsidP="00B600A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603C81" w:rsidRPr="00AF48C9" w:rsidTr="00B600AF">
        <w:tc>
          <w:tcPr>
            <w:tcW w:w="9498" w:type="dxa"/>
            <w:shd w:val="clear" w:color="auto" w:fill="auto"/>
          </w:tcPr>
          <w:p w:rsidR="00603C81" w:rsidRDefault="00603C81" w:rsidP="0060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527C" w:rsidRPr="00ED527C" w:rsidRDefault="00ED527C" w:rsidP="00ED527C">
      <w:pPr>
        <w:jc w:val="center"/>
      </w:pPr>
    </w:p>
    <w:sectPr w:rsidR="00ED527C" w:rsidRPr="00ED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4"/>
    <w:multiLevelType w:val="hybridMultilevel"/>
    <w:tmpl w:val="F8CEB6F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0D41"/>
    <w:multiLevelType w:val="hybridMultilevel"/>
    <w:tmpl w:val="550ACBB2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6D6"/>
    <w:multiLevelType w:val="hybridMultilevel"/>
    <w:tmpl w:val="76840454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420C"/>
    <w:multiLevelType w:val="hybridMultilevel"/>
    <w:tmpl w:val="1C9861D2"/>
    <w:lvl w:ilvl="0" w:tplc="46E0950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633C89"/>
    <w:multiLevelType w:val="hybridMultilevel"/>
    <w:tmpl w:val="1226B510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CAD"/>
    <w:multiLevelType w:val="hybridMultilevel"/>
    <w:tmpl w:val="DD2A5480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4823"/>
    <w:multiLevelType w:val="hybridMultilevel"/>
    <w:tmpl w:val="31CCECD0"/>
    <w:lvl w:ilvl="0" w:tplc="46E09500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4347EC0"/>
    <w:multiLevelType w:val="hybridMultilevel"/>
    <w:tmpl w:val="BAAE2C20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A2B"/>
    <w:multiLevelType w:val="hybridMultilevel"/>
    <w:tmpl w:val="7DFCA558"/>
    <w:lvl w:ilvl="0" w:tplc="46E09500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8956837"/>
    <w:multiLevelType w:val="hybridMultilevel"/>
    <w:tmpl w:val="C970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A59D9"/>
    <w:multiLevelType w:val="hybridMultilevel"/>
    <w:tmpl w:val="78A8314A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3441C"/>
    <w:multiLevelType w:val="hybridMultilevel"/>
    <w:tmpl w:val="9378F3B6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44D2B"/>
    <w:multiLevelType w:val="hybridMultilevel"/>
    <w:tmpl w:val="52A4D9D2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092"/>
    <w:multiLevelType w:val="hybridMultilevel"/>
    <w:tmpl w:val="8F4E1B5C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4063"/>
    <w:multiLevelType w:val="hybridMultilevel"/>
    <w:tmpl w:val="C10EAAB0"/>
    <w:lvl w:ilvl="0" w:tplc="46E0950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B994EE2"/>
    <w:multiLevelType w:val="hybridMultilevel"/>
    <w:tmpl w:val="BED0A252"/>
    <w:lvl w:ilvl="0" w:tplc="4CD8535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A455F"/>
    <w:multiLevelType w:val="hybridMultilevel"/>
    <w:tmpl w:val="441E8318"/>
    <w:lvl w:ilvl="0" w:tplc="46E0950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1E37BE3"/>
    <w:multiLevelType w:val="hybridMultilevel"/>
    <w:tmpl w:val="75688D5C"/>
    <w:lvl w:ilvl="0" w:tplc="46E0950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C70455E"/>
    <w:multiLevelType w:val="hybridMultilevel"/>
    <w:tmpl w:val="C4C8E17A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6720C"/>
    <w:multiLevelType w:val="hybridMultilevel"/>
    <w:tmpl w:val="1916AAA2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6408B"/>
    <w:multiLevelType w:val="hybridMultilevel"/>
    <w:tmpl w:val="62C23CF0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AC64CE5"/>
    <w:multiLevelType w:val="hybridMultilevel"/>
    <w:tmpl w:val="5D200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328B2"/>
    <w:multiLevelType w:val="hybridMultilevel"/>
    <w:tmpl w:val="0A9A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17AA"/>
    <w:multiLevelType w:val="hybridMultilevel"/>
    <w:tmpl w:val="15D04CAE"/>
    <w:lvl w:ilvl="0" w:tplc="46E095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0"/>
  </w:num>
  <w:num w:numId="5">
    <w:abstractNumId w:val="21"/>
  </w:num>
  <w:num w:numId="6">
    <w:abstractNumId w:val="9"/>
  </w:num>
  <w:num w:numId="7">
    <w:abstractNumId w:val="15"/>
  </w:num>
  <w:num w:numId="8">
    <w:abstractNumId w:val="20"/>
  </w:num>
  <w:num w:numId="9">
    <w:abstractNumId w:val="3"/>
  </w:num>
  <w:num w:numId="10">
    <w:abstractNumId w:val="10"/>
  </w:num>
  <w:num w:numId="11">
    <w:abstractNumId w:val="4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22"/>
  </w:num>
  <w:num w:numId="18">
    <w:abstractNumId w:val="1"/>
  </w:num>
  <w:num w:numId="19">
    <w:abstractNumId w:val="8"/>
  </w:num>
  <w:num w:numId="20">
    <w:abstractNumId w:val="7"/>
  </w:num>
  <w:num w:numId="21">
    <w:abstractNumId w:val="12"/>
  </w:num>
  <w:num w:numId="22">
    <w:abstractNumId w:val="18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7C"/>
    <w:rsid w:val="000022B0"/>
    <w:rsid w:val="00020382"/>
    <w:rsid w:val="000824A6"/>
    <w:rsid w:val="000C51AD"/>
    <w:rsid w:val="000D6CA3"/>
    <w:rsid w:val="000E69A9"/>
    <w:rsid w:val="00115931"/>
    <w:rsid w:val="00121770"/>
    <w:rsid w:val="0012796E"/>
    <w:rsid w:val="00167A12"/>
    <w:rsid w:val="001734F4"/>
    <w:rsid w:val="00181850"/>
    <w:rsid w:val="0018400B"/>
    <w:rsid w:val="001B5E2B"/>
    <w:rsid w:val="001F2D75"/>
    <w:rsid w:val="00203777"/>
    <w:rsid w:val="00207E22"/>
    <w:rsid w:val="00236840"/>
    <w:rsid w:val="00237DBD"/>
    <w:rsid w:val="00253FD4"/>
    <w:rsid w:val="00261329"/>
    <w:rsid w:val="00271A57"/>
    <w:rsid w:val="002868C9"/>
    <w:rsid w:val="00295ED8"/>
    <w:rsid w:val="002C3474"/>
    <w:rsid w:val="002E362E"/>
    <w:rsid w:val="003349BD"/>
    <w:rsid w:val="00337D8B"/>
    <w:rsid w:val="00356C72"/>
    <w:rsid w:val="003659F6"/>
    <w:rsid w:val="003800C2"/>
    <w:rsid w:val="00387DAB"/>
    <w:rsid w:val="00391293"/>
    <w:rsid w:val="00397DCD"/>
    <w:rsid w:val="003B1374"/>
    <w:rsid w:val="003D7B49"/>
    <w:rsid w:val="003E06E1"/>
    <w:rsid w:val="003E55D8"/>
    <w:rsid w:val="003F5861"/>
    <w:rsid w:val="00403026"/>
    <w:rsid w:val="0042445B"/>
    <w:rsid w:val="00426E12"/>
    <w:rsid w:val="0047318E"/>
    <w:rsid w:val="0048119B"/>
    <w:rsid w:val="004B17D5"/>
    <w:rsid w:val="004D75BC"/>
    <w:rsid w:val="004E61CF"/>
    <w:rsid w:val="004E7191"/>
    <w:rsid w:val="004E7613"/>
    <w:rsid w:val="004F2A9D"/>
    <w:rsid w:val="005027D7"/>
    <w:rsid w:val="00522617"/>
    <w:rsid w:val="00577D77"/>
    <w:rsid w:val="00581250"/>
    <w:rsid w:val="005844CF"/>
    <w:rsid w:val="00591532"/>
    <w:rsid w:val="005D4D33"/>
    <w:rsid w:val="006008DD"/>
    <w:rsid w:val="00603C81"/>
    <w:rsid w:val="0060567F"/>
    <w:rsid w:val="0061590B"/>
    <w:rsid w:val="006208BA"/>
    <w:rsid w:val="006314BF"/>
    <w:rsid w:val="00642CB3"/>
    <w:rsid w:val="00672FFE"/>
    <w:rsid w:val="006878CF"/>
    <w:rsid w:val="006A0C6F"/>
    <w:rsid w:val="006A31F8"/>
    <w:rsid w:val="006D7602"/>
    <w:rsid w:val="006E54CC"/>
    <w:rsid w:val="00713869"/>
    <w:rsid w:val="007936AB"/>
    <w:rsid w:val="007B5FCC"/>
    <w:rsid w:val="007E376A"/>
    <w:rsid w:val="008200D5"/>
    <w:rsid w:val="00845A96"/>
    <w:rsid w:val="0085319E"/>
    <w:rsid w:val="00893230"/>
    <w:rsid w:val="00894A83"/>
    <w:rsid w:val="008956BE"/>
    <w:rsid w:val="008C753E"/>
    <w:rsid w:val="008E2700"/>
    <w:rsid w:val="008F1E19"/>
    <w:rsid w:val="008F77CD"/>
    <w:rsid w:val="00917E76"/>
    <w:rsid w:val="00917F6B"/>
    <w:rsid w:val="00924891"/>
    <w:rsid w:val="009277A5"/>
    <w:rsid w:val="009457F3"/>
    <w:rsid w:val="0094731A"/>
    <w:rsid w:val="00960B28"/>
    <w:rsid w:val="0096742E"/>
    <w:rsid w:val="00981397"/>
    <w:rsid w:val="00996959"/>
    <w:rsid w:val="009B47FC"/>
    <w:rsid w:val="00A11F72"/>
    <w:rsid w:val="00A30105"/>
    <w:rsid w:val="00A46FD5"/>
    <w:rsid w:val="00A601B8"/>
    <w:rsid w:val="00AB795D"/>
    <w:rsid w:val="00AC4DED"/>
    <w:rsid w:val="00AF1721"/>
    <w:rsid w:val="00B1575F"/>
    <w:rsid w:val="00B57C94"/>
    <w:rsid w:val="00B600AF"/>
    <w:rsid w:val="00B86544"/>
    <w:rsid w:val="00BE14D8"/>
    <w:rsid w:val="00C06D23"/>
    <w:rsid w:val="00C24DF0"/>
    <w:rsid w:val="00C37ED9"/>
    <w:rsid w:val="00C7676A"/>
    <w:rsid w:val="00C9140C"/>
    <w:rsid w:val="00C917D2"/>
    <w:rsid w:val="00CA1F4F"/>
    <w:rsid w:val="00CB2307"/>
    <w:rsid w:val="00CC1624"/>
    <w:rsid w:val="00CD3A58"/>
    <w:rsid w:val="00CD52E9"/>
    <w:rsid w:val="00CD5357"/>
    <w:rsid w:val="00CF2869"/>
    <w:rsid w:val="00CF4B3C"/>
    <w:rsid w:val="00D2267F"/>
    <w:rsid w:val="00D2465E"/>
    <w:rsid w:val="00D27B04"/>
    <w:rsid w:val="00D5148A"/>
    <w:rsid w:val="00D7125F"/>
    <w:rsid w:val="00D812C1"/>
    <w:rsid w:val="00D90BFA"/>
    <w:rsid w:val="00DA086D"/>
    <w:rsid w:val="00DA1A1A"/>
    <w:rsid w:val="00DA3F78"/>
    <w:rsid w:val="00DC6F3E"/>
    <w:rsid w:val="00DD149A"/>
    <w:rsid w:val="00DE5946"/>
    <w:rsid w:val="00E31B32"/>
    <w:rsid w:val="00E337EE"/>
    <w:rsid w:val="00E52CA3"/>
    <w:rsid w:val="00E62DEB"/>
    <w:rsid w:val="00E779BE"/>
    <w:rsid w:val="00E8788D"/>
    <w:rsid w:val="00EB65B1"/>
    <w:rsid w:val="00EC509E"/>
    <w:rsid w:val="00ED0DB3"/>
    <w:rsid w:val="00ED527C"/>
    <w:rsid w:val="00EF1562"/>
    <w:rsid w:val="00EF4C9F"/>
    <w:rsid w:val="00F27503"/>
    <w:rsid w:val="00F7674D"/>
    <w:rsid w:val="00F803EA"/>
    <w:rsid w:val="00F91731"/>
    <w:rsid w:val="00FC1FEA"/>
    <w:rsid w:val="00FC5F42"/>
    <w:rsid w:val="00FE15EE"/>
    <w:rsid w:val="00FF1F3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A9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E55D8"/>
    <w:pPr>
      <w:widowControl w:val="0"/>
      <w:autoSpaceDE w:val="0"/>
      <w:autoSpaceDN w:val="0"/>
      <w:adjustRightInd w:val="0"/>
      <w:spacing w:before="240" w:line="259" w:lineRule="auto"/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3E55D8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12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A9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E55D8"/>
    <w:pPr>
      <w:widowControl w:val="0"/>
      <w:autoSpaceDE w:val="0"/>
      <w:autoSpaceDN w:val="0"/>
      <w:adjustRightInd w:val="0"/>
      <w:spacing w:before="240" w:line="259" w:lineRule="auto"/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3E55D8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12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6012423" TargetMode="External"/><Relationship Id="rId13" Type="http://schemas.openxmlformats.org/officeDocument/2006/relationships/hyperlink" Target="http://vk.com/club398965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metodotdel.blogspot.ru/" TargetMode="External"/><Relationship Id="rId12" Type="http://schemas.openxmlformats.org/officeDocument/2006/relationships/hyperlink" Target="http://vk.com/club36012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egonsk.ru/" TargetMode="External"/><Relationship Id="rId11" Type="http://schemas.openxmlformats.org/officeDocument/2006/relationships/hyperlink" Target="http://infometodotdel.blogspo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sego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398965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Вавилова</dc:creator>
  <cp:lastModifiedBy>Татьяна Вавилова</cp:lastModifiedBy>
  <cp:revision>17</cp:revision>
  <dcterms:created xsi:type="dcterms:W3CDTF">2013-01-15T09:31:00Z</dcterms:created>
  <dcterms:modified xsi:type="dcterms:W3CDTF">2013-02-12T10:51:00Z</dcterms:modified>
</cp:coreProperties>
</file>