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1" w:rsidRDefault="00D40851" w:rsidP="00D40851">
      <w:pPr>
        <w:pStyle w:val="a6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4" o:title=""/>
          </v:shape>
          <o:OLEObject Type="Embed" ProgID="Word.Picture.8" ShapeID="_x0000_i1025" DrawAspect="Content" ObjectID="_1403937935" r:id="rId5"/>
        </w:object>
      </w:r>
    </w:p>
    <w:p w:rsidR="00D40851" w:rsidRPr="008A17A6" w:rsidRDefault="00D40851" w:rsidP="00D40851">
      <w:pPr>
        <w:pStyle w:val="a6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</w:t>
      </w:r>
      <w:r w:rsidRPr="008A17A6">
        <w:rPr>
          <w:b w:val="0"/>
        </w:rPr>
        <w:t>проект</w:t>
      </w:r>
    </w:p>
    <w:p w:rsidR="00D40851" w:rsidRPr="008A17A6" w:rsidRDefault="00D40851" w:rsidP="00D40851">
      <w:pPr>
        <w:pStyle w:val="a6"/>
        <w:rPr>
          <w:b w:val="0"/>
        </w:rPr>
      </w:pPr>
    </w:p>
    <w:p w:rsidR="00D40851" w:rsidRDefault="00D40851" w:rsidP="00D40851">
      <w:pPr>
        <w:pStyle w:val="a6"/>
      </w:pPr>
      <w:r>
        <w:t>СОБРАНИЕ ДЕПУТАТОВ ВЕСЬЕГОНСКОГО РАЙОНА</w:t>
      </w:r>
    </w:p>
    <w:p w:rsidR="00D40851" w:rsidRDefault="00D40851" w:rsidP="00D40851">
      <w:pPr>
        <w:jc w:val="center"/>
      </w:pPr>
    </w:p>
    <w:p w:rsidR="00D40851" w:rsidRDefault="00D40851" w:rsidP="00D40851">
      <w:pPr>
        <w:pStyle w:val="a7"/>
        <w:jc w:val="center"/>
      </w:pPr>
      <w:r>
        <w:t>ТВЕРСКОЙ ОБЛАСТИ</w:t>
      </w:r>
    </w:p>
    <w:p w:rsidR="00D40851" w:rsidRDefault="00D40851" w:rsidP="00D40851">
      <w:pPr>
        <w:pStyle w:val="a7"/>
        <w:jc w:val="center"/>
      </w:pPr>
    </w:p>
    <w:p w:rsidR="00D40851" w:rsidRDefault="00D40851" w:rsidP="00D40851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D40851" w:rsidRPr="00A84047" w:rsidRDefault="00D40851" w:rsidP="00D40851">
      <w:pPr>
        <w:pStyle w:val="a7"/>
        <w:jc w:val="center"/>
        <w:rPr>
          <w:b w:val="0"/>
        </w:rPr>
      </w:pPr>
      <w:r w:rsidRPr="00A84047">
        <w:rPr>
          <w:b w:val="0"/>
        </w:rPr>
        <w:t>г. Весьегонск</w:t>
      </w:r>
    </w:p>
    <w:p w:rsidR="00D40851" w:rsidRPr="00A84047" w:rsidRDefault="00D40851" w:rsidP="00D40851">
      <w:pPr>
        <w:pStyle w:val="a7"/>
      </w:pPr>
    </w:p>
    <w:p w:rsidR="00D40851" w:rsidRPr="00A84047" w:rsidRDefault="00D40851" w:rsidP="00D40851">
      <w:pPr>
        <w:pStyle w:val="a7"/>
        <w:rPr>
          <w:b w:val="0"/>
        </w:rPr>
      </w:pPr>
      <w:r w:rsidRPr="00A84047">
        <w:rPr>
          <w:b w:val="0"/>
        </w:rPr>
        <w:t>__.0</w:t>
      </w:r>
      <w:r>
        <w:rPr>
          <w:b w:val="0"/>
        </w:rPr>
        <w:t>7</w:t>
      </w:r>
      <w:r w:rsidRPr="00A84047">
        <w:rPr>
          <w:b w:val="0"/>
        </w:rPr>
        <w:t xml:space="preserve">.2012                                                                                                                        №   </w:t>
      </w:r>
    </w:p>
    <w:p w:rsidR="00AD5396" w:rsidRDefault="00AD5396"/>
    <w:p w:rsidR="00AD5396" w:rsidRDefault="00AD5396">
      <w:r>
        <w:t>Об утверждении П</w:t>
      </w:r>
      <w:r w:rsidR="0071128E">
        <w:t>орядка</w:t>
      </w:r>
      <w:r>
        <w:t xml:space="preserve"> списания задолженности</w:t>
      </w:r>
    </w:p>
    <w:p w:rsidR="00D40851" w:rsidRDefault="00D40851">
      <w:r>
        <w:t xml:space="preserve">организаций </w:t>
      </w:r>
      <w:r w:rsidR="00AD5396">
        <w:t xml:space="preserve">перед бюджетом </w:t>
      </w:r>
      <w:r w:rsidR="0071128E">
        <w:t>Весьегонского</w:t>
      </w:r>
      <w:r>
        <w:t xml:space="preserve"> </w:t>
      </w:r>
      <w:r w:rsidR="00AD5396">
        <w:t>района</w:t>
      </w:r>
    </w:p>
    <w:p w:rsidR="00D40851" w:rsidRDefault="00AD5396">
      <w:r>
        <w:t xml:space="preserve">по средствам, выданным </w:t>
      </w:r>
      <w:r w:rsidR="0071128E">
        <w:t xml:space="preserve">из бюджета </w:t>
      </w:r>
      <w:r w:rsidR="00D40851">
        <w:t xml:space="preserve">Весьегонского района </w:t>
      </w:r>
    </w:p>
    <w:p w:rsidR="00983E1E" w:rsidRDefault="00AD5396">
      <w:r>
        <w:t>на</w:t>
      </w:r>
      <w:r w:rsidR="00D40851">
        <w:t xml:space="preserve"> </w:t>
      </w:r>
      <w:r>
        <w:t>возвратной основе, процентам за пользование</w:t>
      </w:r>
      <w:r w:rsidR="0071128E">
        <w:t xml:space="preserve"> </w:t>
      </w:r>
      <w:r w:rsidR="00983E1E">
        <w:t xml:space="preserve">ими, </w:t>
      </w:r>
    </w:p>
    <w:p w:rsidR="00983E1E" w:rsidRDefault="00AD5396">
      <w:r>
        <w:t>пеням и штраф</w:t>
      </w:r>
      <w:r w:rsidR="00D40851">
        <w:t xml:space="preserve">ам, </w:t>
      </w:r>
      <w:proofErr w:type="gramStart"/>
      <w:r w:rsidR="00D40851">
        <w:t>которая</w:t>
      </w:r>
      <w:proofErr w:type="gramEnd"/>
      <w:r w:rsidR="00D40851">
        <w:t xml:space="preserve"> в соответствии с </w:t>
      </w:r>
    </w:p>
    <w:p w:rsidR="00AD5396" w:rsidRDefault="00D40851">
      <w:r>
        <w:t>законодательством РФ должна быть погашена</w:t>
      </w:r>
    </w:p>
    <w:p w:rsidR="00AD5396" w:rsidRDefault="00AD5396"/>
    <w:p w:rsidR="00CB113F" w:rsidRDefault="00CB113F"/>
    <w:p w:rsidR="00D40851" w:rsidRDefault="00CB113F" w:rsidP="00D40851">
      <w:pPr>
        <w:jc w:val="both"/>
      </w:pPr>
      <w:r>
        <w:t xml:space="preserve">         </w:t>
      </w:r>
      <w:r w:rsidR="008655D2">
        <w:t>В соответствии</w:t>
      </w:r>
      <w:r w:rsidR="00F247DE">
        <w:t xml:space="preserve"> с </w:t>
      </w:r>
      <w:r w:rsidR="00D40851">
        <w:t xml:space="preserve">п. 5 ч. 10 ст. 35 Федерального закона от 06.10.2003 № 131-ФЗ «Об общих принципах организации местного самоуправления в Российской Федерации», п. 5, ч. 1 ст. 34 Устава Весьегонского района Тверской области </w:t>
      </w:r>
    </w:p>
    <w:p w:rsidR="00D40851" w:rsidRDefault="00D40851" w:rsidP="00D40851">
      <w:pPr>
        <w:jc w:val="both"/>
      </w:pPr>
    </w:p>
    <w:p w:rsidR="00AD5396" w:rsidRDefault="00F247DE" w:rsidP="00983E1E">
      <w:pPr>
        <w:jc w:val="center"/>
        <w:rPr>
          <w:b/>
        </w:rPr>
      </w:pPr>
      <w:r>
        <w:t xml:space="preserve">Собрание депутатов </w:t>
      </w:r>
      <w:r w:rsidR="00983E1E">
        <w:t xml:space="preserve">Весьегонского района </w:t>
      </w:r>
      <w:r w:rsidRPr="00983E1E">
        <w:rPr>
          <w:b/>
        </w:rPr>
        <w:t>решило:</w:t>
      </w:r>
    </w:p>
    <w:p w:rsidR="00983E1E" w:rsidRDefault="00983E1E" w:rsidP="00983E1E">
      <w:pPr>
        <w:jc w:val="both"/>
        <w:rPr>
          <w:b/>
        </w:rPr>
      </w:pPr>
    </w:p>
    <w:p w:rsidR="00AD5396" w:rsidRDefault="00983E1E" w:rsidP="00983E1E">
      <w:pPr>
        <w:ind w:firstLine="567"/>
        <w:jc w:val="both"/>
      </w:pPr>
      <w:r w:rsidRPr="00983E1E">
        <w:t xml:space="preserve">1. </w:t>
      </w:r>
      <w:r>
        <w:t>Утвердить Порядок списания задолженности организаций перед бюджетом Весьегонского района по средствам, выданным из бюджета Весьегонского района на возвратной основе, процентам за пользование ими, пеням и штрафам, которая в соответствии с законодательством РФ должна быть погашена (прилагается).</w:t>
      </w:r>
    </w:p>
    <w:p w:rsidR="00AD5396" w:rsidRPr="00565107" w:rsidRDefault="00983E1E" w:rsidP="00983E1E">
      <w:pPr>
        <w:ind w:firstLine="567"/>
        <w:jc w:val="both"/>
      </w:pPr>
      <w:r>
        <w:t xml:space="preserve">2. </w:t>
      </w:r>
      <w:r w:rsidR="00565107" w:rsidRPr="00565107">
        <w:t>Настоящее решение</w:t>
      </w:r>
      <w:r w:rsidR="00565107">
        <w:t xml:space="preserve"> вступает в силу со дня его </w:t>
      </w:r>
      <w:r>
        <w:t xml:space="preserve">принятия </w:t>
      </w:r>
      <w:r w:rsidR="00565107">
        <w:t>и подлежит официальному опубликованию</w:t>
      </w:r>
      <w:r>
        <w:t xml:space="preserve"> в газете «Весьегонская жизнь»</w:t>
      </w:r>
      <w:r w:rsidR="00565107">
        <w:t>.</w:t>
      </w:r>
    </w:p>
    <w:p w:rsidR="00AD5396" w:rsidRDefault="00AD5396">
      <w:pPr>
        <w:ind w:firstLine="540"/>
        <w:jc w:val="both"/>
      </w:pPr>
    </w:p>
    <w:p w:rsidR="00983E1E" w:rsidRDefault="00983E1E">
      <w:pPr>
        <w:ind w:firstLine="540"/>
        <w:jc w:val="both"/>
      </w:pPr>
    </w:p>
    <w:p w:rsidR="00AD5396" w:rsidRDefault="00AD5396">
      <w:pPr>
        <w:ind w:firstLine="540"/>
        <w:jc w:val="both"/>
      </w:pPr>
    </w:p>
    <w:p w:rsidR="00983E1E" w:rsidRDefault="00565107">
      <w:r>
        <w:t xml:space="preserve">              </w:t>
      </w:r>
      <w:r w:rsidR="00AD5396">
        <w:t>Глава района</w:t>
      </w:r>
      <w:r w:rsidR="00AD5396">
        <w:tab/>
      </w:r>
      <w:r w:rsidR="00AD5396">
        <w:tab/>
      </w:r>
      <w:r w:rsidR="00AD5396">
        <w:tab/>
      </w:r>
      <w:r w:rsidR="00AD5396">
        <w:tab/>
      </w:r>
      <w:r w:rsidR="00AD5396">
        <w:tab/>
        <w:t>А.</w:t>
      </w:r>
      <w:r>
        <w:t>В</w:t>
      </w:r>
      <w:r w:rsidR="00AD5396">
        <w:t xml:space="preserve">. </w:t>
      </w:r>
      <w:r>
        <w:t>Пашуков</w:t>
      </w:r>
      <w:r w:rsidR="00AD5396">
        <w:tab/>
      </w:r>
    </w:p>
    <w:p w:rsidR="00983E1E" w:rsidRDefault="00983E1E"/>
    <w:p w:rsidR="00983E1E" w:rsidRDefault="00983E1E" w:rsidP="00983E1E">
      <w:pPr>
        <w:ind w:firstLine="567"/>
      </w:pPr>
    </w:p>
    <w:p w:rsidR="00983E1E" w:rsidRDefault="00983E1E" w:rsidP="00983E1E">
      <w:pPr>
        <w:ind w:firstLine="567"/>
      </w:pPr>
    </w:p>
    <w:p w:rsidR="00983E1E" w:rsidRDefault="00983E1E" w:rsidP="00983E1E">
      <w:pPr>
        <w:ind w:firstLine="567"/>
      </w:pPr>
    </w:p>
    <w:p w:rsidR="00983E1E" w:rsidRDefault="00983E1E" w:rsidP="00983E1E">
      <w:pPr>
        <w:ind w:firstLine="567"/>
      </w:pPr>
      <w:r>
        <w:t>Исп. Брагина И.В.</w:t>
      </w:r>
      <w:r w:rsidR="00AD5396">
        <w:tab/>
      </w:r>
    </w:p>
    <w:p w:rsidR="00983E1E" w:rsidRDefault="00983E1E" w:rsidP="00983E1E">
      <w:pPr>
        <w:ind w:firstLine="567"/>
      </w:pPr>
    </w:p>
    <w:p w:rsidR="00983E1E" w:rsidRDefault="00983E1E" w:rsidP="00983E1E">
      <w:pPr>
        <w:ind w:firstLine="567"/>
      </w:pPr>
      <w:r>
        <w:t>Согласовано:</w:t>
      </w:r>
    </w:p>
    <w:p w:rsidR="00983E1E" w:rsidRDefault="00983E1E" w:rsidP="00983E1E">
      <w:pPr>
        <w:ind w:firstLine="567"/>
      </w:pPr>
      <w:r>
        <w:t>Зав. отделом 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бесп.                                                            В.С. Масленникова</w:t>
      </w:r>
    </w:p>
    <w:p w:rsidR="00983E1E" w:rsidRDefault="00983E1E" w:rsidP="00983E1E">
      <w:pPr>
        <w:ind w:firstLine="567"/>
      </w:pPr>
      <w:r>
        <w:t>Управ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елами</w:t>
      </w:r>
    </w:p>
    <w:p w:rsidR="00983E1E" w:rsidRDefault="00983E1E" w:rsidP="00983E1E">
      <w:pPr>
        <w:ind w:firstLine="567"/>
      </w:pPr>
    </w:p>
    <w:p w:rsidR="00983E1E" w:rsidRDefault="00983E1E" w:rsidP="00983E1E">
      <w:pPr>
        <w:ind w:firstLine="567"/>
      </w:pPr>
    </w:p>
    <w:p w:rsidR="00983E1E" w:rsidRDefault="00983E1E" w:rsidP="00983E1E">
      <w:pPr>
        <w:ind w:firstLine="567"/>
      </w:pPr>
    </w:p>
    <w:p w:rsidR="00983E1E" w:rsidRDefault="00983E1E" w:rsidP="00983E1E">
      <w:pPr>
        <w:ind w:firstLine="567"/>
      </w:pPr>
    </w:p>
    <w:p w:rsidR="00983E1E" w:rsidRDefault="00983E1E" w:rsidP="00983E1E">
      <w:pPr>
        <w:ind w:firstLine="567"/>
      </w:pPr>
    </w:p>
    <w:p w:rsidR="00AD5396" w:rsidRDefault="00AD5396" w:rsidP="00983E1E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E1E">
        <w:t>Утвержден:</w:t>
      </w:r>
    </w:p>
    <w:p w:rsidR="00983E1E" w:rsidRDefault="00983E1E" w:rsidP="00983E1E">
      <w:pPr>
        <w:jc w:val="both"/>
      </w:pPr>
      <w:r>
        <w:t xml:space="preserve">                                                                                                      решением Собрания депутатов </w:t>
      </w:r>
    </w:p>
    <w:p w:rsidR="00983E1E" w:rsidRDefault="00983E1E" w:rsidP="00983E1E">
      <w:pPr>
        <w:jc w:val="both"/>
      </w:pPr>
      <w:r>
        <w:t xml:space="preserve">                                                                                                                     Весьегонского района </w:t>
      </w:r>
    </w:p>
    <w:p w:rsidR="00983E1E" w:rsidRDefault="00983E1E" w:rsidP="00983E1E">
      <w:pPr>
        <w:jc w:val="both"/>
      </w:pPr>
      <w:r>
        <w:t xml:space="preserve">                                                                                                                        от __.07.20112 № __</w:t>
      </w:r>
    </w:p>
    <w:p w:rsidR="00AD5396" w:rsidRDefault="00AD5396" w:rsidP="00983E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396" w:rsidRDefault="00AD5396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</w:p>
    <w:p w:rsidR="00AD5396" w:rsidRDefault="00AD5396">
      <w:pPr>
        <w:jc w:val="right"/>
      </w:pPr>
    </w:p>
    <w:p w:rsidR="00983E1E" w:rsidRPr="00983E1E" w:rsidRDefault="00AD5396" w:rsidP="00983E1E">
      <w:pPr>
        <w:ind w:left="605"/>
        <w:jc w:val="center"/>
        <w:rPr>
          <w:b/>
        </w:rPr>
      </w:pPr>
      <w:r w:rsidRPr="00983E1E">
        <w:rPr>
          <w:b/>
        </w:rPr>
        <w:t>П</w:t>
      </w:r>
      <w:r w:rsidR="00565107" w:rsidRPr="00983E1E">
        <w:rPr>
          <w:b/>
        </w:rPr>
        <w:t xml:space="preserve">орядок </w:t>
      </w:r>
      <w:r w:rsidRPr="00983E1E">
        <w:rPr>
          <w:b/>
        </w:rPr>
        <w:t xml:space="preserve"> </w:t>
      </w:r>
    </w:p>
    <w:p w:rsidR="00983E1E" w:rsidRPr="00983E1E" w:rsidRDefault="00AD5396" w:rsidP="00983E1E">
      <w:pPr>
        <w:ind w:left="605"/>
        <w:jc w:val="center"/>
        <w:rPr>
          <w:b/>
        </w:rPr>
      </w:pPr>
      <w:r w:rsidRPr="00983E1E">
        <w:rPr>
          <w:b/>
        </w:rPr>
        <w:t xml:space="preserve">списания задолженности </w:t>
      </w:r>
      <w:r w:rsidR="00983E1E">
        <w:rPr>
          <w:b/>
        </w:rPr>
        <w:t xml:space="preserve">организаций </w:t>
      </w:r>
      <w:r w:rsidRPr="00983E1E">
        <w:rPr>
          <w:b/>
        </w:rPr>
        <w:t>перед бюджетом В</w:t>
      </w:r>
      <w:r w:rsidR="00565107" w:rsidRPr="00983E1E">
        <w:rPr>
          <w:b/>
        </w:rPr>
        <w:t>есьегонск</w:t>
      </w:r>
      <w:r w:rsidRPr="00983E1E">
        <w:rPr>
          <w:b/>
        </w:rPr>
        <w:t xml:space="preserve">ого  района </w:t>
      </w:r>
    </w:p>
    <w:p w:rsidR="00565107" w:rsidRPr="00983E1E" w:rsidRDefault="00AD5396" w:rsidP="00983E1E">
      <w:pPr>
        <w:ind w:left="605"/>
        <w:jc w:val="center"/>
        <w:rPr>
          <w:b/>
        </w:rPr>
      </w:pPr>
      <w:r w:rsidRPr="00983E1E">
        <w:rPr>
          <w:b/>
        </w:rPr>
        <w:t xml:space="preserve">по средствам, выданным </w:t>
      </w:r>
      <w:r w:rsidR="00565107" w:rsidRPr="00983E1E">
        <w:rPr>
          <w:b/>
        </w:rPr>
        <w:t xml:space="preserve">из </w:t>
      </w:r>
      <w:r w:rsidR="00983E1E" w:rsidRPr="00983E1E">
        <w:rPr>
          <w:b/>
        </w:rPr>
        <w:t>бю</w:t>
      </w:r>
      <w:r w:rsidR="00565107" w:rsidRPr="00983E1E">
        <w:rPr>
          <w:b/>
        </w:rPr>
        <w:t>джета</w:t>
      </w:r>
      <w:r w:rsidR="00983E1E" w:rsidRPr="00983E1E">
        <w:rPr>
          <w:b/>
        </w:rPr>
        <w:t xml:space="preserve"> Весьегонского района </w:t>
      </w:r>
    </w:p>
    <w:p w:rsidR="00983E1E" w:rsidRPr="00983E1E" w:rsidRDefault="00AD5396" w:rsidP="00983E1E">
      <w:pPr>
        <w:ind w:left="605"/>
        <w:jc w:val="center"/>
        <w:rPr>
          <w:b/>
        </w:rPr>
      </w:pPr>
      <w:r w:rsidRPr="00983E1E">
        <w:rPr>
          <w:b/>
        </w:rPr>
        <w:t>на возвратной</w:t>
      </w:r>
      <w:r w:rsidR="00565107" w:rsidRPr="00983E1E">
        <w:rPr>
          <w:b/>
        </w:rPr>
        <w:t xml:space="preserve"> </w:t>
      </w:r>
      <w:r w:rsidRPr="00983E1E">
        <w:rPr>
          <w:b/>
        </w:rPr>
        <w:t>основе, процентам за пользование</w:t>
      </w:r>
      <w:r w:rsidR="00983E1E" w:rsidRPr="00983E1E">
        <w:rPr>
          <w:b/>
        </w:rPr>
        <w:t xml:space="preserve"> ими, </w:t>
      </w:r>
      <w:r w:rsidRPr="00983E1E">
        <w:rPr>
          <w:b/>
        </w:rPr>
        <w:t>пеням и штраф</w:t>
      </w:r>
      <w:r w:rsidR="00983E1E" w:rsidRPr="00983E1E">
        <w:rPr>
          <w:b/>
        </w:rPr>
        <w:t>ам,</w:t>
      </w:r>
    </w:p>
    <w:p w:rsidR="00AD5396" w:rsidRDefault="00983E1E" w:rsidP="00983E1E">
      <w:pPr>
        <w:ind w:left="605"/>
        <w:jc w:val="center"/>
        <w:rPr>
          <w:b/>
        </w:rPr>
      </w:pPr>
      <w:r w:rsidRPr="00983E1E">
        <w:rPr>
          <w:b/>
        </w:rPr>
        <w:t>которая в соответствии с законодательством РФ должна быть погашена</w:t>
      </w:r>
    </w:p>
    <w:p w:rsidR="00983E1E" w:rsidRPr="00983E1E" w:rsidRDefault="00983E1E" w:rsidP="00983E1E">
      <w:pPr>
        <w:ind w:left="605"/>
        <w:jc w:val="center"/>
      </w:pPr>
      <w:r w:rsidRPr="00983E1E">
        <w:t>(далее</w:t>
      </w:r>
      <w:r>
        <w:t xml:space="preserve"> </w:t>
      </w:r>
      <w:r w:rsidRPr="00983E1E">
        <w:t>-</w:t>
      </w:r>
      <w:r>
        <w:t xml:space="preserve"> </w:t>
      </w:r>
      <w:r w:rsidRPr="00983E1E">
        <w:t>Порядок)</w:t>
      </w:r>
    </w:p>
    <w:p w:rsidR="00AD5396" w:rsidRDefault="00983E1E">
      <w:r>
        <w:t xml:space="preserve"> </w:t>
      </w:r>
    </w:p>
    <w:p w:rsidR="00AD5396" w:rsidRDefault="00AD5396">
      <w:pPr>
        <w:pStyle w:val="1"/>
      </w:pPr>
    </w:p>
    <w:p w:rsidR="00F76A41" w:rsidRDefault="00AD5396">
      <w:pPr>
        <w:pStyle w:val="a4"/>
        <w:ind w:firstLine="550"/>
      </w:pPr>
      <w:r>
        <w:t>1. Настоящи</w:t>
      </w:r>
      <w:r w:rsidR="00F76A41">
        <w:t>й</w:t>
      </w:r>
      <w:r>
        <w:t xml:space="preserve"> П</w:t>
      </w:r>
      <w:r w:rsidR="00F76A41">
        <w:t xml:space="preserve">орядок </w:t>
      </w:r>
      <w:r>
        <w:t>устанавлива</w:t>
      </w:r>
      <w:r w:rsidR="00F76A41">
        <w:t>ет</w:t>
      </w:r>
      <w:r>
        <w:t xml:space="preserve"> порядок списания задолженности </w:t>
      </w:r>
      <w:r w:rsidR="00983E1E">
        <w:t xml:space="preserve">организаций </w:t>
      </w:r>
      <w:r>
        <w:t>перед бюджетом В</w:t>
      </w:r>
      <w:r w:rsidR="00F76A41">
        <w:t>есьегонск</w:t>
      </w:r>
      <w:r>
        <w:t xml:space="preserve">ого района по средствам, выданным на возвратной основе, процентам за пользование </w:t>
      </w:r>
      <w:r w:rsidR="00983E1E">
        <w:t xml:space="preserve">ими, </w:t>
      </w:r>
      <w:r>
        <w:t>пеням и штраф</w:t>
      </w:r>
      <w:r w:rsidR="00983E1E">
        <w:t xml:space="preserve">ам, </w:t>
      </w:r>
      <w:proofErr w:type="gramStart"/>
      <w:r>
        <w:t>которая</w:t>
      </w:r>
      <w:proofErr w:type="gramEnd"/>
      <w:r>
        <w:t xml:space="preserve"> в соответствии с законодательством Российской Федерации</w:t>
      </w:r>
      <w:r w:rsidR="00F76A41">
        <w:t xml:space="preserve"> признается безнадежной к взысканию</w:t>
      </w:r>
      <w:r w:rsidR="00983E1E">
        <w:t>.</w:t>
      </w:r>
    </w:p>
    <w:p w:rsidR="00AD5396" w:rsidRDefault="00F76A41">
      <w:pPr>
        <w:pStyle w:val="a4"/>
        <w:ind w:firstLine="550"/>
      </w:pPr>
      <w:r>
        <w:t>2.</w:t>
      </w:r>
      <w:r w:rsidR="00983E1E">
        <w:t xml:space="preserve"> Заложенность организаций п</w:t>
      </w:r>
      <w:r>
        <w:t xml:space="preserve">ризнается безнадежной к взысканию и </w:t>
      </w:r>
      <w:r w:rsidR="00DD13EB">
        <w:t>списывается в случаях:</w:t>
      </w:r>
    </w:p>
    <w:p w:rsidR="00C9383C" w:rsidRDefault="00DD13EB">
      <w:pPr>
        <w:pStyle w:val="3"/>
      </w:pPr>
      <w:r>
        <w:t>а)</w:t>
      </w:r>
      <w:r w:rsidR="00AD5396">
        <w:t xml:space="preserve"> ликвидации </w:t>
      </w:r>
      <w:r>
        <w:t>юридического лица</w:t>
      </w:r>
      <w:r w:rsidR="00C9383C">
        <w:t xml:space="preserve"> в соответствии с законодательством Российской Федерации;</w:t>
      </w:r>
    </w:p>
    <w:p w:rsidR="00C9383C" w:rsidRDefault="00C9383C">
      <w:pPr>
        <w:pStyle w:val="3"/>
      </w:pPr>
      <w:r>
        <w:t>б) вынесения судом решения об отказе во взыскании задолженности.</w:t>
      </w:r>
    </w:p>
    <w:p w:rsidR="00AD5396" w:rsidRDefault="00C9383C">
      <w:pPr>
        <w:pStyle w:val="3"/>
      </w:pPr>
      <w:r>
        <w:t xml:space="preserve">3. </w:t>
      </w:r>
      <w:r w:rsidR="00AD5396">
        <w:t xml:space="preserve">К списанию принимается задолженность </w:t>
      </w:r>
      <w:r>
        <w:t xml:space="preserve">организаций </w:t>
      </w:r>
      <w:r w:rsidR="00AD5396">
        <w:t xml:space="preserve">по средствам, выданным на возвратной </w:t>
      </w:r>
      <w:r w:rsidR="007747BA">
        <w:t>основе</w:t>
      </w:r>
      <w:r>
        <w:t xml:space="preserve"> а</w:t>
      </w:r>
      <w:r w:rsidR="00AD5396">
        <w:t>дминистрацией В</w:t>
      </w:r>
      <w:r w:rsidR="00DD13EB">
        <w:t>есьегонского</w:t>
      </w:r>
      <w:r w:rsidR="00AD5396">
        <w:t xml:space="preserve"> района.</w:t>
      </w:r>
    </w:p>
    <w:p w:rsidR="00C9383C" w:rsidRDefault="00C9383C" w:rsidP="00C9383C">
      <w:pPr>
        <w:pStyle w:val="3"/>
      </w:pPr>
      <w:r>
        <w:t xml:space="preserve">4. </w:t>
      </w:r>
      <w:r w:rsidR="00EB5C75" w:rsidRPr="00EB5C75">
        <w:t xml:space="preserve">Списание задолженности, указанной в пункте </w:t>
      </w:r>
      <w:r>
        <w:t xml:space="preserve">3 настоящего </w:t>
      </w:r>
      <w:r w:rsidR="00EB5C75" w:rsidRPr="00EB5C75">
        <w:t>Порядка, является правомерным при соблюдении всех процедур, установленных для ее взыскания, и наличии документов, предусмотренных в пункт</w:t>
      </w:r>
      <w:r w:rsidR="00C62B6B">
        <w:t>е</w:t>
      </w:r>
      <w:r w:rsidR="00EB5C75" w:rsidRPr="00EB5C75">
        <w:t xml:space="preserve"> 5 Порядка. </w:t>
      </w:r>
    </w:p>
    <w:p w:rsidR="00C9383C" w:rsidRDefault="00C9383C" w:rsidP="00C9383C">
      <w:pPr>
        <w:pStyle w:val="3"/>
      </w:pPr>
      <w:r>
        <w:t xml:space="preserve">5. </w:t>
      </w:r>
      <w:r w:rsidR="00AD5396">
        <w:t xml:space="preserve">Для </w:t>
      </w:r>
      <w:r>
        <w:t xml:space="preserve">рассмотрения вопроса о </w:t>
      </w:r>
      <w:r w:rsidR="00AD5396">
        <w:t>списани</w:t>
      </w:r>
      <w:r>
        <w:t>и</w:t>
      </w:r>
      <w:r w:rsidR="00AD5396">
        <w:t xml:space="preserve"> задолженности</w:t>
      </w:r>
      <w:r w:rsidR="005951D0">
        <w:t xml:space="preserve"> юридические лица</w:t>
      </w:r>
      <w:r w:rsidR="00EB5C75">
        <w:t xml:space="preserve"> </w:t>
      </w:r>
      <w:r w:rsidR="005951D0">
        <w:t>представляют</w:t>
      </w:r>
      <w:r w:rsidR="00AD5396">
        <w:t xml:space="preserve"> </w:t>
      </w:r>
      <w:r>
        <w:t xml:space="preserve">в финансовый отдел администрации Весьегонского </w:t>
      </w:r>
      <w:proofErr w:type="gramStart"/>
      <w:r>
        <w:t>района</w:t>
      </w:r>
      <w:proofErr w:type="gramEnd"/>
      <w:r>
        <w:t xml:space="preserve"> следующие документы:</w:t>
      </w:r>
    </w:p>
    <w:p w:rsidR="00AD5396" w:rsidRDefault="00AD5396">
      <w:pPr>
        <w:ind w:firstLine="550"/>
        <w:jc w:val="both"/>
      </w:pPr>
      <w:r>
        <w:t xml:space="preserve">а) выписку из </w:t>
      </w:r>
      <w:r w:rsidR="005951D0">
        <w:t>Е</w:t>
      </w:r>
      <w:r>
        <w:t>диного государственного реестра юридических лиц о внесении в него записи о ликвидации</w:t>
      </w:r>
      <w:r w:rsidR="00C9383C">
        <w:t xml:space="preserve"> </w:t>
      </w:r>
      <w:r w:rsidR="005951D0">
        <w:t>юридического лица</w:t>
      </w:r>
      <w:r>
        <w:t>;</w:t>
      </w:r>
    </w:p>
    <w:p w:rsidR="00AD5396" w:rsidRDefault="00AD5396">
      <w:pPr>
        <w:ind w:firstLine="550"/>
        <w:jc w:val="both"/>
      </w:pPr>
      <w:r>
        <w:t>б) копию определения арбитражного суда о завершении конкурсного производства в отношении организации, в случае признания ее банкротом, или копию решения арбитражного суда о ликвидации организации, заверенные печатью соответствующего арбитражного суда;</w:t>
      </w:r>
    </w:p>
    <w:p w:rsidR="00AD5396" w:rsidRDefault="00AD5396">
      <w:pPr>
        <w:ind w:firstLine="495"/>
      </w:pPr>
      <w:r>
        <w:t xml:space="preserve">в) </w:t>
      </w:r>
      <w:r w:rsidR="00C9383C">
        <w:t xml:space="preserve"> </w:t>
      </w:r>
      <w:r>
        <w:t>справку о сумме задолженности</w:t>
      </w:r>
      <w:r w:rsidR="005951D0">
        <w:t xml:space="preserve"> юридического лица</w:t>
      </w:r>
      <w:r>
        <w:t>;</w:t>
      </w:r>
    </w:p>
    <w:p w:rsidR="00AD5396" w:rsidRDefault="00AD5396">
      <w:pPr>
        <w:pStyle w:val="2"/>
        <w:jc w:val="both"/>
      </w:pPr>
      <w:r>
        <w:t xml:space="preserve">г) копию заключенных с </w:t>
      </w:r>
      <w:r w:rsidR="005951D0">
        <w:t xml:space="preserve">юридическими лицами </w:t>
      </w:r>
      <w:r>
        <w:t>соглашений (договоров) и дополнительных соглашений (договоров) к ним о предоставлении средств  из м</w:t>
      </w:r>
      <w:r w:rsidR="005951D0">
        <w:t xml:space="preserve">естного </w:t>
      </w:r>
      <w:r>
        <w:t>бюджета В</w:t>
      </w:r>
      <w:r w:rsidR="005951D0">
        <w:t>есьегонск</w:t>
      </w:r>
      <w:r>
        <w:t>ого района.</w:t>
      </w:r>
    </w:p>
    <w:p w:rsidR="005951D0" w:rsidRDefault="005951D0">
      <w:pPr>
        <w:pStyle w:val="2"/>
        <w:jc w:val="both"/>
      </w:pPr>
      <w:r>
        <w:t>В случае невозможности по объективным причинам представить требуемые документы самим должником</w:t>
      </w:r>
      <w:r w:rsidR="00C9383C">
        <w:t>,</w:t>
      </w:r>
      <w:r>
        <w:t xml:space="preserve"> документы представляются по запросу </w:t>
      </w:r>
      <w:r w:rsidR="00C9383C">
        <w:t>финансового отдела администрации Весьегонского района</w:t>
      </w:r>
      <w:r>
        <w:t>. Срок подготовки пакета документов составляет две недели.</w:t>
      </w:r>
    </w:p>
    <w:p w:rsidR="006D3DFE" w:rsidRDefault="00AD5396" w:rsidP="00C9383C">
      <w:pPr>
        <w:pStyle w:val="2"/>
        <w:jc w:val="both"/>
      </w:pPr>
      <w:r>
        <w:t xml:space="preserve">6. </w:t>
      </w:r>
      <w:r w:rsidR="00C9383C">
        <w:t xml:space="preserve">Финансовый отдел администрации Весьегонского района </w:t>
      </w:r>
      <w:r>
        <w:t>рассматривает представленные в соответствии с пунктом 5 настоящ</w:t>
      </w:r>
      <w:r w:rsidR="00B16023">
        <w:t xml:space="preserve">его </w:t>
      </w:r>
      <w:r>
        <w:t>П</w:t>
      </w:r>
      <w:r w:rsidR="00B16023">
        <w:t>о</w:t>
      </w:r>
      <w:r>
        <w:t>р</w:t>
      </w:r>
      <w:r w:rsidR="00B16023">
        <w:t>ядка</w:t>
      </w:r>
      <w:r>
        <w:t xml:space="preserve"> документы в течение двух недель с даты их получения</w:t>
      </w:r>
      <w:r w:rsidR="00B16023">
        <w:t>. В случае установления недостатков документы возвращаются на доработку.</w:t>
      </w:r>
      <w:r w:rsidR="00C9383C">
        <w:t xml:space="preserve"> </w:t>
      </w:r>
    </w:p>
    <w:p w:rsidR="006D3DFE" w:rsidRDefault="006D3DFE" w:rsidP="00C9383C">
      <w:pPr>
        <w:pStyle w:val="2"/>
        <w:jc w:val="both"/>
      </w:pPr>
      <w:r>
        <w:lastRenderedPageBreak/>
        <w:t xml:space="preserve">7. </w:t>
      </w:r>
      <w:r w:rsidR="00B16023">
        <w:t xml:space="preserve">По результатам рассмотрения документов </w:t>
      </w:r>
      <w:r>
        <w:t xml:space="preserve">финансовый отдел администрации Весьегонского района </w:t>
      </w:r>
      <w:r w:rsidR="00AD5396">
        <w:t>готовит</w:t>
      </w:r>
      <w:r>
        <w:t xml:space="preserve"> заключение и проект постановления администрации Весьегонского района о списании безнадежной к взысканию задолженности.</w:t>
      </w:r>
    </w:p>
    <w:p w:rsidR="00C62B6B" w:rsidRPr="00C62B6B" w:rsidRDefault="006D3DFE" w:rsidP="006D3DFE">
      <w:pPr>
        <w:pStyle w:val="2"/>
        <w:jc w:val="both"/>
      </w:pPr>
      <w:r>
        <w:t xml:space="preserve">8. </w:t>
      </w:r>
      <w:r w:rsidR="00066675">
        <w:t xml:space="preserve">Списание безнадежной к взысканию задолженности </w:t>
      </w:r>
      <w:r w:rsidR="00FE4063">
        <w:t>производится</w:t>
      </w:r>
      <w:r w:rsidR="00066675">
        <w:t xml:space="preserve"> </w:t>
      </w:r>
      <w:r w:rsidR="00FE4063">
        <w:t xml:space="preserve">финансовым </w:t>
      </w:r>
      <w:r w:rsidR="00066675">
        <w:t xml:space="preserve">отделом администрации Весьегонского района </w:t>
      </w:r>
      <w:r w:rsidR="00FE4063">
        <w:t xml:space="preserve"> в соответствии с установленным порядком бухгалтерского учета исполнения бюджета в течение одного месяца после принятия  постановления  администрации Весьегонского района.</w:t>
      </w:r>
    </w:p>
    <w:sectPr w:rsidR="00C62B6B" w:rsidRPr="00C6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5B4E8C"/>
    <w:rsid w:val="00066675"/>
    <w:rsid w:val="00565107"/>
    <w:rsid w:val="005951D0"/>
    <w:rsid w:val="005B4E8C"/>
    <w:rsid w:val="006D3DFE"/>
    <w:rsid w:val="0071128E"/>
    <w:rsid w:val="007747BA"/>
    <w:rsid w:val="008655D2"/>
    <w:rsid w:val="00976FC9"/>
    <w:rsid w:val="00983E1E"/>
    <w:rsid w:val="00A13491"/>
    <w:rsid w:val="00AD5396"/>
    <w:rsid w:val="00B16023"/>
    <w:rsid w:val="00B31AFA"/>
    <w:rsid w:val="00B54390"/>
    <w:rsid w:val="00BA1DAF"/>
    <w:rsid w:val="00C62B6B"/>
    <w:rsid w:val="00C9383C"/>
    <w:rsid w:val="00CB113F"/>
    <w:rsid w:val="00D40851"/>
    <w:rsid w:val="00DD13EB"/>
    <w:rsid w:val="00EB5C75"/>
    <w:rsid w:val="00F247DE"/>
    <w:rsid w:val="00F76A41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rFonts w:ascii="Arial" w:hAnsi="Arial" w:cs="Arial"/>
    </w:rPr>
  </w:style>
  <w:style w:type="paragraph" w:styleId="2">
    <w:name w:val="Body Text Indent 2"/>
    <w:basedOn w:val="a"/>
    <w:pPr>
      <w:ind w:firstLine="495"/>
    </w:pPr>
  </w:style>
  <w:style w:type="paragraph" w:styleId="a4">
    <w:name w:val="Body Text"/>
    <w:basedOn w:val="a"/>
    <w:pPr>
      <w:jc w:val="both"/>
    </w:pPr>
  </w:style>
  <w:style w:type="paragraph" w:styleId="3">
    <w:name w:val="Body Text Indent 3"/>
    <w:basedOn w:val="a"/>
    <w:pPr>
      <w:ind w:firstLine="495"/>
      <w:jc w:val="both"/>
    </w:pPr>
  </w:style>
  <w:style w:type="paragraph" w:styleId="a5">
    <w:name w:val="Balloon Text"/>
    <w:basedOn w:val="a"/>
    <w:semiHidden/>
    <w:rsid w:val="007747B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link w:val="a8"/>
    <w:qFormat/>
    <w:rsid w:val="00D40851"/>
    <w:pPr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6"/>
    <w:rsid w:val="00D40851"/>
    <w:rPr>
      <w:b/>
      <w:bCs/>
      <w:sz w:val="24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D40851"/>
    <w:rPr>
      <w:b/>
      <w:bCs/>
      <w:lang w:eastAsia="ar-SA"/>
    </w:rPr>
  </w:style>
  <w:style w:type="character" w:customStyle="1" w:styleId="a9">
    <w:name w:val="Подзаголовок Знак"/>
    <w:basedOn w:val="a0"/>
    <w:link w:val="a7"/>
    <w:rsid w:val="00D40851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Вурнарское районное Собрание депутатов Чувашской Республики</vt:lpstr>
    </vt:vector>
  </TitlesOfParts>
  <Company>Finance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Вурнарское районное Собрание депутатов Чувашской Республики</dc:title>
  <dc:subject/>
  <dc:creator>Finance11</dc:creator>
  <cp:keywords/>
  <dc:description/>
  <cp:lastModifiedBy>Ирина</cp:lastModifiedBy>
  <cp:revision>2</cp:revision>
  <cp:lastPrinted>2012-07-13T13:02:00Z</cp:lastPrinted>
  <dcterms:created xsi:type="dcterms:W3CDTF">2012-07-16T06:59:00Z</dcterms:created>
  <dcterms:modified xsi:type="dcterms:W3CDTF">2012-07-16T06:59:00Z</dcterms:modified>
</cp:coreProperties>
</file>