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72" w:rsidRPr="00331748" w:rsidRDefault="006B7A72" w:rsidP="006B7A7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6B7A72" w:rsidRPr="00331748" w:rsidRDefault="006B7A72" w:rsidP="006B7A72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6B7A72" w:rsidRPr="00331748" w:rsidRDefault="006B7A72" w:rsidP="006B7A72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6B7A72" w:rsidRPr="00331748" w:rsidRDefault="006B7A72" w:rsidP="006B7A72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9B28CD">
        <w:rPr>
          <w:rFonts w:ascii="Times New Roman" w:eastAsia="Calibri" w:hAnsi="Times New Roman" w:cs="Times New Roman"/>
          <w:kern w:val="32"/>
          <w:sz w:val="24"/>
          <w:szCs w:val="24"/>
        </w:rPr>
        <w:t>30.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11.2011 №</w:t>
      </w:r>
      <w:r w:rsidR="009B28CD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574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6B7A72" w:rsidRDefault="006B7A72" w:rsidP="006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CE4" w:rsidRPr="006B7A72" w:rsidRDefault="00084CE4" w:rsidP="006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72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084CE4" w:rsidRPr="006B7A72" w:rsidRDefault="006B7A72" w:rsidP="006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84CE4" w:rsidRPr="006B7A72">
        <w:rPr>
          <w:rFonts w:ascii="Times New Roman" w:hAnsi="Times New Roman" w:cs="Times New Roman"/>
          <w:b/>
          <w:sz w:val="24"/>
          <w:szCs w:val="24"/>
        </w:rPr>
        <w:t>а оказание 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>Организация п</w:t>
      </w:r>
      <w:r w:rsidR="00084CE4" w:rsidRPr="006B7A72">
        <w:rPr>
          <w:rFonts w:ascii="Times New Roman" w:hAnsi="Times New Roman" w:cs="Times New Roman"/>
          <w:b/>
          <w:sz w:val="24"/>
          <w:szCs w:val="24"/>
        </w:rPr>
        <w:t>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084CE4" w:rsidRPr="006B7A72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084CE4" w:rsidRPr="006B7A72" w:rsidRDefault="006B7A72" w:rsidP="006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детям на территории Весьегонского района»</w:t>
      </w:r>
    </w:p>
    <w:p w:rsidR="00084CE4" w:rsidRDefault="006B7A72" w:rsidP="006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84CE4" w:rsidRPr="006B7A72">
        <w:rPr>
          <w:rFonts w:ascii="Times New Roman" w:hAnsi="Times New Roman" w:cs="Times New Roman"/>
          <w:b/>
          <w:sz w:val="24"/>
          <w:szCs w:val="24"/>
        </w:rPr>
        <w:t>униципальным</w:t>
      </w:r>
      <w:r w:rsidR="00FC1B57">
        <w:rPr>
          <w:rFonts w:ascii="Times New Roman" w:hAnsi="Times New Roman" w:cs="Times New Roman"/>
          <w:b/>
          <w:sz w:val="24"/>
          <w:szCs w:val="24"/>
        </w:rPr>
        <w:t xml:space="preserve"> образовательным </w:t>
      </w:r>
      <w:r w:rsidR="00084CE4" w:rsidRPr="006B7A72">
        <w:rPr>
          <w:rFonts w:ascii="Times New Roman" w:hAnsi="Times New Roman" w:cs="Times New Roman"/>
          <w:b/>
          <w:sz w:val="24"/>
          <w:szCs w:val="24"/>
        </w:rPr>
        <w:t xml:space="preserve">учреждением дополнительного образования детей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84CE4" w:rsidRPr="006B7A72">
        <w:rPr>
          <w:rFonts w:ascii="Times New Roman" w:hAnsi="Times New Roman" w:cs="Times New Roman"/>
          <w:b/>
          <w:sz w:val="24"/>
          <w:szCs w:val="24"/>
        </w:rPr>
        <w:t>Районный дом школьников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B28CD" w:rsidRPr="006B7A72" w:rsidRDefault="009B28CD" w:rsidP="006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084CE4" w:rsidRDefault="00084CE4" w:rsidP="00084C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CE4" w:rsidRPr="006B7A72" w:rsidRDefault="00084CE4" w:rsidP="006B7A72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5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084CE4" w:rsidRPr="006B7A72" w:rsidTr="00084CE4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 w:rsidP="00A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потребителей (чел.)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 w:rsidP="00A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учреждение может оказать муниципальную услугу (чел.)</w:t>
            </w:r>
          </w:p>
        </w:tc>
      </w:tr>
      <w:tr w:rsidR="00084CE4" w:rsidRPr="006B7A72" w:rsidTr="00084C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84CE4" w:rsidRPr="006B7A72" w:rsidTr="00084CE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Дети от 6 года до 18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84CE4" w:rsidRPr="006B7A72" w:rsidTr="00084CE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5FA" w:rsidRDefault="00AA25FA" w:rsidP="00AA25F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084CE4" w:rsidRPr="006B7A72" w:rsidRDefault="00084CE4" w:rsidP="006B7A72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5"/>
        <w:tblW w:w="0" w:type="auto"/>
        <w:tblLook w:val="04A0"/>
      </w:tblPr>
      <w:tblGrid>
        <w:gridCol w:w="5637"/>
        <w:gridCol w:w="8930"/>
      </w:tblGrid>
      <w:tr w:rsidR="00084CE4" w:rsidRPr="006B7A72" w:rsidTr="00D3705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E7" w:rsidRPr="003F05E7" w:rsidRDefault="006B7A72" w:rsidP="003F0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CE4"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Весьегонского района от </w:t>
            </w:r>
            <w:r w:rsidR="003F05E7">
              <w:rPr>
                <w:rFonts w:ascii="Times New Roman" w:hAnsi="Times New Roman" w:cs="Times New Roman"/>
                <w:sz w:val="24"/>
                <w:szCs w:val="24"/>
              </w:rPr>
              <w:t xml:space="preserve">29.11.2011 № 570 «Об утверждении административного регламента предоставления муниципальной услуги </w:t>
            </w:r>
            <w:r w:rsidR="003F05E7" w:rsidRPr="003F05E7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дополнительного образования</w:t>
            </w:r>
          </w:p>
          <w:p w:rsidR="003F05E7" w:rsidRDefault="003F05E7" w:rsidP="003F0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7">
              <w:rPr>
                <w:rFonts w:ascii="Times New Roman" w:hAnsi="Times New Roman" w:cs="Times New Roman"/>
                <w:sz w:val="24"/>
                <w:szCs w:val="24"/>
              </w:rPr>
              <w:t>детям на территории Весьегонского района»</w:t>
            </w:r>
          </w:p>
          <w:p w:rsidR="00084CE4" w:rsidRPr="006B7A72" w:rsidRDefault="00084CE4" w:rsidP="006B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25FA" w:rsidRDefault="00AA25FA" w:rsidP="006B7A72">
      <w:pPr>
        <w:ind w:left="-142" w:firstLine="568"/>
        <w:rPr>
          <w:rFonts w:ascii="Times New Roman" w:hAnsi="Times New Roman" w:cs="Times New Roman"/>
          <w:sz w:val="24"/>
          <w:szCs w:val="24"/>
        </w:rPr>
      </w:pPr>
    </w:p>
    <w:p w:rsidR="00084CE4" w:rsidRPr="006B7A72" w:rsidRDefault="00084CE4" w:rsidP="006B7A72">
      <w:p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>2.1.</w:t>
      </w:r>
      <w:r w:rsidR="006B7A72">
        <w:rPr>
          <w:rFonts w:ascii="Times New Roman" w:hAnsi="Times New Roman" w:cs="Times New Roman"/>
          <w:sz w:val="24"/>
          <w:szCs w:val="24"/>
        </w:rPr>
        <w:t xml:space="preserve"> </w:t>
      </w:r>
      <w:r w:rsidRPr="006B7A72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5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084CE4" w:rsidRPr="006B7A72" w:rsidTr="00084CE4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084CE4" w:rsidRPr="006B7A72" w:rsidTr="00084C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E4" w:rsidRPr="006B7A72" w:rsidTr="00084CE4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 w:rsidP="00A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потребителей  (родителей),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 – общее число опрошенных.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 w:rsidP="006B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родителей (2 раза в год)</w:t>
            </w:r>
          </w:p>
        </w:tc>
      </w:tr>
    </w:tbl>
    <w:p w:rsidR="006B7A72" w:rsidRDefault="006B7A72" w:rsidP="006B7A72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</w:p>
    <w:p w:rsidR="00084CE4" w:rsidRPr="006B7A72" w:rsidRDefault="00084CE4" w:rsidP="006B7A72">
      <w:pPr>
        <w:pStyle w:val="a4"/>
        <w:numPr>
          <w:ilvl w:val="1"/>
          <w:numId w:val="3"/>
        </w:numPr>
        <w:tabs>
          <w:tab w:val="left" w:pos="851"/>
        </w:tabs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084CE4" w:rsidRPr="006B7A72" w:rsidTr="00084CE4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084CE4" w:rsidRPr="006B7A72" w:rsidTr="00084CE4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E4" w:rsidRPr="006B7A72" w:rsidTr="00084CE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E4" w:rsidRPr="006B7A72" w:rsidTr="00084CE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 w:rsidP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Количество 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084CE4" w:rsidRPr="006B7A72" w:rsidTr="00084CE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084CE4" w:rsidRPr="006B7A72" w:rsidTr="00084CE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Справочно: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850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084CE4" w:rsidRPr="006B7A72" w:rsidRDefault="00084CE4" w:rsidP="00084CE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084CE4" w:rsidRPr="006B7A72" w:rsidRDefault="006B7A72" w:rsidP="006B7A72">
      <w:pPr>
        <w:pStyle w:val="a4"/>
        <w:numPr>
          <w:ilvl w:val="1"/>
          <w:numId w:val="3"/>
        </w:numPr>
        <w:tabs>
          <w:tab w:val="left" w:pos="851"/>
        </w:tabs>
        <w:ind w:left="-142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CE4" w:rsidRPr="006B7A72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8188"/>
        <w:gridCol w:w="6379"/>
      </w:tblGrid>
      <w:tr w:rsidR="00084CE4" w:rsidRPr="006B7A72" w:rsidTr="006B7A72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E7" w:rsidRDefault="003F05E7" w:rsidP="003F0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Весьегонского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29.11.2011 № 570 «Об утверждении административного регламента предоставления муниципальной услуги </w:t>
            </w:r>
            <w:r w:rsidRPr="003F05E7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E7">
              <w:rPr>
                <w:rFonts w:ascii="Times New Roman" w:hAnsi="Times New Roman" w:cs="Times New Roman"/>
                <w:sz w:val="24"/>
                <w:szCs w:val="24"/>
              </w:rPr>
              <w:t>детям на территории Весьегонского района»</w:t>
            </w:r>
          </w:p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E4" w:rsidRPr="006B7A72" w:rsidTr="006B7A72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Default="003F05E7" w:rsidP="003F0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Весьегонского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29.11.2011 № 570 «Об утверждении административного регламента предоставления муниципальной услуги </w:t>
            </w:r>
            <w:r w:rsidRPr="003F05E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предоставления дополнительного </w:t>
            </w:r>
            <w:r w:rsidRPr="003F0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E7">
              <w:rPr>
                <w:rFonts w:ascii="Times New Roman" w:hAnsi="Times New Roman" w:cs="Times New Roman"/>
                <w:sz w:val="24"/>
                <w:szCs w:val="24"/>
              </w:rPr>
              <w:t>детям на территории Весьегонского района»</w:t>
            </w:r>
          </w:p>
          <w:p w:rsidR="003F05E7" w:rsidRPr="006B7A72" w:rsidRDefault="003F05E7" w:rsidP="003F0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E4" w:rsidRPr="006B7A72" w:rsidTr="006B7A72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процедуры оказания 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3F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084CE4" w:rsidRPr="006B7A72" w:rsidRDefault="00084CE4" w:rsidP="00084CE4">
      <w:pPr>
        <w:rPr>
          <w:rFonts w:ascii="Times New Roman" w:hAnsi="Times New Roman" w:cs="Times New Roman"/>
          <w:sz w:val="24"/>
          <w:szCs w:val="24"/>
        </w:rPr>
      </w:pPr>
    </w:p>
    <w:p w:rsidR="00084CE4" w:rsidRPr="006B7A72" w:rsidRDefault="00084CE4" w:rsidP="006B7A72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188"/>
        <w:gridCol w:w="6379"/>
      </w:tblGrid>
      <w:tr w:rsidR="00084CE4" w:rsidRPr="006B7A72" w:rsidTr="006B7A72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 w:rsidP="006B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Значение предельных цен (тарифов</w:t>
            </w:r>
            <w:proofErr w:type="gram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а оказание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084CE4" w:rsidRPr="006B7A72" w:rsidTr="006B7A72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E4" w:rsidRPr="006B7A72" w:rsidTr="006B7A72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5FA" w:rsidRPr="006B7A72" w:rsidRDefault="00AA25FA" w:rsidP="00084CE4">
      <w:pPr>
        <w:rPr>
          <w:rFonts w:ascii="Times New Roman" w:hAnsi="Times New Roman" w:cs="Times New Roman"/>
          <w:sz w:val="24"/>
          <w:szCs w:val="24"/>
        </w:rPr>
      </w:pPr>
    </w:p>
    <w:p w:rsidR="00084CE4" w:rsidRPr="006B7A72" w:rsidRDefault="00084CE4" w:rsidP="006B7A72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B7A7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6B7A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7A72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084CE4" w:rsidRPr="006B7A72" w:rsidTr="00084CE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084CE4" w:rsidRPr="006B7A72" w:rsidTr="00084CE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084CE4" w:rsidRPr="006B7A72" w:rsidTr="00084CE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084CE4" w:rsidRPr="006B7A72" w:rsidTr="00084CE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E4" w:rsidRPr="006B7A72" w:rsidRDefault="0008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084CE4" w:rsidRPr="006B7A72" w:rsidRDefault="00084CE4" w:rsidP="00084CE4">
      <w:pPr>
        <w:rPr>
          <w:rFonts w:ascii="Times New Roman" w:hAnsi="Times New Roman" w:cs="Times New Roman"/>
          <w:sz w:val="24"/>
          <w:szCs w:val="24"/>
        </w:rPr>
      </w:pPr>
    </w:p>
    <w:p w:rsidR="00084CE4" w:rsidRPr="006B7A72" w:rsidRDefault="00084CE4" w:rsidP="006B7A72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>Основания для  досрочного прекращения муниципального задания</w:t>
      </w:r>
    </w:p>
    <w:p w:rsidR="00084CE4" w:rsidRPr="006B7A72" w:rsidRDefault="00084CE4" w:rsidP="00084CE4">
      <w:pPr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>Ликвидация муниципального дошкольного образовательного учреждения.</w:t>
      </w:r>
    </w:p>
    <w:p w:rsidR="00084CE4" w:rsidRPr="006B7A72" w:rsidRDefault="00084CE4" w:rsidP="006B7A72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084CE4" w:rsidRPr="006B7A72" w:rsidRDefault="00084CE4" w:rsidP="006B7A72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</w:t>
      </w:r>
    </w:p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>Показатели оценки качества оказания государственной услуги</w:t>
      </w:r>
    </w:p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961"/>
        <w:gridCol w:w="5103"/>
      </w:tblGrid>
      <w:tr w:rsidR="00084CE4" w:rsidRPr="006B7A72" w:rsidTr="00084CE4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084CE4" w:rsidRPr="006B7A72" w:rsidTr="00084CE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6-18 лет, проживающих в </w:t>
            </w:r>
            <w:r w:rsidRPr="006B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Весьегонском районе, услугами учреждения</w:t>
            </w:r>
            <w:proofErr w:type="gram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Ддо</w:t>
            </w:r>
            <w:proofErr w:type="spellEnd"/>
            <w:proofErr w:type="gram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детей, занимающихся в учреждении дополнительного образования 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Ч - число детей в возрасте от 6 до 18 лет, проживающих в  Весьегонском районе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федерального статистического </w:t>
            </w:r>
            <w:r w:rsidRPr="006B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№ 1-ДО «Сведения об учреждении дополнительного образования детей» (утверждена </w:t>
            </w:r>
            <w:r w:rsidR="006B7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Росстата от 20.07.2006 № 37) 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CE4" w:rsidRPr="006B7A72" w:rsidTr="00084CE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потребителей,  получивших услугу, от общей проектной наполняемости учреждения</w:t>
            </w:r>
            <w:proofErr w:type="gram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5.25pt" o:ole="" fillcolor="window">
                  <v:imagedata r:id="rId5" o:title=""/>
                </v:shape>
                <o:OLEObject Type="Embed" ProgID="Equation.3" ShapeID="_x0000_i1025" DrawAspect="Content" ObjectID="_1384175594" r:id="rId6"/>
              </w:objec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  <w:r w:rsidRPr="006B7A72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026" type="#_x0000_t75" style="width:12pt;height:12.75pt" o:ole="" fillcolor="window">
                  <v:imagedata r:id="rId7" o:title=""/>
                </v:shape>
                <o:OLEObject Type="Embed" ProgID="Equation.3" ShapeID="_x0000_i1026" DrawAspect="Content" ObjectID="_1384175595" r:id="rId8"/>
              </w:object>
            </w: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- число потребителей,  получивших услугу в отчетном году; 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027" type="#_x0000_t75" style="width:12pt;height:12.75pt" o:ole="" fillcolor="window">
                  <v:imagedata r:id="rId9" o:title=""/>
                </v:shape>
                <o:OLEObject Type="Embed" ProgID="Equation.3" ShapeID="_x0000_i1027" DrawAspect="Content" ObjectID="_1384175596" r:id="rId10"/>
              </w:object>
            </w: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- общая проектная наполняемость учреждения.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6B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государственного федерального статистического наблюдения № 1-ДО «Сведения об учреждениях дополнительного образования детей» (утверждена </w:t>
            </w:r>
            <w:r w:rsidR="006B7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остановлением Росстата 20.07.2006 № 37)</w:t>
            </w:r>
          </w:p>
        </w:tc>
      </w:tr>
      <w:tr w:rsidR="00084CE4" w:rsidRPr="006B7A72" w:rsidTr="00084CE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качеством и доступностью услуги</w:t>
            </w:r>
            <w:proofErr w:type="gram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proofErr w:type="spellEnd"/>
            <w:proofErr w:type="gramStart"/>
            <w:r w:rsidRPr="006B7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О</w:t>
            </w:r>
            <w:proofErr w:type="gramEnd"/>
            <w:r w:rsidRPr="006B7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 100, где 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proofErr w:type="spellEnd"/>
            <w:r w:rsidRPr="006B7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удовлетворенных качеством и доступностью услуги, чел.,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– общее число опрошенных,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потребителей</w:t>
            </w:r>
          </w:p>
        </w:tc>
      </w:tr>
      <w:tr w:rsidR="00084CE4" w:rsidRPr="006B7A72" w:rsidTr="00084CE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обоснованных жалоб потребителей (ед.)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Абсолютный показатель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</w:tbl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084CE4" w:rsidRPr="006B7A72" w:rsidTr="00084CE4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084CE4" w:rsidRPr="006B7A72" w:rsidTr="00084CE4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CE4" w:rsidRPr="006B7A72" w:rsidRDefault="006B7A72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4CE4" w:rsidRPr="006B7A72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CE4" w:rsidRPr="006B7A72">
              <w:rPr>
                <w:rFonts w:ascii="Times New Roman" w:hAnsi="Times New Roman" w:cs="Times New Roman"/>
                <w:sz w:val="24"/>
                <w:szCs w:val="24"/>
              </w:rPr>
              <w:t>(и) информации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084CE4" w:rsidRPr="006B7A72" w:rsidTr="00084CE4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E4" w:rsidRPr="006B7A72" w:rsidTr="00084CE4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4" w:rsidRPr="006B7A72" w:rsidRDefault="0047366C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E4" w:rsidRPr="006B7A72" w:rsidTr="00084CE4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на одного ребенка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>Справочно: цена оказания муниципальной услуги:</w:t>
      </w:r>
      <w:r w:rsidR="006B7A72">
        <w:rPr>
          <w:rFonts w:ascii="Times New Roman" w:hAnsi="Times New Roman" w:cs="Times New Roman"/>
          <w:sz w:val="24"/>
          <w:szCs w:val="24"/>
        </w:rPr>
        <w:t xml:space="preserve"> </w:t>
      </w:r>
      <w:r w:rsidRPr="006B7A72">
        <w:rPr>
          <w:rFonts w:ascii="Times New Roman" w:hAnsi="Times New Roman" w:cs="Times New Roman"/>
          <w:sz w:val="24"/>
          <w:szCs w:val="24"/>
        </w:rPr>
        <w:t xml:space="preserve">0.  </w:t>
      </w:r>
    </w:p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CE4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>Способы получения потребителями информации о муниципальной услуге:</w:t>
      </w:r>
    </w:p>
    <w:p w:rsidR="006B7A72" w:rsidRPr="006B7A72" w:rsidRDefault="006B7A72" w:rsidP="0047366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0347"/>
      </w:tblGrid>
      <w:tr w:rsidR="00084CE4" w:rsidRPr="006B7A72" w:rsidTr="0047366C">
        <w:trPr>
          <w:trHeight w:val="415"/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084CE4" w:rsidRPr="006B7A72" w:rsidTr="0047366C">
        <w:trPr>
          <w:trHeight w:val="4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Информация при личном обращении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личного обращения потребителей услуги, их родителей (законных представителей) необходимые разъяснения об оказываемой услуге предоставляются им в вежливой (корректной) форме сотрудниками учреждения </w:t>
            </w:r>
          </w:p>
        </w:tc>
      </w:tr>
      <w:tr w:rsidR="00084CE4" w:rsidRPr="006B7A72" w:rsidTr="0047366C">
        <w:trPr>
          <w:trHeight w:val="4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Учредитель, сотрудники учреждения в случае обращения потребителей услуги, их родителей (законных представителей) по телефону подробно и в вежливой (корректной) форме предоставляют необходимые разъяснения об оказываемой услуге. 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При отсутствии у сотрудника, принявшего звонок, возможности самостоятельно ответить на поставленные вопросы, телефонный звонок должен быть переадресован другому специалисту (сотруднику) либо обратившемуся гражданину должен быть сообщен телефонный номер, по которому можно получить необходимую информацию.</w:t>
            </w:r>
          </w:p>
        </w:tc>
      </w:tr>
      <w:tr w:rsidR="00084CE4" w:rsidRPr="006B7A72" w:rsidTr="0047366C">
        <w:trPr>
          <w:trHeight w:val="4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У входа в здание размещается информация о виде, наименовании образовательного учреждения, режиме его работы, основных оказываемых услугах, сроках и условиях приема в учреждение.</w:t>
            </w:r>
          </w:p>
        </w:tc>
      </w:tr>
      <w:tr w:rsidR="00084CE4" w:rsidRPr="006B7A72" w:rsidTr="004736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образовательного учреждения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в удобном для обозрения месте размещаются: 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информация о контактных телефонах учреждения;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перечень образовательных программ со сроками обучения;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правила приема в образовательное учреждение, перечень документов, необходимых для поступления в образовательное учреждение;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информация о часах приема специалистов образовательного учреждения по вопросам поступления и обучения;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расписание занятий (в течение учебного года);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информация о планируемых к проведению в учреждении мероприятиях (с указанием времени и даты);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информация о дополнительных образовательных услугах, оказываемых образовательным учреждением;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информация о наименовании, адресе, телефонах вышестоящего органа управления образованием области;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CE4" w:rsidRPr="006B7A72" w:rsidTr="004736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Информация в печатных изданиях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В брошюрах, среди потенциальных потребителей муниципальной услуги (в том числе в дошкольных образовательных учреждениях и школах) приводится: 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информация о руководителе учреждения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информация об адресе, контактных телефонах и маршрутах проезда;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перечень образовательных программ со сроками обучения;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правила и сроки приема в учреждение;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информация о дополнительных образовательных услугах, оказываемых образовательным учреждением;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информация о наименовании, адресе, телефонах вышестоящего органа управления образованием области;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информация о режиме работы учреждения.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CE4" w:rsidRPr="006B7A72" w:rsidTr="004736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базовых школ Весьегонского района  или отдела образования  администрации Весьегонского района размещается следующая информация </w:t>
            </w:r>
            <w:proofErr w:type="gram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образовательном учреждении дополнительного образования детей: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- вид и наименование; 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- полный адрес; 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- телефон; 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информация об образовательных программах и дополнительных образовательных услугах</w:t>
            </w:r>
          </w:p>
        </w:tc>
      </w:tr>
    </w:tbl>
    <w:p w:rsidR="00084CE4" w:rsidRPr="006B7A72" w:rsidRDefault="00084CE4" w:rsidP="0047366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>Требования к удобству и комфортности:</w:t>
      </w:r>
    </w:p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0347"/>
      </w:tblGrid>
      <w:tr w:rsidR="00084CE4" w:rsidRPr="006B7A72" w:rsidTr="0047366C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084CE4" w:rsidRPr="006B7A72" w:rsidTr="004736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организует работу с детьми во </w:t>
            </w:r>
            <w:proofErr w:type="spell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время в течение календарного года. 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Начало занятий для детей в учреждении не ранее 8 часов утра, окончание занятий – 20 часов</w:t>
            </w:r>
          </w:p>
        </w:tc>
      </w:tr>
      <w:tr w:rsidR="00084CE4" w:rsidRPr="006B7A72" w:rsidTr="004736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– 30-45 мин. С перерывом не менее 10 мин. для отдыха детей и проветривания помещений</w:t>
            </w:r>
          </w:p>
        </w:tc>
      </w:tr>
      <w:tr w:rsidR="00084CE4" w:rsidRPr="006B7A72" w:rsidTr="004736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Расписание занятие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расписании занятий вывешивается не </w:t>
            </w:r>
            <w:proofErr w:type="gram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чем за 14 дней до начала действия расписания.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изменении расписания занятий вывешивается не </w:t>
            </w:r>
            <w:proofErr w:type="gram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чем за 2 дня до начала действия данного изменения.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изменениях в расписании может быть предоставлена потребителям услуги работниками учреждения по телефону </w:t>
            </w:r>
          </w:p>
        </w:tc>
      </w:tr>
    </w:tbl>
    <w:p w:rsidR="00084CE4" w:rsidRPr="006B7A72" w:rsidRDefault="00084CE4" w:rsidP="0047366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>Требования к организации учета мнения потребителей муниципальной услуги</w:t>
      </w:r>
    </w:p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0347"/>
      </w:tblGrid>
      <w:tr w:rsidR="00084CE4" w:rsidRPr="006B7A72" w:rsidTr="004736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084CE4" w:rsidRPr="006B7A72" w:rsidTr="004736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Учредителем (администрацией Весьегонского района) организован прием, регистрация, рассмотрение письменных предложений, заявлений, жалоб граждан и подготовка в месячный </w:t>
            </w:r>
            <w:r w:rsidRPr="006B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ответов на них</w:t>
            </w:r>
          </w:p>
        </w:tc>
      </w:tr>
      <w:tr w:rsidR="00084CE4" w:rsidRPr="006B7A72" w:rsidTr="004736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отзывов и предложений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книга отзывов и предложений, которая расположена в общедоступном месте и предоставляется по требованию.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книге отзывов и предложений еженедельно рассматриваются с принятием при необходимости соответствующих мер и информированием заявителя (в случае наличия его контактной информации) </w:t>
            </w:r>
          </w:p>
        </w:tc>
      </w:tr>
      <w:tr w:rsidR="00084CE4" w:rsidRPr="006B7A72" w:rsidTr="004736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Опросы потребителей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ежегодно </w:t>
            </w:r>
            <w:proofErr w:type="gram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завершении</w:t>
            </w:r>
            <w:proofErr w:type="gramEnd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организуются опросы потребителей о степени удовлетворенности качеством и доступностью предоставляемых услуг.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 xml:space="preserve"> Требования к материально-техническому обеспечению оказания муниципальной услуги</w:t>
      </w:r>
    </w:p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0347"/>
      </w:tblGrid>
      <w:tr w:rsidR="00084CE4" w:rsidRPr="006B7A72" w:rsidTr="0047366C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084CE4" w:rsidRPr="006B7A72" w:rsidTr="004736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К зданию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образовательное учреждение размещается в специально предназначенных либо приспособленных зданиях, помещениях;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состояние зданий не является аварийным.</w:t>
            </w:r>
          </w:p>
        </w:tc>
      </w:tr>
      <w:tr w:rsidR="00084CE4" w:rsidRPr="006B7A72" w:rsidTr="004736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К составу помещений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В  учреждении имеются: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помещения  (кабинеты для занятий, помещения для </w:t>
            </w:r>
            <w:proofErr w:type="spell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актовый зал);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административные помещения;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подсобные помещения;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помещения или площадки для занятия физкультурой и спортом;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библиотека;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санузлы.</w:t>
            </w:r>
          </w:p>
        </w:tc>
      </w:tr>
    </w:tbl>
    <w:p w:rsidR="00084CE4" w:rsidRPr="006B7A72" w:rsidRDefault="00084CE4" w:rsidP="0047366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>Требования к законности и безопасности оказания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0489"/>
      </w:tblGrid>
      <w:tr w:rsidR="00084CE4" w:rsidRPr="006B7A72" w:rsidTr="0047366C">
        <w:trPr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084CE4" w:rsidRPr="006B7A72" w:rsidTr="0047366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084CE4" w:rsidRPr="006B7A72" w:rsidTr="0047366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Устав учреждения соответствует законодательству</w:t>
            </w:r>
          </w:p>
        </w:tc>
      </w:tr>
      <w:tr w:rsidR="00084CE4" w:rsidRPr="006B7A72" w:rsidTr="0047366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084CE4" w:rsidRPr="006B7A72" w:rsidTr="0047366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Учреждение обеспечено круглосуточной охраной</w:t>
            </w:r>
          </w:p>
        </w:tc>
      </w:tr>
      <w:tr w:rsidR="00084CE4" w:rsidRPr="006B7A72" w:rsidTr="0047366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установками автоматической пожарной сигнализации; </w:t>
            </w:r>
          </w:p>
          <w:p w:rsidR="00084CE4" w:rsidRPr="006B7A72" w:rsidRDefault="00084CE4" w:rsidP="0047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средствами извещения о пожаре; 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</w:t>
            </w:r>
          </w:p>
        </w:tc>
      </w:tr>
    </w:tbl>
    <w:p w:rsidR="0047366C" w:rsidRPr="006B7A72" w:rsidRDefault="0047366C" w:rsidP="0047366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 xml:space="preserve"> Требования к уровню кадрового обеспечения оказания муниципальной услуги</w:t>
      </w:r>
    </w:p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0489"/>
      </w:tblGrid>
      <w:tr w:rsidR="00084CE4" w:rsidRPr="006B7A72" w:rsidTr="0047366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084CE4" w:rsidRPr="006B7A72" w:rsidTr="0047366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Общая укомплектованность штатов (с учетом внешних и внутренних совместителей) – 95 %</w:t>
            </w:r>
          </w:p>
        </w:tc>
      </w:tr>
      <w:tr w:rsidR="00084CE4" w:rsidRPr="006B7A72" w:rsidTr="0047366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работников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К педагогической деятельности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 имеет образование, отвечающее требованиям квалификационных характеристик, определенных для соответствующих должностей</w:t>
            </w:r>
          </w:p>
        </w:tc>
      </w:tr>
      <w:tr w:rsidR="00084CE4" w:rsidRPr="006B7A72" w:rsidTr="0047366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Периодичность повышения квалификации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5 лет проводится повышение квалификации педагогических работников образовательного учреждения.</w:t>
            </w:r>
          </w:p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между плановым повышением квалификации специалисты учреждения посещают специализированные курсы, семинары, тренинги. </w:t>
            </w:r>
          </w:p>
        </w:tc>
      </w:tr>
      <w:tr w:rsidR="00084CE4" w:rsidRPr="006B7A72" w:rsidTr="0047366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4" w:rsidRPr="006B7A72" w:rsidRDefault="00084CE4" w:rsidP="004736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72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образовательного учреждения,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47366C" w:rsidRPr="006B7A72" w:rsidRDefault="0047366C" w:rsidP="0047366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72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</w:t>
      </w:r>
      <w:r w:rsidR="006B7A72">
        <w:rPr>
          <w:rFonts w:ascii="Times New Roman" w:hAnsi="Times New Roman" w:cs="Times New Roman"/>
          <w:sz w:val="24"/>
          <w:szCs w:val="24"/>
        </w:rPr>
        <w:t xml:space="preserve">: </w:t>
      </w:r>
      <w:r w:rsidRPr="006B7A72">
        <w:rPr>
          <w:rFonts w:ascii="Times New Roman" w:hAnsi="Times New Roman" w:cs="Times New Roman"/>
          <w:sz w:val="24"/>
          <w:szCs w:val="24"/>
        </w:rPr>
        <w:t>ежегодно</w:t>
      </w:r>
    </w:p>
    <w:p w:rsidR="00084CE4" w:rsidRPr="006B7A72" w:rsidRDefault="00084CE4" w:rsidP="0047366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4CE4" w:rsidRPr="006B7A72" w:rsidSect="006B7A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CE4"/>
    <w:rsid w:val="00084CE4"/>
    <w:rsid w:val="0014030A"/>
    <w:rsid w:val="003F05E7"/>
    <w:rsid w:val="0047366C"/>
    <w:rsid w:val="0049689F"/>
    <w:rsid w:val="004D35FE"/>
    <w:rsid w:val="00576F2C"/>
    <w:rsid w:val="006B7A72"/>
    <w:rsid w:val="0077699E"/>
    <w:rsid w:val="009B28CD"/>
    <w:rsid w:val="00A0395C"/>
    <w:rsid w:val="00AA25FA"/>
    <w:rsid w:val="00B25C02"/>
    <w:rsid w:val="00D3705D"/>
    <w:rsid w:val="00E10D90"/>
    <w:rsid w:val="00E6572A"/>
    <w:rsid w:val="00EC6B39"/>
    <w:rsid w:val="00EF3E8F"/>
    <w:rsid w:val="00FC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E4"/>
  </w:style>
  <w:style w:type="paragraph" w:styleId="1">
    <w:name w:val="heading 1"/>
    <w:basedOn w:val="a"/>
    <w:next w:val="a"/>
    <w:link w:val="10"/>
    <w:qFormat/>
    <w:rsid w:val="006B7A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4CE4"/>
    <w:pPr>
      <w:ind w:left="720"/>
      <w:contextualSpacing/>
    </w:pPr>
  </w:style>
  <w:style w:type="table" w:styleId="a5">
    <w:name w:val="Table Grid"/>
    <w:basedOn w:val="a1"/>
    <w:uiPriority w:val="59"/>
    <w:rsid w:val="0008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semiHidden/>
    <w:unhideWhenUsed/>
    <w:rsid w:val="00084C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084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84CE4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с отступом Знак"/>
    <w:basedOn w:val="a0"/>
    <w:link w:val="a8"/>
    <w:semiHidden/>
    <w:rsid w:val="00084C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084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7A7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10</cp:revision>
  <dcterms:created xsi:type="dcterms:W3CDTF">2011-11-29T14:06:00Z</dcterms:created>
  <dcterms:modified xsi:type="dcterms:W3CDTF">2011-11-30T13:25:00Z</dcterms:modified>
</cp:coreProperties>
</file>