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745" w:rsidRDefault="00846745" w:rsidP="00846745">
      <w:pPr>
        <w:pStyle w:val="ConsPlusNormal"/>
        <w:jc w:val="right"/>
        <w:rPr>
          <w:rFonts w:ascii="Times New Roman" w:hAnsi="Times New Roman" w:cs="Times New Roman"/>
          <w:sz w:val="24"/>
          <w:szCs w:val="24"/>
        </w:rPr>
      </w:pPr>
      <w:r>
        <w:rPr>
          <w:rFonts w:ascii="Times New Roman" w:hAnsi="Times New Roman" w:cs="Times New Roman"/>
          <w:sz w:val="24"/>
          <w:szCs w:val="24"/>
        </w:rPr>
        <w:t>Утверждено:</w:t>
      </w:r>
    </w:p>
    <w:p w:rsidR="00846745" w:rsidRDefault="00846745" w:rsidP="00846745">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постановлением администрации </w:t>
      </w:r>
    </w:p>
    <w:p w:rsidR="00846745" w:rsidRDefault="00846745" w:rsidP="00846745">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Весьегонского района </w:t>
      </w:r>
    </w:p>
    <w:p w:rsidR="00846745" w:rsidRDefault="00846745" w:rsidP="00846745">
      <w:pPr>
        <w:pStyle w:val="ConsPlusNormal"/>
        <w:jc w:val="center"/>
        <w:rPr>
          <w:rFonts w:ascii="Times New Roman" w:hAnsi="Times New Roman" w:cs="Times New Roman"/>
          <w:sz w:val="24"/>
          <w:szCs w:val="24"/>
        </w:rPr>
      </w:pPr>
    </w:p>
    <w:p w:rsidR="00846745" w:rsidRDefault="00846745" w:rsidP="00846745">
      <w:pPr>
        <w:pStyle w:val="ConsPlusNormal"/>
        <w:jc w:val="center"/>
        <w:rPr>
          <w:rFonts w:ascii="Times New Roman" w:hAnsi="Times New Roman" w:cs="Times New Roman"/>
          <w:sz w:val="24"/>
          <w:szCs w:val="24"/>
        </w:rPr>
      </w:pPr>
    </w:p>
    <w:p w:rsidR="00846745" w:rsidRDefault="0003226B" w:rsidP="00846745">
      <w:pPr>
        <w:pStyle w:val="ConsPlusNormal"/>
        <w:jc w:val="center"/>
        <w:rPr>
          <w:rFonts w:ascii="Times New Roman" w:hAnsi="Times New Roman" w:cs="Times New Roman"/>
          <w:b/>
          <w:sz w:val="24"/>
          <w:szCs w:val="24"/>
        </w:rPr>
      </w:pPr>
      <w:hyperlink r:id="rId4" w:anchor="P44" w:history="1">
        <w:r w:rsidR="00846745">
          <w:rPr>
            <w:rStyle w:val="a9"/>
            <w:rFonts w:ascii="Times New Roman" w:hAnsi="Times New Roman" w:cs="Times New Roman"/>
            <w:b/>
            <w:color w:val="auto"/>
            <w:sz w:val="24"/>
            <w:szCs w:val="24"/>
            <w:u w:val="none"/>
          </w:rPr>
          <w:t>Положение</w:t>
        </w:r>
      </w:hyperlink>
      <w:r w:rsidR="00846745">
        <w:rPr>
          <w:rFonts w:ascii="Times New Roman" w:hAnsi="Times New Roman" w:cs="Times New Roman"/>
          <w:b/>
          <w:sz w:val="24"/>
          <w:szCs w:val="24"/>
        </w:rPr>
        <w:t xml:space="preserve"> </w:t>
      </w:r>
    </w:p>
    <w:p w:rsidR="00846745" w:rsidRDefault="00846745" w:rsidP="00846745">
      <w:pPr>
        <w:pStyle w:val="ConsPlusNormal"/>
        <w:jc w:val="center"/>
        <w:rPr>
          <w:rFonts w:ascii="Times New Roman" w:hAnsi="Times New Roman" w:cs="Times New Roman"/>
          <w:b/>
          <w:sz w:val="24"/>
          <w:szCs w:val="24"/>
        </w:rPr>
      </w:pPr>
      <w:r>
        <w:rPr>
          <w:rFonts w:ascii="Times New Roman" w:hAnsi="Times New Roman" w:cs="Times New Roman"/>
          <w:b/>
          <w:sz w:val="24"/>
          <w:szCs w:val="24"/>
        </w:rPr>
        <w:t>о порядке и условиях оплаты и стимулирования труда в муниципальных образовательных организациях Весьегонского района Тверской области</w:t>
      </w:r>
    </w:p>
    <w:p w:rsidR="00846745" w:rsidRDefault="00846745" w:rsidP="00846745">
      <w:pPr>
        <w:pStyle w:val="ConsPlusNormal"/>
        <w:spacing w:line="360" w:lineRule="auto"/>
        <w:jc w:val="both"/>
        <w:rPr>
          <w:rFonts w:ascii="Times New Roman" w:hAnsi="Times New Roman" w:cs="Times New Roman"/>
          <w:sz w:val="24"/>
          <w:szCs w:val="24"/>
        </w:rPr>
      </w:pPr>
    </w:p>
    <w:p w:rsidR="00846745" w:rsidRPr="004E4884" w:rsidRDefault="00846745" w:rsidP="004E4884">
      <w:pPr>
        <w:pStyle w:val="ConsPlusNormal"/>
        <w:outlineLvl w:val="1"/>
        <w:rPr>
          <w:rFonts w:ascii="Times New Roman" w:hAnsi="Times New Roman" w:cs="Times New Roman"/>
          <w:b/>
          <w:sz w:val="24"/>
          <w:szCs w:val="24"/>
        </w:rPr>
      </w:pPr>
      <w:r w:rsidRPr="004E4884">
        <w:rPr>
          <w:rFonts w:ascii="Times New Roman" w:hAnsi="Times New Roman" w:cs="Times New Roman"/>
          <w:b/>
          <w:sz w:val="24"/>
          <w:szCs w:val="24"/>
        </w:rPr>
        <w:t>1. Общие положения</w:t>
      </w:r>
    </w:p>
    <w:p w:rsidR="00846745" w:rsidRDefault="00846745" w:rsidP="00846745">
      <w:pPr>
        <w:pStyle w:val="ConsPlusNormal"/>
        <w:jc w:val="both"/>
        <w:rPr>
          <w:rFonts w:ascii="Times New Roman" w:hAnsi="Times New Roman" w:cs="Times New Roman"/>
          <w:sz w:val="24"/>
          <w:szCs w:val="24"/>
        </w:rPr>
      </w:pPr>
    </w:p>
    <w:p w:rsidR="00846745" w:rsidRDefault="00846745"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 Настоящее Положение разработано в соответствии с требованиями трудового законодательства и иных нормативных правовых актов, содержащих нормы трудового права.</w:t>
      </w:r>
    </w:p>
    <w:p w:rsidR="00846745" w:rsidRDefault="00846745"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 Положение устанавливает порядок и условия оплаты труда в муниципальных образовательных организациях Весьегонского района Тверской области. Под работниками понимаются работники, занимающие должности руководителей, специалистов и служащих. Под рабочими понимаются работники, работающие по профессиям рабочих. Работникам назначается должностной оклад, а рабочим – оклад.</w:t>
      </w:r>
    </w:p>
    <w:p w:rsidR="00846745" w:rsidRDefault="00846745"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 Условия оплаты труда, включая размер должностного оклада (оклада) работника (рабочего), компенсационных выплат и стимулирующих выплат, являются обязательными для включения в трудовой договор.</w:t>
      </w:r>
    </w:p>
    <w:p w:rsidR="00846745" w:rsidRDefault="00846745"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1.4. При утверждении Правительством Российской Федерации базовых должностных окладов (базовых окладов) по профессиональным квалификационным группам (далее – ПКГ) должностные оклады (оклады) работников (рабочих), входящих в эти ПКГ, устанавливаются в размере не ниже соответствующих базовых должностных окладов (базовых окладов).</w:t>
      </w:r>
    </w:p>
    <w:p w:rsidR="00846745" w:rsidRDefault="00846745"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1.5. Оплата труда работников (рабочих),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должности (виду работ).</w:t>
      </w:r>
    </w:p>
    <w:p w:rsidR="00846745" w:rsidRDefault="00846745"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1.6. Заработная плата работников (рабочих), предельным размером не ограничивается, за исключением случаев, установленных пунктом 1.7.</w:t>
      </w:r>
    </w:p>
    <w:p w:rsidR="00846745" w:rsidRDefault="00846745"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1.7. Предельный уровень соотношения среднемесячной заработной платы </w:t>
      </w:r>
      <w:proofErr w:type="gramStart"/>
      <w:r>
        <w:rPr>
          <w:rFonts w:ascii="Times New Roman" w:hAnsi="Times New Roman" w:cs="Times New Roman"/>
          <w:sz w:val="24"/>
          <w:szCs w:val="24"/>
        </w:rPr>
        <w:t>руководителей, их заместителей и главных бухгалтеров организаций образования и среднемесячной заработной платы работников таких организаций (без учета заработной платы соответствующего руководителя, его заместителей, главного бухгалтера) устанавливается в кратности до 3 (среднемесячная заработная плата руководителей, их заместителей и главных бухгалтеров организаций образования не должна превышать трехкратный размер среднемесячной заработной платы работников данной организации).</w:t>
      </w:r>
      <w:proofErr w:type="gramEnd"/>
    </w:p>
    <w:p w:rsidR="00846745" w:rsidRDefault="00846745"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Среднемесячная заработная плата руководителей, их заместителей и главных бухгалтеров организации образования формируется за счет всех источников финансового обеспечения и рассчитывается за календарный год.</w:t>
      </w:r>
    </w:p>
    <w:p w:rsidR="00846745" w:rsidRDefault="00846745"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Среднемесячная заработная плата работников организации образования формируется за счет всех источников финансового обеспечения без учета заработной платы соответствующего руководителя, его заместителей, главного бухгалтера и рассчитывается за календарный год.</w:t>
      </w:r>
    </w:p>
    <w:p w:rsidR="00846745" w:rsidRDefault="00846745"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ab/>
      </w:r>
    </w:p>
    <w:p w:rsidR="00846745" w:rsidRDefault="00846745"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1.8. Размеры ставок почасовой оплаты труда устанавливаются организацией образования самостоятельно.</w:t>
      </w:r>
    </w:p>
    <w:p w:rsidR="00846745" w:rsidRPr="004E4884" w:rsidRDefault="00846745" w:rsidP="004E4884">
      <w:pPr>
        <w:pStyle w:val="ConsPlusNormal"/>
        <w:rPr>
          <w:rFonts w:ascii="Times New Roman" w:hAnsi="Times New Roman" w:cs="Times New Roman"/>
          <w:b/>
          <w:sz w:val="24"/>
          <w:szCs w:val="24"/>
        </w:rPr>
      </w:pPr>
      <w:r w:rsidRPr="004E4884">
        <w:rPr>
          <w:rFonts w:ascii="Times New Roman" w:hAnsi="Times New Roman" w:cs="Times New Roman"/>
          <w:b/>
          <w:sz w:val="24"/>
          <w:szCs w:val="24"/>
        </w:rPr>
        <w:lastRenderedPageBreak/>
        <w:t>2. Порядок и условия оплаты труда работников образования</w:t>
      </w:r>
    </w:p>
    <w:p w:rsidR="00846745" w:rsidRDefault="00846745" w:rsidP="00846745">
      <w:pPr>
        <w:pStyle w:val="ConsPlusNormal"/>
        <w:jc w:val="center"/>
        <w:rPr>
          <w:rFonts w:ascii="Times New Roman" w:hAnsi="Times New Roman" w:cs="Times New Roman"/>
          <w:sz w:val="24"/>
          <w:szCs w:val="24"/>
        </w:rPr>
      </w:pPr>
    </w:p>
    <w:p w:rsidR="00846745" w:rsidRDefault="00846745"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2.1. Должностные оклады работников образования устанавливаются на основе отнесения занимаемых ими должностей к квалификационным уровням </w:t>
      </w:r>
      <w:hyperlink r:id="rId5" w:history="1">
        <w:r>
          <w:rPr>
            <w:rStyle w:val="a9"/>
            <w:rFonts w:ascii="Times New Roman" w:hAnsi="Times New Roman" w:cs="Times New Roman"/>
            <w:color w:val="auto"/>
            <w:sz w:val="24"/>
            <w:szCs w:val="24"/>
            <w:u w:val="none"/>
          </w:rPr>
          <w:t>ПКГ</w:t>
        </w:r>
      </w:hyperlink>
      <w:r>
        <w:rPr>
          <w:rFonts w:ascii="Times New Roman" w:hAnsi="Times New Roman" w:cs="Times New Roman"/>
          <w:sz w:val="24"/>
          <w:szCs w:val="24"/>
        </w:rPr>
        <w:t>, утвержденных приказом Министерства здравоохранения и социального развития Российской Федерации от 05.05.2008 № 216н «Об утверждении профессиональных квалификационных групп должностей работников образования», и иными федеральными правовыми актами.</w:t>
      </w:r>
    </w:p>
    <w:p w:rsidR="00846745" w:rsidRDefault="00846745"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2.1.1. Должностные оклады работников образовательных организаций, организаций для детей-сирот и детей, оставшихся без попечения родителей:</w:t>
      </w:r>
    </w:p>
    <w:p w:rsidR="00846745" w:rsidRDefault="00846745" w:rsidP="00846745">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406"/>
        <w:gridCol w:w="2073"/>
      </w:tblGrid>
      <w:tr w:rsidR="00846745" w:rsidTr="00846745">
        <w:trPr>
          <w:tblHeader/>
        </w:trPr>
        <w:tc>
          <w:tcPr>
            <w:tcW w:w="7087" w:type="dxa"/>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ПКГ</w:t>
            </w:r>
          </w:p>
        </w:tc>
        <w:tc>
          <w:tcPr>
            <w:tcW w:w="1984" w:type="dxa"/>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Должностной оклад, руб.</w:t>
            </w:r>
          </w:p>
        </w:tc>
      </w:tr>
      <w:tr w:rsidR="00846745" w:rsidTr="00846745">
        <w:tc>
          <w:tcPr>
            <w:tcW w:w="9071" w:type="dxa"/>
            <w:gridSpan w:val="2"/>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Должности работников учебно-вспомогательного персонала </w:t>
            </w:r>
            <w:hyperlink r:id="rId6" w:history="1">
              <w:r>
                <w:rPr>
                  <w:rStyle w:val="a9"/>
                  <w:rFonts w:ascii="Times New Roman" w:hAnsi="Times New Roman" w:cs="Times New Roman"/>
                  <w:color w:val="auto"/>
                  <w:sz w:val="24"/>
                  <w:szCs w:val="24"/>
                  <w:u w:val="none"/>
                </w:rPr>
                <w:t>первого уровня</w:t>
              </w:r>
            </w:hyperlink>
          </w:p>
        </w:tc>
      </w:tr>
      <w:tr w:rsidR="00846745" w:rsidTr="00846745">
        <w:tc>
          <w:tcPr>
            <w:tcW w:w="9071" w:type="dxa"/>
            <w:gridSpan w:val="2"/>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 квалификационный уровень</w:t>
            </w:r>
          </w:p>
        </w:tc>
      </w:tr>
      <w:tr w:rsidR="00846745" w:rsidTr="00846745">
        <w:tc>
          <w:tcPr>
            <w:tcW w:w="7087" w:type="dxa"/>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Вожатый, помощник воспитателя, секретарь учебной части</w:t>
            </w:r>
          </w:p>
        </w:tc>
        <w:tc>
          <w:tcPr>
            <w:tcW w:w="1984" w:type="dxa"/>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4222</w:t>
            </w:r>
          </w:p>
        </w:tc>
      </w:tr>
      <w:tr w:rsidR="00846745" w:rsidTr="00846745">
        <w:tc>
          <w:tcPr>
            <w:tcW w:w="9071" w:type="dxa"/>
            <w:gridSpan w:val="2"/>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Должности работников учебно-вспомогательного персонала </w:t>
            </w:r>
            <w:hyperlink r:id="rId7" w:history="1">
              <w:r>
                <w:rPr>
                  <w:rStyle w:val="a9"/>
                  <w:rFonts w:ascii="Times New Roman" w:hAnsi="Times New Roman" w:cs="Times New Roman"/>
                  <w:color w:val="auto"/>
                  <w:sz w:val="24"/>
                  <w:szCs w:val="24"/>
                  <w:u w:val="none"/>
                </w:rPr>
                <w:t>второго уровня</w:t>
              </w:r>
            </w:hyperlink>
          </w:p>
        </w:tc>
      </w:tr>
      <w:tr w:rsidR="00846745" w:rsidTr="00846745">
        <w:tc>
          <w:tcPr>
            <w:tcW w:w="9071" w:type="dxa"/>
            <w:gridSpan w:val="2"/>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 квалификационный уровень</w:t>
            </w:r>
          </w:p>
        </w:tc>
      </w:tr>
      <w:tr w:rsidR="00846745" w:rsidTr="00846745">
        <w:tc>
          <w:tcPr>
            <w:tcW w:w="7087" w:type="dxa"/>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Дежурный по режиму; младший воспитатель</w:t>
            </w:r>
          </w:p>
        </w:tc>
        <w:tc>
          <w:tcPr>
            <w:tcW w:w="1984" w:type="dxa"/>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6003</w:t>
            </w:r>
          </w:p>
        </w:tc>
      </w:tr>
      <w:tr w:rsidR="00846745" w:rsidTr="00846745">
        <w:tc>
          <w:tcPr>
            <w:tcW w:w="9071" w:type="dxa"/>
            <w:gridSpan w:val="2"/>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2 квалификационный уровень</w:t>
            </w:r>
          </w:p>
        </w:tc>
      </w:tr>
      <w:tr w:rsidR="00846745" w:rsidTr="00846745">
        <w:tc>
          <w:tcPr>
            <w:tcW w:w="7087" w:type="dxa"/>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Диспетчер образовательной организации; старший дежурный по режиму</w:t>
            </w:r>
          </w:p>
        </w:tc>
        <w:tc>
          <w:tcPr>
            <w:tcW w:w="1984" w:type="dxa"/>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6133</w:t>
            </w:r>
          </w:p>
        </w:tc>
      </w:tr>
      <w:tr w:rsidR="00846745" w:rsidTr="00846745">
        <w:tc>
          <w:tcPr>
            <w:tcW w:w="9071" w:type="dxa"/>
            <w:gridSpan w:val="2"/>
            <w:tcBorders>
              <w:top w:val="single" w:sz="4" w:space="0" w:color="auto"/>
              <w:left w:val="single" w:sz="4" w:space="0" w:color="auto"/>
              <w:bottom w:val="single" w:sz="4" w:space="0" w:color="auto"/>
              <w:right w:val="single" w:sz="4" w:space="0" w:color="auto"/>
            </w:tcBorders>
            <w:hideMark/>
          </w:tcPr>
          <w:p w:rsidR="00846745" w:rsidRDefault="0003226B">
            <w:pPr>
              <w:pStyle w:val="ConsPlusNormal"/>
              <w:spacing w:line="276" w:lineRule="auto"/>
              <w:jc w:val="center"/>
              <w:rPr>
                <w:rFonts w:ascii="Times New Roman" w:hAnsi="Times New Roman" w:cs="Times New Roman"/>
                <w:sz w:val="24"/>
                <w:szCs w:val="24"/>
              </w:rPr>
            </w:pPr>
            <w:hyperlink r:id="rId8" w:history="1">
              <w:r w:rsidR="00846745">
                <w:rPr>
                  <w:rStyle w:val="a9"/>
                  <w:rFonts w:ascii="Times New Roman" w:hAnsi="Times New Roman" w:cs="Times New Roman"/>
                  <w:color w:val="auto"/>
                  <w:sz w:val="24"/>
                  <w:szCs w:val="24"/>
                  <w:u w:val="none"/>
                </w:rPr>
                <w:t>Должности</w:t>
              </w:r>
            </w:hyperlink>
            <w:r w:rsidR="00846745">
              <w:rPr>
                <w:rFonts w:ascii="Times New Roman" w:hAnsi="Times New Roman" w:cs="Times New Roman"/>
                <w:sz w:val="24"/>
                <w:szCs w:val="24"/>
              </w:rPr>
              <w:t xml:space="preserve"> педагогических работников</w:t>
            </w:r>
          </w:p>
        </w:tc>
      </w:tr>
      <w:tr w:rsidR="00846745" w:rsidTr="00846745">
        <w:tc>
          <w:tcPr>
            <w:tcW w:w="9071" w:type="dxa"/>
            <w:gridSpan w:val="2"/>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 квалификационный уровень</w:t>
            </w:r>
          </w:p>
        </w:tc>
      </w:tr>
      <w:tr w:rsidR="00846745" w:rsidTr="00846745">
        <w:tc>
          <w:tcPr>
            <w:tcW w:w="7087" w:type="dxa"/>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Инструктор по труду; инструктор по физической культуре; музыкальный руководитель; старший вожатый</w:t>
            </w:r>
          </w:p>
        </w:tc>
        <w:tc>
          <w:tcPr>
            <w:tcW w:w="1984" w:type="dxa"/>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7 386</w:t>
            </w:r>
          </w:p>
        </w:tc>
      </w:tr>
      <w:tr w:rsidR="00846745" w:rsidTr="00846745">
        <w:tc>
          <w:tcPr>
            <w:tcW w:w="9071" w:type="dxa"/>
            <w:gridSpan w:val="2"/>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2 квалификационный уровень</w:t>
            </w:r>
          </w:p>
        </w:tc>
      </w:tr>
      <w:tr w:rsidR="00846745" w:rsidTr="00846745">
        <w:tc>
          <w:tcPr>
            <w:tcW w:w="7087" w:type="dxa"/>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Инструктор-методист; концертмейстер; педагог дополнительного образования; педагог-организатор; социальный педагог; тренер-преподаватель</w:t>
            </w:r>
          </w:p>
        </w:tc>
        <w:tc>
          <w:tcPr>
            <w:tcW w:w="1984" w:type="dxa"/>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7 683</w:t>
            </w:r>
          </w:p>
        </w:tc>
      </w:tr>
      <w:tr w:rsidR="00846745" w:rsidTr="00846745">
        <w:tc>
          <w:tcPr>
            <w:tcW w:w="9071" w:type="dxa"/>
            <w:gridSpan w:val="2"/>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3 квалификационный уровень</w:t>
            </w:r>
          </w:p>
        </w:tc>
      </w:tr>
      <w:tr w:rsidR="00846745" w:rsidTr="00846745">
        <w:tc>
          <w:tcPr>
            <w:tcW w:w="7087" w:type="dxa"/>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Воспитатель; мастер производственного обучения; методист; педагог-психолог; старший педагог дополнительного образования; старший тренер-преподаватель</w:t>
            </w:r>
          </w:p>
        </w:tc>
        <w:tc>
          <w:tcPr>
            <w:tcW w:w="1984" w:type="dxa"/>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7 831</w:t>
            </w:r>
          </w:p>
        </w:tc>
      </w:tr>
      <w:tr w:rsidR="00846745" w:rsidTr="00846745">
        <w:tc>
          <w:tcPr>
            <w:tcW w:w="9071" w:type="dxa"/>
            <w:gridSpan w:val="2"/>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4 квалификационный уровень</w:t>
            </w:r>
          </w:p>
        </w:tc>
      </w:tr>
      <w:tr w:rsidR="00846745" w:rsidTr="00846745">
        <w:tc>
          <w:tcPr>
            <w:tcW w:w="7087" w:type="dxa"/>
            <w:tcBorders>
              <w:top w:val="single" w:sz="4" w:space="0" w:color="auto"/>
              <w:left w:val="single" w:sz="4" w:space="0" w:color="auto"/>
              <w:bottom w:val="single" w:sz="4" w:space="0" w:color="auto"/>
              <w:right w:val="single" w:sz="4" w:space="0" w:color="auto"/>
            </w:tcBorders>
          </w:tcPr>
          <w:p w:rsidR="00846745" w:rsidRDefault="00846745">
            <w:pPr>
              <w:pStyle w:val="ConsPlusNormal"/>
              <w:spacing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Педагог-библиотекарь; преподаватель </w:t>
            </w:r>
            <w:hyperlink r:id="rId9" w:anchor="P163" w:history="1">
              <w:r>
                <w:rPr>
                  <w:rStyle w:val="a9"/>
                  <w:rFonts w:ascii="Times New Roman" w:hAnsi="Times New Roman" w:cs="Times New Roman"/>
                  <w:color w:val="auto"/>
                  <w:sz w:val="24"/>
                  <w:szCs w:val="24"/>
                  <w:u w:val="none"/>
                </w:rPr>
                <w:t>*</w:t>
              </w:r>
            </w:hyperlink>
            <w:r>
              <w:rPr>
                <w:rFonts w:ascii="Times New Roman" w:hAnsi="Times New Roman" w:cs="Times New Roman"/>
                <w:sz w:val="24"/>
                <w:szCs w:val="24"/>
              </w:rPr>
              <w:t xml:space="preserve">; преподаватель-организатор основ безопасности жизнедеятельности; руководитель физического воспитания; старший воспитатель; старший методист; </w:t>
            </w:r>
            <w:proofErr w:type="spellStart"/>
            <w:r>
              <w:rPr>
                <w:rFonts w:ascii="Times New Roman" w:hAnsi="Times New Roman" w:cs="Times New Roman"/>
                <w:sz w:val="24"/>
                <w:szCs w:val="24"/>
              </w:rPr>
              <w:t>тьютор</w:t>
            </w:r>
            <w:proofErr w:type="spellEnd"/>
            <w:r>
              <w:rPr>
                <w:rFonts w:ascii="Times New Roman" w:hAnsi="Times New Roman" w:cs="Times New Roman"/>
                <w:sz w:val="24"/>
                <w:szCs w:val="24"/>
              </w:rPr>
              <w:t xml:space="preserve"> </w:t>
            </w:r>
            <w:hyperlink r:id="rId10" w:anchor="P164" w:history="1">
              <w:r>
                <w:rPr>
                  <w:rStyle w:val="a9"/>
                  <w:rFonts w:ascii="Times New Roman" w:hAnsi="Times New Roman" w:cs="Times New Roman"/>
                  <w:color w:val="auto"/>
                  <w:sz w:val="24"/>
                  <w:szCs w:val="24"/>
                  <w:u w:val="none"/>
                </w:rPr>
                <w:t>**</w:t>
              </w:r>
            </w:hyperlink>
            <w:r>
              <w:rPr>
                <w:rFonts w:ascii="Times New Roman" w:hAnsi="Times New Roman" w:cs="Times New Roman"/>
                <w:sz w:val="24"/>
                <w:szCs w:val="24"/>
              </w:rPr>
              <w:t>; учитель; учитель-дефектолог; учитель-логопед (логопед)</w:t>
            </w:r>
            <w:proofErr w:type="gramEnd"/>
          </w:p>
          <w:p w:rsidR="00846745" w:rsidRDefault="00846745">
            <w:pPr>
              <w:pStyle w:val="ConsPlusNormal"/>
              <w:spacing w:line="276" w:lineRule="auto"/>
              <w:jc w:val="both"/>
              <w:rPr>
                <w:rFonts w:ascii="Times New Roman" w:hAnsi="Times New Roman" w:cs="Times New Roman"/>
                <w:sz w:val="24"/>
                <w:szCs w:val="24"/>
              </w:rPr>
            </w:pPr>
          </w:p>
          <w:p w:rsidR="00846745" w:rsidRDefault="00846745">
            <w:pPr>
              <w:pStyle w:val="ConsPlusNormal"/>
              <w:spacing w:line="276" w:lineRule="auto"/>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7 967</w:t>
            </w:r>
          </w:p>
        </w:tc>
      </w:tr>
      <w:tr w:rsidR="00846745" w:rsidTr="00846745">
        <w:tc>
          <w:tcPr>
            <w:tcW w:w="9071" w:type="dxa"/>
            <w:gridSpan w:val="2"/>
            <w:tcBorders>
              <w:top w:val="single" w:sz="4" w:space="0" w:color="auto"/>
              <w:left w:val="single" w:sz="4" w:space="0" w:color="auto"/>
              <w:bottom w:val="single" w:sz="4" w:space="0" w:color="auto"/>
              <w:right w:val="single" w:sz="4" w:space="0" w:color="auto"/>
            </w:tcBorders>
            <w:hideMark/>
          </w:tcPr>
          <w:p w:rsidR="00846745" w:rsidRDefault="0003226B">
            <w:pPr>
              <w:pStyle w:val="ConsPlusNormal"/>
              <w:spacing w:line="276" w:lineRule="auto"/>
              <w:jc w:val="center"/>
              <w:rPr>
                <w:rFonts w:ascii="Times New Roman" w:hAnsi="Times New Roman" w:cs="Times New Roman"/>
                <w:sz w:val="24"/>
                <w:szCs w:val="24"/>
              </w:rPr>
            </w:pPr>
            <w:hyperlink r:id="rId11" w:history="1">
              <w:r w:rsidR="00846745">
                <w:rPr>
                  <w:rStyle w:val="a9"/>
                  <w:rFonts w:ascii="Times New Roman" w:hAnsi="Times New Roman" w:cs="Times New Roman"/>
                  <w:color w:val="auto"/>
                  <w:sz w:val="24"/>
                  <w:szCs w:val="24"/>
                  <w:u w:val="none"/>
                </w:rPr>
                <w:t>Должности</w:t>
              </w:r>
            </w:hyperlink>
            <w:r w:rsidR="00846745">
              <w:rPr>
                <w:rFonts w:ascii="Times New Roman" w:hAnsi="Times New Roman" w:cs="Times New Roman"/>
                <w:sz w:val="24"/>
                <w:szCs w:val="24"/>
              </w:rPr>
              <w:t xml:space="preserve"> руководителей структурных подразделений</w:t>
            </w:r>
          </w:p>
        </w:tc>
      </w:tr>
      <w:tr w:rsidR="00846745" w:rsidTr="00846745">
        <w:tc>
          <w:tcPr>
            <w:tcW w:w="9071" w:type="dxa"/>
            <w:gridSpan w:val="2"/>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 квалификационный уровень</w:t>
            </w:r>
          </w:p>
        </w:tc>
      </w:tr>
      <w:tr w:rsidR="00846745" w:rsidTr="00846745">
        <w:tc>
          <w:tcPr>
            <w:tcW w:w="7087" w:type="dxa"/>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программы общего образования и дополнительного образования детей </w:t>
            </w:r>
            <w:hyperlink r:id="rId12" w:anchor="P165" w:history="1">
              <w:r>
                <w:rPr>
                  <w:rStyle w:val="a9"/>
                  <w:rFonts w:ascii="Times New Roman" w:hAnsi="Times New Roman" w:cs="Times New Roman"/>
                  <w:color w:val="auto"/>
                  <w:sz w:val="24"/>
                  <w:szCs w:val="24"/>
                  <w:u w:val="none"/>
                </w:rPr>
                <w:t>***</w:t>
              </w:r>
            </w:hyperlink>
            <w:proofErr w:type="gramEnd"/>
          </w:p>
        </w:tc>
        <w:tc>
          <w:tcPr>
            <w:tcW w:w="1984" w:type="dxa"/>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7652</w:t>
            </w:r>
          </w:p>
        </w:tc>
      </w:tr>
      <w:tr w:rsidR="00846745" w:rsidTr="00846745">
        <w:tc>
          <w:tcPr>
            <w:tcW w:w="9071" w:type="dxa"/>
            <w:gridSpan w:val="2"/>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2 квалификационный уровень</w:t>
            </w:r>
          </w:p>
        </w:tc>
      </w:tr>
      <w:tr w:rsidR="00846745" w:rsidTr="00846745">
        <w:tc>
          <w:tcPr>
            <w:tcW w:w="7087" w:type="dxa"/>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Заведующий (начальник) обособленным структурным подразделением, реализующим программы общего образования и дополнительного образования детей; 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 и других структурных подразделений образовательной организации (подразделения) </w:t>
            </w:r>
            <w:hyperlink r:id="rId13" w:anchor="P166" w:history="1">
              <w:r>
                <w:rPr>
                  <w:rStyle w:val="a9"/>
                  <w:rFonts w:ascii="Times New Roman" w:hAnsi="Times New Roman" w:cs="Times New Roman"/>
                  <w:color w:val="auto"/>
                  <w:sz w:val="24"/>
                  <w:szCs w:val="24"/>
                  <w:u w:val="none"/>
                </w:rPr>
                <w:t>****</w:t>
              </w:r>
            </w:hyperlink>
            <w:proofErr w:type="gramEnd"/>
          </w:p>
        </w:tc>
        <w:tc>
          <w:tcPr>
            <w:tcW w:w="1984" w:type="dxa"/>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7914</w:t>
            </w:r>
          </w:p>
        </w:tc>
      </w:tr>
      <w:tr w:rsidR="00846745" w:rsidTr="00846745">
        <w:tc>
          <w:tcPr>
            <w:tcW w:w="9071" w:type="dxa"/>
            <w:gridSpan w:val="2"/>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3 квалификационный уровень</w:t>
            </w:r>
          </w:p>
        </w:tc>
      </w:tr>
      <w:tr w:rsidR="00846745" w:rsidTr="00846745">
        <w:tc>
          <w:tcPr>
            <w:tcW w:w="7087" w:type="dxa"/>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Начальник (заведующий, директор, руководитель, управляющий) обособленного структурного подразделения образовательной организации (подразделения)</w:t>
            </w:r>
            <w:proofErr w:type="gramEnd"/>
          </w:p>
        </w:tc>
        <w:tc>
          <w:tcPr>
            <w:tcW w:w="1984" w:type="dxa"/>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8179</w:t>
            </w:r>
          </w:p>
        </w:tc>
      </w:tr>
    </w:tbl>
    <w:p w:rsidR="00846745" w:rsidRDefault="00846745" w:rsidP="0084674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p>
    <w:p w:rsidR="00846745" w:rsidRDefault="00846745" w:rsidP="00846745">
      <w:pPr>
        <w:pStyle w:val="ConsPlusNormal"/>
        <w:ind w:firstLine="709"/>
        <w:jc w:val="both"/>
        <w:rPr>
          <w:rFonts w:ascii="Times New Roman" w:hAnsi="Times New Roman" w:cs="Times New Roman"/>
          <w:sz w:val="24"/>
          <w:szCs w:val="24"/>
        </w:rPr>
      </w:pPr>
      <w:bookmarkStart w:id="0" w:name="P163"/>
      <w:bookmarkEnd w:id="0"/>
      <w:r>
        <w:rPr>
          <w:rFonts w:ascii="Times New Roman" w:hAnsi="Times New Roman" w:cs="Times New Roman"/>
          <w:sz w:val="24"/>
          <w:szCs w:val="24"/>
        </w:rPr>
        <w:t>* Кроме должностей преподавателей, отнесенных к профессорско-преподавательскому составу.</w:t>
      </w:r>
    </w:p>
    <w:p w:rsidR="00846745" w:rsidRDefault="00846745" w:rsidP="00846745">
      <w:pPr>
        <w:pStyle w:val="ConsPlusNormal"/>
        <w:ind w:firstLine="709"/>
        <w:jc w:val="both"/>
        <w:rPr>
          <w:rFonts w:ascii="Times New Roman" w:hAnsi="Times New Roman" w:cs="Times New Roman"/>
          <w:sz w:val="24"/>
          <w:szCs w:val="24"/>
        </w:rPr>
      </w:pPr>
      <w:bookmarkStart w:id="1" w:name="P164"/>
      <w:bookmarkEnd w:id="1"/>
      <w:r>
        <w:rPr>
          <w:rFonts w:ascii="Times New Roman" w:hAnsi="Times New Roman" w:cs="Times New Roman"/>
          <w:sz w:val="24"/>
          <w:szCs w:val="24"/>
        </w:rPr>
        <w:t xml:space="preserve">** За исключением </w:t>
      </w:r>
      <w:proofErr w:type="spellStart"/>
      <w:r>
        <w:rPr>
          <w:rFonts w:ascii="Times New Roman" w:hAnsi="Times New Roman" w:cs="Times New Roman"/>
          <w:sz w:val="24"/>
          <w:szCs w:val="24"/>
        </w:rPr>
        <w:t>тьюторов</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занятых</w:t>
      </w:r>
      <w:proofErr w:type="gramEnd"/>
      <w:r>
        <w:rPr>
          <w:rFonts w:ascii="Times New Roman" w:hAnsi="Times New Roman" w:cs="Times New Roman"/>
          <w:sz w:val="24"/>
          <w:szCs w:val="24"/>
        </w:rPr>
        <w:t xml:space="preserve"> в сфере высшего и дополнительного профессионального образования.</w:t>
      </w:r>
    </w:p>
    <w:p w:rsidR="00846745" w:rsidRDefault="00846745" w:rsidP="00846745">
      <w:pPr>
        <w:pStyle w:val="ConsPlusNormal"/>
        <w:ind w:firstLine="709"/>
        <w:jc w:val="both"/>
        <w:rPr>
          <w:rFonts w:ascii="Times New Roman" w:hAnsi="Times New Roman" w:cs="Times New Roman"/>
          <w:sz w:val="24"/>
          <w:szCs w:val="24"/>
        </w:rPr>
      </w:pPr>
      <w:bookmarkStart w:id="2" w:name="P165"/>
      <w:bookmarkEnd w:id="2"/>
      <w:r>
        <w:rPr>
          <w:rFonts w:ascii="Times New Roman" w:hAnsi="Times New Roman" w:cs="Times New Roman"/>
          <w:sz w:val="24"/>
          <w:szCs w:val="24"/>
        </w:rPr>
        <w:t>*** Кроме должностей руководителей структурных подразделений, отнесенных ко 2-му квалификационному уровню.</w:t>
      </w:r>
    </w:p>
    <w:p w:rsidR="00846745" w:rsidRDefault="00846745" w:rsidP="00846745">
      <w:pPr>
        <w:pStyle w:val="ConsPlusNormal"/>
        <w:ind w:firstLine="709"/>
        <w:jc w:val="both"/>
        <w:rPr>
          <w:rFonts w:ascii="Times New Roman" w:hAnsi="Times New Roman" w:cs="Times New Roman"/>
          <w:sz w:val="24"/>
          <w:szCs w:val="24"/>
        </w:rPr>
      </w:pPr>
      <w:bookmarkStart w:id="3" w:name="P166"/>
      <w:bookmarkEnd w:id="3"/>
      <w:r>
        <w:rPr>
          <w:rFonts w:ascii="Times New Roman" w:hAnsi="Times New Roman" w:cs="Times New Roman"/>
          <w:sz w:val="24"/>
          <w:szCs w:val="24"/>
        </w:rPr>
        <w:t>**** Кроме должностей руководителей структурных подразделений, отнесенных к 3-му квалификационному уровню.</w:t>
      </w:r>
    </w:p>
    <w:p w:rsidR="00846745" w:rsidRDefault="00846745" w:rsidP="00846745">
      <w:pPr>
        <w:pStyle w:val="ConsPlusNormal"/>
        <w:ind w:firstLine="709"/>
        <w:jc w:val="both"/>
        <w:rPr>
          <w:rFonts w:ascii="Times New Roman" w:hAnsi="Times New Roman" w:cs="Times New Roman"/>
          <w:sz w:val="24"/>
          <w:szCs w:val="24"/>
        </w:rPr>
      </w:pPr>
    </w:p>
    <w:p w:rsidR="00846745" w:rsidRDefault="00846745"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2.2. Должностной оклад заместителей руководителя структурных подразделений устанавливается на 10–20% ниже должностных окладов соответствующих руководителей.</w:t>
      </w:r>
    </w:p>
    <w:p w:rsidR="00846745" w:rsidRDefault="00846745"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2.3. </w:t>
      </w:r>
      <w:proofErr w:type="gramStart"/>
      <w:r>
        <w:rPr>
          <w:rFonts w:ascii="Times New Roman" w:hAnsi="Times New Roman" w:cs="Times New Roman"/>
          <w:sz w:val="24"/>
          <w:szCs w:val="24"/>
        </w:rPr>
        <w:t xml:space="preserve">Оплата труда тренеров-преподавателей (включая старшего) в муниципальных организациях дополнительного образования спортивной направленности производится по нормативам оплаты труда тренеров-преподавателей за подготовку одного занимающегося на этапах спортивной подготовки, в зависимости от численного состава занимающихся и объема тренировочной работы на этапах спортивной подготовки, исходя из размера должностного оклада, в соответствии с </w:t>
      </w:r>
      <w:hyperlink r:id="rId14" w:anchor="P897" w:history="1">
        <w:r>
          <w:rPr>
            <w:rStyle w:val="a9"/>
            <w:rFonts w:ascii="Times New Roman" w:hAnsi="Times New Roman" w:cs="Times New Roman"/>
            <w:color w:val="auto"/>
            <w:sz w:val="24"/>
            <w:szCs w:val="24"/>
            <w:u w:val="none"/>
          </w:rPr>
          <w:t>приложениями 1</w:t>
        </w:r>
      </w:hyperlink>
      <w:r>
        <w:rPr>
          <w:rFonts w:ascii="Times New Roman" w:hAnsi="Times New Roman" w:cs="Times New Roman"/>
          <w:sz w:val="24"/>
          <w:szCs w:val="24"/>
        </w:rPr>
        <w:t xml:space="preserve"> и </w:t>
      </w:r>
      <w:hyperlink r:id="rId15" w:anchor="P970" w:history="1">
        <w:r>
          <w:rPr>
            <w:rStyle w:val="a9"/>
            <w:rFonts w:ascii="Times New Roman" w:hAnsi="Times New Roman" w:cs="Times New Roman"/>
            <w:color w:val="auto"/>
            <w:sz w:val="24"/>
            <w:szCs w:val="24"/>
            <w:u w:val="none"/>
          </w:rPr>
          <w:t>2</w:t>
        </w:r>
      </w:hyperlink>
      <w:r>
        <w:rPr>
          <w:rFonts w:ascii="Times New Roman" w:hAnsi="Times New Roman" w:cs="Times New Roman"/>
          <w:sz w:val="24"/>
          <w:szCs w:val="24"/>
        </w:rPr>
        <w:t xml:space="preserve"> к настоящему Положению.</w:t>
      </w:r>
      <w:proofErr w:type="gramEnd"/>
    </w:p>
    <w:p w:rsidR="00846745" w:rsidRDefault="00846745"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2.4. Оплата труда тренеров-преподавателей (включая старшего) в муниципальных организациях дополнительного образования спортивной направленности производится по нормативам оплаты труда за подготовку высококвалифицированного учащегося-спортсмена, исходя из установленного должностного оклада, в соответствии с </w:t>
      </w:r>
      <w:hyperlink r:id="rId16" w:anchor="P1048" w:history="1">
        <w:r>
          <w:rPr>
            <w:rStyle w:val="a9"/>
            <w:rFonts w:ascii="Times New Roman" w:hAnsi="Times New Roman" w:cs="Times New Roman"/>
            <w:color w:val="auto"/>
            <w:sz w:val="24"/>
            <w:szCs w:val="24"/>
            <w:u w:val="none"/>
          </w:rPr>
          <w:t>показателями и порядком</w:t>
        </w:r>
      </w:hyperlink>
      <w:r>
        <w:rPr>
          <w:rFonts w:ascii="Times New Roman" w:hAnsi="Times New Roman" w:cs="Times New Roman"/>
          <w:sz w:val="24"/>
          <w:szCs w:val="24"/>
        </w:rPr>
        <w:t xml:space="preserve"> отнесения организаций образования к группам по оплате труда руководителей, указанных в приложения 3 к настоящему Положению.</w:t>
      </w:r>
    </w:p>
    <w:p w:rsidR="00846745" w:rsidRDefault="00846745"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2.5. В зависимости от условий труда работникам устанавливаются следующие компенсационные выплаты:</w:t>
      </w:r>
    </w:p>
    <w:p w:rsidR="00846745" w:rsidRDefault="00846745"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2.5.1. доплата работникам (рабочим), занятым на работах с вредными и (или) опасными условиями труда;</w:t>
      </w:r>
    </w:p>
    <w:p w:rsidR="00846745" w:rsidRDefault="00846745"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2.5.2. надбавка за работу со сведениями, составляющими государственную тайну;</w:t>
      </w:r>
    </w:p>
    <w:p w:rsidR="00846745" w:rsidRDefault="00846745"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2.5.3. надбавка за работу в сельской местности;</w:t>
      </w:r>
    </w:p>
    <w:p w:rsidR="00846745" w:rsidRDefault="00846745"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2.5.4. надбавка работникам - молодым специалистам;</w:t>
      </w:r>
    </w:p>
    <w:p w:rsidR="00846745" w:rsidRDefault="00846745"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2.5.5. надбавка за особые условия труда;</w:t>
      </w:r>
    </w:p>
    <w:p w:rsidR="00846745" w:rsidRDefault="00846745"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2.5.6. доплата за совмещение профессий (должностей);</w:t>
      </w:r>
    </w:p>
    <w:p w:rsidR="00846745" w:rsidRDefault="00846745"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2.5.7. доплата за расширение зон обслуживания;</w:t>
      </w:r>
    </w:p>
    <w:p w:rsidR="00846745" w:rsidRDefault="00846745"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2.5.8. доплата за увеличение объема работы или исполнение обязанностей временно отсутствующего работника (рабочего) без освобождения от работы, определенной трудовым договором;</w:t>
      </w:r>
    </w:p>
    <w:p w:rsidR="00846745" w:rsidRDefault="00846745"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2.5.9. надбавка за спортивные результаты;</w:t>
      </w:r>
    </w:p>
    <w:p w:rsidR="00846745" w:rsidRDefault="00846745"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2.5.10. надбавка за обеспечение высококачественного тренировочного процесса при подготовке высококвалифицированного учащегося-спортсмена;</w:t>
      </w:r>
    </w:p>
    <w:p w:rsidR="00846745" w:rsidRDefault="00846745"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2.5.11. доплата за работу в ночное время;</w:t>
      </w:r>
    </w:p>
    <w:p w:rsidR="00846745" w:rsidRDefault="00846745"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2.5.12. доплата за работу в выходные и нерабочие праздничные дни;</w:t>
      </w:r>
    </w:p>
    <w:p w:rsidR="00846745" w:rsidRDefault="00846745"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2.5.13. доплата за сверхурочную работу;</w:t>
      </w:r>
    </w:p>
    <w:p w:rsidR="00846745" w:rsidRDefault="00846745"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2.5.14. надбавка за квалификационную категорию;</w:t>
      </w:r>
    </w:p>
    <w:p w:rsidR="00846745" w:rsidRDefault="00846745"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2.5.15. надбавка за выполнение функций классного руководителя по организации и координации воспитательной работы с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в классе.</w:t>
      </w:r>
    </w:p>
    <w:p w:rsidR="00846745" w:rsidRDefault="00846745"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2.6. Порядок и условия установления компенсационных </w:t>
      </w:r>
      <w:r w:rsidR="004E4884">
        <w:rPr>
          <w:rFonts w:ascii="Times New Roman" w:hAnsi="Times New Roman" w:cs="Times New Roman"/>
          <w:sz w:val="24"/>
          <w:szCs w:val="24"/>
        </w:rPr>
        <w:t>выплат предусмотрены в разделе 9</w:t>
      </w:r>
      <w:r>
        <w:rPr>
          <w:rFonts w:ascii="Times New Roman" w:hAnsi="Times New Roman" w:cs="Times New Roman"/>
          <w:sz w:val="24"/>
          <w:szCs w:val="24"/>
        </w:rPr>
        <w:t xml:space="preserve"> настоящего Положения.</w:t>
      </w:r>
    </w:p>
    <w:p w:rsidR="00846745" w:rsidRDefault="00846745"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2.7. С целью стимулирования качественного результата труда, повышения эффективности осуществления профессиональной деятельности и поощрения за выполненную работу работникам устанавливаются следующие стимулирующие выплаты:</w:t>
      </w:r>
    </w:p>
    <w:p w:rsidR="00846745" w:rsidRDefault="00846745"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2.7.1. надбавка за присвоение ученой степени по соответствующему профилю, почетного звания, высшего спортивного звания, спортивного звания по соответствующему профилю и награждение почетным знаком, нагрудным знаком по соответствующему профилю;</w:t>
      </w:r>
    </w:p>
    <w:p w:rsidR="00846745" w:rsidRDefault="00846745"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2.7.2. персональная поощрительная выплата;</w:t>
      </w:r>
    </w:p>
    <w:p w:rsidR="00846745" w:rsidRDefault="00846745"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2.7.3. надбавка за выполнение важных (особо важных) и ответственных (особо ответственных) работ;</w:t>
      </w:r>
    </w:p>
    <w:p w:rsidR="00846745" w:rsidRDefault="00846745"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2.7.4. поощрительная выплата по итогам работы (за месяц, квартал, полугодие, год);</w:t>
      </w:r>
    </w:p>
    <w:p w:rsidR="00846745" w:rsidRDefault="00846745"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2.7.5. единовременная поощрительная выплата;</w:t>
      </w:r>
    </w:p>
    <w:p w:rsidR="00846745" w:rsidRDefault="00846745"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2.7.6. поощрительная выплата за высокие результаты работы.</w:t>
      </w:r>
    </w:p>
    <w:p w:rsidR="00846745" w:rsidRDefault="00846745"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2.8. Порядок и условия установления стимулирующих </w:t>
      </w:r>
      <w:r w:rsidR="004E4884">
        <w:rPr>
          <w:rFonts w:ascii="Times New Roman" w:hAnsi="Times New Roman" w:cs="Times New Roman"/>
          <w:sz w:val="24"/>
          <w:szCs w:val="24"/>
        </w:rPr>
        <w:t>выплат предусмотрены в разделе 10</w:t>
      </w:r>
      <w:r>
        <w:rPr>
          <w:rFonts w:ascii="Times New Roman" w:hAnsi="Times New Roman" w:cs="Times New Roman"/>
          <w:sz w:val="24"/>
          <w:szCs w:val="24"/>
        </w:rPr>
        <w:t xml:space="preserve"> настоящего Положения.</w:t>
      </w:r>
    </w:p>
    <w:p w:rsidR="00846745" w:rsidRPr="004E4884" w:rsidRDefault="00846745" w:rsidP="00846745">
      <w:pPr>
        <w:pStyle w:val="ConsPlusNormal"/>
        <w:jc w:val="center"/>
        <w:outlineLvl w:val="1"/>
        <w:rPr>
          <w:rFonts w:ascii="Times New Roman" w:hAnsi="Times New Roman" w:cs="Times New Roman"/>
          <w:b/>
          <w:sz w:val="24"/>
          <w:szCs w:val="24"/>
        </w:rPr>
      </w:pPr>
      <w:r w:rsidRPr="004E4884">
        <w:rPr>
          <w:rFonts w:ascii="Times New Roman" w:hAnsi="Times New Roman" w:cs="Times New Roman"/>
          <w:b/>
          <w:sz w:val="24"/>
          <w:szCs w:val="24"/>
        </w:rPr>
        <w:lastRenderedPageBreak/>
        <w:t>3. Порядок и условия оплаты труда работников культуры и искусства, занятых в системе образования</w:t>
      </w:r>
    </w:p>
    <w:p w:rsidR="00846745" w:rsidRDefault="00846745" w:rsidP="00846745">
      <w:pPr>
        <w:pStyle w:val="ConsPlusNormal"/>
        <w:jc w:val="both"/>
        <w:rPr>
          <w:rFonts w:ascii="Times New Roman" w:hAnsi="Times New Roman" w:cs="Times New Roman"/>
          <w:sz w:val="24"/>
          <w:szCs w:val="24"/>
        </w:rPr>
      </w:pPr>
    </w:p>
    <w:p w:rsidR="00846745" w:rsidRDefault="00846745"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3.1. Должностные оклады работников культуры и искусства, занимающих должности служащих в организациях образования, устанавливаются в соответствии с </w:t>
      </w:r>
      <w:hyperlink r:id="rId17" w:history="1">
        <w:r>
          <w:rPr>
            <w:rStyle w:val="a9"/>
            <w:rFonts w:ascii="Times New Roman" w:hAnsi="Times New Roman" w:cs="Times New Roman"/>
            <w:color w:val="auto"/>
            <w:sz w:val="24"/>
            <w:szCs w:val="24"/>
            <w:u w:val="none"/>
          </w:rPr>
          <w:t>пунктами 2.1</w:t>
        </w:r>
      </w:hyperlink>
      <w:r>
        <w:rPr>
          <w:rFonts w:ascii="Times New Roman" w:hAnsi="Times New Roman" w:cs="Times New Roman"/>
          <w:sz w:val="24"/>
          <w:szCs w:val="24"/>
        </w:rPr>
        <w:t xml:space="preserve"> – </w:t>
      </w:r>
      <w:hyperlink r:id="rId18" w:history="1">
        <w:r>
          <w:rPr>
            <w:rStyle w:val="a9"/>
            <w:rFonts w:ascii="Times New Roman" w:hAnsi="Times New Roman" w:cs="Times New Roman"/>
            <w:color w:val="auto"/>
            <w:sz w:val="24"/>
            <w:szCs w:val="24"/>
            <w:u w:val="none"/>
          </w:rPr>
          <w:t>2.4 раздела 2</w:t>
        </w:r>
      </w:hyperlink>
      <w:r>
        <w:rPr>
          <w:rFonts w:ascii="Times New Roman" w:hAnsi="Times New Roman" w:cs="Times New Roman"/>
          <w:sz w:val="24"/>
          <w:szCs w:val="24"/>
        </w:rPr>
        <w:t xml:space="preserve"> Положения о порядке и условиях оплаты и стимулирования труда в учреждениях культуры Весьегонского района Тверской области, утвержденного постановлением главы Весьегонского района от 23.12.2008 № 629.</w:t>
      </w:r>
    </w:p>
    <w:p w:rsidR="00846745" w:rsidRDefault="00846745"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3.2. В зависимости от условий труда работникам устанавливаются следующие компенсационные выплаты:</w:t>
      </w:r>
    </w:p>
    <w:p w:rsidR="00846745" w:rsidRDefault="00846745"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3.2.1. доплата работникам (рабочим), занятым на работах с вредными и (или) опасными условиями труда;</w:t>
      </w:r>
    </w:p>
    <w:p w:rsidR="00846745" w:rsidRDefault="00846745"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3.2.2. надбавка за работу в сельской местности;</w:t>
      </w:r>
    </w:p>
    <w:p w:rsidR="00846745" w:rsidRDefault="00846745"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3.2.3. надбавка работникам - молодым специалистам;</w:t>
      </w:r>
    </w:p>
    <w:p w:rsidR="00846745" w:rsidRDefault="00846745"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3.2.4. надбавка за особые условия труда;</w:t>
      </w:r>
    </w:p>
    <w:p w:rsidR="00846745" w:rsidRDefault="00846745"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3.2.5. доплата за совмещение профессий (должностей);</w:t>
      </w:r>
    </w:p>
    <w:p w:rsidR="00846745" w:rsidRDefault="00846745"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3.2.6. доплата за расширение зон обслуживания;</w:t>
      </w:r>
    </w:p>
    <w:p w:rsidR="00846745" w:rsidRDefault="00846745"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3.2.7. доплата за увеличение объема работы или исполнение обязанностей временно отсутствующего работника (рабочего) без освобождения от работы, определенной трудовым договором;</w:t>
      </w:r>
    </w:p>
    <w:p w:rsidR="00846745" w:rsidRDefault="00846745"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3.2.8. доплата за работу в ночное время;</w:t>
      </w:r>
    </w:p>
    <w:p w:rsidR="00846745" w:rsidRDefault="00846745"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3.2.9. доплата за работу в выходные и нерабочие праздничные дни;</w:t>
      </w:r>
    </w:p>
    <w:p w:rsidR="00846745" w:rsidRDefault="00846745"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3.2.10. доплата за сверхурочную работу.</w:t>
      </w:r>
    </w:p>
    <w:p w:rsidR="00846745" w:rsidRDefault="00846745"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3.3. Порядок и условия установления компенсационных </w:t>
      </w:r>
      <w:r w:rsidR="004E4884">
        <w:rPr>
          <w:rFonts w:ascii="Times New Roman" w:hAnsi="Times New Roman" w:cs="Times New Roman"/>
          <w:sz w:val="24"/>
          <w:szCs w:val="24"/>
        </w:rPr>
        <w:t>выплат предусмотрены в разделе 9</w:t>
      </w:r>
      <w:r>
        <w:rPr>
          <w:rFonts w:ascii="Times New Roman" w:hAnsi="Times New Roman" w:cs="Times New Roman"/>
          <w:sz w:val="24"/>
          <w:szCs w:val="24"/>
        </w:rPr>
        <w:t xml:space="preserve"> настоящего Положения.</w:t>
      </w:r>
    </w:p>
    <w:p w:rsidR="00846745" w:rsidRDefault="00846745"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3.4. С целью стимулирования качественного результата труда, повышения эффективности осуществления профессиональной деятельности и поощрения за выполненную работу работникам устанавливаются следующие стимулирующие выплаты:</w:t>
      </w:r>
    </w:p>
    <w:p w:rsidR="00846745" w:rsidRDefault="00846745"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3.4.1. надбавка за присвоение ученой степени по соответствующему профилю, почетного звания, высшего спортивного звания, спортивного звания по соответствующему профилю и награждение почетным знаком, нагрудным знаком по соответствующему профилю;</w:t>
      </w:r>
    </w:p>
    <w:p w:rsidR="00846745" w:rsidRDefault="00846745"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3.4.2. персональная поощрительная выплата;</w:t>
      </w:r>
    </w:p>
    <w:p w:rsidR="00846745" w:rsidRDefault="00846745"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3.4.3. надбавка за выполнение важных (особо важных) и ответственных (особо ответственных) работ;</w:t>
      </w:r>
    </w:p>
    <w:p w:rsidR="00846745" w:rsidRDefault="00846745"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3.4.4. поощрительная выплата по итогам работы (за месяц, квартал, полугодие, год);</w:t>
      </w:r>
    </w:p>
    <w:p w:rsidR="00846745" w:rsidRDefault="00846745"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3.4.5. единовременная поощрительная выплата;</w:t>
      </w:r>
    </w:p>
    <w:p w:rsidR="00846745" w:rsidRDefault="00846745"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3.4.6. поощрительная выплата за высокие результаты работы.</w:t>
      </w:r>
    </w:p>
    <w:p w:rsidR="00F1779F" w:rsidRDefault="00F1779F" w:rsidP="00F1779F">
      <w:pPr>
        <w:pStyle w:val="ConsPlusNormal"/>
        <w:jc w:val="center"/>
        <w:outlineLvl w:val="1"/>
        <w:rPr>
          <w:rFonts w:ascii="Times New Roman" w:hAnsi="Times New Roman" w:cs="Times New Roman"/>
          <w:sz w:val="28"/>
          <w:szCs w:val="28"/>
        </w:rPr>
      </w:pPr>
      <w:r>
        <w:rPr>
          <w:rFonts w:ascii="Times New Roman" w:hAnsi="Times New Roman" w:cs="Times New Roman"/>
          <w:sz w:val="24"/>
          <w:szCs w:val="24"/>
        </w:rPr>
        <w:t xml:space="preserve">        </w:t>
      </w:r>
      <w:r w:rsidR="00846745">
        <w:rPr>
          <w:rFonts w:ascii="Times New Roman" w:hAnsi="Times New Roman" w:cs="Times New Roman"/>
          <w:sz w:val="24"/>
          <w:szCs w:val="24"/>
        </w:rPr>
        <w:t>3.5. Порядок и условия установления стимулирующих выплат предусмот</w:t>
      </w:r>
      <w:r w:rsidR="000F3DC3">
        <w:rPr>
          <w:rFonts w:ascii="Times New Roman" w:hAnsi="Times New Roman" w:cs="Times New Roman"/>
          <w:sz w:val="24"/>
          <w:szCs w:val="24"/>
        </w:rPr>
        <w:t>рены в разделе 10</w:t>
      </w:r>
      <w:r>
        <w:rPr>
          <w:rFonts w:ascii="Times New Roman" w:hAnsi="Times New Roman" w:cs="Times New Roman"/>
          <w:sz w:val="24"/>
          <w:szCs w:val="24"/>
        </w:rPr>
        <w:t xml:space="preserve"> </w:t>
      </w:r>
      <w:r w:rsidR="00846745">
        <w:rPr>
          <w:rFonts w:ascii="Times New Roman" w:hAnsi="Times New Roman" w:cs="Times New Roman"/>
          <w:sz w:val="24"/>
          <w:szCs w:val="24"/>
        </w:rPr>
        <w:t>настоящего Положения.</w:t>
      </w:r>
      <w:r w:rsidRPr="00F1779F">
        <w:rPr>
          <w:rFonts w:ascii="Times New Roman" w:hAnsi="Times New Roman" w:cs="Times New Roman"/>
          <w:sz w:val="28"/>
          <w:szCs w:val="28"/>
        </w:rPr>
        <w:t xml:space="preserve"> </w:t>
      </w:r>
    </w:p>
    <w:p w:rsidR="00F1779F" w:rsidRDefault="00F1779F" w:rsidP="00F1779F">
      <w:pPr>
        <w:pStyle w:val="ConsPlusNormal"/>
        <w:jc w:val="center"/>
        <w:outlineLvl w:val="1"/>
        <w:rPr>
          <w:rFonts w:ascii="Times New Roman" w:hAnsi="Times New Roman" w:cs="Times New Roman"/>
          <w:sz w:val="28"/>
          <w:szCs w:val="28"/>
        </w:rPr>
      </w:pPr>
    </w:p>
    <w:p w:rsidR="00F1779F" w:rsidRPr="000F3DC3" w:rsidRDefault="00F1779F" w:rsidP="00F1779F">
      <w:pPr>
        <w:pStyle w:val="ConsPlusNormal"/>
        <w:jc w:val="center"/>
        <w:outlineLvl w:val="1"/>
        <w:rPr>
          <w:rFonts w:ascii="Times New Roman" w:hAnsi="Times New Roman" w:cs="Times New Roman"/>
          <w:b/>
          <w:szCs w:val="22"/>
        </w:rPr>
      </w:pPr>
      <w:r w:rsidRPr="000F3DC3">
        <w:rPr>
          <w:rFonts w:ascii="Times New Roman" w:hAnsi="Times New Roman" w:cs="Times New Roman"/>
          <w:b/>
          <w:szCs w:val="22"/>
        </w:rPr>
        <w:t>4. Порядок и условия оплаты труда медицинских и фармацевтических работников, работающих в системе образования</w:t>
      </w:r>
    </w:p>
    <w:p w:rsidR="00F1779F" w:rsidRPr="00F1779F" w:rsidRDefault="00F1779F" w:rsidP="00F1779F">
      <w:pPr>
        <w:pStyle w:val="ConsPlusNormal"/>
        <w:jc w:val="both"/>
        <w:rPr>
          <w:rFonts w:ascii="Times New Roman" w:hAnsi="Times New Roman" w:cs="Times New Roman"/>
          <w:szCs w:val="22"/>
        </w:rPr>
      </w:pPr>
    </w:p>
    <w:p w:rsidR="00F1779F" w:rsidRPr="00F1779F" w:rsidRDefault="00F1779F" w:rsidP="00F1779F">
      <w:pPr>
        <w:pStyle w:val="ConsPlusNormal"/>
        <w:ind w:firstLine="709"/>
        <w:jc w:val="both"/>
        <w:rPr>
          <w:rFonts w:ascii="Times New Roman" w:hAnsi="Times New Roman" w:cs="Times New Roman"/>
          <w:szCs w:val="22"/>
        </w:rPr>
      </w:pPr>
      <w:r w:rsidRPr="00F1779F">
        <w:rPr>
          <w:rFonts w:ascii="Times New Roman" w:hAnsi="Times New Roman" w:cs="Times New Roman"/>
          <w:szCs w:val="22"/>
        </w:rPr>
        <w:t xml:space="preserve">4.1. Должностные оклады медицинских и фармацевтических работников устанавливаются на основе отнесения занимаемых ими должностей служащих к квалификационным уровням </w:t>
      </w:r>
      <w:hyperlink r:id="rId19" w:history="1">
        <w:r w:rsidRPr="00F1779F">
          <w:rPr>
            <w:rFonts w:ascii="Times New Roman" w:hAnsi="Times New Roman" w:cs="Times New Roman"/>
            <w:szCs w:val="22"/>
          </w:rPr>
          <w:t>ПКГ</w:t>
        </w:r>
      </w:hyperlink>
      <w:r w:rsidRPr="00F1779F">
        <w:rPr>
          <w:rFonts w:ascii="Times New Roman" w:hAnsi="Times New Roman" w:cs="Times New Roman"/>
          <w:szCs w:val="22"/>
        </w:rPr>
        <w:t>, утвержденных приказом Министерства здравоохранения и социального развития Российской Федерации от 06.08.2007 № 526 «Об утверждении профессиональных квалификационных групп должностей медицинских и фармацевтических работников»:</w:t>
      </w:r>
    </w:p>
    <w:p w:rsidR="00F1779F" w:rsidRDefault="00F1779F" w:rsidP="00F1779F">
      <w:pPr>
        <w:pStyle w:val="ConsPlusNormal"/>
        <w:ind w:firstLine="540"/>
        <w:jc w:val="both"/>
        <w:rPr>
          <w:rFonts w:ascii="Times New Roman" w:hAnsi="Times New Roman" w:cs="Times New Roman"/>
          <w:szCs w:val="22"/>
        </w:rPr>
      </w:pPr>
    </w:p>
    <w:p w:rsidR="0012658E" w:rsidRPr="00F1779F" w:rsidRDefault="0012658E" w:rsidP="00F1779F">
      <w:pPr>
        <w:pStyle w:val="ConsPlusNormal"/>
        <w:ind w:firstLine="540"/>
        <w:jc w:val="both"/>
        <w:rPr>
          <w:rFonts w:ascii="Times New Roman" w:hAnsi="Times New Roman" w:cs="Times New Roman"/>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406"/>
        <w:gridCol w:w="2073"/>
      </w:tblGrid>
      <w:tr w:rsidR="00F1779F" w:rsidRPr="00F1779F" w:rsidTr="0012658E">
        <w:tc>
          <w:tcPr>
            <w:tcW w:w="7087" w:type="dxa"/>
          </w:tcPr>
          <w:p w:rsidR="00F1779F" w:rsidRPr="00F1779F" w:rsidRDefault="00F1779F" w:rsidP="0012658E">
            <w:pPr>
              <w:pStyle w:val="ConsPlusNormal"/>
              <w:jc w:val="center"/>
              <w:rPr>
                <w:rFonts w:ascii="Times New Roman" w:hAnsi="Times New Roman" w:cs="Times New Roman"/>
                <w:szCs w:val="22"/>
              </w:rPr>
            </w:pPr>
            <w:r w:rsidRPr="00F1779F">
              <w:rPr>
                <w:rFonts w:ascii="Times New Roman" w:hAnsi="Times New Roman" w:cs="Times New Roman"/>
                <w:szCs w:val="22"/>
              </w:rPr>
              <w:lastRenderedPageBreak/>
              <w:t>ПКГ</w:t>
            </w:r>
          </w:p>
        </w:tc>
        <w:tc>
          <w:tcPr>
            <w:tcW w:w="1984" w:type="dxa"/>
          </w:tcPr>
          <w:p w:rsidR="00F1779F" w:rsidRPr="00F1779F" w:rsidRDefault="00F1779F" w:rsidP="0012658E">
            <w:pPr>
              <w:pStyle w:val="ConsPlusNormal"/>
              <w:jc w:val="center"/>
              <w:rPr>
                <w:rFonts w:ascii="Times New Roman" w:hAnsi="Times New Roman" w:cs="Times New Roman"/>
                <w:szCs w:val="22"/>
              </w:rPr>
            </w:pPr>
            <w:r w:rsidRPr="00F1779F">
              <w:rPr>
                <w:rFonts w:ascii="Times New Roman" w:hAnsi="Times New Roman" w:cs="Times New Roman"/>
                <w:szCs w:val="22"/>
              </w:rPr>
              <w:t>Должностной оклад, руб.</w:t>
            </w:r>
          </w:p>
        </w:tc>
      </w:tr>
      <w:tr w:rsidR="00F1779F" w:rsidRPr="00F1779F" w:rsidTr="0012658E">
        <w:tc>
          <w:tcPr>
            <w:tcW w:w="9071" w:type="dxa"/>
            <w:gridSpan w:val="2"/>
          </w:tcPr>
          <w:p w:rsidR="00F1779F" w:rsidRPr="00F1779F" w:rsidRDefault="00F1779F" w:rsidP="0012658E">
            <w:pPr>
              <w:pStyle w:val="ConsPlusNormal"/>
              <w:jc w:val="center"/>
              <w:rPr>
                <w:rFonts w:ascii="Times New Roman" w:hAnsi="Times New Roman" w:cs="Times New Roman"/>
                <w:szCs w:val="22"/>
              </w:rPr>
            </w:pPr>
            <w:r w:rsidRPr="00F1779F">
              <w:rPr>
                <w:rFonts w:ascii="Times New Roman" w:hAnsi="Times New Roman" w:cs="Times New Roman"/>
                <w:szCs w:val="22"/>
              </w:rPr>
              <w:t xml:space="preserve">Медицинский и фармацевтический персонал </w:t>
            </w:r>
            <w:hyperlink r:id="rId20" w:history="1">
              <w:r w:rsidRPr="00F1779F">
                <w:rPr>
                  <w:rFonts w:ascii="Times New Roman" w:hAnsi="Times New Roman" w:cs="Times New Roman"/>
                  <w:szCs w:val="22"/>
                </w:rPr>
                <w:t>первого уровня</w:t>
              </w:r>
            </w:hyperlink>
          </w:p>
        </w:tc>
      </w:tr>
      <w:tr w:rsidR="00F1779F" w:rsidRPr="00F1779F" w:rsidTr="0012658E">
        <w:tc>
          <w:tcPr>
            <w:tcW w:w="7087" w:type="dxa"/>
          </w:tcPr>
          <w:p w:rsidR="00F1779F" w:rsidRPr="00F1779F" w:rsidRDefault="00F1779F" w:rsidP="0012658E">
            <w:pPr>
              <w:pStyle w:val="ConsPlusNormal"/>
              <w:rPr>
                <w:rFonts w:ascii="Times New Roman" w:hAnsi="Times New Roman" w:cs="Times New Roman"/>
                <w:szCs w:val="22"/>
              </w:rPr>
            </w:pPr>
            <w:r w:rsidRPr="00F1779F">
              <w:rPr>
                <w:rFonts w:ascii="Times New Roman" w:hAnsi="Times New Roman" w:cs="Times New Roman"/>
                <w:szCs w:val="22"/>
              </w:rPr>
              <w:t>1 квалификационный уровень</w:t>
            </w:r>
          </w:p>
        </w:tc>
        <w:tc>
          <w:tcPr>
            <w:tcW w:w="1984" w:type="dxa"/>
          </w:tcPr>
          <w:p w:rsidR="00F1779F" w:rsidRPr="00F1779F" w:rsidRDefault="00F1779F" w:rsidP="0012658E">
            <w:pPr>
              <w:pStyle w:val="ConsPlusNormal"/>
              <w:jc w:val="center"/>
              <w:rPr>
                <w:rFonts w:ascii="Times New Roman" w:hAnsi="Times New Roman" w:cs="Times New Roman"/>
                <w:szCs w:val="22"/>
              </w:rPr>
            </w:pPr>
            <w:r>
              <w:rPr>
                <w:rFonts w:ascii="Times New Roman" w:hAnsi="Times New Roman" w:cs="Times New Roman"/>
                <w:szCs w:val="22"/>
              </w:rPr>
              <w:t>4 222</w:t>
            </w:r>
          </w:p>
        </w:tc>
      </w:tr>
      <w:tr w:rsidR="00F1779F" w:rsidRPr="00F1779F" w:rsidTr="0012658E">
        <w:tc>
          <w:tcPr>
            <w:tcW w:w="9071" w:type="dxa"/>
            <w:gridSpan w:val="2"/>
          </w:tcPr>
          <w:p w:rsidR="00F1779F" w:rsidRPr="00F1779F" w:rsidRDefault="0003226B" w:rsidP="0012658E">
            <w:pPr>
              <w:pStyle w:val="ConsPlusNormal"/>
              <w:jc w:val="center"/>
              <w:rPr>
                <w:rFonts w:ascii="Times New Roman" w:hAnsi="Times New Roman" w:cs="Times New Roman"/>
                <w:szCs w:val="22"/>
              </w:rPr>
            </w:pPr>
            <w:hyperlink r:id="rId21" w:history="1">
              <w:r w:rsidR="00F1779F" w:rsidRPr="00F1779F">
                <w:rPr>
                  <w:rFonts w:ascii="Times New Roman" w:hAnsi="Times New Roman" w:cs="Times New Roman"/>
                  <w:szCs w:val="22"/>
                </w:rPr>
                <w:t>Средний медицинский</w:t>
              </w:r>
            </w:hyperlink>
            <w:r w:rsidR="00F1779F" w:rsidRPr="00F1779F">
              <w:rPr>
                <w:rFonts w:ascii="Times New Roman" w:hAnsi="Times New Roman" w:cs="Times New Roman"/>
                <w:szCs w:val="22"/>
              </w:rPr>
              <w:t xml:space="preserve"> и фармацевтический персонал</w:t>
            </w:r>
          </w:p>
        </w:tc>
      </w:tr>
      <w:tr w:rsidR="00F1779F" w:rsidRPr="00F1779F" w:rsidTr="0012658E">
        <w:tc>
          <w:tcPr>
            <w:tcW w:w="7087" w:type="dxa"/>
          </w:tcPr>
          <w:p w:rsidR="00F1779F" w:rsidRPr="00F1779F" w:rsidRDefault="00F1779F" w:rsidP="0012658E">
            <w:pPr>
              <w:pStyle w:val="ConsPlusNormal"/>
              <w:rPr>
                <w:rFonts w:ascii="Times New Roman" w:hAnsi="Times New Roman" w:cs="Times New Roman"/>
                <w:szCs w:val="22"/>
              </w:rPr>
            </w:pPr>
            <w:r w:rsidRPr="00F1779F">
              <w:rPr>
                <w:rFonts w:ascii="Times New Roman" w:hAnsi="Times New Roman" w:cs="Times New Roman"/>
                <w:szCs w:val="22"/>
              </w:rPr>
              <w:t>1 квалификационный уровень</w:t>
            </w:r>
          </w:p>
        </w:tc>
        <w:tc>
          <w:tcPr>
            <w:tcW w:w="1984" w:type="dxa"/>
          </w:tcPr>
          <w:p w:rsidR="00F1779F" w:rsidRPr="00F1779F" w:rsidRDefault="00F1779F" w:rsidP="0012658E">
            <w:pPr>
              <w:pStyle w:val="ConsPlusNormal"/>
              <w:jc w:val="center"/>
              <w:rPr>
                <w:rFonts w:ascii="Times New Roman" w:hAnsi="Times New Roman" w:cs="Times New Roman"/>
                <w:szCs w:val="22"/>
              </w:rPr>
            </w:pPr>
            <w:r>
              <w:rPr>
                <w:rFonts w:ascii="Times New Roman" w:hAnsi="Times New Roman" w:cs="Times New Roman"/>
                <w:szCs w:val="22"/>
              </w:rPr>
              <w:t>6 003</w:t>
            </w:r>
          </w:p>
        </w:tc>
      </w:tr>
      <w:tr w:rsidR="00F1779F" w:rsidRPr="00F1779F" w:rsidTr="0012658E">
        <w:tc>
          <w:tcPr>
            <w:tcW w:w="7087" w:type="dxa"/>
          </w:tcPr>
          <w:p w:rsidR="00F1779F" w:rsidRPr="00F1779F" w:rsidRDefault="00F1779F" w:rsidP="0012658E">
            <w:pPr>
              <w:pStyle w:val="ConsPlusNormal"/>
              <w:rPr>
                <w:rFonts w:ascii="Times New Roman" w:hAnsi="Times New Roman" w:cs="Times New Roman"/>
                <w:szCs w:val="22"/>
              </w:rPr>
            </w:pPr>
            <w:r w:rsidRPr="00F1779F">
              <w:rPr>
                <w:rFonts w:ascii="Times New Roman" w:hAnsi="Times New Roman" w:cs="Times New Roman"/>
                <w:szCs w:val="22"/>
              </w:rPr>
              <w:t>2 квалификационный уровень</w:t>
            </w:r>
          </w:p>
        </w:tc>
        <w:tc>
          <w:tcPr>
            <w:tcW w:w="1984" w:type="dxa"/>
          </w:tcPr>
          <w:p w:rsidR="00F1779F" w:rsidRPr="00F1779F" w:rsidRDefault="00F1779F" w:rsidP="0012658E">
            <w:pPr>
              <w:pStyle w:val="ConsPlusNormal"/>
              <w:jc w:val="center"/>
              <w:rPr>
                <w:rFonts w:ascii="Times New Roman" w:hAnsi="Times New Roman" w:cs="Times New Roman"/>
                <w:szCs w:val="22"/>
              </w:rPr>
            </w:pPr>
            <w:r>
              <w:rPr>
                <w:rFonts w:ascii="Times New Roman" w:hAnsi="Times New Roman" w:cs="Times New Roman"/>
                <w:szCs w:val="22"/>
              </w:rPr>
              <w:t>6 133</w:t>
            </w:r>
          </w:p>
        </w:tc>
      </w:tr>
      <w:tr w:rsidR="00F1779F" w:rsidRPr="00F1779F" w:rsidTr="0012658E">
        <w:tc>
          <w:tcPr>
            <w:tcW w:w="7087" w:type="dxa"/>
          </w:tcPr>
          <w:p w:rsidR="00F1779F" w:rsidRPr="00F1779F" w:rsidRDefault="00F1779F" w:rsidP="0012658E">
            <w:pPr>
              <w:pStyle w:val="ConsPlusNormal"/>
              <w:rPr>
                <w:rFonts w:ascii="Times New Roman" w:hAnsi="Times New Roman" w:cs="Times New Roman"/>
                <w:szCs w:val="22"/>
              </w:rPr>
            </w:pPr>
            <w:r w:rsidRPr="00F1779F">
              <w:rPr>
                <w:rFonts w:ascii="Times New Roman" w:hAnsi="Times New Roman" w:cs="Times New Roman"/>
                <w:szCs w:val="22"/>
              </w:rPr>
              <w:t>3 квалификационный уровень</w:t>
            </w:r>
          </w:p>
        </w:tc>
        <w:tc>
          <w:tcPr>
            <w:tcW w:w="1984" w:type="dxa"/>
          </w:tcPr>
          <w:p w:rsidR="00F1779F" w:rsidRPr="00F1779F" w:rsidRDefault="00F1779F" w:rsidP="0012658E">
            <w:pPr>
              <w:pStyle w:val="ConsPlusNormal"/>
              <w:jc w:val="center"/>
              <w:rPr>
                <w:rFonts w:ascii="Times New Roman" w:hAnsi="Times New Roman" w:cs="Times New Roman"/>
                <w:szCs w:val="22"/>
              </w:rPr>
            </w:pPr>
            <w:r>
              <w:rPr>
                <w:rFonts w:ascii="Times New Roman" w:hAnsi="Times New Roman" w:cs="Times New Roman"/>
                <w:szCs w:val="22"/>
              </w:rPr>
              <w:t>6 266</w:t>
            </w:r>
          </w:p>
        </w:tc>
      </w:tr>
      <w:tr w:rsidR="00F1779F" w:rsidRPr="00F1779F" w:rsidTr="0012658E">
        <w:tc>
          <w:tcPr>
            <w:tcW w:w="7087" w:type="dxa"/>
          </w:tcPr>
          <w:p w:rsidR="00F1779F" w:rsidRPr="00F1779F" w:rsidRDefault="00F1779F" w:rsidP="0012658E">
            <w:pPr>
              <w:pStyle w:val="ConsPlusNormal"/>
              <w:rPr>
                <w:rFonts w:ascii="Times New Roman" w:hAnsi="Times New Roman" w:cs="Times New Roman"/>
                <w:szCs w:val="22"/>
              </w:rPr>
            </w:pPr>
            <w:r w:rsidRPr="00F1779F">
              <w:rPr>
                <w:rFonts w:ascii="Times New Roman" w:hAnsi="Times New Roman" w:cs="Times New Roman"/>
                <w:szCs w:val="22"/>
              </w:rPr>
              <w:t>4 квалификационный уровень</w:t>
            </w:r>
          </w:p>
        </w:tc>
        <w:tc>
          <w:tcPr>
            <w:tcW w:w="1984" w:type="dxa"/>
          </w:tcPr>
          <w:p w:rsidR="00F1779F" w:rsidRPr="00F1779F" w:rsidRDefault="00F1779F" w:rsidP="0012658E">
            <w:pPr>
              <w:pStyle w:val="ConsPlusNormal"/>
              <w:jc w:val="center"/>
              <w:rPr>
                <w:rFonts w:ascii="Times New Roman" w:hAnsi="Times New Roman" w:cs="Times New Roman"/>
                <w:szCs w:val="22"/>
              </w:rPr>
            </w:pPr>
            <w:r>
              <w:rPr>
                <w:rFonts w:ascii="Times New Roman" w:hAnsi="Times New Roman" w:cs="Times New Roman"/>
                <w:szCs w:val="22"/>
              </w:rPr>
              <w:t>6 398</w:t>
            </w:r>
          </w:p>
        </w:tc>
      </w:tr>
      <w:tr w:rsidR="00F1779F" w:rsidRPr="00F1779F" w:rsidTr="0012658E">
        <w:tc>
          <w:tcPr>
            <w:tcW w:w="7087" w:type="dxa"/>
          </w:tcPr>
          <w:p w:rsidR="00F1779F" w:rsidRPr="00F1779F" w:rsidRDefault="00F1779F" w:rsidP="0012658E">
            <w:pPr>
              <w:pStyle w:val="ConsPlusNormal"/>
              <w:rPr>
                <w:rFonts w:ascii="Times New Roman" w:hAnsi="Times New Roman" w:cs="Times New Roman"/>
                <w:szCs w:val="22"/>
              </w:rPr>
            </w:pPr>
            <w:r w:rsidRPr="00F1779F">
              <w:rPr>
                <w:rFonts w:ascii="Times New Roman" w:hAnsi="Times New Roman" w:cs="Times New Roman"/>
                <w:szCs w:val="22"/>
              </w:rPr>
              <w:t>5 квалификационный уровень</w:t>
            </w:r>
          </w:p>
        </w:tc>
        <w:tc>
          <w:tcPr>
            <w:tcW w:w="1984" w:type="dxa"/>
          </w:tcPr>
          <w:p w:rsidR="00F1779F" w:rsidRPr="00F1779F" w:rsidRDefault="00F1779F" w:rsidP="0012658E">
            <w:pPr>
              <w:pStyle w:val="ConsPlusNormal"/>
              <w:jc w:val="center"/>
              <w:rPr>
                <w:rFonts w:ascii="Times New Roman" w:hAnsi="Times New Roman" w:cs="Times New Roman"/>
                <w:szCs w:val="22"/>
              </w:rPr>
            </w:pPr>
            <w:r>
              <w:rPr>
                <w:rFonts w:ascii="Times New Roman" w:hAnsi="Times New Roman" w:cs="Times New Roman"/>
                <w:szCs w:val="22"/>
              </w:rPr>
              <w:t>6 530</w:t>
            </w:r>
          </w:p>
        </w:tc>
      </w:tr>
      <w:tr w:rsidR="00F1779F" w:rsidRPr="00F1779F" w:rsidTr="0012658E">
        <w:tc>
          <w:tcPr>
            <w:tcW w:w="9071" w:type="dxa"/>
            <w:gridSpan w:val="2"/>
          </w:tcPr>
          <w:p w:rsidR="00F1779F" w:rsidRPr="00F1779F" w:rsidRDefault="0003226B" w:rsidP="0012658E">
            <w:pPr>
              <w:pStyle w:val="ConsPlusNormal"/>
              <w:jc w:val="center"/>
              <w:rPr>
                <w:rFonts w:ascii="Times New Roman" w:hAnsi="Times New Roman" w:cs="Times New Roman"/>
                <w:szCs w:val="22"/>
              </w:rPr>
            </w:pPr>
            <w:hyperlink r:id="rId22" w:history="1">
              <w:r w:rsidR="00F1779F" w:rsidRPr="00F1779F">
                <w:rPr>
                  <w:rFonts w:ascii="Times New Roman" w:hAnsi="Times New Roman" w:cs="Times New Roman"/>
                  <w:szCs w:val="22"/>
                </w:rPr>
                <w:t>Врачи и провизоры</w:t>
              </w:r>
            </w:hyperlink>
          </w:p>
        </w:tc>
      </w:tr>
      <w:tr w:rsidR="00F1779F" w:rsidRPr="00F1779F" w:rsidTr="0012658E">
        <w:tc>
          <w:tcPr>
            <w:tcW w:w="7087" w:type="dxa"/>
          </w:tcPr>
          <w:p w:rsidR="00F1779F" w:rsidRPr="00F1779F" w:rsidRDefault="00F1779F" w:rsidP="0012658E">
            <w:pPr>
              <w:pStyle w:val="ConsPlusNormal"/>
              <w:rPr>
                <w:rFonts w:ascii="Times New Roman" w:hAnsi="Times New Roman" w:cs="Times New Roman"/>
                <w:szCs w:val="22"/>
              </w:rPr>
            </w:pPr>
            <w:r w:rsidRPr="00F1779F">
              <w:rPr>
                <w:rFonts w:ascii="Times New Roman" w:hAnsi="Times New Roman" w:cs="Times New Roman"/>
                <w:szCs w:val="22"/>
              </w:rPr>
              <w:t>1 квалификационный уровень</w:t>
            </w:r>
          </w:p>
        </w:tc>
        <w:tc>
          <w:tcPr>
            <w:tcW w:w="1984" w:type="dxa"/>
          </w:tcPr>
          <w:p w:rsidR="00F1779F" w:rsidRPr="00F1779F" w:rsidRDefault="00F1779F" w:rsidP="0012658E">
            <w:pPr>
              <w:pStyle w:val="ConsPlusNormal"/>
              <w:jc w:val="center"/>
              <w:rPr>
                <w:rFonts w:ascii="Times New Roman" w:hAnsi="Times New Roman" w:cs="Times New Roman"/>
                <w:szCs w:val="22"/>
              </w:rPr>
            </w:pPr>
            <w:r>
              <w:rPr>
                <w:rFonts w:ascii="Times New Roman" w:hAnsi="Times New Roman" w:cs="Times New Roman"/>
                <w:szCs w:val="22"/>
              </w:rPr>
              <w:t>6 728</w:t>
            </w:r>
          </w:p>
        </w:tc>
      </w:tr>
      <w:tr w:rsidR="00F1779F" w:rsidRPr="00F1779F" w:rsidTr="0012658E">
        <w:tc>
          <w:tcPr>
            <w:tcW w:w="7087" w:type="dxa"/>
          </w:tcPr>
          <w:p w:rsidR="00F1779F" w:rsidRPr="00F1779F" w:rsidRDefault="00F1779F" w:rsidP="0012658E">
            <w:pPr>
              <w:pStyle w:val="ConsPlusNormal"/>
              <w:rPr>
                <w:rFonts w:ascii="Times New Roman" w:hAnsi="Times New Roman" w:cs="Times New Roman"/>
                <w:szCs w:val="22"/>
              </w:rPr>
            </w:pPr>
            <w:r w:rsidRPr="00F1779F">
              <w:rPr>
                <w:rFonts w:ascii="Times New Roman" w:hAnsi="Times New Roman" w:cs="Times New Roman"/>
                <w:szCs w:val="22"/>
              </w:rPr>
              <w:t>2 квалификационный уровень</w:t>
            </w:r>
          </w:p>
        </w:tc>
        <w:tc>
          <w:tcPr>
            <w:tcW w:w="1984" w:type="dxa"/>
          </w:tcPr>
          <w:p w:rsidR="00F1779F" w:rsidRPr="00F1779F" w:rsidRDefault="00F1779F" w:rsidP="0012658E">
            <w:pPr>
              <w:pStyle w:val="ConsPlusNormal"/>
              <w:jc w:val="center"/>
              <w:rPr>
                <w:rFonts w:ascii="Times New Roman" w:hAnsi="Times New Roman" w:cs="Times New Roman"/>
                <w:szCs w:val="22"/>
              </w:rPr>
            </w:pPr>
            <w:r>
              <w:rPr>
                <w:rFonts w:ascii="Times New Roman" w:hAnsi="Times New Roman" w:cs="Times New Roman"/>
                <w:szCs w:val="22"/>
              </w:rPr>
              <w:t>6 993</w:t>
            </w:r>
          </w:p>
        </w:tc>
      </w:tr>
      <w:tr w:rsidR="00F1779F" w:rsidRPr="00F1779F" w:rsidTr="0012658E">
        <w:tc>
          <w:tcPr>
            <w:tcW w:w="7087" w:type="dxa"/>
          </w:tcPr>
          <w:p w:rsidR="00F1779F" w:rsidRPr="00F1779F" w:rsidRDefault="00F1779F" w:rsidP="0012658E">
            <w:pPr>
              <w:pStyle w:val="ConsPlusNormal"/>
              <w:rPr>
                <w:rFonts w:ascii="Times New Roman" w:hAnsi="Times New Roman" w:cs="Times New Roman"/>
                <w:szCs w:val="22"/>
              </w:rPr>
            </w:pPr>
            <w:r w:rsidRPr="00F1779F">
              <w:rPr>
                <w:rFonts w:ascii="Times New Roman" w:hAnsi="Times New Roman" w:cs="Times New Roman"/>
                <w:szCs w:val="22"/>
              </w:rPr>
              <w:t>3 квалификационный уровень</w:t>
            </w:r>
          </w:p>
        </w:tc>
        <w:tc>
          <w:tcPr>
            <w:tcW w:w="1984" w:type="dxa"/>
          </w:tcPr>
          <w:p w:rsidR="00F1779F" w:rsidRPr="00F1779F" w:rsidRDefault="00F1779F" w:rsidP="0012658E">
            <w:pPr>
              <w:pStyle w:val="ConsPlusNormal"/>
              <w:jc w:val="center"/>
              <w:rPr>
                <w:rFonts w:ascii="Times New Roman" w:hAnsi="Times New Roman" w:cs="Times New Roman"/>
                <w:szCs w:val="22"/>
              </w:rPr>
            </w:pPr>
            <w:r>
              <w:rPr>
                <w:rFonts w:ascii="Times New Roman" w:hAnsi="Times New Roman" w:cs="Times New Roman"/>
                <w:szCs w:val="22"/>
              </w:rPr>
              <w:t>7 124</w:t>
            </w:r>
          </w:p>
        </w:tc>
      </w:tr>
      <w:tr w:rsidR="00F1779F" w:rsidRPr="00F1779F" w:rsidTr="0012658E">
        <w:tc>
          <w:tcPr>
            <w:tcW w:w="7087" w:type="dxa"/>
          </w:tcPr>
          <w:p w:rsidR="00F1779F" w:rsidRPr="00F1779F" w:rsidRDefault="00F1779F" w:rsidP="0012658E">
            <w:pPr>
              <w:pStyle w:val="ConsPlusNormal"/>
              <w:rPr>
                <w:rFonts w:ascii="Times New Roman" w:hAnsi="Times New Roman" w:cs="Times New Roman"/>
                <w:szCs w:val="22"/>
              </w:rPr>
            </w:pPr>
            <w:r w:rsidRPr="00F1779F">
              <w:rPr>
                <w:rFonts w:ascii="Times New Roman" w:hAnsi="Times New Roman" w:cs="Times New Roman"/>
                <w:szCs w:val="22"/>
              </w:rPr>
              <w:t>4 квалификационный уровень</w:t>
            </w:r>
          </w:p>
        </w:tc>
        <w:tc>
          <w:tcPr>
            <w:tcW w:w="1984" w:type="dxa"/>
          </w:tcPr>
          <w:p w:rsidR="00F1779F" w:rsidRPr="00F1779F" w:rsidRDefault="00F1779F" w:rsidP="0012658E">
            <w:pPr>
              <w:pStyle w:val="ConsPlusNormal"/>
              <w:jc w:val="center"/>
              <w:rPr>
                <w:rFonts w:ascii="Times New Roman" w:hAnsi="Times New Roman" w:cs="Times New Roman"/>
                <w:szCs w:val="22"/>
              </w:rPr>
            </w:pPr>
            <w:r>
              <w:rPr>
                <w:rFonts w:ascii="Times New Roman" w:hAnsi="Times New Roman" w:cs="Times New Roman"/>
                <w:szCs w:val="22"/>
              </w:rPr>
              <w:t>7 387</w:t>
            </w:r>
          </w:p>
        </w:tc>
      </w:tr>
      <w:tr w:rsidR="00F1779F" w:rsidRPr="00F1779F" w:rsidTr="0012658E">
        <w:tc>
          <w:tcPr>
            <w:tcW w:w="9071" w:type="dxa"/>
            <w:gridSpan w:val="2"/>
          </w:tcPr>
          <w:p w:rsidR="00F1779F" w:rsidRPr="00F1779F" w:rsidRDefault="0003226B" w:rsidP="0012658E">
            <w:pPr>
              <w:pStyle w:val="ConsPlusNormal"/>
              <w:jc w:val="center"/>
              <w:rPr>
                <w:rFonts w:ascii="Times New Roman" w:hAnsi="Times New Roman" w:cs="Times New Roman"/>
                <w:szCs w:val="22"/>
              </w:rPr>
            </w:pPr>
            <w:hyperlink r:id="rId23" w:history="1">
              <w:r w:rsidR="00F1779F" w:rsidRPr="00F1779F">
                <w:rPr>
                  <w:rFonts w:ascii="Times New Roman" w:hAnsi="Times New Roman" w:cs="Times New Roman"/>
                  <w:szCs w:val="22"/>
                </w:rPr>
                <w:t>Руководители структурных подразделений</w:t>
              </w:r>
            </w:hyperlink>
            <w:r w:rsidR="00F1779F" w:rsidRPr="00F1779F">
              <w:rPr>
                <w:rFonts w:ascii="Times New Roman" w:hAnsi="Times New Roman" w:cs="Times New Roman"/>
                <w:szCs w:val="22"/>
              </w:rPr>
              <w:t xml:space="preserve"> учреждений </w:t>
            </w:r>
          </w:p>
          <w:p w:rsidR="00F1779F" w:rsidRPr="00F1779F" w:rsidRDefault="00F1779F" w:rsidP="0012658E">
            <w:pPr>
              <w:pStyle w:val="ConsPlusNormal"/>
              <w:jc w:val="center"/>
              <w:rPr>
                <w:rFonts w:ascii="Times New Roman" w:hAnsi="Times New Roman" w:cs="Times New Roman"/>
                <w:szCs w:val="22"/>
              </w:rPr>
            </w:pPr>
            <w:r w:rsidRPr="00F1779F">
              <w:rPr>
                <w:rFonts w:ascii="Times New Roman" w:hAnsi="Times New Roman" w:cs="Times New Roman"/>
                <w:szCs w:val="22"/>
              </w:rPr>
              <w:t xml:space="preserve">с высшим медицинским и фармацевтическим образованием </w:t>
            </w:r>
          </w:p>
          <w:p w:rsidR="00F1779F" w:rsidRPr="00F1779F" w:rsidRDefault="00F1779F" w:rsidP="0012658E">
            <w:pPr>
              <w:pStyle w:val="ConsPlusNormal"/>
              <w:jc w:val="center"/>
              <w:rPr>
                <w:rFonts w:ascii="Times New Roman" w:hAnsi="Times New Roman" w:cs="Times New Roman"/>
                <w:szCs w:val="22"/>
              </w:rPr>
            </w:pPr>
            <w:r w:rsidRPr="00F1779F">
              <w:rPr>
                <w:rFonts w:ascii="Times New Roman" w:hAnsi="Times New Roman" w:cs="Times New Roman"/>
                <w:szCs w:val="22"/>
              </w:rPr>
              <w:t>(врач-специалист, провизор)</w:t>
            </w:r>
          </w:p>
        </w:tc>
      </w:tr>
      <w:tr w:rsidR="00F1779F" w:rsidRPr="00F1779F" w:rsidTr="0012658E">
        <w:tc>
          <w:tcPr>
            <w:tcW w:w="7087" w:type="dxa"/>
          </w:tcPr>
          <w:p w:rsidR="00F1779F" w:rsidRPr="00F1779F" w:rsidRDefault="00F1779F" w:rsidP="0012658E">
            <w:pPr>
              <w:pStyle w:val="ConsPlusNormal"/>
              <w:rPr>
                <w:rFonts w:ascii="Times New Roman" w:hAnsi="Times New Roman" w:cs="Times New Roman"/>
                <w:szCs w:val="22"/>
              </w:rPr>
            </w:pPr>
            <w:r w:rsidRPr="00F1779F">
              <w:rPr>
                <w:rFonts w:ascii="Times New Roman" w:hAnsi="Times New Roman" w:cs="Times New Roman"/>
                <w:szCs w:val="22"/>
              </w:rPr>
              <w:t>1 квалификационный уровень</w:t>
            </w:r>
          </w:p>
        </w:tc>
        <w:tc>
          <w:tcPr>
            <w:tcW w:w="1984" w:type="dxa"/>
          </w:tcPr>
          <w:p w:rsidR="00F1779F" w:rsidRPr="00F1779F" w:rsidRDefault="00F1779F" w:rsidP="0012658E">
            <w:pPr>
              <w:pStyle w:val="ConsPlusNormal"/>
              <w:jc w:val="center"/>
              <w:rPr>
                <w:rFonts w:ascii="Times New Roman" w:hAnsi="Times New Roman" w:cs="Times New Roman"/>
                <w:szCs w:val="22"/>
              </w:rPr>
            </w:pPr>
            <w:r>
              <w:rPr>
                <w:rFonts w:ascii="Times New Roman" w:hAnsi="Times New Roman" w:cs="Times New Roman"/>
                <w:szCs w:val="22"/>
              </w:rPr>
              <w:t>7 652</w:t>
            </w:r>
          </w:p>
        </w:tc>
      </w:tr>
      <w:tr w:rsidR="00F1779F" w:rsidRPr="00F1779F" w:rsidTr="0012658E">
        <w:tc>
          <w:tcPr>
            <w:tcW w:w="7087" w:type="dxa"/>
          </w:tcPr>
          <w:p w:rsidR="00F1779F" w:rsidRPr="00F1779F" w:rsidRDefault="00F1779F" w:rsidP="0012658E">
            <w:pPr>
              <w:pStyle w:val="ConsPlusNormal"/>
              <w:rPr>
                <w:rFonts w:ascii="Times New Roman" w:hAnsi="Times New Roman" w:cs="Times New Roman"/>
                <w:szCs w:val="22"/>
              </w:rPr>
            </w:pPr>
            <w:r w:rsidRPr="00F1779F">
              <w:rPr>
                <w:rFonts w:ascii="Times New Roman" w:hAnsi="Times New Roman" w:cs="Times New Roman"/>
                <w:szCs w:val="22"/>
              </w:rPr>
              <w:t>2 квалификационный уровень</w:t>
            </w:r>
          </w:p>
        </w:tc>
        <w:tc>
          <w:tcPr>
            <w:tcW w:w="1984" w:type="dxa"/>
          </w:tcPr>
          <w:p w:rsidR="00F1779F" w:rsidRPr="00F1779F" w:rsidRDefault="00F1779F" w:rsidP="0012658E">
            <w:pPr>
              <w:pStyle w:val="ConsPlusNormal"/>
              <w:jc w:val="center"/>
              <w:rPr>
                <w:rFonts w:ascii="Times New Roman" w:hAnsi="Times New Roman" w:cs="Times New Roman"/>
                <w:szCs w:val="22"/>
              </w:rPr>
            </w:pPr>
            <w:r w:rsidRPr="00F1779F">
              <w:rPr>
                <w:rFonts w:ascii="Times New Roman" w:hAnsi="Times New Roman" w:cs="Times New Roman"/>
                <w:szCs w:val="22"/>
              </w:rPr>
              <w:t xml:space="preserve">7 </w:t>
            </w:r>
            <w:r>
              <w:rPr>
                <w:rFonts w:ascii="Times New Roman" w:hAnsi="Times New Roman" w:cs="Times New Roman"/>
                <w:szCs w:val="22"/>
              </w:rPr>
              <w:t>914</w:t>
            </w:r>
          </w:p>
        </w:tc>
      </w:tr>
    </w:tbl>
    <w:p w:rsidR="00F1779F" w:rsidRPr="00F1779F" w:rsidRDefault="00F1779F" w:rsidP="00F1779F">
      <w:pPr>
        <w:pStyle w:val="ConsPlusNormal"/>
        <w:jc w:val="both"/>
        <w:rPr>
          <w:rFonts w:ascii="Times New Roman" w:hAnsi="Times New Roman" w:cs="Times New Roman"/>
          <w:szCs w:val="22"/>
        </w:rPr>
      </w:pPr>
    </w:p>
    <w:p w:rsidR="00F1779F" w:rsidRPr="00F1779F" w:rsidRDefault="00F1779F" w:rsidP="00F1779F">
      <w:pPr>
        <w:pStyle w:val="ConsPlusNormal"/>
        <w:ind w:firstLine="709"/>
        <w:jc w:val="both"/>
        <w:rPr>
          <w:rFonts w:ascii="Times New Roman" w:hAnsi="Times New Roman" w:cs="Times New Roman"/>
          <w:szCs w:val="22"/>
        </w:rPr>
      </w:pPr>
      <w:r w:rsidRPr="00F1779F">
        <w:rPr>
          <w:rFonts w:ascii="Times New Roman" w:hAnsi="Times New Roman" w:cs="Times New Roman"/>
          <w:szCs w:val="22"/>
        </w:rPr>
        <w:t>4.2. В зависимости от условий труда работникам устанавливаются следующие компенсационные выплаты:</w:t>
      </w:r>
    </w:p>
    <w:p w:rsidR="00F1779F" w:rsidRPr="00F1779F" w:rsidRDefault="00F1779F" w:rsidP="00F1779F">
      <w:pPr>
        <w:pStyle w:val="ConsPlusNormal"/>
        <w:ind w:firstLine="709"/>
        <w:jc w:val="both"/>
        <w:rPr>
          <w:rFonts w:ascii="Times New Roman" w:hAnsi="Times New Roman" w:cs="Times New Roman"/>
          <w:szCs w:val="22"/>
        </w:rPr>
      </w:pPr>
      <w:r w:rsidRPr="00F1779F">
        <w:rPr>
          <w:rFonts w:ascii="Times New Roman" w:hAnsi="Times New Roman" w:cs="Times New Roman"/>
          <w:szCs w:val="22"/>
        </w:rPr>
        <w:t>4.2.1. доплата работникам (рабочим), занятым на работах с вредными и (или) опасными условиями труда;</w:t>
      </w:r>
    </w:p>
    <w:p w:rsidR="00F1779F" w:rsidRPr="00F1779F" w:rsidRDefault="00F1779F" w:rsidP="00F1779F">
      <w:pPr>
        <w:pStyle w:val="ConsPlusNormal"/>
        <w:ind w:firstLine="709"/>
        <w:jc w:val="both"/>
        <w:rPr>
          <w:rFonts w:ascii="Times New Roman" w:hAnsi="Times New Roman" w:cs="Times New Roman"/>
          <w:szCs w:val="22"/>
        </w:rPr>
      </w:pPr>
      <w:r w:rsidRPr="00F1779F">
        <w:rPr>
          <w:rFonts w:ascii="Times New Roman" w:hAnsi="Times New Roman" w:cs="Times New Roman"/>
          <w:szCs w:val="22"/>
        </w:rPr>
        <w:t>4.2.2. надбавка за работу со сведениями, составляющими государственную тайну;</w:t>
      </w:r>
    </w:p>
    <w:p w:rsidR="00F1779F" w:rsidRPr="00F1779F" w:rsidRDefault="00F1779F" w:rsidP="00F1779F">
      <w:pPr>
        <w:pStyle w:val="ConsPlusNormal"/>
        <w:ind w:firstLine="709"/>
        <w:jc w:val="both"/>
        <w:rPr>
          <w:rFonts w:ascii="Times New Roman" w:hAnsi="Times New Roman" w:cs="Times New Roman"/>
          <w:szCs w:val="22"/>
        </w:rPr>
      </w:pPr>
      <w:r w:rsidRPr="00F1779F">
        <w:rPr>
          <w:rFonts w:ascii="Times New Roman" w:hAnsi="Times New Roman" w:cs="Times New Roman"/>
          <w:szCs w:val="22"/>
        </w:rPr>
        <w:t>4.2.3. надбавка за работу в сельской местности;</w:t>
      </w:r>
    </w:p>
    <w:p w:rsidR="00F1779F" w:rsidRPr="00F1779F" w:rsidRDefault="00F1779F" w:rsidP="00F1779F">
      <w:pPr>
        <w:pStyle w:val="ConsPlusNormal"/>
        <w:ind w:firstLine="709"/>
        <w:jc w:val="both"/>
        <w:rPr>
          <w:rFonts w:ascii="Times New Roman" w:hAnsi="Times New Roman" w:cs="Times New Roman"/>
          <w:szCs w:val="22"/>
        </w:rPr>
      </w:pPr>
      <w:r w:rsidRPr="00F1779F">
        <w:rPr>
          <w:rFonts w:ascii="Times New Roman" w:hAnsi="Times New Roman" w:cs="Times New Roman"/>
          <w:szCs w:val="22"/>
        </w:rPr>
        <w:t>4.2.4. надбавка работникам - молодым специалистам;</w:t>
      </w:r>
    </w:p>
    <w:p w:rsidR="00F1779F" w:rsidRPr="00F1779F" w:rsidRDefault="00F1779F" w:rsidP="00F1779F">
      <w:pPr>
        <w:pStyle w:val="ConsPlusNormal"/>
        <w:ind w:firstLine="709"/>
        <w:jc w:val="both"/>
        <w:rPr>
          <w:rFonts w:ascii="Times New Roman" w:hAnsi="Times New Roman" w:cs="Times New Roman"/>
          <w:szCs w:val="22"/>
        </w:rPr>
      </w:pPr>
      <w:r w:rsidRPr="00F1779F">
        <w:rPr>
          <w:rFonts w:ascii="Times New Roman" w:hAnsi="Times New Roman" w:cs="Times New Roman"/>
          <w:szCs w:val="22"/>
        </w:rPr>
        <w:t>4.2.5. надбавка за особые условия труда;</w:t>
      </w:r>
    </w:p>
    <w:p w:rsidR="00F1779F" w:rsidRPr="00F1779F" w:rsidRDefault="00F1779F" w:rsidP="00F1779F">
      <w:pPr>
        <w:pStyle w:val="ConsPlusNormal"/>
        <w:ind w:firstLine="709"/>
        <w:jc w:val="both"/>
        <w:rPr>
          <w:rFonts w:ascii="Times New Roman" w:hAnsi="Times New Roman" w:cs="Times New Roman"/>
          <w:szCs w:val="22"/>
        </w:rPr>
      </w:pPr>
      <w:r w:rsidRPr="00F1779F">
        <w:rPr>
          <w:rFonts w:ascii="Times New Roman" w:hAnsi="Times New Roman" w:cs="Times New Roman"/>
          <w:szCs w:val="22"/>
        </w:rPr>
        <w:t>4.2.6. доплата за совмещение профессий (должностей);</w:t>
      </w:r>
    </w:p>
    <w:p w:rsidR="00F1779F" w:rsidRPr="00F1779F" w:rsidRDefault="00F1779F" w:rsidP="00F1779F">
      <w:pPr>
        <w:pStyle w:val="ConsPlusNormal"/>
        <w:ind w:firstLine="709"/>
        <w:jc w:val="both"/>
        <w:rPr>
          <w:rFonts w:ascii="Times New Roman" w:hAnsi="Times New Roman" w:cs="Times New Roman"/>
          <w:szCs w:val="22"/>
        </w:rPr>
      </w:pPr>
      <w:r w:rsidRPr="00F1779F">
        <w:rPr>
          <w:rFonts w:ascii="Times New Roman" w:hAnsi="Times New Roman" w:cs="Times New Roman"/>
          <w:szCs w:val="22"/>
        </w:rPr>
        <w:t>4.2.7. доплата за расширение зон обслуживания;</w:t>
      </w:r>
    </w:p>
    <w:p w:rsidR="00F1779F" w:rsidRPr="00F1779F" w:rsidRDefault="00F1779F" w:rsidP="00F1779F">
      <w:pPr>
        <w:pStyle w:val="ConsPlusNormal"/>
        <w:ind w:firstLine="709"/>
        <w:jc w:val="both"/>
        <w:rPr>
          <w:rFonts w:ascii="Times New Roman" w:hAnsi="Times New Roman" w:cs="Times New Roman"/>
          <w:szCs w:val="22"/>
        </w:rPr>
      </w:pPr>
      <w:r w:rsidRPr="00F1779F">
        <w:rPr>
          <w:rFonts w:ascii="Times New Roman" w:hAnsi="Times New Roman" w:cs="Times New Roman"/>
          <w:szCs w:val="22"/>
        </w:rPr>
        <w:t>4.2.8. доплата за увеличение объема работы или исполнение обязанностей временно отсутствующего работника (рабочего) без освобождения от работы, определенной трудовым договором;</w:t>
      </w:r>
    </w:p>
    <w:p w:rsidR="00F1779F" w:rsidRPr="00F1779F" w:rsidRDefault="00F1779F" w:rsidP="00F1779F">
      <w:pPr>
        <w:pStyle w:val="ConsPlusNormal"/>
        <w:ind w:firstLine="709"/>
        <w:jc w:val="both"/>
        <w:rPr>
          <w:rFonts w:ascii="Times New Roman" w:hAnsi="Times New Roman" w:cs="Times New Roman"/>
          <w:szCs w:val="22"/>
        </w:rPr>
      </w:pPr>
      <w:r w:rsidRPr="00F1779F">
        <w:rPr>
          <w:rFonts w:ascii="Times New Roman" w:hAnsi="Times New Roman" w:cs="Times New Roman"/>
          <w:szCs w:val="22"/>
        </w:rPr>
        <w:t>4.2.9. доплата за работу в ночное время;</w:t>
      </w:r>
    </w:p>
    <w:p w:rsidR="00F1779F" w:rsidRPr="00F1779F" w:rsidRDefault="00F1779F" w:rsidP="00F1779F">
      <w:pPr>
        <w:pStyle w:val="ConsPlusNormal"/>
        <w:ind w:firstLine="709"/>
        <w:jc w:val="both"/>
        <w:rPr>
          <w:rFonts w:ascii="Times New Roman" w:hAnsi="Times New Roman" w:cs="Times New Roman"/>
          <w:szCs w:val="22"/>
        </w:rPr>
      </w:pPr>
      <w:r w:rsidRPr="00F1779F">
        <w:rPr>
          <w:rFonts w:ascii="Times New Roman" w:hAnsi="Times New Roman" w:cs="Times New Roman"/>
          <w:szCs w:val="22"/>
        </w:rPr>
        <w:t>4.2.10. доплата за работу в выходные и нерабочие праздничные дни;</w:t>
      </w:r>
    </w:p>
    <w:p w:rsidR="00F1779F" w:rsidRPr="00F1779F" w:rsidRDefault="00F1779F" w:rsidP="00F1779F">
      <w:pPr>
        <w:pStyle w:val="ConsPlusNormal"/>
        <w:ind w:firstLine="709"/>
        <w:jc w:val="both"/>
        <w:rPr>
          <w:rFonts w:ascii="Times New Roman" w:hAnsi="Times New Roman" w:cs="Times New Roman"/>
          <w:szCs w:val="22"/>
        </w:rPr>
      </w:pPr>
      <w:r w:rsidRPr="00F1779F">
        <w:rPr>
          <w:rFonts w:ascii="Times New Roman" w:hAnsi="Times New Roman" w:cs="Times New Roman"/>
          <w:szCs w:val="22"/>
        </w:rPr>
        <w:t>4.2.11. доплата за сверхурочную работу;</w:t>
      </w:r>
    </w:p>
    <w:p w:rsidR="00F1779F" w:rsidRPr="00F1779F" w:rsidRDefault="00F1779F" w:rsidP="00F1779F">
      <w:pPr>
        <w:pStyle w:val="ConsPlusNormal"/>
        <w:ind w:firstLine="709"/>
        <w:jc w:val="both"/>
        <w:rPr>
          <w:rFonts w:ascii="Times New Roman" w:hAnsi="Times New Roman" w:cs="Times New Roman"/>
          <w:szCs w:val="22"/>
        </w:rPr>
      </w:pPr>
      <w:r w:rsidRPr="00F1779F">
        <w:rPr>
          <w:rFonts w:ascii="Times New Roman" w:hAnsi="Times New Roman" w:cs="Times New Roman"/>
          <w:szCs w:val="22"/>
        </w:rPr>
        <w:t>4.2.12. надбавка за квалификационную категорию.</w:t>
      </w:r>
    </w:p>
    <w:p w:rsidR="00F1779F" w:rsidRPr="00F1779F" w:rsidRDefault="00F1779F" w:rsidP="00F1779F">
      <w:pPr>
        <w:pStyle w:val="ConsPlusNormal"/>
        <w:ind w:firstLine="709"/>
        <w:jc w:val="both"/>
        <w:rPr>
          <w:rFonts w:ascii="Times New Roman" w:hAnsi="Times New Roman" w:cs="Times New Roman"/>
          <w:szCs w:val="22"/>
        </w:rPr>
      </w:pPr>
      <w:r w:rsidRPr="00F1779F">
        <w:rPr>
          <w:rFonts w:ascii="Times New Roman" w:hAnsi="Times New Roman" w:cs="Times New Roman"/>
          <w:szCs w:val="22"/>
        </w:rPr>
        <w:t xml:space="preserve">4.3. Порядок и условия установления компенсационных выплат предусмотрены в </w:t>
      </w:r>
      <w:r w:rsidR="000F3DC3">
        <w:rPr>
          <w:szCs w:val="22"/>
        </w:rPr>
        <w:t xml:space="preserve"> </w:t>
      </w:r>
      <w:r w:rsidR="000F3DC3" w:rsidRPr="000F3DC3">
        <w:rPr>
          <w:rFonts w:ascii="Times New Roman" w:hAnsi="Times New Roman" w:cs="Times New Roman"/>
          <w:szCs w:val="22"/>
        </w:rPr>
        <w:t>разделе 9</w:t>
      </w:r>
      <w:r w:rsidR="000F3DC3">
        <w:rPr>
          <w:szCs w:val="22"/>
        </w:rPr>
        <w:t xml:space="preserve"> </w:t>
      </w:r>
      <w:r w:rsidRPr="00F1779F">
        <w:rPr>
          <w:rFonts w:ascii="Times New Roman" w:hAnsi="Times New Roman" w:cs="Times New Roman"/>
          <w:szCs w:val="22"/>
        </w:rPr>
        <w:t>настоящего Положения.</w:t>
      </w:r>
    </w:p>
    <w:p w:rsidR="00F1779F" w:rsidRPr="00F1779F" w:rsidRDefault="00F1779F" w:rsidP="00F1779F">
      <w:pPr>
        <w:pStyle w:val="ConsPlusNormal"/>
        <w:ind w:firstLine="709"/>
        <w:jc w:val="both"/>
        <w:rPr>
          <w:rFonts w:ascii="Times New Roman" w:hAnsi="Times New Roman" w:cs="Times New Roman"/>
          <w:szCs w:val="22"/>
        </w:rPr>
      </w:pPr>
      <w:r w:rsidRPr="00F1779F">
        <w:rPr>
          <w:rFonts w:ascii="Times New Roman" w:hAnsi="Times New Roman" w:cs="Times New Roman"/>
          <w:szCs w:val="22"/>
        </w:rPr>
        <w:t>4.4. С целью стимулирования качественного результата труда, повышения эффективности осуществления профессиональной деятельности и поощрения за выполненную работу работникам устанавливаются следующие стимулирующие выплаты:</w:t>
      </w:r>
    </w:p>
    <w:p w:rsidR="00F1779F" w:rsidRPr="00F1779F" w:rsidRDefault="00F1779F" w:rsidP="00F1779F">
      <w:pPr>
        <w:pStyle w:val="ConsPlusNormal"/>
        <w:ind w:firstLine="709"/>
        <w:jc w:val="both"/>
        <w:rPr>
          <w:rFonts w:ascii="Times New Roman" w:hAnsi="Times New Roman" w:cs="Times New Roman"/>
          <w:szCs w:val="22"/>
        </w:rPr>
      </w:pPr>
      <w:r w:rsidRPr="00F1779F">
        <w:rPr>
          <w:rFonts w:ascii="Times New Roman" w:hAnsi="Times New Roman" w:cs="Times New Roman"/>
          <w:szCs w:val="22"/>
        </w:rPr>
        <w:lastRenderedPageBreak/>
        <w:t>4.4.1. надбавка за присвоение ученой степени по соответствующему профилю, почетного звания, высшего спортивного звания, спортивного звания по соответствующему профилю и награждение почетным знаком, нагрудным знаком по соответствующему профилю;</w:t>
      </w:r>
    </w:p>
    <w:p w:rsidR="00F1779F" w:rsidRPr="00F1779F" w:rsidRDefault="00F1779F" w:rsidP="00F1779F">
      <w:pPr>
        <w:pStyle w:val="ConsPlusNormal"/>
        <w:ind w:firstLine="709"/>
        <w:jc w:val="both"/>
        <w:rPr>
          <w:rFonts w:ascii="Times New Roman" w:hAnsi="Times New Roman" w:cs="Times New Roman"/>
          <w:szCs w:val="22"/>
        </w:rPr>
      </w:pPr>
      <w:r w:rsidRPr="00F1779F">
        <w:rPr>
          <w:rFonts w:ascii="Times New Roman" w:hAnsi="Times New Roman" w:cs="Times New Roman"/>
          <w:szCs w:val="22"/>
        </w:rPr>
        <w:t>4.4.2. персональная поощрительная выплата;</w:t>
      </w:r>
    </w:p>
    <w:p w:rsidR="00F1779F" w:rsidRPr="00F1779F" w:rsidRDefault="00F1779F" w:rsidP="00F1779F">
      <w:pPr>
        <w:pStyle w:val="ConsPlusNormal"/>
        <w:ind w:firstLine="709"/>
        <w:jc w:val="both"/>
        <w:rPr>
          <w:rFonts w:ascii="Times New Roman" w:hAnsi="Times New Roman" w:cs="Times New Roman"/>
          <w:szCs w:val="22"/>
        </w:rPr>
      </w:pPr>
      <w:r w:rsidRPr="00F1779F">
        <w:rPr>
          <w:rFonts w:ascii="Times New Roman" w:hAnsi="Times New Roman" w:cs="Times New Roman"/>
          <w:szCs w:val="22"/>
        </w:rPr>
        <w:t>4.4.3. надбавка за выполнение важных (особо важных) и ответственных (особо ответственных) работ;</w:t>
      </w:r>
    </w:p>
    <w:p w:rsidR="00F1779F" w:rsidRPr="00F1779F" w:rsidRDefault="00F1779F" w:rsidP="00F1779F">
      <w:pPr>
        <w:pStyle w:val="ConsPlusNormal"/>
        <w:ind w:firstLine="709"/>
        <w:jc w:val="both"/>
        <w:rPr>
          <w:rFonts w:ascii="Times New Roman" w:hAnsi="Times New Roman" w:cs="Times New Roman"/>
          <w:szCs w:val="22"/>
        </w:rPr>
      </w:pPr>
      <w:r w:rsidRPr="00F1779F">
        <w:rPr>
          <w:rFonts w:ascii="Times New Roman" w:hAnsi="Times New Roman" w:cs="Times New Roman"/>
          <w:szCs w:val="22"/>
        </w:rPr>
        <w:t>4.4.4. поощрительная выплата по итогам работы (за месяц, квартал, полугодие, год);</w:t>
      </w:r>
    </w:p>
    <w:p w:rsidR="00F1779F" w:rsidRPr="00F1779F" w:rsidRDefault="00F1779F" w:rsidP="00F1779F">
      <w:pPr>
        <w:pStyle w:val="ConsPlusNormal"/>
        <w:ind w:firstLine="709"/>
        <w:jc w:val="both"/>
        <w:rPr>
          <w:rFonts w:ascii="Times New Roman" w:hAnsi="Times New Roman" w:cs="Times New Roman"/>
          <w:szCs w:val="22"/>
        </w:rPr>
      </w:pPr>
      <w:r w:rsidRPr="00F1779F">
        <w:rPr>
          <w:rFonts w:ascii="Times New Roman" w:hAnsi="Times New Roman" w:cs="Times New Roman"/>
          <w:szCs w:val="22"/>
        </w:rPr>
        <w:t>4.4.5. единовременная поощрительная выплата;</w:t>
      </w:r>
    </w:p>
    <w:p w:rsidR="00F1779F" w:rsidRPr="00F1779F" w:rsidRDefault="00F1779F" w:rsidP="00F1779F">
      <w:pPr>
        <w:pStyle w:val="ConsPlusNormal"/>
        <w:ind w:firstLine="709"/>
        <w:jc w:val="both"/>
        <w:rPr>
          <w:rFonts w:ascii="Times New Roman" w:hAnsi="Times New Roman" w:cs="Times New Roman"/>
          <w:szCs w:val="22"/>
        </w:rPr>
      </w:pPr>
      <w:r w:rsidRPr="00F1779F">
        <w:rPr>
          <w:rFonts w:ascii="Times New Roman" w:hAnsi="Times New Roman" w:cs="Times New Roman"/>
          <w:szCs w:val="22"/>
        </w:rPr>
        <w:t>4.4.6. поощрительная выплата за высокие результаты работы.</w:t>
      </w:r>
    </w:p>
    <w:p w:rsidR="00F1779F" w:rsidRPr="00F1779F" w:rsidRDefault="00F1779F" w:rsidP="00F1779F">
      <w:pPr>
        <w:pStyle w:val="ConsPlusNormal"/>
        <w:ind w:firstLine="709"/>
        <w:jc w:val="both"/>
        <w:rPr>
          <w:rFonts w:ascii="Times New Roman" w:hAnsi="Times New Roman" w:cs="Times New Roman"/>
          <w:szCs w:val="22"/>
        </w:rPr>
      </w:pPr>
      <w:r w:rsidRPr="00F1779F">
        <w:rPr>
          <w:rFonts w:ascii="Times New Roman" w:hAnsi="Times New Roman" w:cs="Times New Roman"/>
          <w:szCs w:val="22"/>
        </w:rPr>
        <w:t xml:space="preserve">4.5. Порядок и условия установления стимулирующих выплат предусмотрены в </w:t>
      </w:r>
      <w:r w:rsidR="000F3DC3">
        <w:rPr>
          <w:rFonts w:ascii="Times New Roman" w:hAnsi="Times New Roman" w:cs="Times New Roman"/>
          <w:szCs w:val="22"/>
        </w:rPr>
        <w:t>1</w:t>
      </w:r>
      <w:hyperlink w:anchor="P784" w:history="1">
        <w:r w:rsidR="000F3DC3">
          <w:rPr>
            <w:rFonts w:ascii="Times New Roman" w:hAnsi="Times New Roman" w:cs="Times New Roman"/>
            <w:szCs w:val="22"/>
          </w:rPr>
          <w:t>0</w:t>
        </w:r>
      </w:hyperlink>
      <w:r w:rsidRPr="00F1779F">
        <w:rPr>
          <w:rFonts w:ascii="Times New Roman" w:hAnsi="Times New Roman" w:cs="Times New Roman"/>
          <w:szCs w:val="22"/>
        </w:rPr>
        <w:t xml:space="preserve"> настоящего Положения.</w:t>
      </w:r>
    </w:p>
    <w:p w:rsidR="00F1779F" w:rsidRPr="00A02DF4" w:rsidRDefault="00F1779F" w:rsidP="00F1779F">
      <w:pPr>
        <w:pStyle w:val="ConsPlusNormal"/>
        <w:jc w:val="both"/>
        <w:rPr>
          <w:rFonts w:ascii="Times New Roman" w:hAnsi="Times New Roman" w:cs="Times New Roman"/>
          <w:sz w:val="28"/>
          <w:szCs w:val="28"/>
        </w:rPr>
      </w:pPr>
    </w:p>
    <w:p w:rsidR="00846745" w:rsidRPr="000F3DC3" w:rsidRDefault="00F1779F" w:rsidP="00F1779F">
      <w:pPr>
        <w:pStyle w:val="ConsPlusNormal"/>
        <w:outlineLvl w:val="1"/>
        <w:rPr>
          <w:rFonts w:ascii="Times New Roman" w:hAnsi="Times New Roman" w:cs="Times New Roman"/>
          <w:b/>
          <w:sz w:val="24"/>
          <w:szCs w:val="24"/>
        </w:rPr>
      </w:pPr>
      <w:r w:rsidRPr="000F3DC3">
        <w:rPr>
          <w:rFonts w:ascii="Times New Roman" w:hAnsi="Times New Roman" w:cs="Times New Roman"/>
          <w:b/>
          <w:sz w:val="24"/>
          <w:szCs w:val="24"/>
        </w:rPr>
        <w:t xml:space="preserve"> 5. </w:t>
      </w:r>
      <w:r w:rsidR="00846745" w:rsidRPr="000F3DC3">
        <w:rPr>
          <w:rFonts w:ascii="Times New Roman" w:hAnsi="Times New Roman" w:cs="Times New Roman"/>
          <w:b/>
          <w:sz w:val="24"/>
          <w:szCs w:val="24"/>
        </w:rPr>
        <w:t>Порядок и условия оплаты труда работников физической культуры и спорта, занятых в системе образования</w:t>
      </w:r>
    </w:p>
    <w:p w:rsidR="00846745" w:rsidRDefault="00846745" w:rsidP="00846745">
      <w:pPr>
        <w:pStyle w:val="ConsPlusNormal"/>
        <w:jc w:val="both"/>
        <w:rPr>
          <w:rFonts w:ascii="Times New Roman" w:hAnsi="Times New Roman" w:cs="Times New Roman"/>
          <w:sz w:val="24"/>
          <w:szCs w:val="24"/>
        </w:rPr>
      </w:pPr>
    </w:p>
    <w:p w:rsidR="00846745" w:rsidRDefault="00F1779F"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846745">
        <w:rPr>
          <w:rFonts w:ascii="Times New Roman" w:hAnsi="Times New Roman" w:cs="Times New Roman"/>
          <w:sz w:val="24"/>
          <w:szCs w:val="24"/>
        </w:rPr>
        <w:t xml:space="preserve">.1. Должностные оклады работников физической культуры и спорта устанавливаются на основе отнесения занимаемых ими должностей к квалификационным уровням </w:t>
      </w:r>
      <w:hyperlink r:id="rId24" w:history="1">
        <w:r w:rsidR="00846745">
          <w:rPr>
            <w:rStyle w:val="a9"/>
            <w:rFonts w:ascii="Times New Roman" w:hAnsi="Times New Roman" w:cs="Times New Roman"/>
            <w:color w:val="auto"/>
            <w:sz w:val="24"/>
            <w:szCs w:val="24"/>
            <w:u w:val="none"/>
          </w:rPr>
          <w:t>ПКГ</w:t>
        </w:r>
      </w:hyperlink>
      <w:r w:rsidR="00846745">
        <w:rPr>
          <w:rFonts w:ascii="Times New Roman" w:hAnsi="Times New Roman" w:cs="Times New Roman"/>
          <w:sz w:val="24"/>
          <w:szCs w:val="24"/>
        </w:rPr>
        <w:t>, утвержденных приказом Министерства здравоохранения и социального развития Российской Федерации от 27.02.2012 № 165н «Об утверждении профессиональных квалификационных групп должностей работников физической культуры и спорта»:</w:t>
      </w:r>
    </w:p>
    <w:p w:rsidR="00846745" w:rsidRDefault="00846745" w:rsidP="00846745">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406"/>
        <w:gridCol w:w="2073"/>
      </w:tblGrid>
      <w:tr w:rsidR="00846745" w:rsidTr="00F1779F">
        <w:tc>
          <w:tcPr>
            <w:tcW w:w="7406" w:type="dxa"/>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ПКГ</w:t>
            </w:r>
          </w:p>
        </w:tc>
        <w:tc>
          <w:tcPr>
            <w:tcW w:w="2073" w:type="dxa"/>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Должностной оклад, руб.</w:t>
            </w:r>
          </w:p>
        </w:tc>
      </w:tr>
      <w:tr w:rsidR="00846745" w:rsidTr="00F1779F">
        <w:tc>
          <w:tcPr>
            <w:tcW w:w="9479" w:type="dxa"/>
            <w:gridSpan w:val="2"/>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Должности работников физической культуры и спорта </w:t>
            </w:r>
            <w:hyperlink r:id="rId25" w:history="1">
              <w:r>
                <w:rPr>
                  <w:rStyle w:val="a9"/>
                  <w:rFonts w:ascii="Times New Roman" w:hAnsi="Times New Roman" w:cs="Times New Roman"/>
                  <w:color w:val="auto"/>
                  <w:sz w:val="24"/>
                  <w:szCs w:val="24"/>
                  <w:u w:val="none"/>
                </w:rPr>
                <w:t>первого уровня</w:t>
              </w:r>
            </w:hyperlink>
          </w:p>
        </w:tc>
      </w:tr>
      <w:tr w:rsidR="00846745" w:rsidTr="00F1779F">
        <w:tc>
          <w:tcPr>
            <w:tcW w:w="7406" w:type="dxa"/>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1 квалификационный уровень</w:t>
            </w:r>
          </w:p>
        </w:tc>
        <w:tc>
          <w:tcPr>
            <w:tcW w:w="2073" w:type="dxa"/>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4222</w:t>
            </w:r>
          </w:p>
        </w:tc>
      </w:tr>
      <w:tr w:rsidR="00846745" w:rsidTr="00F1779F">
        <w:tc>
          <w:tcPr>
            <w:tcW w:w="7406" w:type="dxa"/>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ПКГ</w:t>
            </w:r>
          </w:p>
        </w:tc>
        <w:tc>
          <w:tcPr>
            <w:tcW w:w="2073" w:type="dxa"/>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Должностной оклад, руб.</w:t>
            </w:r>
          </w:p>
        </w:tc>
      </w:tr>
      <w:tr w:rsidR="00846745" w:rsidTr="00F1779F">
        <w:tc>
          <w:tcPr>
            <w:tcW w:w="7406" w:type="dxa"/>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2 квалификационный уровень</w:t>
            </w:r>
          </w:p>
        </w:tc>
        <w:tc>
          <w:tcPr>
            <w:tcW w:w="2073" w:type="dxa"/>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5013</w:t>
            </w:r>
          </w:p>
        </w:tc>
      </w:tr>
      <w:tr w:rsidR="00846745" w:rsidTr="00F1779F">
        <w:tc>
          <w:tcPr>
            <w:tcW w:w="9479" w:type="dxa"/>
            <w:gridSpan w:val="2"/>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Должности работников физической культуры и спорта </w:t>
            </w:r>
            <w:hyperlink r:id="rId26" w:history="1">
              <w:r>
                <w:rPr>
                  <w:rStyle w:val="a9"/>
                  <w:rFonts w:ascii="Times New Roman" w:hAnsi="Times New Roman" w:cs="Times New Roman"/>
                  <w:color w:val="auto"/>
                  <w:sz w:val="24"/>
                  <w:szCs w:val="24"/>
                  <w:u w:val="none"/>
                </w:rPr>
                <w:t>второго уровня</w:t>
              </w:r>
            </w:hyperlink>
          </w:p>
        </w:tc>
      </w:tr>
      <w:tr w:rsidR="00846745" w:rsidTr="00F1779F">
        <w:tc>
          <w:tcPr>
            <w:tcW w:w="7406" w:type="dxa"/>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1 квалификационный уровень</w:t>
            </w:r>
          </w:p>
        </w:tc>
        <w:tc>
          <w:tcPr>
            <w:tcW w:w="2073" w:type="dxa"/>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6133</w:t>
            </w:r>
          </w:p>
        </w:tc>
      </w:tr>
      <w:tr w:rsidR="00846745" w:rsidTr="00F1779F">
        <w:tc>
          <w:tcPr>
            <w:tcW w:w="7406" w:type="dxa"/>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2 квалификационный уровень</w:t>
            </w:r>
          </w:p>
        </w:tc>
        <w:tc>
          <w:tcPr>
            <w:tcW w:w="2073" w:type="dxa"/>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6728</w:t>
            </w:r>
          </w:p>
        </w:tc>
      </w:tr>
      <w:tr w:rsidR="00846745" w:rsidTr="00F1779F">
        <w:tc>
          <w:tcPr>
            <w:tcW w:w="7406" w:type="dxa"/>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3 квалификационный уровень</w:t>
            </w:r>
          </w:p>
        </w:tc>
        <w:tc>
          <w:tcPr>
            <w:tcW w:w="2073" w:type="dxa"/>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6860</w:t>
            </w:r>
          </w:p>
        </w:tc>
      </w:tr>
      <w:tr w:rsidR="00846745" w:rsidTr="00F1779F">
        <w:tc>
          <w:tcPr>
            <w:tcW w:w="9479" w:type="dxa"/>
            <w:gridSpan w:val="2"/>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Должности работников физической культуры и спорта </w:t>
            </w:r>
            <w:hyperlink r:id="rId27" w:history="1">
              <w:r>
                <w:rPr>
                  <w:rStyle w:val="a9"/>
                  <w:rFonts w:ascii="Times New Roman" w:hAnsi="Times New Roman" w:cs="Times New Roman"/>
                  <w:color w:val="auto"/>
                  <w:sz w:val="24"/>
                  <w:szCs w:val="24"/>
                  <w:u w:val="none"/>
                </w:rPr>
                <w:t>третьего уровня</w:t>
              </w:r>
            </w:hyperlink>
          </w:p>
        </w:tc>
      </w:tr>
      <w:tr w:rsidR="00846745" w:rsidTr="00F1779F">
        <w:tc>
          <w:tcPr>
            <w:tcW w:w="7406" w:type="dxa"/>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1 квалификационный уровень</w:t>
            </w:r>
          </w:p>
        </w:tc>
        <w:tc>
          <w:tcPr>
            <w:tcW w:w="2073" w:type="dxa"/>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7256</w:t>
            </w:r>
          </w:p>
        </w:tc>
      </w:tr>
    </w:tbl>
    <w:p w:rsidR="00846745" w:rsidRDefault="00846745" w:rsidP="00846745">
      <w:pPr>
        <w:pStyle w:val="ConsPlusNormal"/>
        <w:jc w:val="both"/>
        <w:rPr>
          <w:rFonts w:ascii="Times New Roman" w:hAnsi="Times New Roman" w:cs="Times New Roman"/>
          <w:sz w:val="24"/>
          <w:szCs w:val="24"/>
        </w:rPr>
      </w:pPr>
    </w:p>
    <w:p w:rsidR="00846745" w:rsidRDefault="00846745" w:rsidP="00846745">
      <w:pPr>
        <w:pStyle w:val="ConsPlusNormal"/>
        <w:jc w:val="both"/>
        <w:rPr>
          <w:rFonts w:ascii="Times New Roman" w:hAnsi="Times New Roman" w:cs="Times New Roman"/>
          <w:sz w:val="24"/>
          <w:szCs w:val="24"/>
        </w:rPr>
      </w:pPr>
    </w:p>
    <w:p w:rsidR="00846745" w:rsidRDefault="00F1779F"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846745">
        <w:rPr>
          <w:rFonts w:ascii="Times New Roman" w:hAnsi="Times New Roman" w:cs="Times New Roman"/>
          <w:sz w:val="24"/>
          <w:szCs w:val="24"/>
        </w:rPr>
        <w:t>.2. В зависимости от условий труда работникам устанавливаются следующие компенсационные выплаты:</w:t>
      </w:r>
    </w:p>
    <w:p w:rsidR="00846745" w:rsidRDefault="00F1779F"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846745">
        <w:rPr>
          <w:rFonts w:ascii="Times New Roman" w:hAnsi="Times New Roman" w:cs="Times New Roman"/>
          <w:sz w:val="24"/>
          <w:szCs w:val="24"/>
        </w:rPr>
        <w:t>.2.1. доплата работникам (рабочим), занятым на работах с вредными и (или) опасными условиями труда;</w:t>
      </w:r>
    </w:p>
    <w:p w:rsidR="00846745" w:rsidRDefault="00F1779F"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846745">
        <w:rPr>
          <w:rFonts w:ascii="Times New Roman" w:hAnsi="Times New Roman" w:cs="Times New Roman"/>
          <w:sz w:val="24"/>
          <w:szCs w:val="24"/>
        </w:rPr>
        <w:t>.2.2. надбавка за работу со сведениями, составляющими государственную тайну;</w:t>
      </w:r>
    </w:p>
    <w:p w:rsidR="00846745" w:rsidRDefault="00F1779F"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846745">
        <w:rPr>
          <w:rFonts w:ascii="Times New Roman" w:hAnsi="Times New Roman" w:cs="Times New Roman"/>
          <w:sz w:val="24"/>
          <w:szCs w:val="24"/>
        </w:rPr>
        <w:t>.2.3. надбавка за работу в сельской местности;</w:t>
      </w:r>
    </w:p>
    <w:p w:rsidR="00846745" w:rsidRDefault="00F1779F"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5</w:t>
      </w:r>
      <w:r w:rsidR="00846745">
        <w:rPr>
          <w:rFonts w:ascii="Times New Roman" w:hAnsi="Times New Roman" w:cs="Times New Roman"/>
          <w:sz w:val="24"/>
          <w:szCs w:val="24"/>
        </w:rPr>
        <w:t>.2.4. надбавка работникам - молодым специалистам;</w:t>
      </w:r>
    </w:p>
    <w:p w:rsidR="00846745" w:rsidRDefault="00F1779F"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846745">
        <w:rPr>
          <w:rFonts w:ascii="Times New Roman" w:hAnsi="Times New Roman" w:cs="Times New Roman"/>
          <w:sz w:val="24"/>
          <w:szCs w:val="24"/>
        </w:rPr>
        <w:t>.2.5. надбавка за особые условия труда;</w:t>
      </w:r>
    </w:p>
    <w:p w:rsidR="00846745" w:rsidRDefault="00F1779F"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846745">
        <w:rPr>
          <w:rFonts w:ascii="Times New Roman" w:hAnsi="Times New Roman" w:cs="Times New Roman"/>
          <w:sz w:val="24"/>
          <w:szCs w:val="24"/>
        </w:rPr>
        <w:t>.2.6. доплата за совмещение профессий (должностей);</w:t>
      </w:r>
    </w:p>
    <w:p w:rsidR="00846745" w:rsidRDefault="00F1779F"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846745">
        <w:rPr>
          <w:rFonts w:ascii="Times New Roman" w:hAnsi="Times New Roman" w:cs="Times New Roman"/>
          <w:sz w:val="24"/>
          <w:szCs w:val="24"/>
        </w:rPr>
        <w:t>.2.7. доплата за расширение зон обслуживания;</w:t>
      </w:r>
    </w:p>
    <w:p w:rsidR="00846745" w:rsidRDefault="00F1779F"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846745">
        <w:rPr>
          <w:rFonts w:ascii="Times New Roman" w:hAnsi="Times New Roman" w:cs="Times New Roman"/>
          <w:sz w:val="24"/>
          <w:szCs w:val="24"/>
        </w:rPr>
        <w:t>.2.8. доплата за увеличение объема работы или исполнение обязанностей временно отсутствующего работника (рабочего) без освобождения от работы, определенной трудовым договором;</w:t>
      </w:r>
    </w:p>
    <w:p w:rsidR="00846745" w:rsidRDefault="00F1779F"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846745">
        <w:rPr>
          <w:rFonts w:ascii="Times New Roman" w:hAnsi="Times New Roman" w:cs="Times New Roman"/>
          <w:sz w:val="24"/>
          <w:szCs w:val="24"/>
        </w:rPr>
        <w:t>.2.9. доплата за работу в ночное время;</w:t>
      </w:r>
    </w:p>
    <w:p w:rsidR="00846745" w:rsidRDefault="00F1779F"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846745">
        <w:rPr>
          <w:rFonts w:ascii="Times New Roman" w:hAnsi="Times New Roman" w:cs="Times New Roman"/>
          <w:sz w:val="24"/>
          <w:szCs w:val="24"/>
        </w:rPr>
        <w:t>.2.10. доплата за работу в выходные и нерабочие праздничные дни;</w:t>
      </w:r>
    </w:p>
    <w:p w:rsidR="00846745" w:rsidRDefault="00F1779F"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846745">
        <w:rPr>
          <w:rFonts w:ascii="Times New Roman" w:hAnsi="Times New Roman" w:cs="Times New Roman"/>
          <w:sz w:val="24"/>
          <w:szCs w:val="24"/>
        </w:rPr>
        <w:t>.2.11. доплата за сверхурочную работу;</w:t>
      </w:r>
    </w:p>
    <w:p w:rsidR="00846745" w:rsidRDefault="00F1779F"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846745">
        <w:rPr>
          <w:rFonts w:ascii="Times New Roman" w:hAnsi="Times New Roman" w:cs="Times New Roman"/>
          <w:sz w:val="24"/>
          <w:szCs w:val="24"/>
        </w:rPr>
        <w:t>.2.12. надбавка за квалификационную категорию.</w:t>
      </w:r>
    </w:p>
    <w:p w:rsidR="00846745" w:rsidRDefault="00F1779F"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846745">
        <w:rPr>
          <w:rFonts w:ascii="Times New Roman" w:hAnsi="Times New Roman" w:cs="Times New Roman"/>
          <w:sz w:val="24"/>
          <w:szCs w:val="24"/>
        </w:rPr>
        <w:t xml:space="preserve">.3. Порядок и условия установления компенсационных </w:t>
      </w:r>
      <w:r w:rsidR="000F3DC3">
        <w:rPr>
          <w:rFonts w:ascii="Times New Roman" w:hAnsi="Times New Roman" w:cs="Times New Roman"/>
          <w:sz w:val="24"/>
          <w:szCs w:val="24"/>
        </w:rPr>
        <w:t>выплат предусмотрены в разделе 9</w:t>
      </w:r>
      <w:r w:rsidR="00846745">
        <w:rPr>
          <w:rFonts w:ascii="Times New Roman" w:hAnsi="Times New Roman" w:cs="Times New Roman"/>
          <w:sz w:val="24"/>
          <w:szCs w:val="24"/>
        </w:rPr>
        <w:t xml:space="preserve"> настоящего Положения.</w:t>
      </w:r>
    </w:p>
    <w:p w:rsidR="00846745" w:rsidRDefault="00F1779F"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846745">
        <w:rPr>
          <w:rFonts w:ascii="Times New Roman" w:hAnsi="Times New Roman" w:cs="Times New Roman"/>
          <w:sz w:val="24"/>
          <w:szCs w:val="24"/>
        </w:rPr>
        <w:t>.4. С целью стимулирования качественного результата труда, повышения эффективности осуществления профессиональной деятельности и поощрения за выполненную работу работникам устанавливаются следующие стимулирующие выплаты:</w:t>
      </w:r>
    </w:p>
    <w:p w:rsidR="00846745" w:rsidRDefault="00F1779F"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846745">
        <w:rPr>
          <w:rFonts w:ascii="Times New Roman" w:hAnsi="Times New Roman" w:cs="Times New Roman"/>
          <w:sz w:val="24"/>
          <w:szCs w:val="24"/>
        </w:rPr>
        <w:t>.4.1. надбавка за присвоение ученой степени по соответствующему профилю, почетного звания, высшего спортивного звания, спортивного звания по соответствующему профилю и награждение почетным знаком, нагрудным знаком по соответствующему профилю;</w:t>
      </w:r>
    </w:p>
    <w:p w:rsidR="00846745" w:rsidRDefault="00F1779F"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846745">
        <w:rPr>
          <w:rFonts w:ascii="Times New Roman" w:hAnsi="Times New Roman" w:cs="Times New Roman"/>
          <w:sz w:val="24"/>
          <w:szCs w:val="24"/>
        </w:rPr>
        <w:t>.4.2. персональная поощрительная выплата;</w:t>
      </w:r>
    </w:p>
    <w:p w:rsidR="00846745" w:rsidRDefault="00F1779F"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846745">
        <w:rPr>
          <w:rFonts w:ascii="Times New Roman" w:hAnsi="Times New Roman" w:cs="Times New Roman"/>
          <w:sz w:val="24"/>
          <w:szCs w:val="24"/>
        </w:rPr>
        <w:t>.4.3. надбавка за выполнение важных (особо важных) и ответственных (особо ответственных) работ;</w:t>
      </w:r>
    </w:p>
    <w:p w:rsidR="00846745" w:rsidRDefault="00F1779F"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846745">
        <w:rPr>
          <w:rFonts w:ascii="Times New Roman" w:hAnsi="Times New Roman" w:cs="Times New Roman"/>
          <w:sz w:val="24"/>
          <w:szCs w:val="24"/>
        </w:rPr>
        <w:t>.4.4. поощрительная выплата по итогам работы (за месяц, квартал, полугодие, год);</w:t>
      </w:r>
    </w:p>
    <w:p w:rsidR="00846745" w:rsidRDefault="00F1779F"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846745">
        <w:rPr>
          <w:rFonts w:ascii="Times New Roman" w:hAnsi="Times New Roman" w:cs="Times New Roman"/>
          <w:sz w:val="24"/>
          <w:szCs w:val="24"/>
        </w:rPr>
        <w:t>.4.5. единовременная поощрительная выплата;</w:t>
      </w:r>
    </w:p>
    <w:p w:rsidR="00846745" w:rsidRDefault="00F1779F"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846745">
        <w:rPr>
          <w:rFonts w:ascii="Times New Roman" w:hAnsi="Times New Roman" w:cs="Times New Roman"/>
          <w:sz w:val="24"/>
          <w:szCs w:val="24"/>
        </w:rPr>
        <w:t>.4.6. поощрительная выплата за высокие результаты работы.</w:t>
      </w:r>
    </w:p>
    <w:p w:rsidR="00846745" w:rsidRDefault="00F1779F"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846745">
        <w:rPr>
          <w:rFonts w:ascii="Times New Roman" w:hAnsi="Times New Roman" w:cs="Times New Roman"/>
          <w:sz w:val="24"/>
          <w:szCs w:val="24"/>
        </w:rPr>
        <w:t xml:space="preserve">.5. Порядок и условия установления стимулирующих </w:t>
      </w:r>
      <w:r w:rsidR="000F3DC3">
        <w:rPr>
          <w:rFonts w:ascii="Times New Roman" w:hAnsi="Times New Roman" w:cs="Times New Roman"/>
          <w:sz w:val="24"/>
          <w:szCs w:val="24"/>
        </w:rPr>
        <w:t>выплат предусмотрены в разделе 10</w:t>
      </w:r>
      <w:r w:rsidR="00846745">
        <w:rPr>
          <w:rFonts w:ascii="Times New Roman" w:hAnsi="Times New Roman" w:cs="Times New Roman"/>
          <w:sz w:val="24"/>
          <w:szCs w:val="24"/>
        </w:rPr>
        <w:t xml:space="preserve">  настоящего Положения.</w:t>
      </w:r>
    </w:p>
    <w:p w:rsidR="00846745" w:rsidRDefault="00846745" w:rsidP="00846745">
      <w:pPr>
        <w:pStyle w:val="ConsPlusNormal"/>
        <w:jc w:val="both"/>
        <w:rPr>
          <w:rFonts w:ascii="Times New Roman" w:hAnsi="Times New Roman" w:cs="Times New Roman"/>
          <w:sz w:val="24"/>
          <w:szCs w:val="24"/>
        </w:rPr>
      </w:pPr>
    </w:p>
    <w:p w:rsidR="00846745" w:rsidRPr="000F3DC3" w:rsidRDefault="00F1779F" w:rsidP="00F1779F">
      <w:pPr>
        <w:pStyle w:val="ConsPlusNormal"/>
        <w:outlineLvl w:val="1"/>
        <w:rPr>
          <w:rFonts w:ascii="Times New Roman" w:hAnsi="Times New Roman" w:cs="Times New Roman"/>
          <w:b/>
          <w:sz w:val="24"/>
          <w:szCs w:val="24"/>
        </w:rPr>
      </w:pPr>
      <w:r w:rsidRPr="000F3DC3">
        <w:rPr>
          <w:rFonts w:ascii="Times New Roman" w:hAnsi="Times New Roman" w:cs="Times New Roman"/>
          <w:b/>
          <w:sz w:val="24"/>
          <w:szCs w:val="24"/>
        </w:rPr>
        <w:t>6.</w:t>
      </w:r>
      <w:r w:rsidR="00846745" w:rsidRPr="000F3DC3">
        <w:rPr>
          <w:rFonts w:ascii="Times New Roman" w:hAnsi="Times New Roman" w:cs="Times New Roman"/>
          <w:b/>
          <w:sz w:val="24"/>
          <w:szCs w:val="24"/>
        </w:rPr>
        <w:t xml:space="preserve"> Порядок и условия оплаты труда работников, занимающих общеотраслевые должности служащих</w:t>
      </w:r>
    </w:p>
    <w:p w:rsidR="00846745" w:rsidRDefault="00846745" w:rsidP="00846745">
      <w:pPr>
        <w:pStyle w:val="ConsPlusNormal"/>
        <w:jc w:val="both"/>
        <w:rPr>
          <w:rFonts w:ascii="Times New Roman" w:hAnsi="Times New Roman" w:cs="Times New Roman"/>
          <w:sz w:val="24"/>
          <w:szCs w:val="24"/>
        </w:rPr>
      </w:pPr>
    </w:p>
    <w:p w:rsidR="00846745" w:rsidRDefault="00F1779F"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846745">
        <w:rPr>
          <w:rFonts w:ascii="Times New Roman" w:hAnsi="Times New Roman" w:cs="Times New Roman"/>
          <w:sz w:val="24"/>
          <w:szCs w:val="24"/>
        </w:rPr>
        <w:t xml:space="preserve">.1. Должностные оклады работников устанавливаются на основе отнесения занимаемых ими общеотраслевых должностей служащих к квалификационным уровням </w:t>
      </w:r>
      <w:hyperlink r:id="rId28" w:history="1">
        <w:r w:rsidR="00846745">
          <w:rPr>
            <w:rStyle w:val="a9"/>
            <w:rFonts w:ascii="Times New Roman" w:hAnsi="Times New Roman" w:cs="Times New Roman"/>
            <w:color w:val="auto"/>
            <w:sz w:val="24"/>
            <w:szCs w:val="24"/>
            <w:u w:val="none"/>
          </w:rPr>
          <w:t>ПКГ</w:t>
        </w:r>
      </w:hyperlink>
      <w:r w:rsidR="00846745">
        <w:rPr>
          <w:rFonts w:ascii="Times New Roman" w:hAnsi="Times New Roman" w:cs="Times New Roman"/>
          <w:sz w:val="24"/>
          <w:szCs w:val="24"/>
        </w:rPr>
        <w:t>, утвержденных приказом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w:t>
      </w:r>
    </w:p>
    <w:p w:rsidR="00846745" w:rsidRDefault="00846745" w:rsidP="00846745">
      <w:pPr>
        <w:pStyle w:val="ConsPlusNormal"/>
        <w:ind w:firstLine="540"/>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406"/>
        <w:gridCol w:w="2073"/>
      </w:tblGrid>
      <w:tr w:rsidR="00846745" w:rsidTr="00846745">
        <w:trPr>
          <w:tblHeader/>
        </w:trPr>
        <w:tc>
          <w:tcPr>
            <w:tcW w:w="7087" w:type="dxa"/>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ПКГ</w:t>
            </w:r>
          </w:p>
        </w:tc>
        <w:tc>
          <w:tcPr>
            <w:tcW w:w="1984" w:type="dxa"/>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Должностной оклад, руб.</w:t>
            </w:r>
          </w:p>
        </w:tc>
      </w:tr>
      <w:tr w:rsidR="00846745" w:rsidTr="00846745">
        <w:tc>
          <w:tcPr>
            <w:tcW w:w="9071" w:type="dxa"/>
            <w:gridSpan w:val="2"/>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Общеотраслевые должности служащих </w:t>
            </w:r>
            <w:hyperlink r:id="rId29" w:history="1">
              <w:r>
                <w:rPr>
                  <w:rStyle w:val="a9"/>
                  <w:rFonts w:ascii="Times New Roman" w:hAnsi="Times New Roman" w:cs="Times New Roman"/>
                  <w:color w:val="auto"/>
                  <w:sz w:val="24"/>
                  <w:szCs w:val="24"/>
                  <w:u w:val="none"/>
                </w:rPr>
                <w:t>первого уровня</w:t>
              </w:r>
            </w:hyperlink>
          </w:p>
        </w:tc>
      </w:tr>
      <w:tr w:rsidR="00846745" w:rsidTr="00846745">
        <w:tc>
          <w:tcPr>
            <w:tcW w:w="9071" w:type="dxa"/>
            <w:gridSpan w:val="2"/>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 квалификационный уровень</w:t>
            </w:r>
          </w:p>
        </w:tc>
      </w:tr>
      <w:tr w:rsidR="00846745" w:rsidTr="00846745">
        <w:tc>
          <w:tcPr>
            <w:tcW w:w="7087" w:type="dxa"/>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Делопроизводитель, кассир, секретарь, секретарь-машинистка, экспедитор, агент по снабжению, дежурный (по выдаче справок, залу, общежитию и др.), дежурный бюро пропусков, комендант</w:t>
            </w:r>
            <w:proofErr w:type="gramEnd"/>
          </w:p>
        </w:tc>
        <w:tc>
          <w:tcPr>
            <w:tcW w:w="1984" w:type="dxa"/>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3984</w:t>
            </w:r>
          </w:p>
        </w:tc>
      </w:tr>
      <w:tr w:rsidR="00846745" w:rsidTr="00846745">
        <w:tc>
          <w:tcPr>
            <w:tcW w:w="9071" w:type="dxa"/>
            <w:gridSpan w:val="2"/>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2 квалификационный уровень</w:t>
            </w:r>
          </w:p>
        </w:tc>
      </w:tr>
      <w:tr w:rsidR="00846745" w:rsidTr="00846745">
        <w:tc>
          <w:tcPr>
            <w:tcW w:w="7087" w:type="dxa"/>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Старший кассир</w:t>
            </w:r>
          </w:p>
        </w:tc>
        <w:tc>
          <w:tcPr>
            <w:tcW w:w="1984" w:type="dxa"/>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4175</w:t>
            </w:r>
          </w:p>
        </w:tc>
      </w:tr>
      <w:tr w:rsidR="00846745" w:rsidTr="00846745">
        <w:tc>
          <w:tcPr>
            <w:tcW w:w="9071" w:type="dxa"/>
            <w:gridSpan w:val="2"/>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Общеотраслевые должности служащих </w:t>
            </w:r>
            <w:hyperlink r:id="rId30" w:history="1">
              <w:r>
                <w:rPr>
                  <w:rStyle w:val="a9"/>
                  <w:rFonts w:ascii="Times New Roman" w:hAnsi="Times New Roman" w:cs="Times New Roman"/>
                  <w:color w:val="auto"/>
                  <w:sz w:val="24"/>
                  <w:szCs w:val="24"/>
                  <w:u w:val="none"/>
                </w:rPr>
                <w:t>второго уровня</w:t>
              </w:r>
            </w:hyperlink>
          </w:p>
        </w:tc>
      </w:tr>
      <w:tr w:rsidR="00846745" w:rsidTr="00846745">
        <w:tc>
          <w:tcPr>
            <w:tcW w:w="9071" w:type="dxa"/>
            <w:gridSpan w:val="2"/>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 квалификационный уровень</w:t>
            </w:r>
          </w:p>
        </w:tc>
      </w:tr>
      <w:tr w:rsidR="00846745" w:rsidTr="00846745">
        <w:tc>
          <w:tcPr>
            <w:tcW w:w="7087" w:type="dxa"/>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Инспектор по кадрам, диспетчер, лаборант</w:t>
            </w:r>
          </w:p>
        </w:tc>
        <w:tc>
          <w:tcPr>
            <w:tcW w:w="1984" w:type="dxa"/>
            <w:vMerge w:val="restart"/>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5870</w:t>
            </w:r>
          </w:p>
        </w:tc>
      </w:tr>
      <w:tr w:rsidR="00846745" w:rsidTr="00846745">
        <w:tc>
          <w:tcPr>
            <w:tcW w:w="7087" w:type="dxa"/>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Техники всех специальностей без категории</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46745" w:rsidRDefault="00846745"/>
        </w:tc>
      </w:tr>
      <w:tr w:rsidR="00846745" w:rsidTr="00846745">
        <w:tc>
          <w:tcPr>
            <w:tcW w:w="7087" w:type="dxa"/>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 xml:space="preserve">Администратор, </w:t>
            </w:r>
            <w:proofErr w:type="spellStart"/>
            <w:r>
              <w:rPr>
                <w:rFonts w:ascii="Times New Roman" w:hAnsi="Times New Roman" w:cs="Times New Roman"/>
                <w:sz w:val="24"/>
                <w:szCs w:val="24"/>
              </w:rPr>
              <w:t>переводчик-дактилолог</w:t>
            </w:r>
            <w:proofErr w:type="spellEnd"/>
            <w:r>
              <w:rPr>
                <w:rFonts w:ascii="Times New Roman" w:hAnsi="Times New Roman" w:cs="Times New Roman"/>
                <w:sz w:val="24"/>
                <w:szCs w:val="24"/>
              </w:rPr>
              <w:t xml:space="preserve">, </w:t>
            </w:r>
          </w:p>
          <w:p w:rsidR="00846745" w:rsidRDefault="00846745">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секретарь незрячего специалиста, художник</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46745" w:rsidRDefault="00846745"/>
        </w:tc>
      </w:tr>
      <w:tr w:rsidR="00846745" w:rsidTr="00846745">
        <w:tc>
          <w:tcPr>
            <w:tcW w:w="9071" w:type="dxa"/>
            <w:gridSpan w:val="2"/>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2 квалификационный уровень</w:t>
            </w:r>
          </w:p>
        </w:tc>
      </w:tr>
      <w:tr w:rsidR="00846745" w:rsidTr="00846745">
        <w:tc>
          <w:tcPr>
            <w:tcW w:w="7087" w:type="dxa"/>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Старший: инспектор по кадрам, диспетчер</w:t>
            </w:r>
          </w:p>
        </w:tc>
        <w:tc>
          <w:tcPr>
            <w:tcW w:w="1984" w:type="dxa"/>
            <w:vMerge w:val="restart"/>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5988</w:t>
            </w:r>
          </w:p>
        </w:tc>
      </w:tr>
      <w:tr w:rsidR="00846745" w:rsidTr="00846745">
        <w:tc>
          <w:tcPr>
            <w:tcW w:w="7087" w:type="dxa"/>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Техники всех специальностей второй категории</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46745" w:rsidRDefault="00846745"/>
        </w:tc>
      </w:tr>
      <w:tr w:rsidR="00846745" w:rsidTr="00846745">
        <w:tc>
          <w:tcPr>
            <w:tcW w:w="7087" w:type="dxa"/>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Заведующие: канцелярией, складом, хозяйством</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46745" w:rsidRDefault="00846745"/>
        </w:tc>
      </w:tr>
      <w:tr w:rsidR="00846745" w:rsidTr="00846745">
        <w:tc>
          <w:tcPr>
            <w:tcW w:w="9071" w:type="dxa"/>
            <w:gridSpan w:val="2"/>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3 квалификационный уровень</w:t>
            </w:r>
          </w:p>
        </w:tc>
      </w:tr>
      <w:tr w:rsidR="00846745" w:rsidTr="00846745">
        <w:tc>
          <w:tcPr>
            <w:tcW w:w="7087" w:type="dxa"/>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Техники всех специальностей первой категории, заведующий общежитием</w:t>
            </w:r>
          </w:p>
        </w:tc>
        <w:tc>
          <w:tcPr>
            <w:tcW w:w="1984" w:type="dxa"/>
            <w:vMerge w:val="restart"/>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6108</w:t>
            </w:r>
          </w:p>
        </w:tc>
      </w:tr>
      <w:tr w:rsidR="00846745" w:rsidTr="00846745">
        <w:tc>
          <w:tcPr>
            <w:tcW w:w="7087" w:type="dxa"/>
            <w:tcBorders>
              <w:top w:val="single" w:sz="4" w:space="0" w:color="auto"/>
              <w:left w:val="single" w:sz="4" w:space="0" w:color="auto"/>
              <w:bottom w:val="single" w:sz="4" w:space="0" w:color="auto"/>
              <w:right w:val="single" w:sz="4" w:space="0" w:color="auto"/>
            </w:tcBorders>
          </w:tcPr>
          <w:p w:rsidR="00846745" w:rsidRDefault="00846745">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Заведующий производством (шеф-повар), заведующий столовой, начальник хозяйственного отдела, управляющий отделением (фермой, сельскохозяйственным участком)</w:t>
            </w:r>
          </w:p>
          <w:p w:rsidR="00846745" w:rsidRDefault="00846745">
            <w:pPr>
              <w:pStyle w:val="ConsPlusNormal"/>
              <w:spacing w:line="276" w:lineRule="auto"/>
              <w:jc w:val="both"/>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46745" w:rsidRDefault="00846745"/>
        </w:tc>
      </w:tr>
      <w:tr w:rsidR="00846745" w:rsidTr="00846745">
        <w:tc>
          <w:tcPr>
            <w:tcW w:w="9071" w:type="dxa"/>
            <w:gridSpan w:val="2"/>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4 квалификационный уровень</w:t>
            </w:r>
          </w:p>
        </w:tc>
      </w:tr>
      <w:tr w:rsidR="00846745" w:rsidTr="00846745">
        <w:tc>
          <w:tcPr>
            <w:tcW w:w="7087" w:type="dxa"/>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Ведущий техник, механик</w:t>
            </w:r>
          </w:p>
        </w:tc>
        <w:tc>
          <w:tcPr>
            <w:tcW w:w="1984" w:type="dxa"/>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6233</w:t>
            </w:r>
          </w:p>
        </w:tc>
      </w:tr>
      <w:tr w:rsidR="00846745" w:rsidTr="00846745">
        <w:tc>
          <w:tcPr>
            <w:tcW w:w="9071" w:type="dxa"/>
            <w:gridSpan w:val="2"/>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5 квалификационный уровень</w:t>
            </w:r>
          </w:p>
        </w:tc>
      </w:tr>
      <w:tr w:rsidR="00846745" w:rsidTr="00846745">
        <w:tc>
          <w:tcPr>
            <w:tcW w:w="7087" w:type="dxa"/>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Начальник гаража</w:t>
            </w:r>
          </w:p>
        </w:tc>
        <w:tc>
          <w:tcPr>
            <w:tcW w:w="1984" w:type="dxa"/>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6359</w:t>
            </w:r>
          </w:p>
        </w:tc>
      </w:tr>
      <w:tr w:rsidR="00846745" w:rsidTr="00846745">
        <w:tc>
          <w:tcPr>
            <w:tcW w:w="9071" w:type="dxa"/>
            <w:gridSpan w:val="2"/>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Общеотраслевые должности служащих </w:t>
            </w:r>
            <w:hyperlink r:id="rId31" w:history="1">
              <w:r>
                <w:rPr>
                  <w:rStyle w:val="a9"/>
                  <w:rFonts w:ascii="Times New Roman" w:hAnsi="Times New Roman" w:cs="Times New Roman"/>
                  <w:color w:val="auto"/>
                  <w:sz w:val="24"/>
                  <w:szCs w:val="24"/>
                  <w:u w:val="none"/>
                </w:rPr>
                <w:t>третьего уровня</w:t>
              </w:r>
            </w:hyperlink>
          </w:p>
        </w:tc>
      </w:tr>
      <w:tr w:rsidR="00846745" w:rsidTr="00846745">
        <w:tc>
          <w:tcPr>
            <w:tcW w:w="9071" w:type="dxa"/>
            <w:gridSpan w:val="2"/>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 квалификационный уровень</w:t>
            </w:r>
          </w:p>
        </w:tc>
      </w:tr>
      <w:tr w:rsidR="00846745" w:rsidTr="00846745">
        <w:tc>
          <w:tcPr>
            <w:tcW w:w="7087" w:type="dxa"/>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Без категории: инженер, инженер всех специальностей, экономист, бухгалтер, бухгалтер-ревизор, программист, электроник, юрисконсульт, специалист по кадрам</w:t>
            </w:r>
            <w:proofErr w:type="gramEnd"/>
          </w:p>
        </w:tc>
        <w:tc>
          <w:tcPr>
            <w:tcW w:w="1984" w:type="dxa"/>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6550</w:t>
            </w:r>
          </w:p>
        </w:tc>
      </w:tr>
      <w:tr w:rsidR="00846745" w:rsidTr="00846745">
        <w:tc>
          <w:tcPr>
            <w:tcW w:w="9071" w:type="dxa"/>
            <w:gridSpan w:val="2"/>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2 квалификационный уровень</w:t>
            </w:r>
          </w:p>
        </w:tc>
      </w:tr>
      <w:tr w:rsidR="00846745" w:rsidTr="00846745">
        <w:tc>
          <w:tcPr>
            <w:tcW w:w="7087" w:type="dxa"/>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II категория: инженер, инженер всех специальностей, экономист, бухгалтер, бухгалтер-ревизор, программист, электроник, юрисконсульт</w:t>
            </w:r>
            <w:proofErr w:type="gramEnd"/>
          </w:p>
        </w:tc>
        <w:tc>
          <w:tcPr>
            <w:tcW w:w="1984" w:type="dxa"/>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6746</w:t>
            </w:r>
          </w:p>
        </w:tc>
      </w:tr>
      <w:tr w:rsidR="00846745" w:rsidTr="00846745">
        <w:tc>
          <w:tcPr>
            <w:tcW w:w="9071" w:type="dxa"/>
            <w:gridSpan w:val="2"/>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3 квалификационный уровень</w:t>
            </w:r>
          </w:p>
        </w:tc>
      </w:tr>
      <w:tr w:rsidR="00846745" w:rsidTr="00846745">
        <w:tc>
          <w:tcPr>
            <w:tcW w:w="7087" w:type="dxa"/>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I категория: инженер всех специальностей, экономист, бухгалтер, бухгалтер-ревизор, программист, электроник, юрисконсульт</w:t>
            </w:r>
            <w:proofErr w:type="gramEnd"/>
          </w:p>
        </w:tc>
        <w:tc>
          <w:tcPr>
            <w:tcW w:w="1984" w:type="dxa"/>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6944</w:t>
            </w:r>
          </w:p>
        </w:tc>
      </w:tr>
      <w:tr w:rsidR="00846745" w:rsidTr="00846745">
        <w:tc>
          <w:tcPr>
            <w:tcW w:w="9071" w:type="dxa"/>
            <w:gridSpan w:val="2"/>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4 квалификационный уровень</w:t>
            </w:r>
          </w:p>
        </w:tc>
      </w:tr>
      <w:tr w:rsidR="00846745" w:rsidTr="00846745">
        <w:tc>
          <w:tcPr>
            <w:tcW w:w="7087" w:type="dxa"/>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Ведущие: инженер всех специальностей, экономист, бухгалтер, бухгалтер-ревизор, программист, электроник, юрисконсульт</w:t>
            </w:r>
          </w:p>
        </w:tc>
        <w:tc>
          <w:tcPr>
            <w:tcW w:w="1984" w:type="dxa"/>
            <w:tcBorders>
              <w:top w:val="single" w:sz="4" w:space="0" w:color="auto"/>
              <w:left w:val="single" w:sz="4" w:space="0" w:color="auto"/>
              <w:bottom w:val="single" w:sz="4" w:space="0" w:color="auto"/>
              <w:right w:val="single" w:sz="4" w:space="0" w:color="auto"/>
            </w:tcBorders>
            <w:hideMark/>
          </w:tcPr>
          <w:p w:rsidR="00846745" w:rsidRDefault="00F1779F">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7</w:t>
            </w:r>
            <w:r w:rsidR="00846745">
              <w:rPr>
                <w:rFonts w:ascii="Times New Roman" w:hAnsi="Times New Roman" w:cs="Times New Roman"/>
                <w:sz w:val="24"/>
                <w:szCs w:val="24"/>
              </w:rPr>
              <w:t>157</w:t>
            </w:r>
          </w:p>
        </w:tc>
      </w:tr>
      <w:tr w:rsidR="00846745" w:rsidTr="00846745">
        <w:tc>
          <w:tcPr>
            <w:tcW w:w="9071" w:type="dxa"/>
            <w:gridSpan w:val="2"/>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5 квалификационный уровень</w:t>
            </w:r>
          </w:p>
        </w:tc>
      </w:tr>
      <w:tr w:rsidR="00846745" w:rsidTr="00846745">
        <w:tc>
          <w:tcPr>
            <w:tcW w:w="7087" w:type="dxa"/>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Главные специалисты: в отделах, отделениях, лабораториях, мастерских, заместитель главного бухгалтера</w:t>
            </w:r>
          </w:p>
        </w:tc>
        <w:tc>
          <w:tcPr>
            <w:tcW w:w="1984" w:type="dxa"/>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7367</w:t>
            </w:r>
          </w:p>
        </w:tc>
      </w:tr>
      <w:tr w:rsidR="00846745" w:rsidTr="00846745">
        <w:tc>
          <w:tcPr>
            <w:tcW w:w="9071" w:type="dxa"/>
            <w:gridSpan w:val="2"/>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Общеотраслевые должности служащих </w:t>
            </w:r>
            <w:hyperlink r:id="rId32" w:history="1">
              <w:r>
                <w:rPr>
                  <w:rStyle w:val="a9"/>
                  <w:rFonts w:ascii="Times New Roman" w:hAnsi="Times New Roman" w:cs="Times New Roman"/>
                  <w:color w:val="auto"/>
                  <w:sz w:val="24"/>
                  <w:szCs w:val="24"/>
                  <w:u w:val="none"/>
                </w:rPr>
                <w:t>четвертого уровня</w:t>
              </w:r>
            </w:hyperlink>
          </w:p>
        </w:tc>
      </w:tr>
      <w:tr w:rsidR="00846745" w:rsidTr="00846745">
        <w:tc>
          <w:tcPr>
            <w:tcW w:w="9071" w:type="dxa"/>
            <w:gridSpan w:val="2"/>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 квалификационный уровень</w:t>
            </w:r>
          </w:p>
        </w:tc>
      </w:tr>
      <w:tr w:rsidR="00846745" w:rsidTr="00846745">
        <w:tc>
          <w:tcPr>
            <w:tcW w:w="7087" w:type="dxa"/>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Начальники отделов: информации, кадров, планово-экономического, технического, финансового, юридического и др.</w:t>
            </w:r>
          </w:p>
        </w:tc>
        <w:tc>
          <w:tcPr>
            <w:tcW w:w="1984" w:type="dxa"/>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7652</w:t>
            </w:r>
          </w:p>
        </w:tc>
      </w:tr>
      <w:tr w:rsidR="00846745" w:rsidTr="00846745">
        <w:tc>
          <w:tcPr>
            <w:tcW w:w="9071" w:type="dxa"/>
            <w:gridSpan w:val="2"/>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2 квалификационный уровень</w:t>
            </w:r>
          </w:p>
        </w:tc>
      </w:tr>
      <w:tr w:rsidR="00846745" w:rsidTr="00846745">
        <w:tc>
          <w:tcPr>
            <w:tcW w:w="7087" w:type="dxa"/>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rPr>
                <w:rFonts w:ascii="Times New Roman" w:hAnsi="Times New Roman" w:cs="Times New Roman"/>
                <w:sz w:val="24"/>
                <w:szCs w:val="24"/>
              </w:rPr>
            </w:pPr>
            <w:proofErr w:type="gramStart"/>
            <w:r>
              <w:rPr>
                <w:rFonts w:ascii="Times New Roman" w:hAnsi="Times New Roman" w:cs="Times New Roman"/>
                <w:sz w:val="24"/>
                <w:szCs w:val="24"/>
              </w:rPr>
              <w:t>Главные</w:t>
            </w:r>
            <w:proofErr w:type="gramEnd"/>
            <w:r>
              <w:rPr>
                <w:rFonts w:ascii="Times New Roman" w:hAnsi="Times New Roman" w:cs="Times New Roman"/>
                <w:sz w:val="24"/>
                <w:szCs w:val="24"/>
              </w:rPr>
              <w:t xml:space="preserve">: механик, энергетик, технолог </w:t>
            </w:r>
            <w:hyperlink r:id="rId33" w:anchor="P411" w:history="1">
              <w:r>
                <w:rPr>
                  <w:rStyle w:val="a9"/>
                  <w:rFonts w:ascii="Times New Roman" w:hAnsi="Times New Roman" w:cs="Times New Roman"/>
                  <w:color w:val="auto"/>
                  <w:sz w:val="24"/>
                  <w:szCs w:val="24"/>
                  <w:u w:val="none"/>
                </w:rPr>
                <w:t>*</w:t>
              </w:r>
            </w:hyperlink>
          </w:p>
        </w:tc>
        <w:tc>
          <w:tcPr>
            <w:tcW w:w="1984" w:type="dxa"/>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7914</w:t>
            </w:r>
          </w:p>
        </w:tc>
      </w:tr>
      <w:tr w:rsidR="00846745" w:rsidTr="00846745">
        <w:tc>
          <w:tcPr>
            <w:tcW w:w="9071" w:type="dxa"/>
            <w:gridSpan w:val="2"/>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3 квалификационный уровень</w:t>
            </w:r>
          </w:p>
        </w:tc>
      </w:tr>
      <w:tr w:rsidR="00846745" w:rsidTr="00846745">
        <w:tc>
          <w:tcPr>
            <w:tcW w:w="7087" w:type="dxa"/>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Директор (начальник, </w:t>
            </w:r>
            <w:proofErr w:type="gramStart"/>
            <w:r>
              <w:rPr>
                <w:rFonts w:ascii="Times New Roman" w:hAnsi="Times New Roman" w:cs="Times New Roman"/>
                <w:sz w:val="24"/>
                <w:szCs w:val="24"/>
              </w:rPr>
              <w:t>заведующий) филиала</w:t>
            </w:r>
            <w:proofErr w:type="gramEnd"/>
            <w:r>
              <w:rPr>
                <w:rFonts w:ascii="Times New Roman" w:hAnsi="Times New Roman" w:cs="Times New Roman"/>
                <w:sz w:val="24"/>
                <w:szCs w:val="24"/>
              </w:rPr>
              <w:t>, другого обособленного структурного подразделения</w:t>
            </w:r>
          </w:p>
        </w:tc>
        <w:tc>
          <w:tcPr>
            <w:tcW w:w="1984" w:type="dxa"/>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10553</w:t>
            </w:r>
          </w:p>
        </w:tc>
      </w:tr>
    </w:tbl>
    <w:p w:rsidR="00846745" w:rsidRDefault="00846745" w:rsidP="00846745">
      <w:pPr>
        <w:pStyle w:val="ConsPlusNormal"/>
        <w:ind w:firstLine="540"/>
        <w:jc w:val="both"/>
        <w:rPr>
          <w:rFonts w:ascii="Times New Roman" w:hAnsi="Times New Roman" w:cs="Times New Roman"/>
          <w:sz w:val="24"/>
          <w:szCs w:val="24"/>
        </w:rPr>
      </w:pPr>
    </w:p>
    <w:p w:rsidR="00846745" w:rsidRDefault="00846745" w:rsidP="0084674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p>
    <w:p w:rsidR="00846745" w:rsidRDefault="00846745" w:rsidP="00846745">
      <w:pPr>
        <w:pStyle w:val="ConsPlusNormal"/>
        <w:ind w:firstLine="709"/>
        <w:jc w:val="both"/>
        <w:rPr>
          <w:rFonts w:ascii="Times New Roman" w:hAnsi="Times New Roman" w:cs="Times New Roman"/>
          <w:sz w:val="24"/>
          <w:szCs w:val="24"/>
        </w:rPr>
      </w:pPr>
      <w:bookmarkStart w:id="4" w:name="P411"/>
      <w:bookmarkEnd w:id="4"/>
      <w:r>
        <w:rPr>
          <w:rFonts w:ascii="Times New Roman" w:hAnsi="Times New Roman" w:cs="Times New Roman"/>
          <w:sz w:val="24"/>
          <w:szCs w:val="24"/>
        </w:rPr>
        <w:t>* За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организации.</w:t>
      </w:r>
    </w:p>
    <w:p w:rsidR="00846745" w:rsidRDefault="00846745" w:rsidP="00846745">
      <w:pPr>
        <w:pStyle w:val="ConsPlusNormal"/>
        <w:ind w:firstLine="709"/>
        <w:jc w:val="both"/>
        <w:rPr>
          <w:rFonts w:ascii="Times New Roman" w:hAnsi="Times New Roman" w:cs="Times New Roman"/>
          <w:sz w:val="24"/>
          <w:szCs w:val="24"/>
        </w:rPr>
      </w:pPr>
    </w:p>
    <w:p w:rsidR="00846745" w:rsidRDefault="00407BCC"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846745">
        <w:rPr>
          <w:rFonts w:ascii="Times New Roman" w:hAnsi="Times New Roman" w:cs="Times New Roman"/>
          <w:sz w:val="24"/>
          <w:szCs w:val="24"/>
        </w:rPr>
        <w:t>.2. Должностные оклады заместителей руководителей структурных подразделений устанавливаются на 10–20% ниже должностных окладов соответствующих руководителей.</w:t>
      </w:r>
    </w:p>
    <w:p w:rsidR="00846745" w:rsidRDefault="00407BCC"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846745">
        <w:rPr>
          <w:rFonts w:ascii="Times New Roman" w:hAnsi="Times New Roman" w:cs="Times New Roman"/>
          <w:sz w:val="24"/>
          <w:szCs w:val="24"/>
        </w:rPr>
        <w:t>.3. В зависимости от условий труда работникам устанавливаются следующие компенсационные выплаты:</w:t>
      </w:r>
    </w:p>
    <w:p w:rsidR="00846745" w:rsidRDefault="00407BCC"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6</w:t>
      </w:r>
      <w:r w:rsidR="00846745">
        <w:rPr>
          <w:rFonts w:ascii="Times New Roman" w:hAnsi="Times New Roman" w:cs="Times New Roman"/>
          <w:sz w:val="24"/>
          <w:szCs w:val="24"/>
        </w:rPr>
        <w:t>.3.1. доплата работникам (рабочим), занятым на работах с вредными и (или) опасными условиями труда;</w:t>
      </w:r>
    </w:p>
    <w:p w:rsidR="00846745" w:rsidRDefault="00407BCC"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846745">
        <w:rPr>
          <w:rFonts w:ascii="Times New Roman" w:hAnsi="Times New Roman" w:cs="Times New Roman"/>
          <w:sz w:val="24"/>
          <w:szCs w:val="24"/>
        </w:rPr>
        <w:t>.3.2. надбавка за работу со сведениями, составляющими государственную тайну;</w:t>
      </w:r>
    </w:p>
    <w:p w:rsidR="00846745" w:rsidRDefault="00407BCC"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846745">
        <w:rPr>
          <w:rFonts w:ascii="Times New Roman" w:hAnsi="Times New Roman" w:cs="Times New Roman"/>
          <w:sz w:val="24"/>
          <w:szCs w:val="24"/>
        </w:rPr>
        <w:t>.3.3. надбавка за работу в сельской местности;</w:t>
      </w:r>
    </w:p>
    <w:p w:rsidR="00846745" w:rsidRDefault="00407BCC"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846745">
        <w:rPr>
          <w:rFonts w:ascii="Times New Roman" w:hAnsi="Times New Roman" w:cs="Times New Roman"/>
          <w:sz w:val="24"/>
          <w:szCs w:val="24"/>
        </w:rPr>
        <w:t>.3.4. надбавка работникам - молодым специалистам;</w:t>
      </w:r>
    </w:p>
    <w:p w:rsidR="00846745" w:rsidRDefault="00407BCC"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846745">
        <w:rPr>
          <w:rFonts w:ascii="Times New Roman" w:hAnsi="Times New Roman" w:cs="Times New Roman"/>
          <w:sz w:val="24"/>
          <w:szCs w:val="24"/>
        </w:rPr>
        <w:t>.3.5. надбавка за особые условия труда;</w:t>
      </w:r>
    </w:p>
    <w:p w:rsidR="00846745" w:rsidRDefault="00407BCC"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846745">
        <w:rPr>
          <w:rFonts w:ascii="Times New Roman" w:hAnsi="Times New Roman" w:cs="Times New Roman"/>
          <w:sz w:val="24"/>
          <w:szCs w:val="24"/>
        </w:rPr>
        <w:t>.3.6. доплата за совмещение профессий (должностей);</w:t>
      </w:r>
    </w:p>
    <w:p w:rsidR="00846745" w:rsidRDefault="00407BCC"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846745">
        <w:rPr>
          <w:rFonts w:ascii="Times New Roman" w:hAnsi="Times New Roman" w:cs="Times New Roman"/>
          <w:sz w:val="24"/>
          <w:szCs w:val="24"/>
        </w:rPr>
        <w:t>.3.7. доплата за расширение зон обслуживания;</w:t>
      </w:r>
    </w:p>
    <w:p w:rsidR="00846745" w:rsidRDefault="00407BCC"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846745">
        <w:rPr>
          <w:rFonts w:ascii="Times New Roman" w:hAnsi="Times New Roman" w:cs="Times New Roman"/>
          <w:sz w:val="24"/>
          <w:szCs w:val="24"/>
        </w:rPr>
        <w:t>.3.8. доплата за увеличение объема работы или исполнение обязанностей временно отсутствующего работника (рабочего) без освобождения от работы, определенной трудовым договором;</w:t>
      </w:r>
    </w:p>
    <w:p w:rsidR="00846745" w:rsidRDefault="00407BCC"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846745">
        <w:rPr>
          <w:rFonts w:ascii="Times New Roman" w:hAnsi="Times New Roman" w:cs="Times New Roman"/>
          <w:sz w:val="24"/>
          <w:szCs w:val="24"/>
        </w:rPr>
        <w:t>.3.9. доплата за работу в ночное время;</w:t>
      </w:r>
    </w:p>
    <w:p w:rsidR="00846745" w:rsidRDefault="00407BCC"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846745">
        <w:rPr>
          <w:rFonts w:ascii="Times New Roman" w:hAnsi="Times New Roman" w:cs="Times New Roman"/>
          <w:sz w:val="24"/>
          <w:szCs w:val="24"/>
        </w:rPr>
        <w:t>.3.10. доплата за работу в выходные и нерабочие праздничные дни;</w:t>
      </w:r>
    </w:p>
    <w:p w:rsidR="00846745" w:rsidRDefault="00407BCC"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0F3DC3">
        <w:rPr>
          <w:rFonts w:ascii="Times New Roman" w:hAnsi="Times New Roman" w:cs="Times New Roman"/>
          <w:sz w:val="24"/>
          <w:szCs w:val="24"/>
        </w:rPr>
        <w:t>.</w:t>
      </w:r>
      <w:r w:rsidR="00846745">
        <w:rPr>
          <w:rFonts w:ascii="Times New Roman" w:hAnsi="Times New Roman" w:cs="Times New Roman"/>
          <w:sz w:val="24"/>
          <w:szCs w:val="24"/>
        </w:rPr>
        <w:t>3.11. доплата за сверхурочную работу.</w:t>
      </w:r>
    </w:p>
    <w:p w:rsidR="00846745" w:rsidRDefault="00407BCC"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846745">
        <w:rPr>
          <w:rFonts w:ascii="Times New Roman" w:hAnsi="Times New Roman" w:cs="Times New Roman"/>
          <w:sz w:val="24"/>
          <w:szCs w:val="24"/>
        </w:rPr>
        <w:t>.4. Порядок и условия установления компенсационных в</w:t>
      </w:r>
      <w:r w:rsidR="000F3DC3">
        <w:rPr>
          <w:rFonts w:ascii="Times New Roman" w:hAnsi="Times New Roman" w:cs="Times New Roman"/>
          <w:sz w:val="24"/>
          <w:szCs w:val="24"/>
        </w:rPr>
        <w:t>ыплат предусмотрены в  разделе 9</w:t>
      </w:r>
      <w:r w:rsidR="00846745">
        <w:rPr>
          <w:rFonts w:ascii="Times New Roman" w:hAnsi="Times New Roman" w:cs="Times New Roman"/>
          <w:sz w:val="24"/>
          <w:szCs w:val="24"/>
        </w:rPr>
        <w:t xml:space="preserve"> настоящего Положения.</w:t>
      </w:r>
    </w:p>
    <w:p w:rsidR="00846745" w:rsidRDefault="00407BCC"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846745">
        <w:rPr>
          <w:rFonts w:ascii="Times New Roman" w:hAnsi="Times New Roman" w:cs="Times New Roman"/>
          <w:sz w:val="24"/>
          <w:szCs w:val="24"/>
        </w:rPr>
        <w:t>.5. С целью стимулирования качественного результата труда, повышения эффективности осуществления профессиональной деятельности и поощрения за выполненную работу работникам устанавливаются следующие стимулирующие выплаты:</w:t>
      </w:r>
    </w:p>
    <w:p w:rsidR="00846745" w:rsidRDefault="00407BCC"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846745">
        <w:rPr>
          <w:rFonts w:ascii="Times New Roman" w:hAnsi="Times New Roman" w:cs="Times New Roman"/>
          <w:sz w:val="24"/>
          <w:szCs w:val="24"/>
        </w:rPr>
        <w:t>.5.1. надбавка за присвоение почетного звания, высшего спортивного звания, спортивного звания по соответствующему профилю и награждение почетным знаком, нагрудным знаком по соответствующему профилю;</w:t>
      </w:r>
    </w:p>
    <w:p w:rsidR="00846745" w:rsidRDefault="00407BCC"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846745">
        <w:rPr>
          <w:rFonts w:ascii="Times New Roman" w:hAnsi="Times New Roman" w:cs="Times New Roman"/>
          <w:sz w:val="24"/>
          <w:szCs w:val="24"/>
        </w:rPr>
        <w:t>.5.2. персональная поощрительная выплата;</w:t>
      </w:r>
    </w:p>
    <w:p w:rsidR="00846745" w:rsidRDefault="00407BCC"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846745">
        <w:rPr>
          <w:rFonts w:ascii="Times New Roman" w:hAnsi="Times New Roman" w:cs="Times New Roman"/>
          <w:sz w:val="24"/>
          <w:szCs w:val="24"/>
        </w:rPr>
        <w:t>.5.3. надбавка за выполнение важных (особо важных) и ответственных (особо ответственных) работ;</w:t>
      </w:r>
    </w:p>
    <w:p w:rsidR="00846745" w:rsidRDefault="00407BCC"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846745">
        <w:rPr>
          <w:rFonts w:ascii="Times New Roman" w:hAnsi="Times New Roman" w:cs="Times New Roman"/>
          <w:sz w:val="24"/>
          <w:szCs w:val="24"/>
        </w:rPr>
        <w:t>.5.4. поощрительная выплата по итогам работы (за месяц, квартал, полугодие, год);</w:t>
      </w:r>
    </w:p>
    <w:p w:rsidR="00846745" w:rsidRDefault="00407BCC"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846745">
        <w:rPr>
          <w:rFonts w:ascii="Times New Roman" w:hAnsi="Times New Roman" w:cs="Times New Roman"/>
          <w:sz w:val="24"/>
          <w:szCs w:val="24"/>
        </w:rPr>
        <w:t>.5.5. единовременная поощрительная выплата;</w:t>
      </w:r>
    </w:p>
    <w:p w:rsidR="00846745" w:rsidRDefault="00407BCC"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846745">
        <w:rPr>
          <w:rFonts w:ascii="Times New Roman" w:hAnsi="Times New Roman" w:cs="Times New Roman"/>
          <w:sz w:val="24"/>
          <w:szCs w:val="24"/>
        </w:rPr>
        <w:t>.5.6. поощрительная выплата за высокие результаты работы.</w:t>
      </w:r>
    </w:p>
    <w:p w:rsidR="00846745" w:rsidRDefault="00407BCC"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846745">
        <w:rPr>
          <w:rFonts w:ascii="Times New Roman" w:hAnsi="Times New Roman" w:cs="Times New Roman"/>
          <w:sz w:val="24"/>
          <w:szCs w:val="24"/>
        </w:rPr>
        <w:t xml:space="preserve">.6. Порядок и условия установления стимулирующих </w:t>
      </w:r>
      <w:r w:rsidR="000F3DC3">
        <w:rPr>
          <w:rFonts w:ascii="Times New Roman" w:hAnsi="Times New Roman" w:cs="Times New Roman"/>
          <w:sz w:val="24"/>
          <w:szCs w:val="24"/>
        </w:rPr>
        <w:t>выплат предусмотрены в разделе 10</w:t>
      </w:r>
      <w:r w:rsidR="00846745">
        <w:rPr>
          <w:rFonts w:ascii="Times New Roman" w:hAnsi="Times New Roman" w:cs="Times New Roman"/>
          <w:sz w:val="24"/>
          <w:szCs w:val="24"/>
        </w:rPr>
        <w:t xml:space="preserve">  настоящего Положения.</w:t>
      </w:r>
    </w:p>
    <w:p w:rsidR="00407BCC" w:rsidRDefault="00407BCC" w:rsidP="00846745">
      <w:pPr>
        <w:pStyle w:val="ConsPlusNormal"/>
        <w:ind w:firstLine="709"/>
        <w:jc w:val="both"/>
        <w:rPr>
          <w:rFonts w:ascii="Times New Roman" w:hAnsi="Times New Roman" w:cs="Times New Roman"/>
          <w:sz w:val="24"/>
          <w:szCs w:val="24"/>
        </w:rPr>
      </w:pPr>
    </w:p>
    <w:p w:rsidR="00846745" w:rsidRPr="000F3DC3" w:rsidRDefault="00407BCC" w:rsidP="00407BCC">
      <w:pPr>
        <w:pStyle w:val="ConsPlusNormal"/>
        <w:outlineLvl w:val="1"/>
        <w:rPr>
          <w:rFonts w:ascii="Times New Roman" w:hAnsi="Times New Roman" w:cs="Times New Roman"/>
          <w:b/>
          <w:sz w:val="24"/>
          <w:szCs w:val="24"/>
        </w:rPr>
      </w:pPr>
      <w:r w:rsidRPr="000F3DC3">
        <w:rPr>
          <w:rFonts w:ascii="Times New Roman" w:hAnsi="Times New Roman" w:cs="Times New Roman"/>
          <w:b/>
          <w:sz w:val="24"/>
          <w:szCs w:val="24"/>
        </w:rPr>
        <w:t>7.</w:t>
      </w:r>
      <w:r w:rsidR="00846745" w:rsidRPr="000F3DC3">
        <w:rPr>
          <w:rFonts w:ascii="Times New Roman" w:hAnsi="Times New Roman" w:cs="Times New Roman"/>
          <w:b/>
          <w:sz w:val="24"/>
          <w:szCs w:val="24"/>
        </w:rPr>
        <w:t xml:space="preserve"> Порядок и условия оплаты труда работников, осуществляющих профессиональную деятельность по профессиям рабочих</w:t>
      </w:r>
    </w:p>
    <w:p w:rsidR="00846745" w:rsidRDefault="00846745" w:rsidP="00846745">
      <w:pPr>
        <w:pStyle w:val="ConsPlusNormal"/>
        <w:jc w:val="both"/>
        <w:rPr>
          <w:rFonts w:ascii="Times New Roman" w:hAnsi="Times New Roman" w:cs="Times New Roman"/>
          <w:sz w:val="24"/>
          <w:szCs w:val="24"/>
        </w:rPr>
      </w:pPr>
    </w:p>
    <w:p w:rsidR="00846745" w:rsidRDefault="00407BCC"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846745">
        <w:rPr>
          <w:rFonts w:ascii="Times New Roman" w:hAnsi="Times New Roman" w:cs="Times New Roman"/>
          <w:sz w:val="24"/>
          <w:szCs w:val="24"/>
        </w:rPr>
        <w:t>.1. Оклады рабочих устанавливаются в зависимости от разрядов работ в соответствии с Единым тарифно-квалификационным справочником работ и профессий рабочих (далее – ЕТКС):</w:t>
      </w:r>
    </w:p>
    <w:p w:rsidR="00846745" w:rsidRDefault="00846745" w:rsidP="00846745">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406"/>
        <w:gridCol w:w="2073"/>
      </w:tblGrid>
      <w:tr w:rsidR="00846745" w:rsidTr="00846745">
        <w:tc>
          <w:tcPr>
            <w:tcW w:w="7087" w:type="dxa"/>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Разряд работ в соответствии с ЕТКС</w:t>
            </w:r>
          </w:p>
        </w:tc>
        <w:tc>
          <w:tcPr>
            <w:tcW w:w="1984" w:type="dxa"/>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Оклад, руб.</w:t>
            </w:r>
          </w:p>
        </w:tc>
      </w:tr>
      <w:tr w:rsidR="00846745" w:rsidTr="00846745">
        <w:tc>
          <w:tcPr>
            <w:tcW w:w="7087" w:type="dxa"/>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1 разряд работ</w:t>
            </w:r>
          </w:p>
        </w:tc>
        <w:tc>
          <w:tcPr>
            <w:tcW w:w="1984" w:type="dxa"/>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3826</w:t>
            </w:r>
          </w:p>
        </w:tc>
      </w:tr>
      <w:tr w:rsidR="00846745" w:rsidTr="00846745">
        <w:tc>
          <w:tcPr>
            <w:tcW w:w="7087" w:type="dxa"/>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2 разряд работ</w:t>
            </w:r>
          </w:p>
        </w:tc>
        <w:tc>
          <w:tcPr>
            <w:tcW w:w="1984" w:type="dxa"/>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3957</w:t>
            </w:r>
          </w:p>
        </w:tc>
      </w:tr>
      <w:tr w:rsidR="00846745" w:rsidTr="00846745">
        <w:tc>
          <w:tcPr>
            <w:tcW w:w="7087" w:type="dxa"/>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3 разряд работ</w:t>
            </w:r>
          </w:p>
        </w:tc>
        <w:tc>
          <w:tcPr>
            <w:tcW w:w="1984" w:type="dxa"/>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4155</w:t>
            </w:r>
          </w:p>
        </w:tc>
      </w:tr>
      <w:tr w:rsidR="00846745" w:rsidTr="00846745">
        <w:tc>
          <w:tcPr>
            <w:tcW w:w="7087" w:type="dxa"/>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4 разряд работ</w:t>
            </w:r>
          </w:p>
        </w:tc>
        <w:tc>
          <w:tcPr>
            <w:tcW w:w="1984" w:type="dxa"/>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5870</w:t>
            </w:r>
          </w:p>
        </w:tc>
      </w:tr>
      <w:tr w:rsidR="00846745" w:rsidTr="00846745">
        <w:tc>
          <w:tcPr>
            <w:tcW w:w="7087" w:type="dxa"/>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5 разряд работ</w:t>
            </w:r>
          </w:p>
        </w:tc>
        <w:tc>
          <w:tcPr>
            <w:tcW w:w="1984" w:type="dxa"/>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5988</w:t>
            </w:r>
          </w:p>
        </w:tc>
      </w:tr>
      <w:tr w:rsidR="00846745" w:rsidTr="00846745">
        <w:tc>
          <w:tcPr>
            <w:tcW w:w="7087" w:type="dxa"/>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6 разряд работ</w:t>
            </w:r>
          </w:p>
        </w:tc>
        <w:tc>
          <w:tcPr>
            <w:tcW w:w="1984" w:type="dxa"/>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6108</w:t>
            </w:r>
          </w:p>
        </w:tc>
      </w:tr>
      <w:tr w:rsidR="00846745" w:rsidTr="00846745">
        <w:tc>
          <w:tcPr>
            <w:tcW w:w="7087" w:type="dxa"/>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lastRenderedPageBreak/>
              <w:t>7 разряд работ</w:t>
            </w:r>
          </w:p>
        </w:tc>
        <w:tc>
          <w:tcPr>
            <w:tcW w:w="1984" w:type="dxa"/>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6233</w:t>
            </w:r>
          </w:p>
        </w:tc>
      </w:tr>
      <w:tr w:rsidR="00846745" w:rsidTr="00846745">
        <w:tc>
          <w:tcPr>
            <w:tcW w:w="7087" w:type="dxa"/>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8 разряд работ</w:t>
            </w:r>
          </w:p>
        </w:tc>
        <w:tc>
          <w:tcPr>
            <w:tcW w:w="1984" w:type="dxa"/>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6359</w:t>
            </w:r>
          </w:p>
        </w:tc>
      </w:tr>
    </w:tbl>
    <w:p w:rsidR="00846745" w:rsidRDefault="00846745" w:rsidP="00846745">
      <w:pPr>
        <w:pStyle w:val="ConsPlusNormal"/>
        <w:jc w:val="both"/>
        <w:rPr>
          <w:rFonts w:ascii="Times New Roman" w:hAnsi="Times New Roman" w:cs="Times New Roman"/>
          <w:sz w:val="24"/>
          <w:szCs w:val="24"/>
        </w:rPr>
      </w:pPr>
    </w:p>
    <w:p w:rsidR="00846745" w:rsidRDefault="00407BCC"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846745">
        <w:rPr>
          <w:rFonts w:ascii="Times New Roman" w:hAnsi="Times New Roman" w:cs="Times New Roman"/>
          <w:sz w:val="24"/>
          <w:szCs w:val="24"/>
        </w:rPr>
        <w:t>.2. В зависимости от условий труда рабочих устанавливаются следующие компенсационные выплаты:</w:t>
      </w:r>
    </w:p>
    <w:p w:rsidR="00846745" w:rsidRDefault="00407BCC"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846745">
        <w:rPr>
          <w:rFonts w:ascii="Times New Roman" w:hAnsi="Times New Roman" w:cs="Times New Roman"/>
          <w:sz w:val="24"/>
          <w:szCs w:val="24"/>
        </w:rPr>
        <w:t>.2.1. доплата работникам (рабочим), занятым на работах с вредными и (или) опасными условиями труда;</w:t>
      </w:r>
    </w:p>
    <w:p w:rsidR="00846745" w:rsidRDefault="00407BCC"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846745">
        <w:rPr>
          <w:rFonts w:ascii="Times New Roman" w:hAnsi="Times New Roman" w:cs="Times New Roman"/>
          <w:sz w:val="24"/>
          <w:szCs w:val="24"/>
        </w:rPr>
        <w:t>.2.2. надбавка за особые условия труда;</w:t>
      </w:r>
    </w:p>
    <w:p w:rsidR="00846745" w:rsidRDefault="00407BCC"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846745">
        <w:rPr>
          <w:rFonts w:ascii="Times New Roman" w:hAnsi="Times New Roman" w:cs="Times New Roman"/>
          <w:sz w:val="24"/>
          <w:szCs w:val="24"/>
        </w:rPr>
        <w:t>.2.3. доплата за совмещение профессий (должностей);</w:t>
      </w:r>
    </w:p>
    <w:p w:rsidR="00846745" w:rsidRDefault="00407BCC"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846745">
        <w:rPr>
          <w:rFonts w:ascii="Times New Roman" w:hAnsi="Times New Roman" w:cs="Times New Roman"/>
          <w:sz w:val="24"/>
          <w:szCs w:val="24"/>
        </w:rPr>
        <w:t>.2.4. доплата за расширение зон обслуживания;</w:t>
      </w:r>
    </w:p>
    <w:p w:rsidR="00846745" w:rsidRDefault="00407BCC"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846745">
        <w:rPr>
          <w:rFonts w:ascii="Times New Roman" w:hAnsi="Times New Roman" w:cs="Times New Roman"/>
          <w:sz w:val="24"/>
          <w:szCs w:val="24"/>
        </w:rPr>
        <w:t>.2.5. доплата за увеличение объема работы или исполнение обязанностей временно отсутствующего работника (рабочего) без освобождения от работы, определенной трудовым договором;</w:t>
      </w:r>
    </w:p>
    <w:p w:rsidR="00846745" w:rsidRDefault="00407BCC"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846745">
        <w:rPr>
          <w:rFonts w:ascii="Times New Roman" w:hAnsi="Times New Roman" w:cs="Times New Roman"/>
          <w:sz w:val="24"/>
          <w:szCs w:val="24"/>
        </w:rPr>
        <w:t>.2.6. доплата за работу в ночное время;</w:t>
      </w:r>
    </w:p>
    <w:p w:rsidR="00846745" w:rsidRDefault="00407BCC"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846745">
        <w:rPr>
          <w:rFonts w:ascii="Times New Roman" w:hAnsi="Times New Roman" w:cs="Times New Roman"/>
          <w:sz w:val="24"/>
          <w:szCs w:val="24"/>
        </w:rPr>
        <w:t>.2.7. доплата за работу в выходные и нерабочие праздничные дни;</w:t>
      </w:r>
    </w:p>
    <w:p w:rsidR="00846745" w:rsidRDefault="00407BCC"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846745">
        <w:rPr>
          <w:rFonts w:ascii="Times New Roman" w:hAnsi="Times New Roman" w:cs="Times New Roman"/>
          <w:sz w:val="24"/>
          <w:szCs w:val="24"/>
        </w:rPr>
        <w:t>.2.8. доплата за сверхурочную работу.</w:t>
      </w:r>
    </w:p>
    <w:p w:rsidR="00846745" w:rsidRDefault="00407BCC"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846745">
        <w:rPr>
          <w:rFonts w:ascii="Times New Roman" w:hAnsi="Times New Roman" w:cs="Times New Roman"/>
          <w:sz w:val="24"/>
          <w:szCs w:val="24"/>
        </w:rPr>
        <w:t>.3. Порядок и условия установления компенсационных в</w:t>
      </w:r>
      <w:r w:rsidR="000F3DC3">
        <w:rPr>
          <w:rFonts w:ascii="Times New Roman" w:hAnsi="Times New Roman" w:cs="Times New Roman"/>
          <w:sz w:val="24"/>
          <w:szCs w:val="24"/>
        </w:rPr>
        <w:t>ыплат предусмотрены в  разделе 9</w:t>
      </w:r>
      <w:r w:rsidR="00846745">
        <w:rPr>
          <w:rFonts w:ascii="Times New Roman" w:hAnsi="Times New Roman" w:cs="Times New Roman"/>
          <w:sz w:val="24"/>
          <w:szCs w:val="24"/>
        </w:rPr>
        <w:t xml:space="preserve"> настоящего Положения.</w:t>
      </w:r>
    </w:p>
    <w:p w:rsidR="00846745" w:rsidRDefault="00407BCC"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846745">
        <w:rPr>
          <w:rFonts w:ascii="Times New Roman" w:hAnsi="Times New Roman" w:cs="Times New Roman"/>
          <w:sz w:val="24"/>
          <w:szCs w:val="24"/>
        </w:rPr>
        <w:t>.4. С целью стимулирования к качественному результату труда, к повышению эффективности осуществления профессиональной деятельности и поощрения за выполненную работу работникам устанавливаются следующие стимулирующие выплаты:</w:t>
      </w:r>
    </w:p>
    <w:p w:rsidR="00846745" w:rsidRDefault="00407BCC"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846745">
        <w:rPr>
          <w:rFonts w:ascii="Times New Roman" w:hAnsi="Times New Roman" w:cs="Times New Roman"/>
          <w:sz w:val="24"/>
          <w:szCs w:val="24"/>
        </w:rPr>
        <w:t>.4.1. персональная поощрительная выплата;</w:t>
      </w:r>
    </w:p>
    <w:p w:rsidR="00846745" w:rsidRDefault="00407BCC"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846745">
        <w:rPr>
          <w:rFonts w:ascii="Times New Roman" w:hAnsi="Times New Roman" w:cs="Times New Roman"/>
          <w:sz w:val="24"/>
          <w:szCs w:val="24"/>
        </w:rPr>
        <w:t>.4.2. надбавка за выполнение важных (особо важных) и ответственных (особо ответственных) работ;</w:t>
      </w:r>
    </w:p>
    <w:p w:rsidR="00846745" w:rsidRDefault="00407BCC"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846745">
        <w:rPr>
          <w:rFonts w:ascii="Times New Roman" w:hAnsi="Times New Roman" w:cs="Times New Roman"/>
          <w:sz w:val="24"/>
          <w:szCs w:val="24"/>
        </w:rPr>
        <w:t>.4.3. поощрительная выплата по итогам работы (за месяц, квартал, полугодие, год);</w:t>
      </w:r>
    </w:p>
    <w:p w:rsidR="00846745" w:rsidRDefault="00407BCC"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846745">
        <w:rPr>
          <w:rFonts w:ascii="Times New Roman" w:hAnsi="Times New Roman" w:cs="Times New Roman"/>
          <w:sz w:val="24"/>
          <w:szCs w:val="24"/>
        </w:rPr>
        <w:t>.4.4. единовременная поощрительная выплата;</w:t>
      </w:r>
    </w:p>
    <w:p w:rsidR="00846745" w:rsidRDefault="00407BCC"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846745">
        <w:rPr>
          <w:rFonts w:ascii="Times New Roman" w:hAnsi="Times New Roman" w:cs="Times New Roman"/>
          <w:sz w:val="24"/>
          <w:szCs w:val="24"/>
        </w:rPr>
        <w:t>.4.5. поощрительная выплата за высокие результаты работы.</w:t>
      </w:r>
    </w:p>
    <w:p w:rsidR="00846745" w:rsidRDefault="00407BCC"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846745">
        <w:rPr>
          <w:rFonts w:ascii="Times New Roman" w:hAnsi="Times New Roman" w:cs="Times New Roman"/>
          <w:sz w:val="24"/>
          <w:szCs w:val="24"/>
        </w:rPr>
        <w:t xml:space="preserve">.5. Порядок и условия установления стимулирующих </w:t>
      </w:r>
      <w:r w:rsidR="000F3DC3">
        <w:rPr>
          <w:rFonts w:ascii="Times New Roman" w:hAnsi="Times New Roman" w:cs="Times New Roman"/>
          <w:sz w:val="24"/>
          <w:szCs w:val="24"/>
        </w:rPr>
        <w:t>выплат предусмотрены в разделе 10</w:t>
      </w:r>
      <w:r w:rsidR="00846745">
        <w:rPr>
          <w:rFonts w:ascii="Times New Roman" w:hAnsi="Times New Roman" w:cs="Times New Roman"/>
          <w:sz w:val="24"/>
          <w:szCs w:val="24"/>
        </w:rPr>
        <w:t xml:space="preserve">  настоящего Положения.</w:t>
      </w:r>
    </w:p>
    <w:p w:rsidR="00846745" w:rsidRDefault="00846745" w:rsidP="00846745">
      <w:pPr>
        <w:pStyle w:val="ConsPlusNormal"/>
        <w:ind w:firstLine="709"/>
        <w:jc w:val="both"/>
        <w:rPr>
          <w:rFonts w:ascii="Times New Roman" w:hAnsi="Times New Roman" w:cs="Times New Roman"/>
          <w:sz w:val="24"/>
          <w:szCs w:val="24"/>
        </w:rPr>
      </w:pPr>
    </w:p>
    <w:p w:rsidR="00846745" w:rsidRPr="000F3DC3" w:rsidRDefault="00407BCC" w:rsidP="00407BCC">
      <w:pPr>
        <w:pStyle w:val="ConsPlusNormal"/>
        <w:outlineLvl w:val="1"/>
        <w:rPr>
          <w:rFonts w:ascii="Times New Roman" w:hAnsi="Times New Roman" w:cs="Times New Roman"/>
          <w:b/>
          <w:sz w:val="24"/>
          <w:szCs w:val="24"/>
        </w:rPr>
      </w:pPr>
      <w:r w:rsidRPr="000F3DC3">
        <w:rPr>
          <w:rFonts w:ascii="Times New Roman" w:hAnsi="Times New Roman" w:cs="Times New Roman"/>
          <w:b/>
          <w:sz w:val="24"/>
          <w:szCs w:val="24"/>
        </w:rPr>
        <w:t>8.</w:t>
      </w:r>
      <w:r w:rsidR="000F3DC3">
        <w:rPr>
          <w:rFonts w:ascii="Times New Roman" w:hAnsi="Times New Roman" w:cs="Times New Roman"/>
          <w:b/>
          <w:sz w:val="24"/>
          <w:szCs w:val="24"/>
        </w:rPr>
        <w:t xml:space="preserve"> </w:t>
      </w:r>
      <w:r w:rsidR="00846745" w:rsidRPr="000F3DC3">
        <w:rPr>
          <w:rFonts w:ascii="Times New Roman" w:hAnsi="Times New Roman" w:cs="Times New Roman"/>
          <w:b/>
          <w:sz w:val="24"/>
          <w:szCs w:val="24"/>
        </w:rPr>
        <w:t xml:space="preserve">Порядок и условия </w:t>
      </w:r>
      <w:proofErr w:type="gramStart"/>
      <w:r w:rsidR="00846745" w:rsidRPr="000F3DC3">
        <w:rPr>
          <w:rFonts w:ascii="Times New Roman" w:hAnsi="Times New Roman" w:cs="Times New Roman"/>
          <w:b/>
          <w:sz w:val="24"/>
          <w:szCs w:val="24"/>
        </w:rPr>
        <w:t>оплаты труда руководителей организаций образования</w:t>
      </w:r>
      <w:proofErr w:type="gramEnd"/>
      <w:r w:rsidR="00846745" w:rsidRPr="000F3DC3">
        <w:rPr>
          <w:rFonts w:ascii="Times New Roman" w:hAnsi="Times New Roman" w:cs="Times New Roman"/>
          <w:b/>
          <w:sz w:val="24"/>
          <w:szCs w:val="24"/>
        </w:rPr>
        <w:t xml:space="preserve"> и их заместителей, главного бухгалтера</w:t>
      </w:r>
    </w:p>
    <w:p w:rsidR="00846745" w:rsidRPr="000F3DC3" w:rsidRDefault="00846745" w:rsidP="00846745">
      <w:pPr>
        <w:pStyle w:val="ConsPlusNormal"/>
        <w:jc w:val="both"/>
        <w:rPr>
          <w:rFonts w:ascii="Times New Roman" w:hAnsi="Times New Roman" w:cs="Times New Roman"/>
          <w:b/>
          <w:sz w:val="24"/>
          <w:szCs w:val="24"/>
        </w:rPr>
      </w:pPr>
    </w:p>
    <w:p w:rsidR="00846745" w:rsidRDefault="00407BCC"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846745">
        <w:rPr>
          <w:rFonts w:ascii="Times New Roman" w:hAnsi="Times New Roman" w:cs="Times New Roman"/>
          <w:sz w:val="24"/>
          <w:szCs w:val="24"/>
        </w:rPr>
        <w:t xml:space="preserve">.1. Должностные оклады руководителей организаций образования устанавливаются в зависимости от группы по оплате труда руководителей (в соответствии с </w:t>
      </w:r>
      <w:hyperlink r:id="rId34" w:anchor="P1048" w:history="1">
        <w:r w:rsidR="00846745">
          <w:rPr>
            <w:rStyle w:val="a9"/>
            <w:rFonts w:ascii="Times New Roman" w:hAnsi="Times New Roman" w:cs="Times New Roman"/>
            <w:color w:val="auto"/>
            <w:sz w:val="24"/>
            <w:szCs w:val="24"/>
            <w:u w:val="none"/>
          </w:rPr>
          <w:t>приложением 3</w:t>
        </w:r>
      </w:hyperlink>
      <w:r w:rsidR="00846745">
        <w:rPr>
          <w:rFonts w:ascii="Times New Roman" w:hAnsi="Times New Roman" w:cs="Times New Roman"/>
          <w:sz w:val="24"/>
          <w:szCs w:val="24"/>
        </w:rPr>
        <w:t xml:space="preserve"> к настоящему Положению) в следующих размерах:</w:t>
      </w:r>
    </w:p>
    <w:p w:rsidR="00846745" w:rsidRDefault="00846745" w:rsidP="00846745">
      <w:pPr>
        <w:pStyle w:val="ConsPlusNormal"/>
        <w:jc w:val="both"/>
        <w:rPr>
          <w:rFonts w:ascii="Times New Roman" w:hAnsi="Times New Roman" w:cs="Times New Roman"/>
          <w:sz w:val="24"/>
          <w:szCs w:val="24"/>
        </w:rPr>
      </w:pPr>
      <w:bookmarkStart w:id="5" w:name="P491"/>
      <w:bookmarkEnd w:id="5"/>
    </w:p>
    <w:p w:rsidR="00846745" w:rsidRDefault="00846745" w:rsidP="00407BCC">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78"/>
        <w:gridCol w:w="1126"/>
        <w:gridCol w:w="1125"/>
        <w:gridCol w:w="1125"/>
        <w:gridCol w:w="1125"/>
      </w:tblGrid>
      <w:tr w:rsidR="00846745" w:rsidTr="00407BCC">
        <w:tc>
          <w:tcPr>
            <w:tcW w:w="4978" w:type="dxa"/>
            <w:vMerge w:val="restart"/>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Наименование должностей</w:t>
            </w:r>
          </w:p>
        </w:tc>
        <w:tc>
          <w:tcPr>
            <w:tcW w:w="4501" w:type="dxa"/>
            <w:gridSpan w:val="4"/>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Должностные оклады по группам оплаты труда руководителей, руб.</w:t>
            </w:r>
          </w:p>
        </w:tc>
      </w:tr>
      <w:tr w:rsidR="00846745" w:rsidTr="00407BCC">
        <w:tc>
          <w:tcPr>
            <w:tcW w:w="4978" w:type="dxa"/>
            <w:vMerge/>
            <w:tcBorders>
              <w:top w:val="single" w:sz="4" w:space="0" w:color="auto"/>
              <w:left w:val="single" w:sz="4" w:space="0" w:color="auto"/>
              <w:bottom w:val="single" w:sz="4" w:space="0" w:color="auto"/>
              <w:right w:val="single" w:sz="4" w:space="0" w:color="auto"/>
            </w:tcBorders>
            <w:vAlign w:val="center"/>
            <w:hideMark/>
          </w:tcPr>
          <w:p w:rsidR="00846745" w:rsidRDefault="00846745"/>
        </w:tc>
        <w:tc>
          <w:tcPr>
            <w:tcW w:w="1126" w:type="dxa"/>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I</w:t>
            </w:r>
          </w:p>
        </w:tc>
        <w:tc>
          <w:tcPr>
            <w:tcW w:w="1125" w:type="dxa"/>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II</w:t>
            </w:r>
          </w:p>
        </w:tc>
        <w:tc>
          <w:tcPr>
            <w:tcW w:w="1125" w:type="dxa"/>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III</w:t>
            </w:r>
          </w:p>
        </w:tc>
        <w:tc>
          <w:tcPr>
            <w:tcW w:w="1125" w:type="dxa"/>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IV</w:t>
            </w:r>
          </w:p>
        </w:tc>
      </w:tr>
      <w:tr w:rsidR="00846745" w:rsidTr="00407BCC">
        <w:tc>
          <w:tcPr>
            <w:tcW w:w="4978" w:type="dxa"/>
            <w:tcBorders>
              <w:top w:val="nil"/>
              <w:left w:val="single" w:sz="4" w:space="0" w:color="auto"/>
              <w:bottom w:val="single" w:sz="4" w:space="0" w:color="auto"/>
              <w:right w:val="single" w:sz="4" w:space="0" w:color="auto"/>
            </w:tcBorders>
            <w:hideMark/>
          </w:tcPr>
          <w:p w:rsidR="00846745" w:rsidRDefault="00846745">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Руководитель организации образования</w:t>
            </w:r>
          </w:p>
        </w:tc>
        <w:tc>
          <w:tcPr>
            <w:tcW w:w="1126" w:type="dxa"/>
            <w:tcBorders>
              <w:top w:val="nil"/>
              <w:left w:val="single" w:sz="4" w:space="0" w:color="auto"/>
              <w:bottom w:val="single" w:sz="4" w:space="0" w:color="auto"/>
              <w:right w:val="single" w:sz="4" w:space="0" w:color="auto"/>
            </w:tcBorders>
            <w:hideMark/>
          </w:tcPr>
          <w:p w:rsidR="00846745" w:rsidRDefault="0084674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407BCC">
              <w:rPr>
                <w:rFonts w:ascii="Times New Roman" w:hAnsi="Times New Roman" w:cs="Times New Roman"/>
                <w:sz w:val="24"/>
                <w:szCs w:val="24"/>
              </w:rPr>
              <w:t>6 148</w:t>
            </w:r>
          </w:p>
        </w:tc>
        <w:tc>
          <w:tcPr>
            <w:tcW w:w="1125" w:type="dxa"/>
            <w:tcBorders>
              <w:top w:val="nil"/>
              <w:left w:val="single" w:sz="4" w:space="0" w:color="auto"/>
              <w:bottom w:val="single" w:sz="4" w:space="0" w:color="auto"/>
              <w:right w:val="single" w:sz="4" w:space="0" w:color="auto"/>
            </w:tcBorders>
            <w:hideMark/>
          </w:tcPr>
          <w:p w:rsidR="00846745" w:rsidRDefault="00407BCC">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14 560</w:t>
            </w:r>
          </w:p>
        </w:tc>
        <w:tc>
          <w:tcPr>
            <w:tcW w:w="1125" w:type="dxa"/>
            <w:tcBorders>
              <w:top w:val="nil"/>
              <w:left w:val="single" w:sz="4" w:space="0" w:color="auto"/>
              <w:bottom w:val="single" w:sz="4" w:space="0" w:color="auto"/>
              <w:right w:val="single" w:sz="4" w:space="0" w:color="auto"/>
            </w:tcBorders>
            <w:hideMark/>
          </w:tcPr>
          <w:p w:rsidR="00846745" w:rsidRDefault="00407BCC">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13 059</w:t>
            </w:r>
          </w:p>
        </w:tc>
        <w:tc>
          <w:tcPr>
            <w:tcW w:w="1125" w:type="dxa"/>
            <w:tcBorders>
              <w:top w:val="nil"/>
              <w:left w:val="single" w:sz="4" w:space="0" w:color="auto"/>
              <w:bottom w:val="single" w:sz="4" w:space="0" w:color="auto"/>
              <w:right w:val="single" w:sz="4" w:space="0" w:color="auto"/>
            </w:tcBorders>
            <w:hideMark/>
          </w:tcPr>
          <w:p w:rsidR="00846745" w:rsidRDefault="00407BCC">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11 608</w:t>
            </w:r>
          </w:p>
        </w:tc>
      </w:tr>
    </w:tbl>
    <w:p w:rsidR="00846745" w:rsidRDefault="00846745" w:rsidP="00846745">
      <w:pPr>
        <w:pStyle w:val="ConsPlusNormal"/>
        <w:jc w:val="both"/>
        <w:rPr>
          <w:rFonts w:ascii="Times New Roman" w:hAnsi="Times New Roman" w:cs="Times New Roman"/>
          <w:sz w:val="24"/>
          <w:szCs w:val="24"/>
        </w:rPr>
      </w:pPr>
    </w:p>
    <w:p w:rsidR="00846745" w:rsidRDefault="00407BCC"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846745">
        <w:rPr>
          <w:rFonts w:ascii="Times New Roman" w:hAnsi="Times New Roman" w:cs="Times New Roman"/>
          <w:sz w:val="24"/>
          <w:szCs w:val="24"/>
        </w:rPr>
        <w:t>.2. Должностные оклады заместителей руководителей, главного бухгалтера устанавливаются на 10 – 30 % ниже должностного оклада руководителя.</w:t>
      </w:r>
    </w:p>
    <w:p w:rsidR="00846745" w:rsidRDefault="00407BCC"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846745">
        <w:rPr>
          <w:rFonts w:ascii="Times New Roman" w:hAnsi="Times New Roman" w:cs="Times New Roman"/>
          <w:sz w:val="24"/>
          <w:szCs w:val="24"/>
        </w:rPr>
        <w:t xml:space="preserve">.3. С учетом условий труда руководителю организации образования и его </w:t>
      </w:r>
      <w:r w:rsidR="00846745">
        <w:rPr>
          <w:rFonts w:ascii="Times New Roman" w:hAnsi="Times New Roman" w:cs="Times New Roman"/>
          <w:sz w:val="24"/>
          <w:szCs w:val="24"/>
        </w:rPr>
        <w:lastRenderedPageBreak/>
        <w:t>заместителям, главному бухгалтеру устанавливаются следующие компенсационные выплаты:</w:t>
      </w:r>
    </w:p>
    <w:p w:rsidR="00846745" w:rsidRDefault="00407BCC"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846745">
        <w:rPr>
          <w:rFonts w:ascii="Times New Roman" w:hAnsi="Times New Roman" w:cs="Times New Roman"/>
          <w:sz w:val="24"/>
          <w:szCs w:val="24"/>
        </w:rPr>
        <w:t>.3.1. надбавка за работу со сведениями, составляющими государственную тайну;</w:t>
      </w:r>
    </w:p>
    <w:p w:rsidR="00846745" w:rsidRDefault="00407BCC"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846745">
        <w:rPr>
          <w:rFonts w:ascii="Times New Roman" w:hAnsi="Times New Roman" w:cs="Times New Roman"/>
          <w:sz w:val="24"/>
          <w:szCs w:val="24"/>
        </w:rPr>
        <w:t>.3.2. надбавка за работу в сельской местности;</w:t>
      </w:r>
    </w:p>
    <w:p w:rsidR="00846745" w:rsidRDefault="00407BCC"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846745">
        <w:rPr>
          <w:rFonts w:ascii="Times New Roman" w:hAnsi="Times New Roman" w:cs="Times New Roman"/>
          <w:sz w:val="24"/>
          <w:szCs w:val="24"/>
        </w:rPr>
        <w:t>.3.3. надбавка работникам - молодым специалистам;</w:t>
      </w:r>
    </w:p>
    <w:p w:rsidR="00846745" w:rsidRDefault="00407BCC"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846745">
        <w:rPr>
          <w:rFonts w:ascii="Times New Roman" w:hAnsi="Times New Roman" w:cs="Times New Roman"/>
          <w:sz w:val="24"/>
          <w:szCs w:val="24"/>
        </w:rPr>
        <w:t>.3.4. надбавка за особые условия труда;</w:t>
      </w:r>
    </w:p>
    <w:p w:rsidR="00846745" w:rsidRDefault="00407BCC"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846745">
        <w:rPr>
          <w:rFonts w:ascii="Times New Roman" w:hAnsi="Times New Roman" w:cs="Times New Roman"/>
          <w:sz w:val="24"/>
          <w:szCs w:val="24"/>
        </w:rPr>
        <w:t>.3.5. доплата за совмещение профессий (должностей);</w:t>
      </w:r>
    </w:p>
    <w:p w:rsidR="00846745" w:rsidRDefault="00407BCC"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846745">
        <w:rPr>
          <w:rFonts w:ascii="Times New Roman" w:hAnsi="Times New Roman" w:cs="Times New Roman"/>
          <w:sz w:val="24"/>
          <w:szCs w:val="24"/>
        </w:rPr>
        <w:t>.3.6. доплата за расширение зон обслуживания;</w:t>
      </w:r>
    </w:p>
    <w:p w:rsidR="00846745" w:rsidRDefault="00407BCC"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846745">
        <w:rPr>
          <w:rFonts w:ascii="Times New Roman" w:hAnsi="Times New Roman" w:cs="Times New Roman"/>
          <w:sz w:val="24"/>
          <w:szCs w:val="24"/>
        </w:rPr>
        <w:t>.3.7. доплата за увеличение объема работы или исполнение обязанностей временно отсутствующего работника (рабочего) без освобождения от работы, определенной трудовым договором;</w:t>
      </w:r>
    </w:p>
    <w:p w:rsidR="00846745" w:rsidRDefault="00407BCC"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846745">
        <w:rPr>
          <w:rFonts w:ascii="Times New Roman" w:hAnsi="Times New Roman" w:cs="Times New Roman"/>
          <w:sz w:val="24"/>
          <w:szCs w:val="24"/>
        </w:rPr>
        <w:t>.3.8. доплата за работу в ночное время;</w:t>
      </w:r>
    </w:p>
    <w:p w:rsidR="00846745" w:rsidRDefault="00407BCC"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846745">
        <w:rPr>
          <w:rFonts w:ascii="Times New Roman" w:hAnsi="Times New Roman" w:cs="Times New Roman"/>
          <w:sz w:val="24"/>
          <w:szCs w:val="24"/>
        </w:rPr>
        <w:t>.3.9. доплата за работу в выходные и нерабочие праздничные дни;</w:t>
      </w:r>
    </w:p>
    <w:p w:rsidR="00846745" w:rsidRDefault="00407BCC"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00846745">
        <w:rPr>
          <w:rFonts w:ascii="Times New Roman" w:hAnsi="Times New Roman" w:cs="Times New Roman"/>
          <w:sz w:val="24"/>
          <w:szCs w:val="24"/>
        </w:rPr>
        <w:t>3.10. доплата за сверхурочную работу;</w:t>
      </w:r>
    </w:p>
    <w:p w:rsidR="00846745" w:rsidRDefault="00407BCC"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846745">
        <w:rPr>
          <w:rFonts w:ascii="Times New Roman" w:hAnsi="Times New Roman" w:cs="Times New Roman"/>
          <w:sz w:val="24"/>
          <w:szCs w:val="24"/>
        </w:rPr>
        <w:t>.3.11. надбавка за квалификационную категорию.</w:t>
      </w:r>
    </w:p>
    <w:p w:rsidR="00846745" w:rsidRDefault="00407BCC"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846745">
        <w:rPr>
          <w:rFonts w:ascii="Times New Roman" w:hAnsi="Times New Roman" w:cs="Times New Roman"/>
          <w:sz w:val="24"/>
          <w:szCs w:val="24"/>
        </w:rPr>
        <w:t xml:space="preserve">.4. Порядок и условия установления компенсационных </w:t>
      </w:r>
      <w:r>
        <w:rPr>
          <w:rFonts w:ascii="Times New Roman" w:hAnsi="Times New Roman" w:cs="Times New Roman"/>
          <w:sz w:val="24"/>
          <w:szCs w:val="24"/>
        </w:rPr>
        <w:t>выплат предусмотрены в разделе 9</w:t>
      </w:r>
      <w:r w:rsidR="00846745">
        <w:rPr>
          <w:rFonts w:ascii="Times New Roman" w:hAnsi="Times New Roman" w:cs="Times New Roman"/>
          <w:sz w:val="24"/>
          <w:szCs w:val="24"/>
        </w:rPr>
        <w:t xml:space="preserve">  настоящего Положения.</w:t>
      </w:r>
    </w:p>
    <w:p w:rsidR="00846745" w:rsidRDefault="00407BCC"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846745">
        <w:rPr>
          <w:rFonts w:ascii="Times New Roman" w:hAnsi="Times New Roman" w:cs="Times New Roman"/>
          <w:sz w:val="24"/>
          <w:szCs w:val="24"/>
        </w:rPr>
        <w:t>.5. С целью стимулирования качественного результата труда, повышения эффективности осуществления профессиональной деятельности и поощрения за выполненную работу работникам устанавливаются следующие стимулирующие выплаты:</w:t>
      </w:r>
    </w:p>
    <w:p w:rsidR="00846745" w:rsidRDefault="00407BCC"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846745">
        <w:rPr>
          <w:rFonts w:ascii="Times New Roman" w:hAnsi="Times New Roman" w:cs="Times New Roman"/>
          <w:sz w:val="24"/>
          <w:szCs w:val="24"/>
        </w:rPr>
        <w:t>.5.1. надбавка за присвоение ученой степени по соответствующему профилю, почетного звания, высшего спортивного звания, спортивного звания по соответствующему профилю и награждение почетным знаком, нагрудным знаком по соответствующему профилю;</w:t>
      </w:r>
    </w:p>
    <w:p w:rsidR="00846745" w:rsidRDefault="00407BCC"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846745">
        <w:rPr>
          <w:rFonts w:ascii="Times New Roman" w:hAnsi="Times New Roman" w:cs="Times New Roman"/>
          <w:sz w:val="24"/>
          <w:szCs w:val="24"/>
        </w:rPr>
        <w:t>.5.2. персональная поощрительная выплата;</w:t>
      </w:r>
    </w:p>
    <w:p w:rsidR="00846745" w:rsidRDefault="00407BCC"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846745">
        <w:rPr>
          <w:rFonts w:ascii="Times New Roman" w:hAnsi="Times New Roman" w:cs="Times New Roman"/>
          <w:sz w:val="24"/>
          <w:szCs w:val="24"/>
        </w:rPr>
        <w:t>.5.3. надбавка за выполнение важных (особо важных) и ответственных (особо ответственных) работ;</w:t>
      </w:r>
    </w:p>
    <w:p w:rsidR="00846745" w:rsidRDefault="00407BCC"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846745">
        <w:rPr>
          <w:rFonts w:ascii="Times New Roman" w:hAnsi="Times New Roman" w:cs="Times New Roman"/>
          <w:sz w:val="24"/>
          <w:szCs w:val="24"/>
        </w:rPr>
        <w:t>.5.4. поощрительная выплата по итогам работы (за месяц, квартал, полугодие, год);</w:t>
      </w:r>
    </w:p>
    <w:p w:rsidR="00846745" w:rsidRDefault="00407BCC"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846745">
        <w:rPr>
          <w:rFonts w:ascii="Times New Roman" w:hAnsi="Times New Roman" w:cs="Times New Roman"/>
          <w:sz w:val="24"/>
          <w:szCs w:val="24"/>
        </w:rPr>
        <w:t>.5.5. единовременная поощрительная выплата;</w:t>
      </w:r>
    </w:p>
    <w:p w:rsidR="00846745" w:rsidRDefault="00407BCC"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846745">
        <w:rPr>
          <w:rFonts w:ascii="Times New Roman" w:hAnsi="Times New Roman" w:cs="Times New Roman"/>
          <w:sz w:val="24"/>
          <w:szCs w:val="24"/>
        </w:rPr>
        <w:t>.5.6. поощрительная выплата за высокие результаты работы.</w:t>
      </w:r>
    </w:p>
    <w:p w:rsidR="00846745" w:rsidRDefault="00407BCC"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846745">
        <w:rPr>
          <w:rFonts w:ascii="Times New Roman" w:hAnsi="Times New Roman" w:cs="Times New Roman"/>
          <w:sz w:val="24"/>
          <w:szCs w:val="24"/>
        </w:rPr>
        <w:t xml:space="preserve">.6. Порядок и условия установления стимулирующих </w:t>
      </w:r>
      <w:r>
        <w:rPr>
          <w:rFonts w:ascii="Times New Roman" w:hAnsi="Times New Roman" w:cs="Times New Roman"/>
          <w:sz w:val="24"/>
          <w:szCs w:val="24"/>
        </w:rPr>
        <w:t>выплат предусмотрены в разделе 10</w:t>
      </w:r>
      <w:r w:rsidR="00846745">
        <w:rPr>
          <w:rFonts w:ascii="Times New Roman" w:hAnsi="Times New Roman" w:cs="Times New Roman"/>
          <w:sz w:val="24"/>
          <w:szCs w:val="24"/>
        </w:rPr>
        <w:t xml:space="preserve"> настоящего Положения.</w:t>
      </w:r>
    </w:p>
    <w:p w:rsidR="00846745" w:rsidRPr="000F3DC3" w:rsidRDefault="00846745" w:rsidP="00846745">
      <w:pPr>
        <w:pStyle w:val="ConsPlusNormal"/>
        <w:jc w:val="both"/>
        <w:rPr>
          <w:rFonts w:ascii="Times New Roman" w:hAnsi="Times New Roman" w:cs="Times New Roman"/>
          <w:b/>
          <w:sz w:val="24"/>
          <w:szCs w:val="24"/>
        </w:rPr>
      </w:pPr>
    </w:p>
    <w:p w:rsidR="00846745" w:rsidRPr="000F3DC3" w:rsidRDefault="00407BCC" w:rsidP="00407BCC">
      <w:pPr>
        <w:pStyle w:val="ConsPlusNormal"/>
        <w:outlineLvl w:val="1"/>
        <w:rPr>
          <w:rFonts w:ascii="Times New Roman" w:hAnsi="Times New Roman" w:cs="Times New Roman"/>
          <w:b/>
          <w:sz w:val="24"/>
          <w:szCs w:val="24"/>
        </w:rPr>
      </w:pPr>
      <w:bookmarkStart w:id="6" w:name="P651"/>
      <w:bookmarkEnd w:id="6"/>
      <w:r w:rsidRPr="000F3DC3">
        <w:rPr>
          <w:rFonts w:ascii="Times New Roman" w:hAnsi="Times New Roman" w:cs="Times New Roman"/>
          <w:b/>
          <w:sz w:val="24"/>
          <w:szCs w:val="24"/>
        </w:rPr>
        <w:t xml:space="preserve">9. </w:t>
      </w:r>
      <w:r w:rsidR="00846745" w:rsidRPr="000F3DC3">
        <w:rPr>
          <w:rFonts w:ascii="Times New Roman" w:hAnsi="Times New Roman" w:cs="Times New Roman"/>
          <w:b/>
          <w:sz w:val="24"/>
          <w:szCs w:val="24"/>
        </w:rPr>
        <w:t>Порядок и условия установления компенсационных выплат</w:t>
      </w:r>
    </w:p>
    <w:p w:rsidR="00846745" w:rsidRDefault="00846745" w:rsidP="00846745">
      <w:pPr>
        <w:pStyle w:val="ConsPlusNormal"/>
        <w:jc w:val="both"/>
        <w:rPr>
          <w:rFonts w:ascii="Times New Roman" w:hAnsi="Times New Roman" w:cs="Times New Roman"/>
          <w:sz w:val="24"/>
          <w:szCs w:val="24"/>
        </w:rPr>
      </w:pPr>
    </w:p>
    <w:p w:rsidR="00846745" w:rsidRDefault="00407BCC"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846745">
        <w:rPr>
          <w:rFonts w:ascii="Times New Roman" w:hAnsi="Times New Roman" w:cs="Times New Roman"/>
          <w:sz w:val="24"/>
          <w:szCs w:val="24"/>
        </w:rPr>
        <w:t>.1. К компенсационным выплатам относятся следующие доплаты и надбавки:</w:t>
      </w:r>
    </w:p>
    <w:p w:rsidR="00846745" w:rsidRDefault="00407BCC"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846745">
        <w:rPr>
          <w:rFonts w:ascii="Times New Roman" w:hAnsi="Times New Roman" w:cs="Times New Roman"/>
          <w:sz w:val="24"/>
          <w:szCs w:val="24"/>
        </w:rPr>
        <w:t>.1.1. доплата работникам (рабочим), занятым на работах с вредными и (или) опасными условиями труда;</w:t>
      </w:r>
    </w:p>
    <w:p w:rsidR="00846745" w:rsidRDefault="00407BCC"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846745">
        <w:rPr>
          <w:rFonts w:ascii="Times New Roman" w:hAnsi="Times New Roman" w:cs="Times New Roman"/>
          <w:sz w:val="24"/>
          <w:szCs w:val="24"/>
        </w:rPr>
        <w:t>.1.2. надбавка за работу со сведениями, составляющими государственную тайну;</w:t>
      </w:r>
    </w:p>
    <w:p w:rsidR="00846745" w:rsidRDefault="00407BCC"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846745">
        <w:rPr>
          <w:rFonts w:ascii="Times New Roman" w:hAnsi="Times New Roman" w:cs="Times New Roman"/>
          <w:sz w:val="24"/>
          <w:szCs w:val="24"/>
        </w:rPr>
        <w:t>.1.3. надбавка за работу в сельской местности;</w:t>
      </w:r>
    </w:p>
    <w:p w:rsidR="00846745" w:rsidRDefault="00407BCC"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846745">
        <w:rPr>
          <w:rFonts w:ascii="Times New Roman" w:hAnsi="Times New Roman" w:cs="Times New Roman"/>
          <w:sz w:val="24"/>
          <w:szCs w:val="24"/>
        </w:rPr>
        <w:t>.1.4. надбавка работникам - молодым специалистам;</w:t>
      </w:r>
    </w:p>
    <w:p w:rsidR="00846745" w:rsidRDefault="00407BCC"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846745">
        <w:rPr>
          <w:rFonts w:ascii="Times New Roman" w:hAnsi="Times New Roman" w:cs="Times New Roman"/>
          <w:sz w:val="24"/>
          <w:szCs w:val="24"/>
        </w:rPr>
        <w:t>.1.5. доплата за особые условия труда;</w:t>
      </w:r>
    </w:p>
    <w:p w:rsidR="00846745" w:rsidRDefault="00407BCC"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846745">
        <w:rPr>
          <w:rFonts w:ascii="Times New Roman" w:hAnsi="Times New Roman" w:cs="Times New Roman"/>
          <w:sz w:val="24"/>
          <w:szCs w:val="24"/>
        </w:rPr>
        <w:t>.1.6. доплата за совмещение профессий (должностей);</w:t>
      </w:r>
    </w:p>
    <w:p w:rsidR="00846745" w:rsidRDefault="00407BCC"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846745">
        <w:rPr>
          <w:rFonts w:ascii="Times New Roman" w:hAnsi="Times New Roman" w:cs="Times New Roman"/>
          <w:sz w:val="24"/>
          <w:szCs w:val="24"/>
        </w:rPr>
        <w:t>.1.7. доплата за расширение зон обслуживания;</w:t>
      </w:r>
    </w:p>
    <w:p w:rsidR="00846745" w:rsidRDefault="00407BCC"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846745">
        <w:rPr>
          <w:rFonts w:ascii="Times New Roman" w:hAnsi="Times New Roman" w:cs="Times New Roman"/>
          <w:sz w:val="24"/>
          <w:szCs w:val="24"/>
        </w:rPr>
        <w:t>.1.8. доплата за увеличение объема работы или исполнение обязанностей временно отсутствующего работника (рабочего) без освобождения от работы, определенной трудовым договором;</w:t>
      </w:r>
    </w:p>
    <w:p w:rsidR="00846745" w:rsidRDefault="00407BCC"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846745">
        <w:rPr>
          <w:rFonts w:ascii="Times New Roman" w:hAnsi="Times New Roman" w:cs="Times New Roman"/>
          <w:sz w:val="24"/>
          <w:szCs w:val="24"/>
        </w:rPr>
        <w:t>.1.9. надбавка за спортивные результаты;</w:t>
      </w:r>
    </w:p>
    <w:p w:rsidR="00846745" w:rsidRDefault="00407BCC"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846745">
        <w:rPr>
          <w:rFonts w:ascii="Times New Roman" w:hAnsi="Times New Roman" w:cs="Times New Roman"/>
          <w:sz w:val="24"/>
          <w:szCs w:val="24"/>
        </w:rPr>
        <w:t>.1.10. надбавка за обеспечение высококачественного тренировочного процесса при подготовке высококвалифицированного учащегося-спортсмена;</w:t>
      </w:r>
    </w:p>
    <w:p w:rsidR="00846745" w:rsidRDefault="00407BCC"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846745">
        <w:rPr>
          <w:rFonts w:ascii="Times New Roman" w:hAnsi="Times New Roman" w:cs="Times New Roman"/>
          <w:sz w:val="24"/>
          <w:szCs w:val="24"/>
        </w:rPr>
        <w:t>.1.11. доплата за работу в ночное время;</w:t>
      </w:r>
    </w:p>
    <w:p w:rsidR="00846745" w:rsidRDefault="00407BCC"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9</w:t>
      </w:r>
      <w:r w:rsidR="00846745">
        <w:rPr>
          <w:rFonts w:ascii="Times New Roman" w:hAnsi="Times New Roman" w:cs="Times New Roman"/>
          <w:sz w:val="24"/>
          <w:szCs w:val="24"/>
        </w:rPr>
        <w:t>.1.12. доплата за работу в выходные и нерабочие праздничные дни;</w:t>
      </w:r>
    </w:p>
    <w:p w:rsidR="00846745" w:rsidRDefault="00407BCC"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846745">
        <w:rPr>
          <w:rFonts w:ascii="Times New Roman" w:hAnsi="Times New Roman" w:cs="Times New Roman"/>
          <w:sz w:val="24"/>
          <w:szCs w:val="24"/>
        </w:rPr>
        <w:t>.1.13. доплата за сверхурочную работу;</w:t>
      </w:r>
    </w:p>
    <w:p w:rsidR="00846745" w:rsidRDefault="00407BCC"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846745">
        <w:rPr>
          <w:rFonts w:ascii="Times New Roman" w:hAnsi="Times New Roman" w:cs="Times New Roman"/>
          <w:sz w:val="24"/>
          <w:szCs w:val="24"/>
        </w:rPr>
        <w:t>.1.14. надбавка за квалификационную категорию;</w:t>
      </w:r>
    </w:p>
    <w:p w:rsidR="00846745" w:rsidRDefault="00407BCC" w:rsidP="00846745">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9</w:t>
      </w:r>
      <w:r w:rsidR="00846745">
        <w:rPr>
          <w:rFonts w:ascii="Times New Roman" w:hAnsi="Times New Roman" w:cs="Times New Roman"/>
          <w:sz w:val="24"/>
          <w:szCs w:val="24"/>
        </w:rPr>
        <w:t>.1.15. надбавка за выполнение функций классного руководителя по организации и координации воспитательной работы с обучающимися в классе устанавливается педагогическим работникам государственных образовательных организаций, реализующим образовательные программы начального общего, основного общего и среднего общего образования, за исключением педагогических работников профессиональных образовательных организаций.</w:t>
      </w:r>
      <w:proofErr w:type="gramEnd"/>
    </w:p>
    <w:p w:rsidR="00846745" w:rsidRDefault="00846745"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Надбавка за выполнение функций классного руководителя по организации и координации воспитательной работы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обучающимися в классе устанавливается:</w:t>
      </w:r>
    </w:p>
    <w:p w:rsidR="00846745" w:rsidRDefault="00846745"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размере 1500 рублей в месяц в классе с наполняемостью не менее наполняемости, установленной для образовательных организаций соответствующими типовыми положениями об образовательных организациях;</w:t>
      </w:r>
    </w:p>
    <w:p w:rsidR="00846745" w:rsidRDefault="00846745" w:rsidP="00846745">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пропорционально численности обучающихся в классе с наполняемостью меньше установленной для образовательных организаций соответствующими типовыми положениями об образовательных организациях;</w:t>
      </w:r>
      <w:proofErr w:type="gramEnd"/>
    </w:p>
    <w:p w:rsidR="00846745" w:rsidRDefault="00846745"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одинарном размере в классе-комплекте;</w:t>
      </w:r>
    </w:p>
    <w:p w:rsidR="00846745" w:rsidRDefault="00846745"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за каждый класс раздельно за работу более чем в одном классе.</w:t>
      </w:r>
    </w:p>
    <w:p w:rsidR="00846745" w:rsidRDefault="00407BCC"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846745">
        <w:rPr>
          <w:rFonts w:ascii="Times New Roman" w:hAnsi="Times New Roman" w:cs="Times New Roman"/>
          <w:sz w:val="24"/>
          <w:szCs w:val="24"/>
        </w:rPr>
        <w:t>.2. Компенсационные выплаты устанавливаются к должностным окладам (окладам) работников (рабочих) организаций образования без учета других доплат и надбавок к должностному окладу (окладу).</w:t>
      </w:r>
    </w:p>
    <w:p w:rsidR="00846745" w:rsidRDefault="00846745"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Перечень компенсационных выплат, размер и условия их осуществления фиксируются в коллективных договорах, соглашениях, локальных нормативных актах.</w:t>
      </w:r>
    </w:p>
    <w:p w:rsidR="00846745" w:rsidRDefault="00407BCC"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846745">
        <w:rPr>
          <w:rFonts w:ascii="Times New Roman" w:hAnsi="Times New Roman" w:cs="Times New Roman"/>
          <w:sz w:val="24"/>
          <w:szCs w:val="24"/>
        </w:rPr>
        <w:t>.3. Доплата работникам (рабочим), занятым на работах с вредными и (или) опасными условиями труда, устанавливается по результатам специальной оценки условий труда.</w:t>
      </w:r>
    </w:p>
    <w:p w:rsidR="00846745" w:rsidRDefault="00846745"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Работникам (рабочим), занятым на тяжелых работах и работах с вредными условиями труда, производится доплата в размере 4 % к окладу за фактически отработанное время в этих условиях.</w:t>
      </w:r>
    </w:p>
    <w:p w:rsidR="00846745" w:rsidRDefault="00846745"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На момент введения новой системы оплаты труда указанная доплата устанавливается всем работникам, получавшим ее ранее. При этом работодатель организации образования принимает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 Если по итогам специальной оценки условий труда на рабочем месте </w:t>
      </w:r>
      <w:proofErr w:type="gramStart"/>
      <w:r>
        <w:rPr>
          <w:rFonts w:ascii="Times New Roman" w:hAnsi="Times New Roman" w:cs="Times New Roman"/>
          <w:sz w:val="24"/>
          <w:szCs w:val="24"/>
        </w:rPr>
        <w:t>установлен</w:t>
      </w:r>
      <w:proofErr w:type="gramEnd"/>
      <w:r>
        <w:rPr>
          <w:rFonts w:ascii="Times New Roman" w:hAnsi="Times New Roman" w:cs="Times New Roman"/>
          <w:sz w:val="24"/>
          <w:szCs w:val="24"/>
        </w:rPr>
        <w:t xml:space="preserve"> 1 или 2 классы условий труда, то указанная доплата в организациях образования снимается.</w:t>
      </w:r>
    </w:p>
    <w:p w:rsidR="00846745" w:rsidRDefault="00407BCC"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846745">
        <w:rPr>
          <w:rFonts w:ascii="Times New Roman" w:hAnsi="Times New Roman" w:cs="Times New Roman"/>
          <w:sz w:val="24"/>
          <w:szCs w:val="24"/>
        </w:rPr>
        <w:t>.4. Надбавка за работу со сведениями, составляющими государственную тайну, устанавливается в размере и порядке, определенном законодательством Российской Федерации.</w:t>
      </w:r>
    </w:p>
    <w:p w:rsidR="00846745" w:rsidRDefault="000F3DC3"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846745">
        <w:rPr>
          <w:rFonts w:ascii="Times New Roman" w:hAnsi="Times New Roman" w:cs="Times New Roman"/>
          <w:sz w:val="24"/>
          <w:szCs w:val="24"/>
        </w:rPr>
        <w:t>.5. Надбавка за работу в организациях образования, расположенных в сельской местности, устанавливается руководящим, педагогическим работникам и специалистам за работу в размере 25 % от должностного оклада.</w:t>
      </w:r>
    </w:p>
    <w:p w:rsidR="00846745" w:rsidRDefault="000F3DC3"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846745">
        <w:rPr>
          <w:rFonts w:ascii="Times New Roman" w:hAnsi="Times New Roman" w:cs="Times New Roman"/>
          <w:sz w:val="24"/>
          <w:szCs w:val="24"/>
        </w:rPr>
        <w:t>.6. Надбавка работникам - молодым специалистам устанавливается на период первых трех лет работы после окончания организаций высшего образования или профессиональных образовательных организаций по программам подготовки специалистов среднего звена за работу в организациях образования в размере 50 % от должностного оклада.</w:t>
      </w:r>
    </w:p>
    <w:p w:rsidR="00846745" w:rsidRDefault="000F3DC3"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846745">
        <w:rPr>
          <w:rFonts w:ascii="Times New Roman" w:hAnsi="Times New Roman" w:cs="Times New Roman"/>
          <w:sz w:val="24"/>
          <w:szCs w:val="24"/>
        </w:rPr>
        <w:t>.7. Доплата за особые условия труда в отдельных организациях образования устанавливается педагогическим и другим работникам (за исключением руководителей организаций образования и их заместителей) за специфику работы в отдельных организациях образования в следующих размерах и случаях:</w:t>
      </w:r>
    </w:p>
    <w:p w:rsidR="00846745" w:rsidRDefault="000F3DC3" w:rsidP="00846745">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9</w:t>
      </w:r>
      <w:r w:rsidR="00846745">
        <w:rPr>
          <w:rFonts w:ascii="Times New Roman" w:hAnsi="Times New Roman" w:cs="Times New Roman"/>
          <w:sz w:val="24"/>
          <w:szCs w:val="24"/>
        </w:rPr>
        <w:t>.7.1. в размере 10 % должностного оклада – педагогическим и другим работникам за работу в отдельных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и по основным профессиональным образовательным программам и программам профессиональной подготовки;</w:t>
      </w:r>
      <w:proofErr w:type="gramEnd"/>
    </w:p>
    <w:p w:rsidR="00846745" w:rsidRDefault="000F3DC3"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846745">
        <w:rPr>
          <w:rFonts w:ascii="Times New Roman" w:hAnsi="Times New Roman" w:cs="Times New Roman"/>
          <w:sz w:val="24"/>
          <w:szCs w:val="24"/>
        </w:rPr>
        <w:t>.7.2. в размере 10 % должностного оклада – педагогическим и другим работникам за работу в оздоровительной общеобразовательной организации для детей, нуждающихся в длительном лечении;</w:t>
      </w:r>
    </w:p>
    <w:p w:rsidR="00846745" w:rsidRDefault="000F3DC3" w:rsidP="00846745">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9</w:t>
      </w:r>
      <w:r w:rsidR="00846745">
        <w:rPr>
          <w:rFonts w:ascii="Times New Roman" w:hAnsi="Times New Roman" w:cs="Times New Roman"/>
          <w:sz w:val="24"/>
          <w:szCs w:val="24"/>
        </w:rPr>
        <w:t>.7.3. конкретный перечень работников, которым могут быть установлены доплаты к должностному окладу (окладу), определяется руководителем организации образования по согласованию с органом управления, обеспечивающим демократический, государственно-общественный характер управления образованием, с учетом мнения профсоюзной организации, в зависимости от степени и продолжительности общения с обучающимися, имеющими ограниченные возможности здоровья, нуждающимися в длительном лечении;</w:t>
      </w:r>
      <w:proofErr w:type="gramEnd"/>
    </w:p>
    <w:p w:rsidR="00846745" w:rsidRDefault="00846745" w:rsidP="00846745">
      <w:pPr>
        <w:pStyle w:val="ConsPlusNormal"/>
        <w:ind w:firstLine="709"/>
        <w:jc w:val="both"/>
        <w:rPr>
          <w:rFonts w:ascii="Times New Roman" w:hAnsi="Times New Roman" w:cs="Times New Roman"/>
          <w:sz w:val="24"/>
          <w:szCs w:val="24"/>
        </w:rPr>
      </w:pPr>
    </w:p>
    <w:p w:rsidR="00846745" w:rsidRDefault="000F3DC3"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846745">
        <w:rPr>
          <w:rFonts w:ascii="Times New Roman" w:hAnsi="Times New Roman" w:cs="Times New Roman"/>
          <w:sz w:val="24"/>
          <w:szCs w:val="24"/>
        </w:rPr>
        <w:t>.7.4. в размере 10 % к должностным окладам (окладам) – педагогическим и другим работникам за работу в общеобразовательных школах-интернатах;</w:t>
      </w:r>
    </w:p>
    <w:p w:rsidR="00846745" w:rsidRDefault="000F3DC3" w:rsidP="00846745">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9</w:t>
      </w:r>
      <w:r w:rsidR="00846745">
        <w:rPr>
          <w:rFonts w:ascii="Times New Roman" w:hAnsi="Times New Roman" w:cs="Times New Roman"/>
          <w:sz w:val="24"/>
          <w:szCs w:val="24"/>
        </w:rPr>
        <w:t>.7.5. в размере 10 % к должностным окладам (окладам) – педагогическим и другим работникам за работу в общеобразовательных организациях для детей-сирот и детей, оставшихся без попечения родителей, в организациях для детей-сирот и детей, оставшихся без попечения родителей, а также за работу в группах для детей-сирот и детей, оставшихся без попечения родителей, профессиональных образовательных организациях;</w:t>
      </w:r>
      <w:proofErr w:type="gramEnd"/>
    </w:p>
    <w:p w:rsidR="00846745" w:rsidRDefault="000F3DC3"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846745">
        <w:rPr>
          <w:rFonts w:ascii="Times New Roman" w:hAnsi="Times New Roman" w:cs="Times New Roman"/>
          <w:sz w:val="24"/>
          <w:szCs w:val="24"/>
        </w:rPr>
        <w:t xml:space="preserve">.7.6. в оздоровительной общеобразовательной организации для детей, нуждающихся в длительном лечении, в общеобразовательных организациях для детей-сирот и детей, оставшихся без попечения родителей, в организациях для детей-сирот и детей, оставшихся без попечения родителей, и в профессиональных образовательных </w:t>
      </w:r>
      <w:proofErr w:type="gramStart"/>
      <w:r w:rsidR="00846745">
        <w:rPr>
          <w:rFonts w:ascii="Times New Roman" w:hAnsi="Times New Roman" w:cs="Times New Roman"/>
          <w:sz w:val="24"/>
          <w:szCs w:val="24"/>
        </w:rPr>
        <w:t>организациях</w:t>
      </w:r>
      <w:proofErr w:type="gramEnd"/>
      <w:r w:rsidR="00846745">
        <w:rPr>
          <w:rFonts w:ascii="Times New Roman" w:hAnsi="Times New Roman" w:cs="Times New Roman"/>
          <w:sz w:val="24"/>
          <w:szCs w:val="24"/>
        </w:rPr>
        <w:t xml:space="preserve"> с контингентом обучающихся с ограниченными возможностями здоровья и в группах для детей-сирот и детей, оставшихся без попечения родителей, доплата к должностному окладу (окладу) производится по двум основаниям в размере 10 и 10 % соответственно;</w:t>
      </w:r>
    </w:p>
    <w:p w:rsidR="00846745" w:rsidRDefault="000F3DC3"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846745">
        <w:rPr>
          <w:rFonts w:ascii="Times New Roman" w:hAnsi="Times New Roman" w:cs="Times New Roman"/>
          <w:sz w:val="24"/>
          <w:szCs w:val="24"/>
        </w:rPr>
        <w:t>.7.7. за работу в общеобразовательных организациях при учреждениях, исполняющих уголовные наказания в виде лишения свободы, доплата устанавливается в порядке и размере, предусмотренных для гражданского персонала исправительных учреждений, при которых созданы эти образовательные организации;</w:t>
      </w:r>
    </w:p>
    <w:p w:rsidR="00846745" w:rsidRDefault="000F3DC3"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846745">
        <w:rPr>
          <w:rFonts w:ascii="Times New Roman" w:hAnsi="Times New Roman" w:cs="Times New Roman"/>
          <w:sz w:val="24"/>
          <w:szCs w:val="24"/>
        </w:rPr>
        <w:t>.7.8. в размере 15 % должностного оклада – педагогическим работникам профессиональных образовательных организаций, непосредственно принимающим участие в дополнительной (углубленной) подготовке обучающихся и студентов;</w:t>
      </w:r>
    </w:p>
    <w:p w:rsidR="00846745" w:rsidRDefault="000F3DC3"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846745">
        <w:rPr>
          <w:rFonts w:ascii="Times New Roman" w:hAnsi="Times New Roman" w:cs="Times New Roman"/>
          <w:sz w:val="24"/>
          <w:szCs w:val="24"/>
        </w:rPr>
        <w:t>.7.9. в размере 10 % к должностным окладам – педагогическим работникам за индивидуальное обучение детей на дому по медицинским показаниям (при наличии соответствующего медицинского заключения);</w:t>
      </w:r>
    </w:p>
    <w:p w:rsidR="00846745" w:rsidRDefault="000F3DC3"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846745">
        <w:rPr>
          <w:rFonts w:ascii="Times New Roman" w:hAnsi="Times New Roman" w:cs="Times New Roman"/>
          <w:sz w:val="24"/>
          <w:szCs w:val="24"/>
        </w:rPr>
        <w:t>.7.10. в размере 10 % к должностным окладам – педагогическим работникам за индивидуальное и групповое обучение детей, находящихся на длительном лечении в детских больницах (клиниках) и детских отделениях больниц для взрослых;</w:t>
      </w:r>
    </w:p>
    <w:p w:rsidR="00846745" w:rsidRDefault="000F3DC3"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846745">
        <w:rPr>
          <w:rFonts w:ascii="Times New Roman" w:hAnsi="Times New Roman" w:cs="Times New Roman"/>
          <w:sz w:val="24"/>
          <w:szCs w:val="24"/>
        </w:rPr>
        <w:t>.7.11. в размере 10 % к должностным окладам – специалистам центра психолого-педагогической, медицинской и социальной помощи;</w:t>
      </w:r>
    </w:p>
    <w:p w:rsidR="00846745" w:rsidRDefault="000F3DC3"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846745">
        <w:rPr>
          <w:rFonts w:ascii="Times New Roman" w:hAnsi="Times New Roman" w:cs="Times New Roman"/>
          <w:sz w:val="24"/>
          <w:szCs w:val="24"/>
        </w:rPr>
        <w:t>.7.12. доплаты за внеурочную (внеаудиторную) работу устанавливаются по следующим основаниям: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133"/>
        <w:gridCol w:w="2346"/>
      </w:tblGrid>
      <w:tr w:rsidR="00846745" w:rsidTr="00846745">
        <w:trPr>
          <w:trHeight w:val="1006"/>
          <w:tblHeader/>
        </w:trPr>
        <w:tc>
          <w:tcPr>
            <w:tcW w:w="7087" w:type="dxa"/>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Основание доплат</w:t>
            </w:r>
          </w:p>
        </w:tc>
        <w:tc>
          <w:tcPr>
            <w:tcW w:w="2331" w:type="dxa"/>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В процентах от должностного оклада, не более</w:t>
            </w:r>
          </w:p>
        </w:tc>
      </w:tr>
      <w:tr w:rsidR="00846745" w:rsidTr="00846745">
        <w:tc>
          <w:tcPr>
            <w:tcW w:w="7087" w:type="dxa"/>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Учителям за проверку письменных работ:</w:t>
            </w:r>
          </w:p>
        </w:tc>
        <w:tc>
          <w:tcPr>
            <w:tcW w:w="2331" w:type="dxa"/>
            <w:tcBorders>
              <w:top w:val="single" w:sz="4" w:space="0" w:color="auto"/>
              <w:left w:val="single" w:sz="4" w:space="0" w:color="auto"/>
              <w:bottom w:val="single" w:sz="4" w:space="0" w:color="auto"/>
              <w:right w:val="single" w:sz="4" w:space="0" w:color="auto"/>
            </w:tcBorders>
          </w:tcPr>
          <w:p w:rsidR="00846745" w:rsidRDefault="00846745">
            <w:pPr>
              <w:pStyle w:val="ConsPlusNormal"/>
              <w:spacing w:line="276" w:lineRule="auto"/>
              <w:rPr>
                <w:rFonts w:ascii="Times New Roman" w:hAnsi="Times New Roman" w:cs="Times New Roman"/>
                <w:sz w:val="24"/>
                <w:szCs w:val="24"/>
              </w:rPr>
            </w:pPr>
          </w:p>
        </w:tc>
      </w:tr>
      <w:tr w:rsidR="00846745" w:rsidTr="00846745">
        <w:tc>
          <w:tcPr>
            <w:tcW w:w="7087" w:type="dxa"/>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в 1 – 4 классах</w:t>
            </w:r>
          </w:p>
        </w:tc>
        <w:tc>
          <w:tcPr>
            <w:tcW w:w="2331" w:type="dxa"/>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846745" w:rsidTr="00846745">
        <w:tc>
          <w:tcPr>
            <w:tcW w:w="7087" w:type="dxa"/>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Учителям, преподавателям за проверку письменных работ:</w:t>
            </w:r>
          </w:p>
        </w:tc>
        <w:tc>
          <w:tcPr>
            <w:tcW w:w="2331" w:type="dxa"/>
            <w:tcBorders>
              <w:top w:val="single" w:sz="4" w:space="0" w:color="auto"/>
              <w:left w:val="single" w:sz="4" w:space="0" w:color="auto"/>
              <w:bottom w:val="single" w:sz="4" w:space="0" w:color="auto"/>
              <w:right w:val="single" w:sz="4" w:space="0" w:color="auto"/>
            </w:tcBorders>
          </w:tcPr>
          <w:p w:rsidR="00846745" w:rsidRDefault="00846745">
            <w:pPr>
              <w:pStyle w:val="ConsPlusNormal"/>
              <w:spacing w:line="276" w:lineRule="auto"/>
              <w:rPr>
                <w:rFonts w:ascii="Times New Roman" w:hAnsi="Times New Roman" w:cs="Times New Roman"/>
                <w:sz w:val="24"/>
                <w:szCs w:val="24"/>
              </w:rPr>
            </w:pPr>
          </w:p>
        </w:tc>
      </w:tr>
      <w:tr w:rsidR="00846745" w:rsidTr="00846745">
        <w:tc>
          <w:tcPr>
            <w:tcW w:w="7087" w:type="dxa"/>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по русскому, родному языку и литературе</w:t>
            </w:r>
          </w:p>
        </w:tc>
        <w:tc>
          <w:tcPr>
            <w:tcW w:w="2331" w:type="dxa"/>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846745" w:rsidTr="00846745">
        <w:tc>
          <w:tcPr>
            <w:tcW w:w="7087" w:type="dxa"/>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по математике, иностранному языку, черчению, стенографии</w:t>
            </w:r>
          </w:p>
        </w:tc>
        <w:tc>
          <w:tcPr>
            <w:tcW w:w="2331" w:type="dxa"/>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846745" w:rsidTr="00846745">
        <w:tc>
          <w:tcPr>
            <w:tcW w:w="7087" w:type="dxa"/>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по конструированию, технической механике, истории, химии, физике, географии, биологии</w:t>
            </w:r>
          </w:p>
        </w:tc>
        <w:tc>
          <w:tcPr>
            <w:tcW w:w="2331" w:type="dxa"/>
            <w:vMerge w:val="restart"/>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846745" w:rsidTr="00846745">
        <w:tc>
          <w:tcPr>
            <w:tcW w:w="7087" w:type="dxa"/>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Педагогическим работникам за заведование кабинетами, лабораториями:</w:t>
            </w:r>
          </w:p>
        </w:tc>
        <w:tc>
          <w:tcPr>
            <w:tcW w:w="2331" w:type="dxa"/>
            <w:vMerge/>
            <w:tcBorders>
              <w:top w:val="single" w:sz="4" w:space="0" w:color="auto"/>
              <w:left w:val="single" w:sz="4" w:space="0" w:color="auto"/>
              <w:bottom w:val="single" w:sz="4" w:space="0" w:color="auto"/>
              <w:right w:val="single" w:sz="4" w:space="0" w:color="auto"/>
            </w:tcBorders>
            <w:vAlign w:val="center"/>
            <w:hideMark/>
          </w:tcPr>
          <w:p w:rsidR="00846745" w:rsidRDefault="00846745"/>
        </w:tc>
      </w:tr>
      <w:tr w:rsidR="00846745" w:rsidTr="00846745">
        <w:tc>
          <w:tcPr>
            <w:tcW w:w="7087" w:type="dxa"/>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в образовательных организациях</w:t>
            </w:r>
          </w:p>
        </w:tc>
        <w:tc>
          <w:tcPr>
            <w:tcW w:w="2331" w:type="dxa"/>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846745" w:rsidTr="00846745">
        <w:tc>
          <w:tcPr>
            <w:tcW w:w="7087" w:type="dxa"/>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в профессиональных образовательных организациях</w:t>
            </w:r>
          </w:p>
        </w:tc>
        <w:tc>
          <w:tcPr>
            <w:tcW w:w="2331" w:type="dxa"/>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846745" w:rsidTr="00846745">
        <w:tc>
          <w:tcPr>
            <w:tcW w:w="7087" w:type="dxa"/>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Учителям за исполнение обязанностей мастера учебных мастерских (заведование учебными мастерскими)</w:t>
            </w:r>
          </w:p>
        </w:tc>
        <w:tc>
          <w:tcPr>
            <w:tcW w:w="2331" w:type="dxa"/>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846745" w:rsidTr="00846745">
        <w:tc>
          <w:tcPr>
            <w:tcW w:w="7087" w:type="dxa"/>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при наличии комбинированных мастерских</w:t>
            </w:r>
          </w:p>
        </w:tc>
        <w:tc>
          <w:tcPr>
            <w:tcW w:w="2331" w:type="dxa"/>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17</w:t>
            </w:r>
          </w:p>
        </w:tc>
      </w:tr>
      <w:tr w:rsidR="00846745" w:rsidTr="00846745">
        <w:tc>
          <w:tcPr>
            <w:tcW w:w="7087" w:type="dxa"/>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Учителям за заведование учебно-опытными участками (теплицами, парниковыми хозяйствами)</w:t>
            </w:r>
          </w:p>
        </w:tc>
        <w:tc>
          <w:tcPr>
            <w:tcW w:w="2331" w:type="dxa"/>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846745" w:rsidTr="00846745">
        <w:tc>
          <w:tcPr>
            <w:tcW w:w="7087" w:type="dxa"/>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Педагогическим работникам за внеклассную работу                   (в зависимости от количества классов (групп)</w:t>
            </w:r>
            <w:proofErr w:type="gramEnd"/>
          </w:p>
        </w:tc>
        <w:tc>
          <w:tcPr>
            <w:tcW w:w="2331" w:type="dxa"/>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50</w:t>
            </w:r>
          </w:p>
        </w:tc>
      </w:tr>
      <w:tr w:rsidR="00846745" w:rsidTr="00846745">
        <w:tc>
          <w:tcPr>
            <w:tcW w:w="7087" w:type="dxa"/>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Учителям и другим работникам за работу с библиотечным фондом учебников (в зависимости от количества классов)</w:t>
            </w:r>
          </w:p>
        </w:tc>
        <w:tc>
          <w:tcPr>
            <w:tcW w:w="2331" w:type="dxa"/>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846745" w:rsidTr="00846745">
        <w:trPr>
          <w:trHeight w:val="950"/>
        </w:trPr>
        <w:tc>
          <w:tcPr>
            <w:tcW w:w="7087" w:type="dxa"/>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Учителям, преподавателям за руководство методическими цикловыми и предметными комиссиями, объединениями</w:t>
            </w:r>
          </w:p>
        </w:tc>
        <w:tc>
          <w:tcPr>
            <w:tcW w:w="2331" w:type="dxa"/>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846745" w:rsidTr="00846745">
        <w:tc>
          <w:tcPr>
            <w:tcW w:w="7087" w:type="dxa"/>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Педагогическим работникам за кураторство над группой в профессиональных образовательных организациях</w:t>
            </w:r>
          </w:p>
        </w:tc>
        <w:tc>
          <w:tcPr>
            <w:tcW w:w="2331" w:type="dxa"/>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r>
    </w:tbl>
    <w:p w:rsidR="00846745" w:rsidRDefault="00846745" w:rsidP="00846745">
      <w:pPr>
        <w:pStyle w:val="ConsPlusNormal"/>
        <w:jc w:val="both"/>
        <w:rPr>
          <w:rFonts w:ascii="Times New Roman" w:hAnsi="Times New Roman" w:cs="Times New Roman"/>
          <w:sz w:val="24"/>
          <w:szCs w:val="24"/>
        </w:rPr>
      </w:pPr>
    </w:p>
    <w:p w:rsidR="00846745" w:rsidRDefault="00846745" w:rsidP="00846745">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При установлении педагогическим работникам надбавок за вышеперечисленные виды работ и за внеурочную (внеаудиторную) нагрузку учитываются интенсивность труда (численность обучающихся в классах, группах), особенности образовательных программ (сложность, приоритетность предмета, профильное обучение и углубленное изучение предметов), изготовление дидактического материала и инструктивно-методических пособий, работа с родителями, подготовка к урокам и другим видам занятий, </w:t>
      </w:r>
      <w:r>
        <w:rPr>
          <w:rFonts w:ascii="Times New Roman" w:hAnsi="Times New Roman" w:cs="Times New Roman"/>
          <w:sz w:val="24"/>
          <w:szCs w:val="24"/>
        </w:rPr>
        <w:lastRenderedPageBreak/>
        <w:t>консультации и дополнительные занятия с обучающимися, экспериментальная и инновационная деятельность.</w:t>
      </w:r>
      <w:proofErr w:type="gramEnd"/>
    </w:p>
    <w:p w:rsidR="00846745" w:rsidRDefault="00846745"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Максимальный процент доплаты к должностному окладу за внеурочную (внеаудиторную) работу устанавливается педагогическим работникам в классах (группах) с наполняемостью не менее наполняемости, установленной для образовательных организаций.</w:t>
      </w:r>
    </w:p>
    <w:p w:rsidR="00846745" w:rsidRDefault="00846745"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Для классов (групп), наполняемость которых меньше установленной, расчет размера доплаты осуществляется с учетом уменьшения размера вознаграждения пропорционально численности обучающихся;</w:t>
      </w:r>
    </w:p>
    <w:p w:rsidR="00846745" w:rsidRDefault="000F3DC3"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846745">
        <w:rPr>
          <w:rFonts w:ascii="Times New Roman" w:hAnsi="Times New Roman" w:cs="Times New Roman"/>
          <w:sz w:val="24"/>
          <w:szCs w:val="24"/>
        </w:rPr>
        <w:t>.7.13. в размере 15 % от должностного оклада – инструкторам-методистам (включая старшего), тренерам-преподавателям (включая старшего) муниципальных организаций дополнительного образования спортивной направленности, за спортивные результаты обучающихся, которые на протяжении последних пяти лет показывают высокие спортивные достижения, и организаций, подготовивших за указанный период не менее пяти мастеров спорта России;</w:t>
      </w:r>
    </w:p>
    <w:p w:rsidR="00846745" w:rsidRDefault="000F3DC3" w:rsidP="00846745">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9</w:t>
      </w:r>
      <w:r w:rsidR="00846745">
        <w:rPr>
          <w:rFonts w:ascii="Times New Roman" w:hAnsi="Times New Roman" w:cs="Times New Roman"/>
          <w:sz w:val="24"/>
          <w:szCs w:val="24"/>
        </w:rPr>
        <w:t>.7.14. надбавка за обеспечение высококачественного тренировочного процесса при подготовке высококвалифицированного учащегося-спортсмена в муниципальных организациях дополнительного образования спортивной направленности устанавливается специалистам и служащим при условии их непосредственного участия в обеспечении высококачественного тренировочного процесса не менее трех лет в соответствии с размером норматива оплаты труда тренера-преподавателя за подготовку высококвалифицированного учащегося-спортсмена и надбавок работникам за обеспечение высококачественного тренировочного процесса, за участие в подготовке</w:t>
      </w:r>
      <w:proofErr w:type="gramEnd"/>
      <w:r w:rsidR="00846745">
        <w:rPr>
          <w:rFonts w:ascii="Times New Roman" w:hAnsi="Times New Roman" w:cs="Times New Roman"/>
          <w:sz w:val="24"/>
          <w:szCs w:val="24"/>
        </w:rPr>
        <w:t xml:space="preserve"> высококвалифицированного спортсмена (не менее трех лет) и занявшего 1 – 6 места на официальных соревнованиях, согласно </w:t>
      </w:r>
      <w:hyperlink r:id="rId35" w:anchor="P1251" w:history="1">
        <w:r w:rsidR="00846745">
          <w:rPr>
            <w:rStyle w:val="a9"/>
            <w:rFonts w:ascii="Times New Roman" w:hAnsi="Times New Roman" w:cs="Times New Roman"/>
            <w:color w:val="auto"/>
            <w:sz w:val="24"/>
            <w:szCs w:val="24"/>
            <w:u w:val="none"/>
          </w:rPr>
          <w:t>приложению 4</w:t>
        </w:r>
      </w:hyperlink>
      <w:r w:rsidR="00846745">
        <w:rPr>
          <w:rFonts w:ascii="Times New Roman" w:hAnsi="Times New Roman" w:cs="Times New Roman"/>
          <w:sz w:val="24"/>
          <w:szCs w:val="24"/>
        </w:rPr>
        <w:t xml:space="preserve"> к настоящему Положению;</w:t>
      </w:r>
    </w:p>
    <w:p w:rsidR="00846745" w:rsidRDefault="000F3DC3"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846745">
        <w:rPr>
          <w:rFonts w:ascii="Times New Roman" w:hAnsi="Times New Roman" w:cs="Times New Roman"/>
          <w:sz w:val="24"/>
          <w:szCs w:val="24"/>
        </w:rPr>
        <w:t>.7.15. в размере 5 % от должностного оклада – тренерам-преподавателям муниципальных организаций дополнительного образования спортивной направленности за осуществление в рамках учебных программ тренировочной и спортивной работы с детьми-инвалидами за каждого обучающегося в группе;</w:t>
      </w:r>
    </w:p>
    <w:p w:rsidR="00846745" w:rsidRDefault="000F3DC3"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846745">
        <w:rPr>
          <w:rFonts w:ascii="Times New Roman" w:hAnsi="Times New Roman" w:cs="Times New Roman"/>
          <w:sz w:val="24"/>
          <w:szCs w:val="24"/>
        </w:rPr>
        <w:t xml:space="preserve">.7.16. в размере 15 % от должностного оклада – инструкторам-методистам муниципальных организаций дополнительного образования спортивной </w:t>
      </w:r>
      <w:proofErr w:type="gramStart"/>
      <w:r w:rsidR="00846745">
        <w:rPr>
          <w:rFonts w:ascii="Times New Roman" w:hAnsi="Times New Roman" w:cs="Times New Roman"/>
          <w:sz w:val="24"/>
          <w:szCs w:val="24"/>
        </w:rPr>
        <w:t>направленности</w:t>
      </w:r>
      <w:proofErr w:type="gramEnd"/>
      <w:r w:rsidR="00846745">
        <w:rPr>
          <w:rFonts w:ascii="Times New Roman" w:hAnsi="Times New Roman" w:cs="Times New Roman"/>
          <w:sz w:val="24"/>
          <w:szCs w:val="24"/>
        </w:rPr>
        <w:t xml:space="preserve"> за каждую группу обучающихся, сформированную из детей-инвалидов.</w:t>
      </w:r>
    </w:p>
    <w:p w:rsidR="00846745" w:rsidRDefault="000F3DC3"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846745">
        <w:rPr>
          <w:rFonts w:ascii="Times New Roman" w:hAnsi="Times New Roman" w:cs="Times New Roman"/>
          <w:sz w:val="24"/>
          <w:szCs w:val="24"/>
        </w:rPr>
        <w:t>.8. Доплата за совмещение профессий (должностей) устанавливается работнику (рабочему) при совмещении им профессий (должностей).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846745" w:rsidRDefault="000F3DC3"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846745">
        <w:rPr>
          <w:rFonts w:ascii="Times New Roman" w:hAnsi="Times New Roman" w:cs="Times New Roman"/>
          <w:sz w:val="24"/>
          <w:szCs w:val="24"/>
        </w:rPr>
        <w:t>.9. Доплата за расширение зон обслуживания устанавливается работнику (рабочему) при расширении зон обслуживания.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846745" w:rsidRDefault="000F3DC3"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846745">
        <w:rPr>
          <w:rFonts w:ascii="Times New Roman" w:hAnsi="Times New Roman" w:cs="Times New Roman"/>
          <w:sz w:val="24"/>
          <w:szCs w:val="24"/>
        </w:rPr>
        <w:t>.10. Доплата за увеличение объема работы или исполнение обязанностей временно отсутствующего работника (рабочего) без освобождения от работы, определенной трудовым договором, устанавливается работнику (рабочему)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846745" w:rsidRDefault="000F3DC3"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846745">
        <w:rPr>
          <w:rFonts w:ascii="Times New Roman" w:hAnsi="Times New Roman" w:cs="Times New Roman"/>
          <w:sz w:val="24"/>
          <w:szCs w:val="24"/>
        </w:rPr>
        <w:t>.11. Доплата за работу в ночное время производится работникам (рабочим) за каждый час работы в ночное время в размере 20 % часовой ставки, должностного оклада (оклада), рассчитанного за каждый час работы в ночное время.</w:t>
      </w:r>
    </w:p>
    <w:p w:rsidR="00846745" w:rsidRDefault="00846745"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Ночным считается время с 22 часов до 6 часов.</w:t>
      </w:r>
    </w:p>
    <w:p w:rsidR="00846745" w:rsidRDefault="000F3DC3"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9</w:t>
      </w:r>
      <w:r w:rsidR="00846745">
        <w:rPr>
          <w:rFonts w:ascii="Times New Roman" w:hAnsi="Times New Roman" w:cs="Times New Roman"/>
          <w:sz w:val="24"/>
          <w:szCs w:val="24"/>
        </w:rPr>
        <w:t xml:space="preserve">.12. Доплата за работу в выходные и нерабочие праздничные дни производится работникам (рабочим), привлекаемым к работе в выходные и нерабочие праздничные дни, в соответствии со </w:t>
      </w:r>
      <w:hyperlink r:id="rId36" w:history="1">
        <w:r w:rsidR="00846745">
          <w:rPr>
            <w:rStyle w:val="a9"/>
            <w:rFonts w:ascii="Times New Roman" w:hAnsi="Times New Roman" w:cs="Times New Roman"/>
            <w:color w:val="auto"/>
            <w:sz w:val="24"/>
            <w:szCs w:val="24"/>
            <w:u w:val="none"/>
          </w:rPr>
          <w:t>статьей 153</w:t>
        </w:r>
      </w:hyperlink>
      <w:r w:rsidR="00846745">
        <w:rPr>
          <w:rFonts w:ascii="Times New Roman" w:hAnsi="Times New Roman" w:cs="Times New Roman"/>
          <w:sz w:val="24"/>
          <w:szCs w:val="24"/>
        </w:rPr>
        <w:t xml:space="preserve"> Трудового кодекса Российской Федерации.</w:t>
      </w:r>
    </w:p>
    <w:p w:rsidR="00846745" w:rsidRDefault="000F3DC3"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846745">
        <w:rPr>
          <w:rFonts w:ascii="Times New Roman" w:hAnsi="Times New Roman" w:cs="Times New Roman"/>
          <w:sz w:val="24"/>
          <w:szCs w:val="24"/>
        </w:rPr>
        <w:t>.13. Доплата за сверхурочную работу работникам (рабочим), привлекаемым к сверхурочной работе, в соответствии с трудовым законодательством производится за первые два часа работы не менее чем в полуторном размере, за последующие часы – не менее чем в двойном размере.</w:t>
      </w:r>
    </w:p>
    <w:p w:rsidR="00846745" w:rsidRDefault="00846745"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Конкретные размеры оплаты за сверхурочную работу определяются коллективным договором, локальным нормативным актом или трудовым договором.</w:t>
      </w:r>
    </w:p>
    <w:p w:rsidR="00846745" w:rsidRDefault="000F3DC3"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846745">
        <w:rPr>
          <w:rFonts w:ascii="Times New Roman" w:hAnsi="Times New Roman" w:cs="Times New Roman"/>
          <w:sz w:val="24"/>
          <w:szCs w:val="24"/>
        </w:rPr>
        <w:t xml:space="preserve">.14. Надбавка за квалификационную категорию устанавливается в следующих размерах: </w:t>
      </w:r>
    </w:p>
    <w:p w:rsidR="00846745" w:rsidRDefault="000F3DC3" w:rsidP="0084674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9</w:t>
      </w:r>
      <w:r w:rsidR="00846745">
        <w:rPr>
          <w:rFonts w:ascii="Times New Roman" w:hAnsi="Times New Roman" w:cs="Times New Roman"/>
          <w:sz w:val="24"/>
          <w:szCs w:val="24"/>
        </w:rPr>
        <w:t>.14.1. педагогическим работникам общеобразовательных организаций, организаций для детей-сирот и детей, оставшихся без попечения родителей:</w:t>
      </w:r>
    </w:p>
    <w:p w:rsidR="000F3DC3" w:rsidRDefault="000F3DC3" w:rsidP="00846745">
      <w:pPr>
        <w:pStyle w:val="ConsPlusNormal"/>
        <w:ind w:firstLine="540"/>
        <w:jc w:val="both"/>
        <w:rPr>
          <w:rFonts w:ascii="Times New Roman" w:hAnsi="Times New Roman" w:cs="Times New Roman"/>
          <w:sz w:val="24"/>
          <w:szCs w:val="24"/>
        </w:rPr>
      </w:pPr>
    </w:p>
    <w:tbl>
      <w:tblPr>
        <w:tblW w:w="5000" w:type="pct"/>
        <w:tblLayout w:type="fixed"/>
        <w:tblLook w:val="04A0"/>
      </w:tblPr>
      <w:tblGrid>
        <w:gridCol w:w="4703"/>
        <w:gridCol w:w="2493"/>
        <w:gridCol w:w="2375"/>
      </w:tblGrid>
      <w:tr w:rsidR="000F3DC3" w:rsidTr="000F3DC3">
        <w:trPr>
          <w:trHeight w:val="407"/>
        </w:trPr>
        <w:tc>
          <w:tcPr>
            <w:tcW w:w="470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F3DC3" w:rsidRDefault="000F3DC3" w:rsidP="0012658E">
            <w:pPr>
              <w:spacing w:line="276" w:lineRule="auto"/>
              <w:jc w:val="center"/>
            </w:pPr>
            <w:r>
              <w:t>ПКГ</w:t>
            </w:r>
          </w:p>
        </w:tc>
        <w:tc>
          <w:tcPr>
            <w:tcW w:w="4868" w:type="dxa"/>
            <w:gridSpan w:val="2"/>
            <w:tcBorders>
              <w:top w:val="single" w:sz="4" w:space="0" w:color="auto"/>
              <w:left w:val="nil"/>
              <w:bottom w:val="single" w:sz="4" w:space="0" w:color="auto"/>
              <w:right w:val="single" w:sz="4" w:space="0" w:color="auto"/>
            </w:tcBorders>
            <w:vAlign w:val="center"/>
            <w:hideMark/>
          </w:tcPr>
          <w:p w:rsidR="000F3DC3" w:rsidRDefault="000F3DC3" w:rsidP="0012658E">
            <w:pPr>
              <w:spacing w:line="276" w:lineRule="auto"/>
              <w:jc w:val="center"/>
            </w:pPr>
            <w:r>
              <w:t>Надбавка за квалификационную категорию, руб.</w:t>
            </w:r>
          </w:p>
        </w:tc>
      </w:tr>
      <w:tr w:rsidR="000F3DC3" w:rsidTr="000F3DC3">
        <w:trPr>
          <w:trHeight w:val="88"/>
        </w:trPr>
        <w:tc>
          <w:tcPr>
            <w:tcW w:w="4703" w:type="dxa"/>
            <w:vMerge/>
            <w:tcBorders>
              <w:top w:val="single" w:sz="4" w:space="0" w:color="auto"/>
              <w:left w:val="single" w:sz="4" w:space="0" w:color="auto"/>
              <w:bottom w:val="single" w:sz="4" w:space="0" w:color="auto"/>
              <w:right w:val="single" w:sz="4" w:space="0" w:color="auto"/>
            </w:tcBorders>
            <w:vAlign w:val="center"/>
            <w:hideMark/>
          </w:tcPr>
          <w:p w:rsidR="000F3DC3" w:rsidRDefault="000F3DC3" w:rsidP="0012658E"/>
        </w:tc>
        <w:tc>
          <w:tcPr>
            <w:tcW w:w="2493" w:type="dxa"/>
            <w:tcBorders>
              <w:top w:val="nil"/>
              <w:left w:val="nil"/>
              <w:bottom w:val="single" w:sz="4" w:space="0" w:color="auto"/>
              <w:right w:val="single" w:sz="4" w:space="0" w:color="auto"/>
            </w:tcBorders>
            <w:vAlign w:val="center"/>
            <w:hideMark/>
          </w:tcPr>
          <w:p w:rsidR="000F3DC3" w:rsidRDefault="000F3DC3" w:rsidP="0012658E">
            <w:pPr>
              <w:spacing w:line="276" w:lineRule="auto"/>
              <w:jc w:val="center"/>
            </w:pPr>
            <w:r>
              <w:t xml:space="preserve">высшая  </w:t>
            </w:r>
          </w:p>
        </w:tc>
        <w:tc>
          <w:tcPr>
            <w:tcW w:w="2375" w:type="dxa"/>
            <w:tcBorders>
              <w:top w:val="nil"/>
              <w:left w:val="nil"/>
              <w:bottom w:val="single" w:sz="4" w:space="0" w:color="auto"/>
              <w:right w:val="single" w:sz="4" w:space="0" w:color="auto"/>
            </w:tcBorders>
            <w:vAlign w:val="center"/>
            <w:hideMark/>
          </w:tcPr>
          <w:p w:rsidR="000F3DC3" w:rsidRDefault="000F3DC3" w:rsidP="0012658E">
            <w:pPr>
              <w:spacing w:line="276" w:lineRule="auto"/>
              <w:jc w:val="center"/>
            </w:pPr>
            <w:r>
              <w:t xml:space="preserve">первая </w:t>
            </w:r>
          </w:p>
        </w:tc>
      </w:tr>
      <w:tr w:rsidR="000F3DC3" w:rsidTr="000F3DC3">
        <w:trPr>
          <w:trHeight w:val="177"/>
        </w:trPr>
        <w:tc>
          <w:tcPr>
            <w:tcW w:w="4703" w:type="dxa"/>
            <w:tcBorders>
              <w:top w:val="nil"/>
              <w:left w:val="single" w:sz="4" w:space="0" w:color="auto"/>
              <w:bottom w:val="single" w:sz="4" w:space="0" w:color="auto"/>
              <w:right w:val="nil"/>
            </w:tcBorders>
            <w:shd w:val="clear" w:color="auto" w:fill="FFFFFF"/>
            <w:vAlign w:val="center"/>
            <w:hideMark/>
          </w:tcPr>
          <w:p w:rsidR="000F3DC3" w:rsidRDefault="000F3DC3" w:rsidP="0012658E">
            <w:pPr>
              <w:spacing w:line="276" w:lineRule="auto"/>
              <w:jc w:val="center"/>
            </w:pPr>
            <w:r>
              <w:t>1</w:t>
            </w:r>
          </w:p>
        </w:tc>
        <w:tc>
          <w:tcPr>
            <w:tcW w:w="2493" w:type="dxa"/>
            <w:tcBorders>
              <w:top w:val="nil"/>
              <w:left w:val="single" w:sz="4" w:space="0" w:color="auto"/>
              <w:bottom w:val="single" w:sz="4" w:space="0" w:color="auto"/>
              <w:right w:val="single" w:sz="4" w:space="0" w:color="auto"/>
            </w:tcBorders>
            <w:vAlign w:val="center"/>
            <w:hideMark/>
          </w:tcPr>
          <w:p w:rsidR="000F3DC3" w:rsidRDefault="000F3DC3" w:rsidP="0012658E">
            <w:pPr>
              <w:spacing w:line="276" w:lineRule="auto"/>
              <w:jc w:val="center"/>
            </w:pPr>
            <w:r>
              <w:t>2</w:t>
            </w:r>
          </w:p>
        </w:tc>
        <w:tc>
          <w:tcPr>
            <w:tcW w:w="2375" w:type="dxa"/>
            <w:tcBorders>
              <w:top w:val="nil"/>
              <w:left w:val="nil"/>
              <w:bottom w:val="single" w:sz="4" w:space="0" w:color="auto"/>
              <w:right w:val="single" w:sz="4" w:space="0" w:color="auto"/>
            </w:tcBorders>
            <w:vAlign w:val="center"/>
            <w:hideMark/>
          </w:tcPr>
          <w:p w:rsidR="000F3DC3" w:rsidRDefault="000F3DC3" w:rsidP="0012658E">
            <w:pPr>
              <w:spacing w:line="276" w:lineRule="auto"/>
              <w:jc w:val="center"/>
            </w:pPr>
            <w:r>
              <w:t>3</w:t>
            </w:r>
          </w:p>
        </w:tc>
      </w:tr>
      <w:tr w:rsidR="000F3DC3" w:rsidTr="000F3DC3">
        <w:trPr>
          <w:trHeight w:val="315"/>
        </w:trPr>
        <w:tc>
          <w:tcPr>
            <w:tcW w:w="4703" w:type="dxa"/>
            <w:tcBorders>
              <w:top w:val="nil"/>
              <w:left w:val="single" w:sz="4" w:space="0" w:color="auto"/>
              <w:bottom w:val="single" w:sz="4" w:space="0" w:color="auto"/>
              <w:right w:val="nil"/>
            </w:tcBorders>
            <w:vAlign w:val="center"/>
            <w:hideMark/>
          </w:tcPr>
          <w:p w:rsidR="000F3DC3" w:rsidRDefault="000F3DC3" w:rsidP="0012658E">
            <w:pPr>
              <w:spacing w:line="276" w:lineRule="auto"/>
            </w:pPr>
            <w:r>
              <w:t>1 квалификационный уровень</w:t>
            </w:r>
          </w:p>
        </w:tc>
        <w:tc>
          <w:tcPr>
            <w:tcW w:w="2493" w:type="dxa"/>
            <w:tcBorders>
              <w:top w:val="nil"/>
              <w:left w:val="single" w:sz="4" w:space="0" w:color="auto"/>
              <w:bottom w:val="single" w:sz="4" w:space="0" w:color="auto"/>
              <w:right w:val="single" w:sz="4" w:space="0" w:color="auto"/>
            </w:tcBorders>
            <w:vAlign w:val="center"/>
            <w:hideMark/>
          </w:tcPr>
          <w:p w:rsidR="000F3DC3" w:rsidRDefault="000F3DC3" w:rsidP="0012658E">
            <w:pPr>
              <w:spacing w:line="276" w:lineRule="auto"/>
              <w:jc w:val="center"/>
            </w:pPr>
            <w:r>
              <w:t>4 700</w:t>
            </w:r>
          </w:p>
        </w:tc>
        <w:tc>
          <w:tcPr>
            <w:tcW w:w="2375" w:type="dxa"/>
            <w:tcBorders>
              <w:top w:val="nil"/>
              <w:left w:val="nil"/>
              <w:bottom w:val="single" w:sz="4" w:space="0" w:color="auto"/>
              <w:right w:val="single" w:sz="4" w:space="0" w:color="auto"/>
            </w:tcBorders>
            <w:vAlign w:val="center"/>
            <w:hideMark/>
          </w:tcPr>
          <w:p w:rsidR="000F3DC3" w:rsidRDefault="000F3DC3" w:rsidP="0012658E">
            <w:pPr>
              <w:spacing w:line="276" w:lineRule="auto"/>
              <w:jc w:val="center"/>
            </w:pPr>
            <w:r>
              <w:t>2 686</w:t>
            </w:r>
          </w:p>
        </w:tc>
      </w:tr>
      <w:tr w:rsidR="000F3DC3" w:rsidTr="000F3DC3">
        <w:trPr>
          <w:trHeight w:val="315"/>
        </w:trPr>
        <w:tc>
          <w:tcPr>
            <w:tcW w:w="4703" w:type="dxa"/>
            <w:tcBorders>
              <w:top w:val="nil"/>
              <w:left w:val="single" w:sz="4" w:space="0" w:color="auto"/>
              <w:bottom w:val="single" w:sz="4" w:space="0" w:color="auto"/>
              <w:right w:val="nil"/>
            </w:tcBorders>
            <w:vAlign w:val="center"/>
            <w:hideMark/>
          </w:tcPr>
          <w:p w:rsidR="000F3DC3" w:rsidRDefault="000F3DC3" w:rsidP="0012658E">
            <w:pPr>
              <w:spacing w:line="276" w:lineRule="auto"/>
            </w:pPr>
            <w:r>
              <w:t>2 квалификационный уровень</w:t>
            </w:r>
          </w:p>
        </w:tc>
        <w:tc>
          <w:tcPr>
            <w:tcW w:w="2493" w:type="dxa"/>
            <w:tcBorders>
              <w:top w:val="nil"/>
              <w:left w:val="single" w:sz="4" w:space="0" w:color="auto"/>
              <w:bottom w:val="single" w:sz="4" w:space="0" w:color="auto"/>
              <w:right w:val="single" w:sz="4" w:space="0" w:color="auto"/>
            </w:tcBorders>
            <w:vAlign w:val="center"/>
            <w:hideMark/>
          </w:tcPr>
          <w:p w:rsidR="000F3DC3" w:rsidRDefault="000F3DC3" w:rsidP="0012658E">
            <w:pPr>
              <w:spacing w:line="276" w:lineRule="auto"/>
              <w:jc w:val="center"/>
            </w:pPr>
            <w:r>
              <w:t>4 889</w:t>
            </w:r>
          </w:p>
        </w:tc>
        <w:tc>
          <w:tcPr>
            <w:tcW w:w="2375" w:type="dxa"/>
            <w:tcBorders>
              <w:top w:val="nil"/>
              <w:left w:val="nil"/>
              <w:bottom w:val="single" w:sz="4" w:space="0" w:color="auto"/>
              <w:right w:val="single" w:sz="4" w:space="0" w:color="auto"/>
            </w:tcBorders>
            <w:vAlign w:val="center"/>
            <w:hideMark/>
          </w:tcPr>
          <w:p w:rsidR="000F3DC3" w:rsidRDefault="000F3DC3" w:rsidP="0012658E">
            <w:pPr>
              <w:spacing w:line="276" w:lineRule="auto"/>
              <w:jc w:val="center"/>
            </w:pPr>
            <w:r>
              <w:t>2 794</w:t>
            </w:r>
          </w:p>
        </w:tc>
      </w:tr>
      <w:tr w:rsidR="000F3DC3" w:rsidTr="000F3DC3">
        <w:trPr>
          <w:trHeight w:val="315"/>
        </w:trPr>
        <w:tc>
          <w:tcPr>
            <w:tcW w:w="4703" w:type="dxa"/>
            <w:tcBorders>
              <w:top w:val="nil"/>
              <w:left w:val="single" w:sz="4" w:space="0" w:color="auto"/>
              <w:bottom w:val="single" w:sz="4" w:space="0" w:color="auto"/>
              <w:right w:val="nil"/>
            </w:tcBorders>
            <w:vAlign w:val="center"/>
            <w:hideMark/>
          </w:tcPr>
          <w:p w:rsidR="000F3DC3" w:rsidRDefault="000F3DC3" w:rsidP="0012658E">
            <w:pPr>
              <w:spacing w:line="276" w:lineRule="auto"/>
            </w:pPr>
            <w:r>
              <w:t>3 квалификационный уровень</w:t>
            </w:r>
          </w:p>
        </w:tc>
        <w:tc>
          <w:tcPr>
            <w:tcW w:w="2493" w:type="dxa"/>
            <w:tcBorders>
              <w:top w:val="nil"/>
              <w:left w:val="single" w:sz="4" w:space="0" w:color="auto"/>
              <w:bottom w:val="single" w:sz="4" w:space="0" w:color="auto"/>
              <w:right w:val="single" w:sz="4" w:space="0" w:color="auto"/>
            </w:tcBorders>
            <w:vAlign w:val="center"/>
            <w:hideMark/>
          </w:tcPr>
          <w:p w:rsidR="000F3DC3" w:rsidRDefault="000F3DC3" w:rsidP="0012658E">
            <w:pPr>
              <w:spacing w:line="276" w:lineRule="auto"/>
              <w:jc w:val="center"/>
            </w:pPr>
            <w:r>
              <w:t>4 984</w:t>
            </w:r>
          </w:p>
        </w:tc>
        <w:tc>
          <w:tcPr>
            <w:tcW w:w="2375" w:type="dxa"/>
            <w:tcBorders>
              <w:top w:val="nil"/>
              <w:left w:val="nil"/>
              <w:bottom w:val="single" w:sz="4" w:space="0" w:color="auto"/>
              <w:right w:val="single" w:sz="4" w:space="0" w:color="auto"/>
            </w:tcBorders>
            <w:vAlign w:val="center"/>
            <w:hideMark/>
          </w:tcPr>
          <w:p w:rsidR="000F3DC3" w:rsidRDefault="000F3DC3" w:rsidP="0012658E">
            <w:pPr>
              <w:spacing w:line="276" w:lineRule="auto"/>
              <w:jc w:val="center"/>
            </w:pPr>
            <w:r>
              <w:t>2 848</w:t>
            </w:r>
          </w:p>
        </w:tc>
      </w:tr>
      <w:tr w:rsidR="000F3DC3" w:rsidTr="000F3DC3">
        <w:trPr>
          <w:trHeight w:val="315"/>
        </w:trPr>
        <w:tc>
          <w:tcPr>
            <w:tcW w:w="4703" w:type="dxa"/>
            <w:tcBorders>
              <w:top w:val="single" w:sz="4" w:space="0" w:color="auto"/>
              <w:left w:val="single" w:sz="4" w:space="0" w:color="auto"/>
              <w:bottom w:val="single" w:sz="4" w:space="0" w:color="auto"/>
              <w:right w:val="nil"/>
            </w:tcBorders>
            <w:vAlign w:val="center"/>
            <w:hideMark/>
          </w:tcPr>
          <w:p w:rsidR="000F3DC3" w:rsidRDefault="000F3DC3" w:rsidP="0012658E">
            <w:pPr>
              <w:spacing w:line="276" w:lineRule="auto"/>
            </w:pPr>
            <w:r>
              <w:t>4 квалификационный уровень</w:t>
            </w:r>
          </w:p>
        </w:tc>
        <w:tc>
          <w:tcPr>
            <w:tcW w:w="2493" w:type="dxa"/>
            <w:tcBorders>
              <w:top w:val="single" w:sz="4" w:space="0" w:color="auto"/>
              <w:left w:val="single" w:sz="4" w:space="0" w:color="auto"/>
              <w:bottom w:val="single" w:sz="4" w:space="0" w:color="auto"/>
              <w:right w:val="single" w:sz="4" w:space="0" w:color="auto"/>
            </w:tcBorders>
            <w:vAlign w:val="center"/>
            <w:hideMark/>
          </w:tcPr>
          <w:p w:rsidR="000F3DC3" w:rsidRDefault="000F3DC3" w:rsidP="0012658E">
            <w:pPr>
              <w:spacing w:line="276" w:lineRule="auto"/>
              <w:jc w:val="center"/>
            </w:pPr>
            <w:r>
              <w:t>5 070</w:t>
            </w:r>
          </w:p>
        </w:tc>
        <w:tc>
          <w:tcPr>
            <w:tcW w:w="2375" w:type="dxa"/>
            <w:tcBorders>
              <w:top w:val="single" w:sz="4" w:space="0" w:color="auto"/>
              <w:left w:val="nil"/>
              <w:bottom w:val="single" w:sz="4" w:space="0" w:color="auto"/>
              <w:right w:val="single" w:sz="4" w:space="0" w:color="auto"/>
            </w:tcBorders>
            <w:vAlign w:val="center"/>
            <w:hideMark/>
          </w:tcPr>
          <w:p w:rsidR="000F3DC3" w:rsidRDefault="000F3DC3" w:rsidP="0012658E">
            <w:pPr>
              <w:spacing w:line="276" w:lineRule="auto"/>
              <w:jc w:val="center"/>
            </w:pPr>
            <w:r>
              <w:t>2 897</w:t>
            </w:r>
          </w:p>
        </w:tc>
      </w:tr>
    </w:tbl>
    <w:p w:rsidR="000F3DC3" w:rsidRDefault="000F3DC3" w:rsidP="000F3DC3">
      <w:pPr>
        <w:pStyle w:val="ConsPlusNormal"/>
        <w:ind w:firstLine="567"/>
        <w:jc w:val="both"/>
        <w:outlineLvl w:val="1"/>
        <w:rPr>
          <w:rFonts w:ascii="Times New Roman" w:hAnsi="Times New Roman" w:cs="Times New Roman"/>
          <w:sz w:val="24"/>
          <w:szCs w:val="24"/>
        </w:rPr>
      </w:pPr>
    </w:p>
    <w:p w:rsidR="000F3DC3" w:rsidRDefault="000F3DC3" w:rsidP="000F3DC3">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9.14.2. работникам образовательных организаций, за исключением педагогических работников образовательных организаций, указанных в подпунктах 8.14.1: </w:t>
      </w:r>
    </w:p>
    <w:p w:rsidR="000F3DC3" w:rsidRDefault="000F3DC3" w:rsidP="000F3DC3">
      <w:pPr>
        <w:autoSpaceDE w:val="0"/>
        <w:autoSpaceDN w:val="0"/>
        <w:adjustRightInd w:val="0"/>
        <w:ind w:firstLine="709"/>
        <w:jc w:val="both"/>
        <w:rPr>
          <w:rFonts w:eastAsiaTheme="minorHAnsi"/>
          <w:lang w:eastAsia="en-US"/>
        </w:rPr>
      </w:pPr>
      <w:r>
        <w:t xml:space="preserve"> </w:t>
      </w:r>
      <w:r>
        <w:rPr>
          <w:rFonts w:eastAsiaTheme="minorHAnsi"/>
          <w:lang w:eastAsia="en-US"/>
        </w:rPr>
        <w:t>40 % от должностного оклада – при наличии высшей квалификационной категории;</w:t>
      </w:r>
    </w:p>
    <w:p w:rsidR="000F3DC3" w:rsidRDefault="000F3DC3" w:rsidP="000F3DC3">
      <w:pPr>
        <w:autoSpaceDE w:val="0"/>
        <w:autoSpaceDN w:val="0"/>
        <w:adjustRightInd w:val="0"/>
        <w:ind w:firstLine="709"/>
        <w:jc w:val="both"/>
        <w:rPr>
          <w:rFonts w:eastAsiaTheme="minorHAnsi"/>
          <w:lang w:eastAsia="en-US"/>
        </w:rPr>
      </w:pPr>
      <w:r>
        <w:rPr>
          <w:rFonts w:eastAsiaTheme="minorHAnsi"/>
          <w:lang w:eastAsia="en-US"/>
        </w:rPr>
        <w:t>15 % от должностного оклада – при наличии первой квалификационной категории;</w:t>
      </w:r>
    </w:p>
    <w:p w:rsidR="000F3DC3" w:rsidRDefault="000F3DC3" w:rsidP="000F3DC3">
      <w:pPr>
        <w:autoSpaceDE w:val="0"/>
        <w:autoSpaceDN w:val="0"/>
        <w:adjustRightInd w:val="0"/>
        <w:ind w:firstLine="709"/>
        <w:jc w:val="both"/>
        <w:rPr>
          <w:rFonts w:eastAsiaTheme="minorHAnsi"/>
          <w:lang w:eastAsia="en-US"/>
        </w:rPr>
      </w:pPr>
      <w:r>
        <w:rPr>
          <w:rFonts w:eastAsiaTheme="minorHAnsi"/>
          <w:lang w:eastAsia="en-US"/>
        </w:rPr>
        <w:t>10 % от должностного оклада – при наличии второй квалификационной категории.</w:t>
      </w:r>
    </w:p>
    <w:p w:rsidR="000F3DC3" w:rsidRDefault="000F3DC3" w:rsidP="000F3DC3">
      <w:pPr>
        <w:pStyle w:val="ConsPlusNormal"/>
        <w:ind w:firstLine="709"/>
        <w:jc w:val="both"/>
        <w:outlineLvl w:val="1"/>
        <w:rPr>
          <w:rFonts w:ascii="Times New Roman" w:hAnsi="Times New Roman" w:cs="Times New Roman"/>
          <w:sz w:val="24"/>
          <w:szCs w:val="24"/>
        </w:rPr>
      </w:pPr>
      <w:r>
        <w:t>9</w:t>
      </w:r>
      <w:r>
        <w:rPr>
          <w:rFonts w:ascii="Times New Roman" w:hAnsi="Times New Roman" w:cs="Times New Roman"/>
          <w:sz w:val="24"/>
          <w:szCs w:val="24"/>
        </w:rPr>
        <w:t>.15. При условии замещения педагогическим работником неполной ставки, надбавка за квалификационную категорию устанавливается с</w:t>
      </w:r>
      <w:r w:rsidRPr="000F3DC3">
        <w:rPr>
          <w:rFonts w:ascii="Times New Roman" w:hAnsi="Times New Roman" w:cs="Times New Roman"/>
          <w:sz w:val="24"/>
          <w:szCs w:val="24"/>
        </w:rPr>
        <w:t xml:space="preserve"> </w:t>
      </w:r>
      <w:r>
        <w:rPr>
          <w:rFonts w:ascii="Times New Roman" w:hAnsi="Times New Roman" w:cs="Times New Roman"/>
          <w:sz w:val="24"/>
          <w:szCs w:val="24"/>
        </w:rPr>
        <w:t xml:space="preserve">учетом уменьшения размера надбавки пропорционально замещаемой ставке. </w:t>
      </w:r>
    </w:p>
    <w:p w:rsidR="000F3DC3" w:rsidRDefault="000F3DC3" w:rsidP="000F3DC3">
      <w:pPr>
        <w:pStyle w:val="ConsPlusNormal"/>
        <w:ind w:firstLine="709"/>
        <w:jc w:val="both"/>
        <w:outlineLvl w:val="1"/>
        <w:rPr>
          <w:rFonts w:ascii="Times New Roman" w:hAnsi="Times New Roman" w:cs="Times New Roman"/>
          <w:sz w:val="24"/>
          <w:szCs w:val="24"/>
        </w:rPr>
      </w:pPr>
    </w:p>
    <w:p w:rsidR="00846745" w:rsidRPr="000F3DC3" w:rsidRDefault="000F3DC3" w:rsidP="000F3DC3">
      <w:pPr>
        <w:spacing w:after="200" w:line="276" w:lineRule="auto"/>
        <w:rPr>
          <w:b/>
        </w:rPr>
      </w:pPr>
      <w:r w:rsidRPr="000F3DC3">
        <w:rPr>
          <w:b/>
        </w:rPr>
        <w:t>10</w:t>
      </w:r>
      <w:r w:rsidR="00846745" w:rsidRPr="000F3DC3">
        <w:rPr>
          <w:b/>
        </w:rPr>
        <w:t>. Порядок и условия установления стимулирующих выплат</w:t>
      </w:r>
    </w:p>
    <w:p w:rsidR="00846745" w:rsidRDefault="000F3DC3" w:rsidP="000F3DC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10</w:t>
      </w:r>
      <w:r w:rsidR="00846745">
        <w:rPr>
          <w:rFonts w:ascii="Times New Roman" w:hAnsi="Times New Roman" w:cs="Times New Roman"/>
          <w:sz w:val="24"/>
          <w:szCs w:val="24"/>
        </w:rPr>
        <w:t>.1. К стимулирующим выплатам относятся следующие доплаты, надбавки и иные поощрительные выплаты:</w:t>
      </w:r>
    </w:p>
    <w:p w:rsidR="00846745" w:rsidRDefault="000F3DC3" w:rsidP="00846745">
      <w:pPr>
        <w:pStyle w:val="ConsPlusNormal"/>
        <w:ind w:firstLine="709"/>
        <w:jc w:val="both"/>
        <w:rPr>
          <w:rFonts w:ascii="Times New Roman" w:hAnsi="Times New Roman" w:cs="Times New Roman"/>
          <w:sz w:val="24"/>
          <w:szCs w:val="24"/>
        </w:rPr>
      </w:pPr>
      <w:bookmarkStart w:id="7" w:name="P787"/>
      <w:bookmarkEnd w:id="7"/>
      <w:r>
        <w:rPr>
          <w:rFonts w:ascii="Times New Roman" w:hAnsi="Times New Roman" w:cs="Times New Roman"/>
          <w:sz w:val="24"/>
          <w:szCs w:val="24"/>
        </w:rPr>
        <w:t>10</w:t>
      </w:r>
      <w:r w:rsidR="00846745">
        <w:rPr>
          <w:rFonts w:ascii="Times New Roman" w:hAnsi="Times New Roman" w:cs="Times New Roman"/>
          <w:sz w:val="24"/>
          <w:szCs w:val="24"/>
        </w:rPr>
        <w:t>.1.1. надбавка за присвоение ученой степени по соответствующему профилю, почетного звания, высшего спортивного звания, спортивного звания по соответствующему профилю и награждение почетным знаком, нагрудным знаком по соответствующему профилю;</w:t>
      </w:r>
    </w:p>
    <w:p w:rsidR="00846745" w:rsidRDefault="000F3DC3"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w:t>
      </w:r>
      <w:r w:rsidR="00846745">
        <w:rPr>
          <w:rFonts w:ascii="Times New Roman" w:hAnsi="Times New Roman" w:cs="Times New Roman"/>
          <w:sz w:val="24"/>
          <w:szCs w:val="24"/>
        </w:rPr>
        <w:t>.1.2. персональная поощрительная выплата;</w:t>
      </w:r>
    </w:p>
    <w:p w:rsidR="00846745" w:rsidRDefault="000F3DC3"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w:t>
      </w:r>
      <w:r w:rsidR="00846745">
        <w:rPr>
          <w:rFonts w:ascii="Times New Roman" w:hAnsi="Times New Roman" w:cs="Times New Roman"/>
          <w:sz w:val="24"/>
          <w:szCs w:val="24"/>
        </w:rPr>
        <w:t>1.3. надбавка за выполнение важных (особо важных) и ответственных (особо ответственных) работ;</w:t>
      </w:r>
    </w:p>
    <w:p w:rsidR="00846745" w:rsidRDefault="000F3DC3"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w:t>
      </w:r>
      <w:r w:rsidR="00846745">
        <w:rPr>
          <w:rFonts w:ascii="Times New Roman" w:hAnsi="Times New Roman" w:cs="Times New Roman"/>
          <w:sz w:val="24"/>
          <w:szCs w:val="24"/>
        </w:rPr>
        <w:t>.1.4. поощрительная выплата по итогам работы (за месяц, квартал, полугодие, год);</w:t>
      </w:r>
    </w:p>
    <w:p w:rsidR="00846745" w:rsidRDefault="000F3DC3"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w:t>
      </w:r>
      <w:r w:rsidR="00846745">
        <w:rPr>
          <w:rFonts w:ascii="Times New Roman" w:hAnsi="Times New Roman" w:cs="Times New Roman"/>
          <w:sz w:val="24"/>
          <w:szCs w:val="24"/>
        </w:rPr>
        <w:t>.1.5. единовременная поощрительная выплата;</w:t>
      </w:r>
    </w:p>
    <w:p w:rsidR="00846745" w:rsidRDefault="000F3DC3" w:rsidP="00846745">
      <w:pPr>
        <w:pStyle w:val="ConsPlusNormal"/>
        <w:ind w:firstLine="709"/>
        <w:jc w:val="both"/>
        <w:rPr>
          <w:rFonts w:ascii="Times New Roman" w:hAnsi="Times New Roman" w:cs="Times New Roman"/>
          <w:sz w:val="24"/>
          <w:szCs w:val="24"/>
        </w:rPr>
      </w:pPr>
      <w:bookmarkStart w:id="8" w:name="P793"/>
      <w:bookmarkEnd w:id="8"/>
      <w:r>
        <w:rPr>
          <w:rFonts w:ascii="Times New Roman" w:hAnsi="Times New Roman" w:cs="Times New Roman"/>
          <w:sz w:val="24"/>
          <w:szCs w:val="24"/>
        </w:rPr>
        <w:t>10</w:t>
      </w:r>
      <w:r w:rsidR="00846745">
        <w:rPr>
          <w:rFonts w:ascii="Times New Roman" w:hAnsi="Times New Roman" w:cs="Times New Roman"/>
          <w:sz w:val="24"/>
          <w:szCs w:val="24"/>
        </w:rPr>
        <w:t>.1.6. поощрительная выплата за высокие результаты работы.</w:t>
      </w:r>
    </w:p>
    <w:p w:rsidR="00846745" w:rsidRDefault="000F3DC3"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w:t>
      </w:r>
      <w:r w:rsidR="00846745">
        <w:rPr>
          <w:rFonts w:ascii="Times New Roman" w:hAnsi="Times New Roman" w:cs="Times New Roman"/>
          <w:sz w:val="24"/>
          <w:szCs w:val="24"/>
        </w:rPr>
        <w:t xml:space="preserve">.2. Поощрительные выплаты, указанные в </w:t>
      </w:r>
      <w:hyperlink r:id="rId37" w:anchor="P787" w:history="1">
        <w:r w:rsidR="00846745">
          <w:rPr>
            <w:rStyle w:val="a9"/>
            <w:rFonts w:ascii="Times New Roman" w:hAnsi="Times New Roman" w:cs="Times New Roman"/>
            <w:color w:val="auto"/>
            <w:sz w:val="24"/>
            <w:szCs w:val="24"/>
            <w:u w:val="none"/>
          </w:rPr>
          <w:t>подпунктах 9.1.1</w:t>
        </w:r>
      </w:hyperlink>
      <w:r w:rsidR="00846745">
        <w:rPr>
          <w:rFonts w:ascii="Times New Roman" w:hAnsi="Times New Roman" w:cs="Times New Roman"/>
          <w:sz w:val="24"/>
          <w:szCs w:val="24"/>
        </w:rPr>
        <w:t xml:space="preserve"> - </w:t>
      </w:r>
      <w:hyperlink r:id="rId38" w:anchor="P793" w:history="1">
        <w:r w:rsidR="00846745">
          <w:rPr>
            <w:rStyle w:val="a9"/>
            <w:rFonts w:ascii="Times New Roman" w:hAnsi="Times New Roman" w:cs="Times New Roman"/>
            <w:color w:val="auto"/>
            <w:sz w:val="24"/>
            <w:szCs w:val="24"/>
            <w:u w:val="none"/>
          </w:rPr>
          <w:t>9.1.6 пункта 9.1</w:t>
        </w:r>
      </w:hyperlink>
      <w:r w:rsidR="00846745">
        <w:rPr>
          <w:rFonts w:ascii="Times New Roman" w:hAnsi="Times New Roman" w:cs="Times New Roman"/>
          <w:sz w:val="24"/>
          <w:szCs w:val="24"/>
        </w:rPr>
        <w:t>, устанавливаются по решению руководителя организации образования:</w:t>
      </w:r>
    </w:p>
    <w:p w:rsidR="00846745" w:rsidRDefault="000F3DC3"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w:t>
      </w:r>
      <w:r w:rsidR="00846745">
        <w:rPr>
          <w:rFonts w:ascii="Times New Roman" w:hAnsi="Times New Roman" w:cs="Times New Roman"/>
          <w:sz w:val="24"/>
          <w:szCs w:val="24"/>
        </w:rPr>
        <w:t xml:space="preserve">.2.1. заместителям руководителя, главному бухгалтеру, работникам (рабочим), </w:t>
      </w:r>
      <w:r w:rsidR="00846745">
        <w:rPr>
          <w:rFonts w:ascii="Times New Roman" w:hAnsi="Times New Roman" w:cs="Times New Roman"/>
          <w:sz w:val="24"/>
          <w:szCs w:val="24"/>
        </w:rPr>
        <w:lastRenderedPageBreak/>
        <w:t>подчиненным руководителю муниципальной организации непосредственно;</w:t>
      </w:r>
    </w:p>
    <w:p w:rsidR="00846745" w:rsidRDefault="000F3DC3"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w:t>
      </w:r>
      <w:r w:rsidR="00846745">
        <w:rPr>
          <w:rFonts w:ascii="Times New Roman" w:hAnsi="Times New Roman" w:cs="Times New Roman"/>
          <w:sz w:val="24"/>
          <w:szCs w:val="24"/>
        </w:rPr>
        <w:t xml:space="preserve">.2.2. руководителям структурных подразделений организации образования, работникам (рабочим), подчиненным заместителю руководителя организации образования, </w:t>
      </w:r>
      <w:r w:rsidR="00846745">
        <w:rPr>
          <w:rFonts w:ascii="Times New Roman" w:eastAsiaTheme="minorHAnsi" w:hAnsi="Times New Roman" w:cs="Times New Roman"/>
          <w:sz w:val="24"/>
          <w:szCs w:val="24"/>
          <w:lang w:eastAsia="en-US"/>
        </w:rPr>
        <w:t>–</w:t>
      </w:r>
      <w:r w:rsidR="00846745">
        <w:rPr>
          <w:rFonts w:ascii="Times New Roman" w:hAnsi="Times New Roman" w:cs="Times New Roman"/>
          <w:sz w:val="24"/>
          <w:szCs w:val="24"/>
        </w:rPr>
        <w:t xml:space="preserve"> по представлению заместителей руководителя организации образования;</w:t>
      </w:r>
    </w:p>
    <w:p w:rsidR="00846745" w:rsidRDefault="000F3DC3"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w:t>
      </w:r>
      <w:r w:rsidR="00846745">
        <w:rPr>
          <w:rFonts w:ascii="Times New Roman" w:hAnsi="Times New Roman" w:cs="Times New Roman"/>
          <w:sz w:val="24"/>
          <w:szCs w:val="24"/>
        </w:rPr>
        <w:t xml:space="preserve">.2.3. остальным работникам (рабочим), занятым в структурных подразделениях организации образования, </w:t>
      </w:r>
      <w:r w:rsidR="00846745">
        <w:rPr>
          <w:rFonts w:ascii="Times New Roman" w:eastAsiaTheme="minorHAnsi" w:hAnsi="Times New Roman" w:cs="Times New Roman"/>
          <w:sz w:val="24"/>
          <w:szCs w:val="24"/>
          <w:lang w:eastAsia="en-US"/>
        </w:rPr>
        <w:t>–</w:t>
      </w:r>
      <w:r w:rsidR="00846745">
        <w:rPr>
          <w:rFonts w:ascii="Times New Roman" w:hAnsi="Times New Roman" w:cs="Times New Roman"/>
          <w:sz w:val="24"/>
          <w:szCs w:val="24"/>
        </w:rPr>
        <w:t xml:space="preserve"> по представлению руководителей структурных подразделений организации образования.</w:t>
      </w:r>
    </w:p>
    <w:p w:rsidR="00846745" w:rsidRDefault="000F3DC3"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w:t>
      </w:r>
      <w:r w:rsidR="00846745">
        <w:rPr>
          <w:rFonts w:ascii="Times New Roman" w:hAnsi="Times New Roman" w:cs="Times New Roman"/>
          <w:sz w:val="24"/>
          <w:szCs w:val="24"/>
        </w:rPr>
        <w:t xml:space="preserve">.3. </w:t>
      </w:r>
      <w:proofErr w:type="gramStart"/>
      <w:r w:rsidR="00846745">
        <w:rPr>
          <w:rFonts w:ascii="Times New Roman" w:hAnsi="Times New Roman" w:cs="Times New Roman"/>
          <w:sz w:val="24"/>
          <w:szCs w:val="24"/>
        </w:rPr>
        <w:t>Поощрительные выплаты, указанные в под</w:t>
      </w:r>
      <w:hyperlink r:id="rId39" w:anchor="P787" w:history="1">
        <w:r w:rsidR="00846745">
          <w:rPr>
            <w:rStyle w:val="a9"/>
            <w:rFonts w:ascii="Times New Roman" w:hAnsi="Times New Roman" w:cs="Times New Roman"/>
            <w:color w:val="auto"/>
            <w:sz w:val="24"/>
            <w:szCs w:val="24"/>
            <w:u w:val="none"/>
          </w:rPr>
          <w:t>пунктах 9.1.1</w:t>
        </w:r>
      </w:hyperlink>
      <w:r w:rsidR="00846745">
        <w:rPr>
          <w:rFonts w:ascii="Times New Roman" w:hAnsi="Times New Roman" w:cs="Times New Roman"/>
          <w:sz w:val="24"/>
          <w:szCs w:val="24"/>
        </w:rPr>
        <w:t xml:space="preserve"> – </w:t>
      </w:r>
      <w:hyperlink r:id="rId40" w:anchor="P793" w:history="1">
        <w:r w:rsidR="00846745">
          <w:rPr>
            <w:rStyle w:val="a9"/>
            <w:rFonts w:ascii="Times New Roman" w:hAnsi="Times New Roman" w:cs="Times New Roman"/>
            <w:color w:val="auto"/>
            <w:sz w:val="24"/>
            <w:szCs w:val="24"/>
            <w:u w:val="none"/>
          </w:rPr>
          <w:t>9.1.6 пункта 9.1</w:t>
        </w:r>
      </w:hyperlink>
      <w:r w:rsidR="00846745">
        <w:rPr>
          <w:rFonts w:ascii="Times New Roman" w:hAnsi="Times New Roman" w:cs="Times New Roman"/>
          <w:sz w:val="24"/>
          <w:szCs w:val="24"/>
        </w:rPr>
        <w:t>, руководителю организации образования устанавливаются отделом образования администрации Весьегонского района Тверской области, на определенный срок в течение календарного года.</w:t>
      </w:r>
      <w:proofErr w:type="gramEnd"/>
    </w:p>
    <w:p w:rsidR="00846745" w:rsidRDefault="000F3DC3"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w:t>
      </w:r>
      <w:r w:rsidR="00846745">
        <w:rPr>
          <w:rFonts w:ascii="Times New Roman" w:hAnsi="Times New Roman" w:cs="Times New Roman"/>
          <w:sz w:val="24"/>
          <w:szCs w:val="24"/>
        </w:rPr>
        <w:t>.4. Надбавка работникам организаций образования за присвоение ученой степени по соответствующему профилю, почетного звания, высшего спортивного звания, спортивного звания по соответствующему профилю и награждение почетным знаком, нагрудным знаком по соответствующему профилю устанавливается в следующих размерах:</w:t>
      </w:r>
    </w:p>
    <w:p w:rsidR="00846745" w:rsidRDefault="00846745"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20 % от должностного оклада </w:t>
      </w:r>
      <w:r>
        <w:rPr>
          <w:rFonts w:ascii="Times New Roman" w:eastAsiaTheme="minorHAnsi" w:hAnsi="Times New Roman" w:cs="Times New Roman"/>
          <w:sz w:val="24"/>
          <w:szCs w:val="24"/>
          <w:lang w:eastAsia="en-US"/>
        </w:rPr>
        <w:t>–</w:t>
      </w:r>
      <w:r>
        <w:rPr>
          <w:rFonts w:ascii="Times New Roman" w:hAnsi="Times New Roman" w:cs="Times New Roman"/>
          <w:sz w:val="24"/>
          <w:szCs w:val="24"/>
        </w:rPr>
        <w:t xml:space="preserve"> при наличии ученой степени доктора наук по соответствующему профилю;</w:t>
      </w:r>
    </w:p>
    <w:p w:rsidR="00846745" w:rsidRDefault="00846745"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10 % от должностного оклада </w:t>
      </w:r>
      <w:r>
        <w:rPr>
          <w:rFonts w:ascii="Times New Roman" w:eastAsiaTheme="minorHAnsi" w:hAnsi="Times New Roman" w:cs="Times New Roman"/>
          <w:sz w:val="24"/>
          <w:szCs w:val="24"/>
          <w:lang w:eastAsia="en-US"/>
        </w:rPr>
        <w:t>–</w:t>
      </w:r>
      <w:r>
        <w:rPr>
          <w:rFonts w:ascii="Times New Roman" w:hAnsi="Times New Roman" w:cs="Times New Roman"/>
          <w:sz w:val="24"/>
          <w:szCs w:val="24"/>
        </w:rPr>
        <w:t xml:space="preserve"> при наличии степени кандидата наук по соответствующему профилю;</w:t>
      </w:r>
    </w:p>
    <w:p w:rsidR="00846745" w:rsidRDefault="00846745"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20 % от должностного оклада </w:t>
      </w:r>
      <w:r>
        <w:rPr>
          <w:rFonts w:ascii="Times New Roman" w:eastAsiaTheme="minorHAnsi" w:hAnsi="Times New Roman" w:cs="Times New Roman"/>
          <w:sz w:val="24"/>
          <w:szCs w:val="24"/>
          <w:lang w:eastAsia="en-US"/>
        </w:rPr>
        <w:t>–</w:t>
      </w:r>
      <w:r>
        <w:rPr>
          <w:rFonts w:ascii="Times New Roman" w:hAnsi="Times New Roman" w:cs="Times New Roman"/>
          <w:sz w:val="24"/>
          <w:szCs w:val="24"/>
        </w:rPr>
        <w:t xml:space="preserve"> за наличие звания «Заслуженный учитель РСФСР», «Заслуженный учитель Российской Федерации», «Заслуженный мастер </w:t>
      </w:r>
      <w:proofErr w:type="spellStart"/>
      <w:r>
        <w:rPr>
          <w:rFonts w:ascii="Times New Roman" w:hAnsi="Times New Roman" w:cs="Times New Roman"/>
          <w:sz w:val="24"/>
          <w:szCs w:val="24"/>
        </w:rPr>
        <w:t>профтехобразования</w:t>
      </w:r>
      <w:proofErr w:type="spellEnd"/>
      <w:r>
        <w:rPr>
          <w:rFonts w:ascii="Times New Roman" w:hAnsi="Times New Roman" w:cs="Times New Roman"/>
          <w:sz w:val="24"/>
          <w:szCs w:val="24"/>
        </w:rPr>
        <w:t>», «Заслуженный работник физической культуры Российской Федерации»;</w:t>
      </w:r>
    </w:p>
    <w:p w:rsidR="00846745" w:rsidRDefault="00846745" w:rsidP="00846745">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10 % от должностного оклада </w:t>
      </w:r>
      <w:r>
        <w:rPr>
          <w:rFonts w:ascii="Times New Roman" w:eastAsiaTheme="minorHAnsi" w:hAnsi="Times New Roman" w:cs="Times New Roman"/>
          <w:sz w:val="24"/>
          <w:szCs w:val="24"/>
          <w:lang w:eastAsia="en-US"/>
        </w:rPr>
        <w:t>–</w:t>
      </w:r>
      <w:r>
        <w:rPr>
          <w:rFonts w:ascii="Times New Roman" w:hAnsi="Times New Roman" w:cs="Times New Roman"/>
          <w:sz w:val="24"/>
          <w:szCs w:val="24"/>
        </w:rPr>
        <w:t xml:space="preserve"> за награждение значком «Отличник просвещения СССР», значком «Отличник народного просвещения», знаком «Почетный работник общего образования Российской Федерации», медалью К.Д. Ушинского, нагрудным значком «Отличник профессионально-технического образования», нагрудным значком «За отличные успехи в среднем специальном образовании», нагрудным знаком «Почетный работник начального профессионального образования», нагрудным знаком «Почетный работник среднего профессионального образования», наличие звания Тверской области «Почетный работник науки</w:t>
      </w:r>
      <w:proofErr w:type="gramEnd"/>
      <w:r>
        <w:rPr>
          <w:rFonts w:ascii="Times New Roman" w:hAnsi="Times New Roman" w:cs="Times New Roman"/>
          <w:sz w:val="24"/>
          <w:szCs w:val="24"/>
        </w:rPr>
        <w:t xml:space="preserve"> и образования Тверской области», «Почетный работник физической культуры, спорта и туризма Тверской области».</w:t>
      </w:r>
    </w:p>
    <w:p w:rsidR="00846745" w:rsidRDefault="00846745" w:rsidP="00846745">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При одновременном возникновении у работника права на установление надбавки по нескольким основаниям за присвоение</w:t>
      </w:r>
      <w:proofErr w:type="gramEnd"/>
      <w:r>
        <w:rPr>
          <w:rFonts w:ascii="Times New Roman" w:hAnsi="Times New Roman" w:cs="Times New Roman"/>
          <w:sz w:val="24"/>
          <w:szCs w:val="24"/>
        </w:rPr>
        <w:t xml:space="preserve"> ученой степени по соответствующему профилю надбавка устанавливается по основной должности по одному из оснований по выбору работника.</w:t>
      </w:r>
    </w:p>
    <w:p w:rsidR="00846745" w:rsidRDefault="00846745" w:rsidP="00846745">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При одновременном возникновении у работника права на установление надбавки по нескольким основаниям за присвоение</w:t>
      </w:r>
      <w:proofErr w:type="gramEnd"/>
      <w:r>
        <w:rPr>
          <w:rFonts w:ascii="Times New Roman" w:hAnsi="Times New Roman" w:cs="Times New Roman"/>
          <w:sz w:val="24"/>
          <w:szCs w:val="24"/>
        </w:rPr>
        <w:t xml:space="preserve"> почетного звания, высшего спортивного звания, спортивного звания по соответствующему профилю или награждение почетным знаком, нагрудным знаком по соответствующему профилю надбавка устанавливается по основной должности по одному из оснований по выбору работника.</w:t>
      </w:r>
    </w:p>
    <w:p w:rsidR="00846745" w:rsidRDefault="000F3DC3"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w:t>
      </w:r>
      <w:r w:rsidR="00846745">
        <w:rPr>
          <w:rFonts w:ascii="Times New Roman" w:hAnsi="Times New Roman" w:cs="Times New Roman"/>
          <w:sz w:val="24"/>
          <w:szCs w:val="24"/>
        </w:rPr>
        <w:t>.5. Надбавка за присвоение ученой степени по соответствующему профилю, ученого, почетного, высшего спортивного, спортивного званий по соответствующему профилю и награждение почетным знаком, нагрудным знаком по соответствующему профилю устанавливается специалистам образовательной организации дополнительного профессионального образования (повышения квалификации) в следующих размерах:</w:t>
      </w:r>
    </w:p>
    <w:p w:rsidR="00846745" w:rsidRDefault="00846745"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40 % от должностного оклада </w:t>
      </w:r>
      <w:r>
        <w:rPr>
          <w:rFonts w:ascii="Times New Roman" w:eastAsiaTheme="minorHAnsi" w:hAnsi="Times New Roman" w:cs="Times New Roman"/>
          <w:sz w:val="24"/>
          <w:szCs w:val="24"/>
          <w:lang w:eastAsia="en-US"/>
        </w:rPr>
        <w:t>–</w:t>
      </w:r>
      <w:r>
        <w:rPr>
          <w:rFonts w:ascii="Times New Roman" w:hAnsi="Times New Roman" w:cs="Times New Roman"/>
          <w:sz w:val="24"/>
          <w:szCs w:val="24"/>
        </w:rPr>
        <w:t xml:space="preserve"> за ученое звание доцента по соответствующему профилю;</w:t>
      </w:r>
    </w:p>
    <w:p w:rsidR="00846745" w:rsidRDefault="00846745"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60 % от должностного оклада </w:t>
      </w:r>
      <w:r>
        <w:rPr>
          <w:rFonts w:ascii="Times New Roman" w:eastAsiaTheme="minorHAnsi" w:hAnsi="Times New Roman" w:cs="Times New Roman"/>
          <w:sz w:val="24"/>
          <w:szCs w:val="24"/>
          <w:lang w:eastAsia="en-US"/>
        </w:rPr>
        <w:t>–</w:t>
      </w:r>
      <w:r>
        <w:rPr>
          <w:rFonts w:ascii="Times New Roman" w:hAnsi="Times New Roman" w:cs="Times New Roman"/>
          <w:sz w:val="24"/>
          <w:szCs w:val="24"/>
        </w:rPr>
        <w:t xml:space="preserve"> за ученое звание профессора по соответствующему профилю;</w:t>
      </w:r>
    </w:p>
    <w:p w:rsidR="00846745" w:rsidRDefault="00846745"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3 000 рублей </w:t>
      </w:r>
      <w:r>
        <w:rPr>
          <w:rFonts w:ascii="Times New Roman" w:eastAsiaTheme="minorHAnsi" w:hAnsi="Times New Roman" w:cs="Times New Roman"/>
          <w:sz w:val="24"/>
          <w:szCs w:val="24"/>
          <w:lang w:eastAsia="en-US"/>
        </w:rPr>
        <w:t>–</w:t>
      </w:r>
      <w:r>
        <w:rPr>
          <w:rFonts w:ascii="Times New Roman" w:hAnsi="Times New Roman" w:cs="Times New Roman"/>
          <w:sz w:val="24"/>
          <w:szCs w:val="24"/>
        </w:rPr>
        <w:t xml:space="preserve"> за ученую степень кандидата наук по соответствующему профилю;</w:t>
      </w:r>
    </w:p>
    <w:p w:rsidR="00846745" w:rsidRDefault="00846745"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7 000 рублей </w:t>
      </w:r>
      <w:r>
        <w:rPr>
          <w:rFonts w:ascii="Times New Roman" w:eastAsiaTheme="minorHAnsi" w:hAnsi="Times New Roman" w:cs="Times New Roman"/>
          <w:sz w:val="24"/>
          <w:szCs w:val="24"/>
          <w:lang w:eastAsia="en-US"/>
        </w:rPr>
        <w:t>–</w:t>
      </w:r>
      <w:r>
        <w:rPr>
          <w:rFonts w:ascii="Times New Roman" w:hAnsi="Times New Roman" w:cs="Times New Roman"/>
          <w:sz w:val="24"/>
          <w:szCs w:val="24"/>
        </w:rPr>
        <w:t xml:space="preserve"> за ученую степень доктора наук по соответствующему профилю;</w:t>
      </w:r>
    </w:p>
    <w:p w:rsidR="00846745" w:rsidRDefault="00846745"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20 % от должностного оклада </w:t>
      </w:r>
      <w:r>
        <w:rPr>
          <w:rFonts w:ascii="Times New Roman" w:eastAsiaTheme="minorHAnsi" w:hAnsi="Times New Roman" w:cs="Times New Roman"/>
          <w:sz w:val="24"/>
          <w:szCs w:val="24"/>
          <w:lang w:eastAsia="en-US"/>
        </w:rPr>
        <w:t>–</w:t>
      </w:r>
      <w:r>
        <w:rPr>
          <w:rFonts w:ascii="Times New Roman" w:hAnsi="Times New Roman" w:cs="Times New Roman"/>
          <w:sz w:val="24"/>
          <w:szCs w:val="24"/>
        </w:rPr>
        <w:t xml:space="preserve"> за наличие звания «Заслуженный учитель РСФСР», «Заслуженный учитель Российской Федерации», «Заслуженный мастер </w:t>
      </w:r>
      <w:proofErr w:type="spellStart"/>
      <w:r>
        <w:rPr>
          <w:rFonts w:ascii="Times New Roman" w:hAnsi="Times New Roman" w:cs="Times New Roman"/>
          <w:sz w:val="24"/>
          <w:szCs w:val="24"/>
        </w:rPr>
        <w:t>профтехобразования</w:t>
      </w:r>
      <w:proofErr w:type="spellEnd"/>
      <w:r>
        <w:rPr>
          <w:rFonts w:ascii="Times New Roman" w:hAnsi="Times New Roman" w:cs="Times New Roman"/>
          <w:sz w:val="24"/>
          <w:szCs w:val="24"/>
        </w:rPr>
        <w:t>», «Заслуженный работник физической культуры Российской Федерации»;</w:t>
      </w:r>
    </w:p>
    <w:p w:rsidR="00846745" w:rsidRDefault="00846745" w:rsidP="00846745">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10 % от должностного оклада </w:t>
      </w:r>
      <w:r>
        <w:rPr>
          <w:rFonts w:ascii="Times New Roman" w:eastAsiaTheme="minorHAnsi" w:hAnsi="Times New Roman" w:cs="Times New Roman"/>
          <w:sz w:val="24"/>
          <w:szCs w:val="24"/>
          <w:lang w:eastAsia="en-US"/>
        </w:rPr>
        <w:t>–</w:t>
      </w:r>
      <w:r>
        <w:rPr>
          <w:rFonts w:ascii="Times New Roman" w:hAnsi="Times New Roman" w:cs="Times New Roman"/>
          <w:sz w:val="24"/>
          <w:szCs w:val="24"/>
        </w:rPr>
        <w:t xml:space="preserve"> за награждение значком «Отличник просвещения СССР», значком «Отличник народного просвещения», знаком «Почетный работник общего образования Российской Федерации», медалью К.Д. Ушинского, нагрудным значком «Отличник профессионально-технического образования», нагрудным значком «За отличные успехи в среднем специальном образовании», нагрудным знаком «Почетный работник начального профессионального образования», нагрудным знаком «Почетный работник среднего профессионального образования», наличие звания Тверской области «Почетный работник науки</w:t>
      </w:r>
      <w:proofErr w:type="gramEnd"/>
      <w:r>
        <w:rPr>
          <w:rFonts w:ascii="Times New Roman" w:hAnsi="Times New Roman" w:cs="Times New Roman"/>
          <w:sz w:val="24"/>
          <w:szCs w:val="24"/>
        </w:rPr>
        <w:t xml:space="preserve"> и образования Тверской области», «Почетный работник физической культуры, спорта и туризма Тверской области».</w:t>
      </w:r>
    </w:p>
    <w:p w:rsidR="00846745" w:rsidRDefault="00846745"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При одновременном возникновении у работника права на установление надбавки по нескольким основаниям </w:t>
      </w:r>
      <w:r>
        <w:rPr>
          <w:rFonts w:ascii="Times New Roman" w:eastAsiaTheme="minorHAnsi" w:hAnsi="Times New Roman" w:cs="Times New Roman"/>
          <w:sz w:val="24"/>
          <w:szCs w:val="24"/>
          <w:lang w:eastAsia="en-US"/>
        </w:rPr>
        <w:t>–</w:t>
      </w:r>
      <w:r>
        <w:rPr>
          <w:rFonts w:ascii="Times New Roman" w:hAnsi="Times New Roman" w:cs="Times New Roman"/>
          <w:sz w:val="24"/>
          <w:szCs w:val="24"/>
        </w:rPr>
        <w:t xml:space="preserve"> за присвоение ученой степени кандидата наук, доктора наук по соответствующему профилю </w:t>
      </w:r>
      <w:r>
        <w:rPr>
          <w:rFonts w:ascii="Times New Roman" w:eastAsiaTheme="minorHAnsi" w:hAnsi="Times New Roman" w:cs="Times New Roman"/>
          <w:sz w:val="24"/>
          <w:szCs w:val="24"/>
          <w:lang w:eastAsia="en-US"/>
        </w:rPr>
        <w:t>–</w:t>
      </w:r>
      <w:r>
        <w:rPr>
          <w:rFonts w:ascii="Times New Roman" w:hAnsi="Times New Roman" w:cs="Times New Roman"/>
          <w:sz w:val="24"/>
          <w:szCs w:val="24"/>
        </w:rPr>
        <w:t xml:space="preserve"> надбавка устанавливается по основной должности по одному из оснований по выбору работника.</w:t>
      </w:r>
    </w:p>
    <w:p w:rsidR="00846745" w:rsidRDefault="00846745"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При одновременном возникновении у работника права на установление надбавки по нескольким основаниям </w:t>
      </w:r>
      <w:r>
        <w:rPr>
          <w:rFonts w:ascii="Times New Roman" w:eastAsiaTheme="minorHAnsi" w:hAnsi="Times New Roman" w:cs="Times New Roman"/>
          <w:sz w:val="24"/>
          <w:szCs w:val="24"/>
          <w:lang w:eastAsia="en-US"/>
        </w:rPr>
        <w:t>–</w:t>
      </w:r>
      <w:r>
        <w:rPr>
          <w:rFonts w:ascii="Times New Roman" w:hAnsi="Times New Roman" w:cs="Times New Roman"/>
          <w:sz w:val="24"/>
          <w:szCs w:val="24"/>
        </w:rPr>
        <w:t xml:space="preserve"> за присвоение ученого звания доцента, профессора по соответствующему профилю </w:t>
      </w:r>
      <w:r>
        <w:rPr>
          <w:rFonts w:ascii="Times New Roman" w:eastAsiaTheme="minorHAnsi" w:hAnsi="Times New Roman" w:cs="Times New Roman"/>
          <w:sz w:val="24"/>
          <w:szCs w:val="24"/>
          <w:lang w:eastAsia="en-US"/>
        </w:rPr>
        <w:t>–</w:t>
      </w:r>
      <w:r>
        <w:rPr>
          <w:rFonts w:ascii="Times New Roman" w:hAnsi="Times New Roman" w:cs="Times New Roman"/>
          <w:sz w:val="24"/>
          <w:szCs w:val="24"/>
        </w:rPr>
        <w:t xml:space="preserve"> надбавка устанавливается по основной должности по одному из оснований по выбору работника.</w:t>
      </w:r>
    </w:p>
    <w:p w:rsidR="00846745" w:rsidRDefault="00846745"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Указанные надбавки не применяются в отношении работников, которым установлены оклады за звание действительного члена и члена-корреспондента государственных академий наук по соответствующему профилю.</w:t>
      </w:r>
    </w:p>
    <w:p w:rsidR="00846745" w:rsidRDefault="00846745"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При одновременном возникновении у работника права на установление надбавки по нескольким основаниям </w:t>
      </w:r>
      <w:r>
        <w:rPr>
          <w:rFonts w:ascii="Times New Roman" w:eastAsiaTheme="minorHAnsi" w:hAnsi="Times New Roman" w:cs="Times New Roman"/>
          <w:sz w:val="24"/>
          <w:szCs w:val="24"/>
          <w:lang w:eastAsia="en-US"/>
        </w:rPr>
        <w:t>–</w:t>
      </w:r>
      <w:r>
        <w:rPr>
          <w:rFonts w:ascii="Times New Roman" w:hAnsi="Times New Roman" w:cs="Times New Roman"/>
          <w:sz w:val="24"/>
          <w:szCs w:val="24"/>
        </w:rPr>
        <w:t xml:space="preserve"> за присвоение почетного звания, высшего спортивного звания, спортивного звания по соответствующему профилю или награждение почетным знаком, нагрудным знаком по соответствующему профилю </w:t>
      </w:r>
      <w:r>
        <w:rPr>
          <w:rFonts w:ascii="Times New Roman" w:eastAsiaTheme="minorHAnsi" w:hAnsi="Times New Roman" w:cs="Times New Roman"/>
          <w:sz w:val="24"/>
          <w:szCs w:val="24"/>
          <w:lang w:eastAsia="en-US"/>
        </w:rPr>
        <w:t>–</w:t>
      </w:r>
      <w:r>
        <w:rPr>
          <w:rFonts w:ascii="Times New Roman" w:hAnsi="Times New Roman" w:cs="Times New Roman"/>
          <w:sz w:val="24"/>
          <w:szCs w:val="24"/>
        </w:rPr>
        <w:t xml:space="preserve"> надбавка устанавливается по основной должности по одному из оснований по выбору работника.</w:t>
      </w:r>
    </w:p>
    <w:p w:rsidR="00846745" w:rsidRDefault="000F3DC3"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w:t>
      </w:r>
      <w:r w:rsidR="00846745">
        <w:rPr>
          <w:rFonts w:ascii="Times New Roman" w:hAnsi="Times New Roman" w:cs="Times New Roman"/>
          <w:sz w:val="24"/>
          <w:szCs w:val="24"/>
        </w:rPr>
        <w:t>.6. Персональная поощрительная выплата устанавливается работнику (рабочему)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w:t>
      </w:r>
    </w:p>
    <w:p w:rsidR="00846745" w:rsidRDefault="00846745"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Выплата устанавливается на определенный срок в течение календарного года. Решение об ее установлении и размерах, но не более чем 200 % от должностного оклада (оклада), принимается руководителем организации образования с учетом обеспечения указанных выплат финансовыми средствами.</w:t>
      </w:r>
    </w:p>
    <w:p w:rsidR="00846745" w:rsidRDefault="00846745"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Решение об установлении руководителю организации образования персональной поощрительной выплаты и ее размерах, но не более чем 200 % от должностного оклада, принимается отделом образования администрации Весьегонского района Тверской области, на определенный срок в течение календарного года.</w:t>
      </w:r>
    </w:p>
    <w:p w:rsidR="00846745" w:rsidRDefault="000F3DC3"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w:t>
      </w:r>
      <w:r w:rsidR="00846745">
        <w:rPr>
          <w:rFonts w:ascii="Times New Roman" w:hAnsi="Times New Roman" w:cs="Times New Roman"/>
          <w:sz w:val="24"/>
          <w:szCs w:val="24"/>
        </w:rPr>
        <w:t xml:space="preserve">.7. </w:t>
      </w:r>
      <w:proofErr w:type="gramStart"/>
      <w:r w:rsidR="00846745">
        <w:rPr>
          <w:rFonts w:ascii="Times New Roman" w:hAnsi="Times New Roman" w:cs="Times New Roman"/>
          <w:sz w:val="24"/>
          <w:szCs w:val="24"/>
        </w:rPr>
        <w:t>Надбавка за выполнение важных (особо важных) и ответственных (особо ответственных) работ устанавливается по решению руководителя организации образования высококвалифицированным рабочим (тарифицированным не ниже 6 разряда ЕТКС и привлекаемым для выполнения важных (особо важных) и ответственных (особо ответственных) работ в размере до 20 % от оклада.</w:t>
      </w:r>
      <w:proofErr w:type="gramEnd"/>
    </w:p>
    <w:p w:rsidR="00846745" w:rsidRDefault="000F3DC3"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w:t>
      </w:r>
      <w:r w:rsidR="00846745">
        <w:rPr>
          <w:rFonts w:ascii="Times New Roman" w:hAnsi="Times New Roman" w:cs="Times New Roman"/>
          <w:sz w:val="24"/>
          <w:szCs w:val="24"/>
        </w:rPr>
        <w:t xml:space="preserve">.8. </w:t>
      </w:r>
      <w:proofErr w:type="gramStart"/>
      <w:r w:rsidR="00846745">
        <w:rPr>
          <w:rFonts w:ascii="Times New Roman" w:hAnsi="Times New Roman" w:cs="Times New Roman"/>
          <w:sz w:val="24"/>
          <w:szCs w:val="24"/>
        </w:rPr>
        <w:t xml:space="preserve">Поощрительная выплата по итогам работы (за месяц, квартал, полугодие, год) работникам (рабочим) организаций образования устанавливается с учетом выполнения качественных и количественных показателей, входящих в систему оценки деятельности организаций образования, которая устанавливается локальными нормативными актами организаций образования в пределах утвержденного фонда оплаты труда, после оценки </w:t>
      </w:r>
      <w:r w:rsidR="00846745">
        <w:rPr>
          <w:rFonts w:ascii="Times New Roman" w:hAnsi="Times New Roman" w:cs="Times New Roman"/>
          <w:sz w:val="24"/>
          <w:szCs w:val="24"/>
        </w:rPr>
        <w:lastRenderedPageBreak/>
        <w:t>деятельности организации в целом отделом образования администрации Весьегонского района Тверской области.</w:t>
      </w:r>
      <w:proofErr w:type="gramEnd"/>
    </w:p>
    <w:p w:rsidR="00846745" w:rsidRDefault="000F3DC3"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w:t>
      </w:r>
      <w:r w:rsidR="00846745">
        <w:rPr>
          <w:rFonts w:ascii="Times New Roman" w:hAnsi="Times New Roman" w:cs="Times New Roman"/>
          <w:sz w:val="24"/>
          <w:szCs w:val="24"/>
        </w:rPr>
        <w:t>.9. Единовременная поощрительная выплата устанавливается работникам (рабочим) к профессиональному празднику и в связи с юбилейными датами.</w:t>
      </w:r>
    </w:p>
    <w:p w:rsidR="00846745" w:rsidRDefault="00846745"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Порядок и условия единовременной поощрительной выплаты устанавливаются локальными нормативными актами организаций образования.</w:t>
      </w:r>
    </w:p>
    <w:p w:rsidR="00846745" w:rsidRDefault="000F3DC3"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w:t>
      </w:r>
      <w:r w:rsidR="00846745">
        <w:rPr>
          <w:rFonts w:ascii="Times New Roman" w:hAnsi="Times New Roman" w:cs="Times New Roman"/>
          <w:sz w:val="24"/>
          <w:szCs w:val="24"/>
        </w:rPr>
        <w:t>.10. Поощрительная выплата за высокие результаты работы выплачивается с целью поощрения руководителей и работников (рабочих) организаций образования.</w:t>
      </w:r>
    </w:p>
    <w:p w:rsidR="00846745" w:rsidRDefault="00846745"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Основными показателями для осуществления указанных выплат при оценке труда работников (рабочих) являются:</w:t>
      </w:r>
    </w:p>
    <w:p w:rsidR="00846745" w:rsidRDefault="00846745"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эффективность и качество процесса обучения;</w:t>
      </w:r>
    </w:p>
    <w:p w:rsidR="00846745" w:rsidRDefault="00846745"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эффективность и качество процесса воспитания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w:t>
      </w:r>
    </w:p>
    <w:p w:rsidR="00846745" w:rsidRDefault="00846745"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эффективность обеспечения условий, направленных на </w:t>
      </w:r>
      <w:proofErr w:type="spellStart"/>
      <w:r>
        <w:rPr>
          <w:rFonts w:ascii="Times New Roman" w:hAnsi="Times New Roman" w:cs="Times New Roman"/>
          <w:sz w:val="24"/>
          <w:szCs w:val="24"/>
        </w:rPr>
        <w:t>здоровьесбережение</w:t>
      </w:r>
      <w:proofErr w:type="spellEnd"/>
      <w:r>
        <w:rPr>
          <w:rFonts w:ascii="Times New Roman" w:hAnsi="Times New Roman" w:cs="Times New Roman"/>
          <w:sz w:val="24"/>
          <w:szCs w:val="24"/>
        </w:rPr>
        <w:t xml:space="preserve"> и безопасность образовательного процесса;</w:t>
      </w:r>
    </w:p>
    <w:p w:rsidR="00846745" w:rsidRDefault="00846745"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использование информационных технологий в процессе обучения и воспитания;</w:t>
      </w:r>
    </w:p>
    <w:p w:rsidR="00846745" w:rsidRDefault="00846745"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доступность качественного образования.</w:t>
      </w:r>
    </w:p>
    <w:p w:rsidR="00846745" w:rsidRDefault="00846745"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Основными показателями для осуществления указанных выплат при оценке труда руководителя являются:</w:t>
      </w:r>
    </w:p>
    <w:p w:rsidR="00846745" w:rsidRDefault="00846745"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эффективность и качество процесса обучения в образовательной организации;</w:t>
      </w:r>
    </w:p>
    <w:p w:rsidR="00846745" w:rsidRDefault="00846745"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эффективность и качество процесса воспитания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в образовательной организации;</w:t>
      </w:r>
    </w:p>
    <w:p w:rsidR="00846745" w:rsidRDefault="00846745"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эффективность обеспечения условий, направленных на </w:t>
      </w:r>
      <w:proofErr w:type="spellStart"/>
      <w:r>
        <w:rPr>
          <w:rFonts w:ascii="Times New Roman" w:hAnsi="Times New Roman" w:cs="Times New Roman"/>
          <w:sz w:val="24"/>
          <w:szCs w:val="24"/>
        </w:rPr>
        <w:t>здоровьесбережение</w:t>
      </w:r>
      <w:proofErr w:type="spellEnd"/>
      <w:r>
        <w:rPr>
          <w:rFonts w:ascii="Times New Roman" w:hAnsi="Times New Roman" w:cs="Times New Roman"/>
          <w:sz w:val="24"/>
          <w:szCs w:val="24"/>
        </w:rPr>
        <w:t xml:space="preserve"> и безопасность образовательного процесса в образовательной организации;</w:t>
      </w:r>
    </w:p>
    <w:p w:rsidR="00846745" w:rsidRDefault="00846745"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использование информационных технологий в образовательном процессе и административной деятельности образовательной организации;</w:t>
      </w:r>
    </w:p>
    <w:p w:rsidR="00846745" w:rsidRDefault="00846745"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доступность качественного образования в образовательной организации;</w:t>
      </w:r>
    </w:p>
    <w:p w:rsidR="00846745" w:rsidRDefault="00846745"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эффективность управленческой деятельности.</w:t>
      </w:r>
    </w:p>
    <w:p w:rsidR="00846745" w:rsidRDefault="00846745"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Поощрительная выплата за высокие результаты работы осуществляется в пределах выделенных бюджетных ассигнований на оплату труда работников (рабочих) организации образования, экономии по фонду заработной платы, а также средств от платных услуг, безвозмездных поступлений и средств от предпринимательской и иной приносящей доход деятельности.</w:t>
      </w:r>
    </w:p>
    <w:p w:rsidR="00846745" w:rsidRDefault="00846745"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Размер поощрительных выплат за высокие результаты работникам (рабочим) организации образования, период действия этих выплат и список сотрудников, получающих данные выплаты, определяет руководитель на основании Положения, согласованного с органом управления, обеспечивающим демократический, государственно-общественный характер управления образованием, с учетом мнения профсоюзной организации.</w:t>
      </w:r>
    </w:p>
    <w:p w:rsidR="00846745" w:rsidRDefault="00846745"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Регламент распределения выплат утверждается локальным актом организации образования на основе примерного регионального регламента исполнительного органа государственной власти Тверской области в сфере образования.</w:t>
      </w:r>
    </w:p>
    <w:p w:rsidR="00846745" w:rsidRDefault="00846745" w:rsidP="00846745">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Перечень, порядок и критерии показателей, характеризующие результативность деятельности руководителей организаций образования, и критерии их оценки устанавливаются отделом образования администрации Весьегонского района Тверской области </w:t>
      </w:r>
      <w:r>
        <w:rPr>
          <w:rFonts w:ascii="Times New Roman" w:hAnsi="Times New Roman"/>
          <w:sz w:val="24"/>
          <w:szCs w:val="24"/>
        </w:rPr>
        <w:t>по согласованию с районным Советом по образованию Весьегонского района, обеспечивающим демократический, государственно-общественный характер управления образованием, с учетом мнения Совета профсоюза работников образования Весьегонского района.</w:t>
      </w:r>
      <w:proofErr w:type="gramEnd"/>
    </w:p>
    <w:p w:rsidR="00846745" w:rsidRDefault="00846745"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Размер поощрительных выплат за высокие результаты работы может устанавливаться как в абсолютном значении, так и в процентном отношении к должностному окладу (окладу). Максимальным размером выплаты не ограничены.</w:t>
      </w:r>
    </w:p>
    <w:p w:rsidR="00846745" w:rsidRDefault="00846745"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Установление условий выплат, не связанных с результативностью труда, не </w:t>
      </w:r>
      <w:r>
        <w:rPr>
          <w:rFonts w:ascii="Times New Roman" w:hAnsi="Times New Roman" w:cs="Times New Roman"/>
          <w:sz w:val="24"/>
          <w:szCs w:val="24"/>
        </w:rPr>
        <w:lastRenderedPageBreak/>
        <w:t>допускается.</w:t>
      </w:r>
    </w:p>
    <w:p w:rsidR="00846745" w:rsidRDefault="00846745"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Объем части фонда оплаты труда организации образования, направленный на эти цели, определяется ежегодно областным исполнительным органом государственной власти Тверской области в сфере образования.</w:t>
      </w:r>
    </w:p>
    <w:p w:rsidR="00846745" w:rsidRDefault="00846745" w:rsidP="00846745">
      <w:pPr>
        <w:pStyle w:val="ConsPlusNormal"/>
        <w:jc w:val="both"/>
        <w:rPr>
          <w:rFonts w:ascii="Times New Roman" w:hAnsi="Times New Roman" w:cs="Times New Roman"/>
          <w:sz w:val="20"/>
        </w:rPr>
      </w:pPr>
    </w:p>
    <w:p w:rsidR="00846745" w:rsidRDefault="000F3DC3" w:rsidP="00846745">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11</w:t>
      </w:r>
      <w:r w:rsidR="00846745">
        <w:rPr>
          <w:rFonts w:ascii="Times New Roman" w:hAnsi="Times New Roman" w:cs="Times New Roman"/>
          <w:sz w:val="24"/>
          <w:szCs w:val="24"/>
        </w:rPr>
        <w:t>. Планирование фонда оплаты труда в организациях образования</w:t>
      </w:r>
    </w:p>
    <w:p w:rsidR="00846745" w:rsidRDefault="00846745" w:rsidP="00846745">
      <w:pPr>
        <w:pStyle w:val="ConsPlusNormal"/>
        <w:jc w:val="both"/>
        <w:rPr>
          <w:rFonts w:ascii="Times New Roman" w:hAnsi="Times New Roman" w:cs="Times New Roman"/>
          <w:sz w:val="20"/>
        </w:rPr>
      </w:pPr>
    </w:p>
    <w:p w:rsidR="00846745" w:rsidRDefault="00846745" w:rsidP="00846745">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Фонд оплаты труда муниципальных организаций образования Весьегонского района Тверской области определяется в пределах бюджетных ассигнований, предусмотренных отделу образования администрации Весьегонского района, решением Собрания депутатов Весьегонского района о бюджете Весьегонского района Тверской области на соответствующий финансовый год и плановый период.</w:t>
      </w:r>
      <w:proofErr w:type="gramEnd"/>
    </w:p>
    <w:p w:rsidR="00846745" w:rsidRDefault="00846745" w:rsidP="00846745">
      <w:pPr>
        <w:pStyle w:val="ConsPlusNormal"/>
        <w:ind w:firstLine="709"/>
        <w:jc w:val="both"/>
      </w:pPr>
      <w:r>
        <w:rPr>
          <w:rFonts w:ascii="Times New Roman" w:hAnsi="Times New Roman" w:cs="Times New Roman"/>
          <w:sz w:val="24"/>
          <w:szCs w:val="24"/>
        </w:rPr>
        <w:t>Порядок планирования фонда оплаты труда в подведомственных муниципальных организациях образования утверждается нормативным правовым актом отдела образования администрации Весьегонского района Тверской области.</w:t>
      </w:r>
      <w:r>
        <w:rPr>
          <w:rFonts w:ascii="Times New Roman" w:hAnsi="Times New Roman" w:cs="Times New Roman"/>
          <w:sz w:val="24"/>
          <w:szCs w:val="24"/>
        </w:rPr>
        <w:br w:type="page"/>
      </w:r>
    </w:p>
    <w:p w:rsidR="00846745" w:rsidRDefault="00846745" w:rsidP="00846745">
      <w:pPr>
        <w:pStyle w:val="ConsPlusNormal"/>
        <w:ind w:left="4536"/>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846745" w:rsidRDefault="00846745" w:rsidP="00846745">
      <w:pPr>
        <w:pStyle w:val="ConsPlusNormal"/>
        <w:ind w:left="4536"/>
        <w:jc w:val="right"/>
        <w:rPr>
          <w:rFonts w:ascii="Times New Roman" w:hAnsi="Times New Roman" w:cs="Times New Roman"/>
          <w:sz w:val="24"/>
          <w:szCs w:val="24"/>
        </w:rPr>
      </w:pPr>
      <w:r>
        <w:rPr>
          <w:rFonts w:ascii="Times New Roman" w:hAnsi="Times New Roman" w:cs="Times New Roman"/>
          <w:sz w:val="24"/>
          <w:szCs w:val="24"/>
        </w:rPr>
        <w:t xml:space="preserve">к Положению о порядке и </w:t>
      </w:r>
      <w:proofErr w:type="gramStart"/>
      <w:r>
        <w:rPr>
          <w:rFonts w:ascii="Times New Roman" w:hAnsi="Times New Roman" w:cs="Times New Roman"/>
          <w:sz w:val="24"/>
          <w:szCs w:val="24"/>
        </w:rPr>
        <w:t>условиях</w:t>
      </w:r>
      <w:proofErr w:type="gramEnd"/>
      <w:r>
        <w:rPr>
          <w:rFonts w:ascii="Times New Roman" w:hAnsi="Times New Roman" w:cs="Times New Roman"/>
          <w:sz w:val="24"/>
          <w:szCs w:val="24"/>
        </w:rPr>
        <w:t xml:space="preserve"> о платы и стимулирования труда в муниципальных образовательных организациях </w:t>
      </w:r>
    </w:p>
    <w:p w:rsidR="00846745" w:rsidRDefault="00846745" w:rsidP="00846745">
      <w:pPr>
        <w:pStyle w:val="ConsPlusNormal"/>
        <w:ind w:left="4536"/>
        <w:jc w:val="right"/>
        <w:rPr>
          <w:rFonts w:ascii="Times New Roman" w:hAnsi="Times New Roman" w:cs="Times New Roman"/>
          <w:sz w:val="24"/>
          <w:szCs w:val="24"/>
        </w:rPr>
      </w:pPr>
      <w:r>
        <w:rPr>
          <w:rFonts w:ascii="Times New Roman" w:hAnsi="Times New Roman" w:cs="Times New Roman"/>
          <w:sz w:val="24"/>
          <w:szCs w:val="24"/>
        </w:rPr>
        <w:t xml:space="preserve">Весьегонского района </w:t>
      </w:r>
    </w:p>
    <w:p w:rsidR="00846745" w:rsidRDefault="00846745" w:rsidP="00846745">
      <w:pPr>
        <w:pStyle w:val="ConsPlusNormal"/>
        <w:ind w:left="4536"/>
        <w:jc w:val="right"/>
        <w:rPr>
          <w:rFonts w:ascii="Times New Roman" w:hAnsi="Times New Roman" w:cs="Times New Roman"/>
          <w:sz w:val="24"/>
          <w:szCs w:val="24"/>
        </w:rPr>
      </w:pPr>
      <w:r>
        <w:rPr>
          <w:rFonts w:ascii="Times New Roman" w:hAnsi="Times New Roman" w:cs="Times New Roman"/>
          <w:sz w:val="24"/>
          <w:szCs w:val="24"/>
        </w:rPr>
        <w:t>Тверской области</w:t>
      </w:r>
    </w:p>
    <w:p w:rsidR="00846745" w:rsidRDefault="00846745" w:rsidP="00846745">
      <w:pPr>
        <w:pStyle w:val="ConsPlusNormal"/>
        <w:jc w:val="both"/>
        <w:rPr>
          <w:rFonts w:ascii="Times New Roman" w:hAnsi="Times New Roman" w:cs="Times New Roman"/>
          <w:sz w:val="24"/>
          <w:szCs w:val="24"/>
        </w:rPr>
      </w:pPr>
    </w:p>
    <w:p w:rsidR="00846745" w:rsidRDefault="00846745" w:rsidP="00846745">
      <w:pPr>
        <w:pStyle w:val="ConsPlusNormal"/>
        <w:jc w:val="both"/>
        <w:rPr>
          <w:rFonts w:ascii="Times New Roman" w:hAnsi="Times New Roman" w:cs="Times New Roman"/>
          <w:sz w:val="24"/>
          <w:szCs w:val="24"/>
        </w:rPr>
      </w:pPr>
    </w:p>
    <w:p w:rsidR="00846745" w:rsidRDefault="00846745" w:rsidP="00846745">
      <w:pPr>
        <w:pStyle w:val="ConsPlusNormal"/>
        <w:jc w:val="both"/>
        <w:rPr>
          <w:rFonts w:ascii="Times New Roman" w:hAnsi="Times New Roman" w:cs="Times New Roman"/>
          <w:sz w:val="24"/>
          <w:szCs w:val="24"/>
        </w:rPr>
      </w:pPr>
    </w:p>
    <w:p w:rsidR="00846745" w:rsidRDefault="00846745" w:rsidP="00846745">
      <w:pPr>
        <w:pStyle w:val="ConsPlusNormal"/>
        <w:jc w:val="center"/>
        <w:rPr>
          <w:rFonts w:ascii="Times New Roman" w:hAnsi="Times New Roman" w:cs="Times New Roman"/>
          <w:sz w:val="24"/>
          <w:szCs w:val="24"/>
        </w:rPr>
      </w:pPr>
      <w:bookmarkStart w:id="9" w:name="P970"/>
      <w:bookmarkEnd w:id="9"/>
      <w:r>
        <w:rPr>
          <w:rFonts w:ascii="Times New Roman" w:hAnsi="Times New Roman" w:cs="Times New Roman"/>
          <w:sz w:val="24"/>
          <w:szCs w:val="24"/>
        </w:rPr>
        <w:t xml:space="preserve">Численный состав </w:t>
      </w:r>
      <w:proofErr w:type="gramStart"/>
      <w:r>
        <w:rPr>
          <w:rFonts w:ascii="Times New Roman" w:hAnsi="Times New Roman" w:cs="Times New Roman"/>
          <w:sz w:val="24"/>
          <w:szCs w:val="24"/>
        </w:rPr>
        <w:t>занимающихся</w:t>
      </w:r>
      <w:proofErr w:type="gramEnd"/>
      <w:r>
        <w:rPr>
          <w:rFonts w:ascii="Times New Roman" w:hAnsi="Times New Roman" w:cs="Times New Roman"/>
          <w:sz w:val="24"/>
          <w:szCs w:val="24"/>
        </w:rPr>
        <w:t xml:space="preserve"> и объем тренировочной работы </w:t>
      </w:r>
    </w:p>
    <w:p w:rsidR="00846745" w:rsidRDefault="00846745" w:rsidP="00846745">
      <w:pPr>
        <w:pStyle w:val="ConsPlusNormal"/>
        <w:jc w:val="center"/>
        <w:rPr>
          <w:rFonts w:ascii="Times New Roman" w:hAnsi="Times New Roman" w:cs="Times New Roman"/>
          <w:sz w:val="24"/>
          <w:szCs w:val="24"/>
        </w:rPr>
      </w:pPr>
      <w:r>
        <w:rPr>
          <w:rFonts w:ascii="Times New Roman" w:hAnsi="Times New Roman" w:cs="Times New Roman"/>
          <w:sz w:val="24"/>
          <w:szCs w:val="24"/>
        </w:rPr>
        <w:t>на этапах спортивной подготовки</w:t>
      </w:r>
    </w:p>
    <w:p w:rsidR="00846745" w:rsidRDefault="00846745" w:rsidP="00846745">
      <w:pPr>
        <w:pStyle w:val="ConsPlusNormal"/>
        <w:jc w:val="both"/>
        <w:rPr>
          <w:rFonts w:ascii="Times New Roman" w:hAnsi="Times New Roman" w:cs="Times New Roman"/>
          <w:sz w:val="24"/>
          <w:szCs w:val="24"/>
        </w:rPr>
      </w:pPr>
    </w:p>
    <w:tbl>
      <w:tblPr>
        <w:tblW w:w="5200" w:type="pct"/>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2109"/>
        <w:gridCol w:w="1504"/>
        <w:gridCol w:w="2301"/>
        <w:gridCol w:w="1974"/>
        <w:gridCol w:w="1970"/>
      </w:tblGrid>
      <w:tr w:rsidR="00846745" w:rsidTr="00846745">
        <w:tc>
          <w:tcPr>
            <w:tcW w:w="1070" w:type="pct"/>
            <w:tcBorders>
              <w:top w:val="single" w:sz="4" w:space="0" w:color="auto"/>
              <w:left w:val="single" w:sz="4" w:space="0" w:color="auto"/>
              <w:bottom w:val="single" w:sz="4" w:space="0" w:color="auto"/>
              <w:right w:val="single" w:sz="4" w:space="0" w:color="auto"/>
            </w:tcBorders>
            <w:hideMark/>
          </w:tcPr>
          <w:p w:rsidR="00846745" w:rsidRDefault="00846745" w:rsidP="0012658E">
            <w:pPr>
              <w:pStyle w:val="ConsPlusNormal"/>
              <w:jc w:val="center"/>
              <w:rPr>
                <w:rFonts w:ascii="Times New Roman" w:hAnsi="Times New Roman" w:cs="Times New Roman"/>
                <w:sz w:val="24"/>
                <w:szCs w:val="24"/>
              </w:rPr>
            </w:pPr>
            <w:r>
              <w:rPr>
                <w:rFonts w:ascii="Times New Roman" w:hAnsi="Times New Roman" w:cs="Times New Roman"/>
                <w:sz w:val="24"/>
                <w:szCs w:val="24"/>
              </w:rPr>
              <w:t>Этап подготовки</w:t>
            </w:r>
          </w:p>
        </w:tc>
        <w:tc>
          <w:tcPr>
            <w:tcW w:w="763" w:type="pct"/>
            <w:tcBorders>
              <w:top w:val="single" w:sz="4" w:space="0" w:color="auto"/>
              <w:left w:val="single" w:sz="4" w:space="0" w:color="auto"/>
              <w:bottom w:val="single" w:sz="4" w:space="0" w:color="auto"/>
              <w:right w:val="single" w:sz="4" w:space="0" w:color="auto"/>
            </w:tcBorders>
            <w:hideMark/>
          </w:tcPr>
          <w:p w:rsidR="00846745" w:rsidRDefault="00846745" w:rsidP="0012658E">
            <w:pPr>
              <w:pStyle w:val="ConsPlusNormal"/>
              <w:jc w:val="center"/>
              <w:rPr>
                <w:rFonts w:ascii="Times New Roman" w:hAnsi="Times New Roman" w:cs="Times New Roman"/>
                <w:sz w:val="24"/>
                <w:szCs w:val="24"/>
              </w:rPr>
            </w:pPr>
            <w:r>
              <w:rPr>
                <w:rFonts w:ascii="Times New Roman" w:hAnsi="Times New Roman" w:cs="Times New Roman"/>
                <w:sz w:val="24"/>
                <w:szCs w:val="24"/>
              </w:rPr>
              <w:t>Период обучения (лет)</w:t>
            </w:r>
          </w:p>
        </w:tc>
        <w:tc>
          <w:tcPr>
            <w:tcW w:w="1167" w:type="pct"/>
            <w:tcBorders>
              <w:top w:val="single" w:sz="4" w:space="0" w:color="auto"/>
              <w:left w:val="single" w:sz="4" w:space="0" w:color="auto"/>
              <w:bottom w:val="single" w:sz="4" w:space="0" w:color="auto"/>
              <w:right w:val="single" w:sz="4" w:space="0" w:color="auto"/>
            </w:tcBorders>
            <w:hideMark/>
          </w:tcPr>
          <w:p w:rsidR="00846745" w:rsidRDefault="00846745" w:rsidP="0012658E">
            <w:pPr>
              <w:pStyle w:val="ConsPlusNormal"/>
              <w:jc w:val="center"/>
              <w:rPr>
                <w:rFonts w:ascii="Times New Roman" w:hAnsi="Times New Roman" w:cs="Times New Roman"/>
                <w:sz w:val="24"/>
                <w:szCs w:val="24"/>
              </w:rPr>
            </w:pPr>
            <w:r>
              <w:rPr>
                <w:rFonts w:ascii="Times New Roman" w:hAnsi="Times New Roman" w:cs="Times New Roman"/>
                <w:sz w:val="24"/>
                <w:szCs w:val="24"/>
              </w:rPr>
              <w:t>Минимальная наполняемость групп</w:t>
            </w:r>
          </w:p>
          <w:p w:rsidR="00846745" w:rsidRDefault="00846745" w:rsidP="0012658E">
            <w:pPr>
              <w:pStyle w:val="ConsPlusNormal"/>
              <w:jc w:val="center"/>
              <w:rPr>
                <w:rFonts w:ascii="Times New Roman" w:hAnsi="Times New Roman" w:cs="Times New Roman"/>
                <w:sz w:val="24"/>
                <w:szCs w:val="24"/>
              </w:rPr>
            </w:pPr>
            <w:r>
              <w:rPr>
                <w:rFonts w:ascii="Times New Roman" w:hAnsi="Times New Roman" w:cs="Times New Roman"/>
                <w:sz w:val="24"/>
                <w:szCs w:val="24"/>
              </w:rPr>
              <w:t>(чел.)</w:t>
            </w:r>
          </w:p>
        </w:tc>
        <w:tc>
          <w:tcPr>
            <w:tcW w:w="1001" w:type="pct"/>
            <w:tcBorders>
              <w:top w:val="single" w:sz="4" w:space="0" w:color="auto"/>
              <w:left w:val="single" w:sz="4" w:space="0" w:color="auto"/>
              <w:bottom w:val="single" w:sz="4" w:space="0" w:color="auto"/>
              <w:right w:val="single" w:sz="4" w:space="0" w:color="auto"/>
            </w:tcBorders>
            <w:hideMark/>
          </w:tcPr>
          <w:p w:rsidR="00846745" w:rsidRDefault="00846745" w:rsidP="0012658E">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Максимальная наполняемость групп </w:t>
            </w:r>
          </w:p>
          <w:p w:rsidR="00846745" w:rsidRDefault="00846745" w:rsidP="0012658E">
            <w:pPr>
              <w:pStyle w:val="ConsPlusNormal"/>
              <w:jc w:val="center"/>
              <w:rPr>
                <w:rFonts w:ascii="Times New Roman" w:hAnsi="Times New Roman" w:cs="Times New Roman"/>
                <w:sz w:val="24"/>
                <w:szCs w:val="24"/>
              </w:rPr>
            </w:pPr>
            <w:r>
              <w:rPr>
                <w:rFonts w:ascii="Times New Roman" w:hAnsi="Times New Roman" w:cs="Times New Roman"/>
                <w:sz w:val="24"/>
                <w:szCs w:val="24"/>
              </w:rPr>
              <w:t>(чел.)</w:t>
            </w:r>
          </w:p>
        </w:tc>
        <w:tc>
          <w:tcPr>
            <w:tcW w:w="1000" w:type="pct"/>
            <w:tcBorders>
              <w:top w:val="single" w:sz="4" w:space="0" w:color="auto"/>
              <w:left w:val="single" w:sz="4" w:space="0" w:color="auto"/>
              <w:bottom w:val="single" w:sz="4" w:space="0" w:color="auto"/>
              <w:right w:val="single" w:sz="4" w:space="0" w:color="auto"/>
            </w:tcBorders>
            <w:hideMark/>
          </w:tcPr>
          <w:p w:rsidR="00846745" w:rsidRDefault="00846745" w:rsidP="0012658E">
            <w:pPr>
              <w:pStyle w:val="ConsPlusNormal"/>
              <w:jc w:val="center"/>
              <w:rPr>
                <w:rFonts w:ascii="Times New Roman" w:hAnsi="Times New Roman" w:cs="Times New Roman"/>
                <w:sz w:val="24"/>
                <w:szCs w:val="24"/>
              </w:rPr>
            </w:pPr>
            <w:r>
              <w:rPr>
                <w:rFonts w:ascii="Times New Roman" w:hAnsi="Times New Roman" w:cs="Times New Roman"/>
                <w:sz w:val="24"/>
                <w:szCs w:val="24"/>
              </w:rPr>
              <w:t>Максимальный объем тренировочной работы (час/</w:t>
            </w:r>
            <w:proofErr w:type="spellStart"/>
            <w:r>
              <w:rPr>
                <w:rFonts w:ascii="Times New Roman" w:hAnsi="Times New Roman" w:cs="Times New Roman"/>
                <w:sz w:val="24"/>
                <w:szCs w:val="24"/>
              </w:rPr>
              <w:t>нед</w:t>
            </w:r>
            <w:proofErr w:type="spellEnd"/>
            <w:r>
              <w:rPr>
                <w:rFonts w:ascii="Times New Roman" w:hAnsi="Times New Roman" w:cs="Times New Roman"/>
                <w:sz w:val="24"/>
                <w:szCs w:val="24"/>
              </w:rPr>
              <w:t>.)</w:t>
            </w:r>
          </w:p>
        </w:tc>
      </w:tr>
      <w:tr w:rsidR="00846745" w:rsidTr="0012658E">
        <w:trPr>
          <w:trHeight w:val="479"/>
        </w:trPr>
        <w:tc>
          <w:tcPr>
            <w:tcW w:w="1070" w:type="pct"/>
            <w:tcBorders>
              <w:top w:val="single" w:sz="4" w:space="0" w:color="auto"/>
              <w:left w:val="single" w:sz="4" w:space="0" w:color="auto"/>
              <w:bottom w:val="single" w:sz="4" w:space="0" w:color="auto"/>
              <w:right w:val="single" w:sz="4" w:space="0" w:color="auto"/>
            </w:tcBorders>
            <w:hideMark/>
          </w:tcPr>
          <w:p w:rsidR="00846745" w:rsidRDefault="0012658E" w:rsidP="0012658E">
            <w:pPr>
              <w:pStyle w:val="ConsPlusNormal"/>
              <w:jc w:val="both"/>
              <w:rPr>
                <w:rFonts w:ascii="Times New Roman" w:hAnsi="Times New Roman" w:cs="Times New Roman"/>
                <w:sz w:val="24"/>
                <w:szCs w:val="24"/>
              </w:rPr>
            </w:pPr>
            <w:r>
              <w:rPr>
                <w:rFonts w:ascii="Times New Roman" w:hAnsi="Times New Roman" w:cs="Times New Roman"/>
                <w:sz w:val="24"/>
                <w:szCs w:val="24"/>
              </w:rPr>
              <w:t>Спортивно-оздоровитель</w:t>
            </w:r>
            <w:r w:rsidR="00846745">
              <w:rPr>
                <w:rFonts w:ascii="Times New Roman" w:hAnsi="Times New Roman" w:cs="Times New Roman"/>
                <w:sz w:val="24"/>
                <w:szCs w:val="24"/>
              </w:rPr>
              <w:t>ный</w:t>
            </w:r>
          </w:p>
        </w:tc>
        <w:tc>
          <w:tcPr>
            <w:tcW w:w="763" w:type="pct"/>
            <w:tcBorders>
              <w:top w:val="single" w:sz="4" w:space="0" w:color="auto"/>
              <w:left w:val="single" w:sz="4" w:space="0" w:color="auto"/>
              <w:bottom w:val="single" w:sz="4" w:space="0" w:color="auto"/>
              <w:right w:val="single" w:sz="4" w:space="0" w:color="auto"/>
            </w:tcBorders>
            <w:hideMark/>
          </w:tcPr>
          <w:p w:rsidR="00846745" w:rsidRDefault="00846745" w:rsidP="0012658E">
            <w:pPr>
              <w:pStyle w:val="ConsPlusNormal"/>
              <w:rPr>
                <w:rFonts w:ascii="Times New Roman" w:hAnsi="Times New Roman" w:cs="Times New Roman"/>
                <w:sz w:val="24"/>
                <w:szCs w:val="24"/>
              </w:rPr>
            </w:pPr>
            <w:r>
              <w:rPr>
                <w:rFonts w:ascii="Times New Roman" w:hAnsi="Times New Roman" w:cs="Times New Roman"/>
                <w:sz w:val="24"/>
                <w:szCs w:val="24"/>
              </w:rPr>
              <w:t>Весь период</w:t>
            </w:r>
          </w:p>
        </w:tc>
        <w:tc>
          <w:tcPr>
            <w:tcW w:w="1167" w:type="pct"/>
            <w:tcBorders>
              <w:top w:val="single" w:sz="4" w:space="0" w:color="auto"/>
              <w:left w:val="single" w:sz="4" w:space="0" w:color="auto"/>
              <w:bottom w:val="single" w:sz="4" w:space="0" w:color="auto"/>
              <w:right w:val="single" w:sz="4" w:space="0" w:color="auto"/>
            </w:tcBorders>
            <w:hideMark/>
          </w:tcPr>
          <w:p w:rsidR="00846745" w:rsidRDefault="00846745" w:rsidP="0012658E">
            <w:pPr>
              <w:pStyle w:val="ConsPlusNormal"/>
              <w:jc w:val="center"/>
              <w:rPr>
                <w:rFonts w:ascii="Times New Roman" w:hAnsi="Times New Roman" w:cs="Times New Roman"/>
                <w:sz w:val="24"/>
                <w:szCs w:val="24"/>
              </w:rPr>
            </w:pPr>
            <w:r>
              <w:rPr>
                <w:rFonts w:ascii="Times New Roman" w:hAnsi="Times New Roman" w:cs="Times New Roman"/>
                <w:sz w:val="24"/>
                <w:szCs w:val="24"/>
              </w:rPr>
              <w:t>15</w:t>
            </w:r>
          </w:p>
        </w:tc>
        <w:tc>
          <w:tcPr>
            <w:tcW w:w="1001" w:type="pct"/>
            <w:tcBorders>
              <w:top w:val="single" w:sz="4" w:space="0" w:color="auto"/>
              <w:left w:val="single" w:sz="4" w:space="0" w:color="auto"/>
              <w:bottom w:val="single" w:sz="4" w:space="0" w:color="auto"/>
              <w:right w:val="single" w:sz="4" w:space="0" w:color="auto"/>
            </w:tcBorders>
            <w:hideMark/>
          </w:tcPr>
          <w:p w:rsidR="00846745" w:rsidRDefault="00846745" w:rsidP="0012658E">
            <w:pPr>
              <w:pStyle w:val="ConsPlusNormal"/>
              <w:jc w:val="center"/>
              <w:rPr>
                <w:rFonts w:ascii="Times New Roman" w:hAnsi="Times New Roman" w:cs="Times New Roman"/>
                <w:sz w:val="24"/>
                <w:szCs w:val="24"/>
              </w:rPr>
            </w:pPr>
            <w:r>
              <w:rPr>
                <w:rFonts w:ascii="Times New Roman" w:hAnsi="Times New Roman" w:cs="Times New Roman"/>
                <w:sz w:val="24"/>
                <w:szCs w:val="24"/>
              </w:rPr>
              <w:t>30</w:t>
            </w:r>
          </w:p>
        </w:tc>
        <w:tc>
          <w:tcPr>
            <w:tcW w:w="1000" w:type="pct"/>
            <w:tcBorders>
              <w:top w:val="single" w:sz="4" w:space="0" w:color="auto"/>
              <w:left w:val="single" w:sz="4" w:space="0" w:color="auto"/>
              <w:bottom w:val="single" w:sz="4" w:space="0" w:color="auto"/>
              <w:right w:val="single" w:sz="4" w:space="0" w:color="auto"/>
            </w:tcBorders>
            <w:hideMark/>
          </w:tcPr>
          <w:p w:rsidR="00846745" w:rsidRDefault="00846745" w:rsidP="0012658E">
            <w:pPr>
              <w:pStyle w:val="ConsPlusNormal"/>
              <w:jc w:val="center"/>
              <w:rPr>
                <w:rFonts w:ascii="Times New Roman" w:hAnsi="Times New Roman" w:cs="Times New Roman"/>
                <w:sz w:val="24"/>
                <w:szCs w:val="24"/>
              </w:rPr>
            </w:pPr>
            <w:r>
              <w:rPr>
                <w:rFonts w:ascii="Times New Roman" w:hAnsi="Times New Roman" w:cs="Times New Roman"/>
                <w:sz w:val="24"/>
                <w:szCs w:val="24"/>
              </w:rPr>
              <w:t>до 6</w:t>
            </w:r>
          </w:p>
        </w:tc>
      </w:tr>
      <w:tr w:rsidR="00846745" w:rsidTr="00846745">
        <w:tc>
          <w:tcPr>
            <w:tcW w:w="1070" w:type="pct"/>
            <w:vMerge w:val="restart"/>
            <w:tcBorders>
              <w:top w:val="single" w:sz="4" w:space="0" w:color="auto"/>
              <w:left w:val="single" w:sz="4" w:space="0" w:color="auto"/>
              <w:bottom w:val="single" w:sz="4" w:space="0" w:color="auto"/>
              <w:right w:val="single" w:sz="4" w:space="0" w:color="auto"/>
            </w:tcBorders>
            <w:hideMark/>
          </w:tcPr>
          <w:p w:rsidR="00846745" w:rsidRDefault="00846745" w:rsidP="0012658E">
            <w:pPr>
              <w:pStyle w:val="ConsPlusNormal"/>
              <w:rPr>
                <w:rFonts w:ascii="Times New Roman" w:hAnsi="Times New Roman" w:cs="Times New Roman"/>
                <w:sz w:val="24"/>
                <w:szCs w:val="24"/>
              </w:rPr>
            </w:pPr>
            <w:r>
              <w:rPr>
                <w:rFonts w:ascii="Times New Roman" w:hAnsi="Times New Roman" w:cs="Times New Roman"/>
                <w:sz w:val="24"/>
                <w:szCs w:val="24"/>
              </w:rPr>
              <w:t>Начальной подготовки</w:t>
            </w:r>
          </w:p>
        </w:tc>
        <w:tc>
          <w:tcPr>
            <w:tcW w:w="763" w:type="pct"/>
            <w:tcBorders>
              <w:top w:val="single" w:sz="4" w:space="0" w:color="auto"/>
              <w:left w:val="single" w:sz="4" w:space="0" w:color="auto"/>
              <w:bottom w:val="single" w:sz="4" w:space="0" w:color="auto"/>
              <w:right w:val="single" w:sz="4" w:space="0" w:color="auto"/>
            </w:tcBorders>
            <w:hideMark/>
          </w:tcPr>
          <w:p w:rsidR="00846745" w:rsidRDefault="00846745" w:rsidP="0012658E">
            <w:pPr>
              <w:pStyle w:val="ConsPlusNormal"/>
              <w:rPr>
                <w:rFonts w:ascii="Times New Roman" w:hAnsi="Times New Roman" w:cs="Times New Roman"/>
                <w:sz w:val="24"/>
                <w:szCs w:val="24"/>
              </w:rPr>
            </w:pPr>
            <w:r>
              <w:rPr>
                <w:rFonts w:ascii="Times New Roman" w:hAnsi="Times New Roman" w:cs="Times New Roman"/>
                <w:sz w:val="24"/>
                <w:szCs w:val="24"/>
              </w:rPr>
              <w:t>Первый год</w:t>
            </w:r>
          </w:p>
        </w:tc>
        <w:tc>
          <w:tcPr>
            <w:tcW w:w="1167" w:type="pct"/>
            <w:tcBorders>
              <w:top w:val="single" w:sz="4" w:space="0" w:color="auto"/>
              <w:left w:val="single" w:sz="4" w:space="0" w:color="auto"/>
              <w:bottom w:val="single" w:sz="4" w:space="0" w:color="auto"/>
              <w:right w:val="single" w:sz="4" w:space="0" w:color="auto"/>
            </w:tcBorders>
            <w:hideMark/>
          </w:tcPr>
          <w:p w:rsidR="00846745" w:rsidRDefault="00846745" w:rsidP="0012658E">
            <w:pPr>
              <w:pStyle w:val="ConsPlusNormal"/>
              <w:jc w:val="center"/>
              <w:rPr>
                <w:rFonts w:ascii="Times New Roman" w:hAnsi="Times New Roman" w:cs="Times New Roman"/>
                <w:sz w:val="24"/>
                <w:szCs w:val="24"/>
              </w:rPr>
            </w:pPr>
            <w:r>
              <w:rPr>
                <w:rFonts w:ascii="Times New Roman" w:hAnsi="Times New Roman" w:cs="Times New Roman"/>
                <w:sz w:val="24"/>
                <w:szCs w:val="24"/>
              </w:rPr>
              <w:t>15</w:t>
            </w:r>
          </w:p>
        </w:tc>
        <w:tc>
          <w:tcPr>
            <w:tcW w:w="1001" w:type="pct"/>
            <w:tcBorders>
              <w:top w:val="single" w:sz="4" w:space="0" w:color="auto"/>
              <w:left w:val="single" w:sz="4" w:space="0" w:color="auto"/>
              <w:bottom w:val="single" w:sz="4" w:space="0" w:color="auto"/>
              <w:right w:val="single" w:sz="4" w:space="0" w:color="auto"/>
            </w:tcBorders>
            <w:hideMark/>
          </w:tcPr>
          <w:p w:rsidR="00846745" w:rsidRDefault="00846745" w:rsidP="0012658E">
            <w:pPr>
              <w:pStyle w:val="ConsPlusNormal"/>
              <w:jc w:val="center"/>
              <w:rPr>
                <w:rFonts w:ascii="Times New Roman" w:hAnsi="Times New Roman" w:cs="Times New Roman"/>
                <w:sz w:val="24"/>
                <w:szCs w:val="24"/>
              </w:rPr>
            </w:pPr>
            <w:r>
              <w:rPr>
                <w:rFonts w:ascii="Times New Roman" w:hAnsi="Times New Roman" w:cs="Times New Roman"/>
                <w:sz w:val="24"/>
                <w:szCs w:val="24"/>
              </w:rPr>
              <w:t>30</w:t>
            </w:r>
          </w:p>
        </w:tc>
        <w:tc>
          <w:tcPr>
            <w:tcW w:w="1000" w:type="pct"/>
            <w:tcBorders>
              <w:top w:val="single" w:sz="4" w:space="0" w:color="auto"/>
              <w:left w:val="single" w:sz="4" w:space="0" w:color="auto"/>
              <w:bottom w:val="single" w:sz="4" w:space="0" w:color="auto"/>
              <w:right w:val="single" w:sz="4" w:space="0" w:color="auto"/>
            </w:tcBorders>
            <w:hideMark/>
          </w:tcPr>
          <w:p w:rsidR="00846745" w:rsidRDefault="00846745" w:rsidP="0012658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846745" w:rsidTr="00846745">
        <w:tc>
          <w:tcPr>
            <w:tcW w:w="0" w:type="auto"/>
            <w:vMerge/>
            <w:tcBorders>
              <w:top w:val="single" w:sz="4" w:space="0" w:color="auto"/>
              <w:left w:val="single" w:sz="4" w:space="0" w:color="auto"/>
              <w:bottom w:val="single" w:sz="4" w:space="0" w:color="auto"/>
              <w:right w:val="single" w:sz="4" w:space="0" w:color="auto"/>
            </w:tcBorders>
            <w:vAlign w:val="center"/>
            <w:hideMark/>
          </w:tcPr>
          <w:p w:rsidR="00846745" w:rsidRDefault="00846745" w:rsidP="0012658E"/>
        </w:tc>
        <w:tc>
          <w:tcPr>
            <w:tcW w:w="763" w:type="pct"/>
            <w:tcBorders>
              <w:top w:val="single" w:sz="4" w:space="0" w:color="auto"/>
              <w:left w:val="single" w:sz="4" w:space="0" w:color="auto"/>
              <w:bottom w:val="single" w:sz="4" w:space="0" w:color="auto"/>
              <w:right w:val="single" w:sz="4" w:space="0" w:color="auto"/>
            </w:tcBorders>
            <w:hideMark/>
          </w:tcPr>
          <w:p w:rsidR="00846745" w:rsidRDefault="00846745" w:rsidP="0012658E">
            <w:pPr>
              <w:pStyle w:val="ConsPlusNormal"/>
              <w:rPr>
                <w:rFonts w:ascii="Times New Roman" w:hAnsi="Times New Roman" w:cs="Times New Roman"/>
                <w:sz w:val="24"/>
                <w:szCs w:val="24"/>
              </w:rPr>
            </w:pPr>
            <w:r>
              <w:rPr>
                <w:rFonts w:ascii="Times New Roman" w:hAnsi="Times New Roman" w:cs="Times New Roman"/>
                <w:sz w:val="24"/>
                <w:szCs w:val="24"/>
              </w:rPr>
              <w:t>Второй год</w:t>
            </w:r>
          </w:p>
        </w:tc>
        <w:tc>
          <w:tcPr>
            <w:tcW w:w="1167" w:type="pct"/>
            <w:tcBorders>
              <w:top w:val="single" w:sz="4" w:space="0" w:color="auto"/>
              <w:left w:val="single" w:sz="4" w:space="0" w:color="auto"/>
              <w:bottom w:val="single" w:sz="4" w:space="0" w:color="auto"/>
              <w:right w:val="single" w:sz="4" w:space="0" w:color="auto"/>
            </w:tcBorders>
            <w:hideMark/>
          </w:tcPr>
          <w:p w:rsidR="00846745" w:rsidRDefault="00846745" w:rsidP="0012658E">
            <w:pPr>
              <w:pStyle w:val="ConsPlusNormal"/>
              <w:jc w:val="center"/>
              <w:rPr>
                <w:rFonts w:ascii="Times New Roman" w:hAnsi="Times New Roman" w:cs="Times New Roman"/>
                <w:sz w:val="24"/>
                <w:szCs w:val="24"/>
              </w:rPr>
            </w:pPr>
            <w:r>
              <w:rPr>
                <w:rFonts w:ascii="Times New Roman" w:hAnsi="Times New Roman" w:cs="Times New Roman"/>
                <w:sz w:val="24"/>
                <w:szCs w:val="24"/>
              </w:rPr>
              <w:t>12</w:t>
            </w:r>
          </w:p>
        </w:tc>
        <w:tc>
          <w:tcPr>
            <w:tcW w:w="1001" w:type="pct"/>
            <w:tcBorders>
              <w:top w:val="single" w:sz="4" w:space="0" w:color="auto"/>
              <w:left w:val="single" w:sz="4" w:space="0" w:color="auto"/>
              <w:bottom w:val="single" w:sz="4" w:space="0" w:color="auto"/>
              <w:right w:val="single" w:sz="4" w:space="0" w:color="auto"/>
            </w:tcBorders>
            <w:hideMark/>
          </w:tcPr>
          <w:p w:rsidR="00846745" w:rsidRDefault="00846745" w:rsidP="0012658E">
            <w:pPr>
              <w:pStyle w:val="ConsPlusNormal"/>
              <w:jc w:val="center"/>
              <w:rPr>
                <w:rFonts w:ascii="Times New Roman" w:hAnsi="Times New Roman" w:cs="Times New Roman"/>
                <w:sz w:val="24"/>
                <w:szCs w:val="24"/>
              </w:rPr>
            </w:pPr>
            <w:r>
              <w:rPr>
                <w:rFonts w:ascii="Times New Roman" w:hAnsi="Times New Roman" w:cs="Times New Roman"/>
                <w:sz w:val="24"/>
                <w:szCs w:val="24"/>
              </w:rPr>
              <w:t>24</w:t>
            </w:r>
          </w:p>
        </w:tc>
        <w:tc>
          <w:tcPr>
            <w:tcW w:w="1000" w:type="pct"/>
            <w:tcBorders>
              <w:top w:val="single" w:sz="4" w:space="0" w:color="auto"/>
              <w:left w:val="single" w:sz="4" w:space="0" w:color="auto"/>
              <w:bottom w:val="single" w:sz="4" w:space="0" w:color="auto"/>
              <w:right w:val="single" w:sz="4" w:space="0" w:color="auto"/>
            </w:tcBorders>
            <w:hideMark/>
          </w:tcPr>
          <w:p w:rsidR="00846745" w:rsidRDefault="00846745" w:rsidP="0012658E">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r>
      <w:tr w:rsidR="00846745" w:rsidTr="00846745">
        <w:tc>
          <w:tcPr>
            <w:tcW w:w="0" w:type="auto"/>
            <w:vMerge/>
            <w:tcBorders>
              <w:top w:val="single" w:sz="4" w:space="0" w:color="auto"/>
              <w:left w:val="single" w:sz="4" w:space="0" w:color="auto"/>
              <w:bottom w:val="single" w:sz="4" w:space="0" w:color="auto"/>
              <w:right w:val="single" w:sz="4" w:space="0" w:color="auto"/>
            </w:tcBorders>
            <w:vAlign w:val="center"/>
            <w:hideMark/>
          </w:tcPr>
          <w:p w:rsidR="00846745" w:rsidRDefault="00846745" w:rsidP="0012658E"/>
        </w:tc>
        <w:tc>
          <w:tcPr>
            <w:tcW w:w="763" w:type="pct"/>
            <w:tcBorders>
              <w:top w:val="single" w:sz="4" w:space="0" w:color="auto"/>
              <w:left w:val="single" w:sz="4" w:space="0" w:color="auto"/>
              <w:bottom w:val="single" w:sz="4" w:space="0" w:color="auto"/>
              <w:right w:val="single" w:sz="4" w:space="0" w:color="auto"/>
            </w:tcBorders>
            <w:hideMark/>
          </w:tcPr>
          <w:p w:rsidR="00846745" w:rsidRDefault="00846745" w:rsidP="0012658E">
            <w:pPr>
              <w:pStyle w:val="ConsPlusNormal"/>
              <w:rPr>
                <w:rFonts w:ascii="Times New Roman" w:hAnsi="Times New Roman" w:cs="Times New Roman"/>
                <w:sz w:val="24"/>
                <w:szCs w:val="24"/>
              </w:rPr>
            </w:pPr>
            <w:r>
              <w:rPr>
                <w:rFonts w:ascii="Times New Roman" w:hAnsi="Times New Roman" w:cs="Times New Roman"/>
                <w:sz w:val="24"/>
                <w:szCs w:val="24"/>
              </w:rPr>
              <w:t>Третий год</w:t>
            </w:r>
          </w:p>
        </w:tc>
        <w:tc>
          <w:tcPr>
            <w:tcW w:w="1167" w:type="pct"/>
            <w:tcBorders>
              <w:top w:val="single" w:sz="4" w:space="0" w:color="auto"/>
              <w:left w:val="single" w:sz="4" w:space="0" w:color="auto"/>
              <w:bottom w:val="single" w:sz="4" w:space="0" w:color="auto"/>
              <w:right w:val="single" w:sz="4" w:space="0" w:color="auto"/>
            </w:tcBorders>
            <w:hideMark/>
          </w:tcPr>
          <w:p w:rsidR="00846745" w:rsidRDefault="00846745" w:rsidP="0012658E">
            <w:pPr>
              <w:pStyle w:val="ConsPlusNormal"/>
              <w:jc w:val="center"/>
              <w:rPr>
                <w:rFonts w:ascii="Times New Roman" w:hAnsi="Times New Roman" w:cs="Times New Roman"/>
                <w:sz w:val="24"/>
                <w:szCs w:val="24"/>
              </w:rPr>
            </w:pPr>
            <w:r>
              <w:rPr>
                <w:rFonts w:ascii="Times New Roman" w:hAnsi="Times New Roman" w:cs="Times New Roman"/>
                <w:sz w:val="24"/>
                <w:szCs w:val="24"/>
              </w:rPr>
              <w:t>12</w:t>
            </w:r>
          </w:p>
        </w:tc>
        <w:tc>
          <w:tcPr>
            <w:tcW w:w="1001" w:type="pct"/>
            <w:tcBorders>
              <w:top w:val="single" w:sz="4" w:space="0" w:color="auto"/>
              <w:left w:val="single" w:sz="4" w:space="0" w:color="auto"/>
              <w:bottom w:val="single" w:sz="4" w:space="0" w:color="auto"/>
              <w:right w:val="single" w:sz="4" w:space="0" w:color="auto"/>
            </w:tcBorders>
            <w:hideMark/>
          </w:tcPr>
          <w:p w:rsidR="00846745" w:rsidRDefault="00846745" w:rsidP="0012658E">
            <w:pPr>
              <w:pStyle w:val="ConsPlusNormal"/>
              <w:jc w:val="center"/>
              <w:rPr>
                <w:rFonts w:ascii="Times New Roman" w:hAnsi="Times New Roman" w:cs="Times New Roman"/>
                <w:sz w:val="24"/>
                <w:szCs w:val="24"/>
              </w:rPr>
            </w:pPr>
            <w:r>
              <w:rPr>
                <w:rFonts w:ascii="Times New Roman" w:hAnsi="Times New Roman" w:cs="Times New Roman"/>
                <w:sz w:val="24"/>
                <w:szCs w:val="24"/>
              </w:rPr>
              <w:t>24</w:t>
            </w:r>
          </w:p>
        </w:tc>
        <w:tc>
          <w:tcPr>
            <w:tcW w:w="1000" w:type="pct"/>
            <w:tcBorders>
              <w:top w:val="single" w:sz="4" w:space="0" w:color="auto"/>
              <w:left w:val="single" w:sz="4" w:space="0" w:color="auto"/>
              <w:bottom w:val="single" w:sz="4" w:space="0" w:color="auto"/>
              <w:right w:val="single" w:sz="4" w:space="0" w:color="auto"/>
            </w:tcBorders>
            <w:hideMark/>
          </w:tcPr>
          <w:p w:rsidR="00846745" w:rsidRDefault="00846745" w:rsidP="0012658E">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r>
      <w:tr w:rsidR="00846745" w:rsidTr="00846745">
        <w:tc>
          <w:tcPr>
            <w:tcW w:w="1070" w:type="pct"/>
            <w:vMerge w:val="restart"/>
            <w:tcBorders>
              <w:top w:val="single" w:sz="4" w:space="0" w:color="auto"/>
              <w:left w:val="single" w:sz="4" w:space="0" w:color="auto"/>
              <w:bottom w:val="single" w:sz="4" w:space="0" w:color="auto"/>
              <w:right w:val="single" w:sz="4" w:space="0" w:color="auto"/>
            </w:tcBorders>
            <w:hideMark/>
          </w:tcPr>
          <w:p w:rsidR="00846745" w:rsidRDefault="00846745" w:rsidP="0012658E">
            <w:pPr>
              <w:pStyle w:val="ConsPlusNormal"/>
              <w:rPr>
                <w:rFonts w:ascii="Times New Roman" w:hAnsi="Times New Roman" w:cs="Times New Roman"/>
                <w:sz w:val="24"/>
                <w:szCs w:val="24"/>
              </w:rPr>
            </w:pPr>
            <w:r>
              <w:rPr>
                <w:rFonts w:ascii="Times New Roman" w:hAnsi="Times New Roman" w:cs="Times New Roman"/>
                <w:sz w:val="24"/>
                <w:szCs w:val="24"/>
              </w:rPr>
              <w:t>Тренировочный</w:t>
            </w:r>
          </w:p>
        </w:tc>
        <w:tc>
          <w:tcPr>
            <w:tcW w:w="763" w:type="pct"/>
            <w:tcBorders>
              <w:top w:val="single" w:sz="4" w:space="0" w:color="auto"/>
              <w:left w:val="single" w:sz="4" w:space="0" w:color="auto"/>
              <w:bottom w:val="single" w:sz="4" w:space="0" w:color="auto"/>
              <w:right w:val="single" w:sz="4" w:space="0" w:color="auto"/>
            </w:tcBorders>
            <w:hideMark/>
          </w:tcPr>
          <w:p w:rsidR="00846745" w:rsidRDefault="00846745" w:rsidP="0012658E">
            <w:pPr>
              <w:pStyle w:val="ConsPlusNormal"/>
              <w:rPr>
                <w:rFonts w:ascii="Times New Roman" w:hAnsi="Times New Roman" w:cs="Times New Roman"/>
                <w:sz w:val="24"/>
                <w:szCs w:val="24"/>
              </w:rPr>
            </w:pPr>
            <w:r>
              <w:rPr>
                <w:rFonts w:ascii="Times New Roman" w:hAnsi="Times New Roman" w:cs="Times New Roman"/>
                <w:sz w:val="24"/>
                <w:szCs w:val="24"/>
              </w:rPr>
              <w:t>Первый год</w:t>
            </w:r>
          </w:p>
        </w:tc>
        <w:tc>
          <w:tcPr>
            <w:tcW w:w="1167" w:type="pct"/>
            <w:tcBorders>
              <w:top w:val="single" w:sz="4" w:space="0" w:color="auto"/>
              <w:left w:val="single" w:sz="4" w:space="0" w:color="auto"/>
              <w:bottom w:val="single" w:sz="4" w:space="0" w:color="auto"/>
              <w:right w:val="single" w:sz="4" w:space="0" w:color="auto"/>
            </w:tcBorders>
            <w:hideMark/>
          </w:tcPr>
          <w:p w:rsidR="00846745" w:rsidRDefault="00846745" w:rsidP="0012658E">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1001" w:type="pct"/>
            <w:tcBorders>
              <w:top w:val="single" w:sz="4" w:space="0" w:color="auto"/>
              <w:left w:val="single" w:sz="4" w:space="0" w:color="auto"/>
              <w:bottom w:val="single" w:sz="4" w:space="0" w:color="auto"/>
              <w:right w:val="single" w:sz="4" w:space="0" w:color="auto"/>
            </w:tcBorders>
            <w:hideMark/>
          </w:tcPr>
          <w:p w:rsidR="00846745" w:rsidRDefault="00846745" w:rsidP="0012658E">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c>
          <w:tcPr>
            <w:tcW w:w="1000" w:type="pct"/>
            <w:tcBorders>
              <w:top w:val="single" w:sz="4" w:space="0" w:color="auto"/>
              <w:left w:val="single" w:sz="4" w:space="0" w:color="auto"/>
              <w:bottom w:val="single" w:sz="4" w:space="0" w:color="auto"/>
              <w:right w:val="single" w:sz="4" w:space="0" w:color="auto"/>
            </w:tcBorders>
            <w:hideMark/>
          </w:tcPr>
          <w:p w:rsidR="00846745" w:rsidRDefault="00846745" w:rsidP="0012658E">
            <w:pPr>
              <w:pStyle w:val="ConsPlusNormal"/>
              <w:jc w:val="center"/>
              <w:rPr>
                <w:rFonts w:ascii="Times New Roman" w:hAnsi="Times New Roman" w:cs="Times New Roman"/>
                <w:sz w:val="24"/>
                <w:szCs w:val="24"/>
              </w:rPr>
            </w:pPr>
            <w:r>
              <w:rPr>
                <w:rFonts w:ascii="Times New Roman" w:hAnsi="Times New Roman" w:cs="Times New Roman"/>
                <w:sz w:val="24"/>
                <w:szCs w:val="24"/>
              </w:rPr>
              <w:t>12</w:t>
            </w:r>
          </w:p>
        </w:tc>
      </w:tr>
      <w:tr w:rsidR="00846745" w:rsidTr="00846745">
        <w:tc>
          <w:tcPr>
            <w:tcW w:w="0" w:type="auto"/>
            <w:vMerge/>
            <w:tcBorders>
              <w:top w:val="single" w:sz="4" w:space="0" w:color="auto"/>
              <w:left w:val="single" w:sz="4" w:space="0" w:color="auto"/>
              <w:bottom w:val="single" w:sz="4" w:space="0" w:color="auto"/>
              <w:right w:val="single" w:sz="4" w:space="0" w:color="auto"/>
            </w:tcBorders>
            <w:vAlign w:val="center"/>
            <w:hideMark/>
          </w:tcPr>
          <w:p w:rsidR="00846745" w:rsidRDefault="00846745" w:rsidP="0012658E"/>
        </w:tc>
        <w:tc>
          <w:tcPr>
            <w:tcW w:w="763" w:type="pct"/>
            <w:tcBorders>
              <w:top w:val="single" w:sz="4" w:space="0" w:color="auto"/>
              <w:left w:val="single" w:sz="4" w:space="0" w:color="auto"/>
              <w:bottom w:val="single" w:sz="4" w:space="0" w:color="auto"/>
              <w:right w:val="single" w:sz="4" w:space="0" w:color="auto"/>
            </w:tcBorders>
            <w:hideMark/>
          </w:tcPr>
          <w:p w:rsidR="00846745" w:rsidRDefault="00846745" w:rsidP="0012658E">
            <w:pPr>
              <w:pStyle w:val="ConsPlusNormal"/>
              <w:rPr>
                <w:rFonts w:ascii="Times New Roman" w:hAnsi="Times New Roman" w:cs="Times New Roman"/>
                <w:sz w:val="24"/>
                <w:szCs w:val="24"/>
              </w:rPr>
            </w:pPr>
            <w:r>
              <w:rPr>
                <w:rFonts w:ascii="Times New Roman" w:hAnsi="Times New Roman" w:cs="Times New Roman"/>
                <w:sz w:val="24"/>
                <w:szCs w:val="24"/>
              </w:rPr>
              <w:t>Второй год</w:t>
            </w:r>
          </w:p>
        </w:tc>
        <w:tc>
          <w:tcPr>
            <w:tcW w:w="1167" w:type="pct"/>
            <w:vMerge w:val="restart"/>
            <w:tcBorders>
              <w:top w:val="single" w:sz="4" w:space="0" w:color="auto"/>
              <w:left w:val="single" w:sz="4" w:space="0" w:color="auto"/>
              <w:bottom w:val="single" w:sz="4" w:space="0" w:color="auto"/>
              <w:right w:val="single" w:sz="4" w:space="0" w:color="auto"/>
            </w:tcBorders>
            <w:hideMark/>
          </w:tcPr>
          <w:p w:rsidR="00846745" w:rsidRDefault="00846745" w:rsidP="0012658E">
            <w:pPr>
              <w:pStyle w:val="ConsPlusNormal"/>
              <w:jc w:val="center"/>
              <w:rPr>
                <w:rFonts w:ascii="Times New Roman" w:hAnsi="Times New Roman" w:cs="Times New Roman"/>
                <w:sz w:val="24"/>
                <w:szCs w:val="24"/>
              </w:rPr>
            </w:pPr>
            <w:r>
              <w:rPr>
                <w:rFonts w:ascii="Times New Roman" w:hAnsi="Times New Roman" w:cs="Times New Roman"/>
                <w:sz w:val="24"/>
                <w:szCs w:val="24"/>
              </w:rPr>
              <w:t>Устанавливается организацией</w:t>
            </w:r>
          </w:p>
        </w:tc>
        <w:tc>
          <w:tcPr>
            <w:tcW w:w="1001" w:type="pct"/>
            <w:tcBorders>
              <w:top w:val="single" w:sz="4" w:space="0" w:color="auto"/>
              <w:left w:val="single" w:sz="4" w:space="0" w:color="auto"/>
              <w:bottom w:val="single" w:sz="4" w:space="0" w:color="auto"/>
              <w:right w:val="single" w:sz="4" w:space="0" w:color="auto"/>
            </w:tcBorders>
            <w:hideMark/>
          </w:tcPr>
          <w:p w:rsidR="00846745" w:rsidRDefault="00846745" w:rsidP="0012658E">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c>
          <w:tcPr>
            <w:tcW w:w="1000" w:type="pct"/>
            <w:tcBorders>
              <w:top w:val="single" w:sz="4" w:space="0" w:color="auto"/>
              <w:left w:val="single" w:sz="4" w:space="0" w:color="auto"/>
              <w:bottom w:val="single" w:sz="4" w:space="0" w:color="auto"/>
              <w:right w:val="single" w:sz="4" w:space="0" w:color="auto"/>
            </w:tcBorders>
            <w:hideMark/>
          </w:tcPr>
          <w:p w:rsidR="00846745" w:rsidRDefault="00846745" w:rsidP="0012658E">
            <w:pPr>
              <w:pStyle w:val="ConsPlusNormal"/>
              <w:jc w:val="center"/>
              <w:rPr>
                <w:rFonts w:ascii="Times New Roman" w:hAnsi="Times New Roman" w:cs="Times New Roman"/>
                <w:sz w:val="24"/>
                <w:szCs w:val="24"/>
              </w:rPr>
            </w:pPr>
            <w:r>
              <w:rPr>
                <w:rFonts w:ascii="Times New Roman" w:hAnsi="Times New Roman" w:cs="Times New Roman"/>
                <w:sz w:val="24"/>
                <w:szCs w:val="24"/>
              </w:rPr>
              <w:t>14</w:t>
            </w:r>
          </w:p>
        </w:tc>
      </w:tr>
      <w:tr w:rsidR="00846745" w:rsidTr="00846745">
        <w:tc>
          <w:tcPr>
            <w:tcW w:w="0" w:type="auto"/>
            <w:vMerge/>
            <w:tcBorders>
              <w:top w:val="single" w:sz="4" w:space="0" w:color="auto"/>
              <w:left w:val="single" w:sz="4" w:space="0" w:color="auto"/>
              <w:bottom w:val="single" w:sz="4" w:space="0" w:color="auto"/>
              <w:right w:val="single" w:sz="4" w:space="0" w:color="auto"/>
            </w:tcBorders>
            <w:vAlign w:val="center"/>
            <w:hideMark/>
          </w:tcPr>
          <w:p w:rsidR="00846745" w:rsidRDefault="00846745" w:rsidP="0012658E"/>
        </w:tc>
        <w:tc>
          <w:tcPr>
            <w:tcW w:w="763" w:type="pct"/>
            <w:tcBorders>
              <w:top w:val="single" w:sz="4" w:space="0" w:color="auto"/>
              <w:left w:val="single" w:sz="4" w:space="0" w:color="auto"/>
              <w:bottom w:val="single" w:sz="4" w:space="0" w:color="auto"/>
              <w:right w:val="single" w:sz="4" w:space="0" w:color="auto"/>
            </w:tcBorders>
            <w:hideMark/>
          </w:tcPr>
          <w:p w:rsidR="00846745" w:rsidRDefault="00846745" w:rsidP="0012658E">
            <w:pPr>
              <w:pStyle w:val="ConsPlusNormal"/>
              <w:rPr>
                <w:rFonts w:ascii="Times New Roman" w:hAnsi="Times New Roman" w:cs="Times New Roman"/>
                <w:sz w:val="24"/>
                <w:szCs w:val="24"/>
              </w:rPr>
            </w:pPr>
            <w:r>
              <w:rPr>
                <w:rFonts w:ascii="Times New Roman" w:hAnsi="Times New Roman" w:cs="Times New Roman"/>
                <w:sz w:val="24"/>
                <w:szCs w:val="24"/>
              </w:rPr>
              <w:t>Третий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6745" w:rsidRDefault="00846745" w:rsidP="0012658E"/>
        </w:tc>
        <w:tc>
          <w:tcPr>
            <w:tcW w:w="1001" w:type="pct"/>
            <w:tcBorders>
              <w:top w:val="single" w:sz="4" w:space="0" w:color="auto"/>
              <w:left w:val="single" w:sz="4" w:space="0" w:color="auto"/>
              <w:bottom w:val="single" w:sz="4" w:space="0" w:color="auto"/>
              <w:right w:val="single" w:sz="4" w:space="0" w:color="auto"/>
            </w:tcBorders>
            <w:hideMark/>
          </w:tcPr>
          <w:p w:rsidR="00846745" w:rsidRDefault="00846745" w:rsidP="0012658E">
            <w:pPr>
              <w:pStyle w:val="ConsPlusNormal"/>
              <w:jc w:val="center"/>
              <w:rPr>
                <w:rFonts w:ascii="Times New Roman" w:hAnsi="Times New Roman" w:cs="Times New Roman"/>
                <w:sz w:val="24"/>
                <w:szCs w:val="24"/>
              </w:rPr>
            </w:pPr>
            <w:r>
              <w:rPr>
                <w:rFonts w:ascii="Times New Roman" w:hAnsi="Times New Roman" w:cs="Times New Roman"/>
                <w:sz w:val="24"/>
                <w:szCs w:val="24"/>
              </w:rPr>
              <w:t>16</w:t>
            </w:r>
          </w:p>
        </w:tc>
        <w:tc>
          <w:tcPr>
            <w:tcW w:w="1000" w:type="pct"/>
            <w:tcBorders>
              <w:top w:val="single" w:sz="4" w:space="0" w:color="auto"/>
              <w:left w:val="single" w:sz="4" w:space="0" w:color="auto"/>
              <w:bottom w:val="single" w:sz="4" w:space="0" w:color="auto"/>
              <w:right w:val="single" w:sz="4" w:space="0" w:color="auto"/>
            </w:tcBorders>
            <w:hideMark/>
          </w:tcPr>
          <w:p w:rsidR="00846745" w:rsidRDefault="00846745" w:rsidP="0012658E">
            <w:pPr>
              <w:pStyle w:val="ConsPlusNormal"/>
              <w:jc w:val="center"/>
              <w:rPr>
                <w:rFonts w:ascii="Times New Roman" w:hAnsi="Times New Roman" w:cs="Times New Roman"/>
                <w:sz w:val="24"/>
                <w:szCs w:val="24"/>
              </w:rPr>
            </w:pPr>
            <w:r>
              <w:rPr>
                <w:rFonts w:ascii="Times New Roman" w:hAnsi="Times New Roman" w:cs="Times New Roman"/>
                <w:sz w:val="24"/>
                <w:szCs w:val="24"/>
              </w:rPr>
              <w:t>16</w:t>
            </w:r>
          </w:p>
        </w:tc>
      </w:tr>
      <w:tr w:rsidR="00846745" w:rsidTr="00846745">
        <w:tc>
          <w:tcPr>
            <w:tcW w:w="0" w:type="auto"/>
            <w:vMerge/>
            <w:tcBorders>
              <w:top w:val="single" w:sz="4" w:space="0" w:color="auto"/>
              <w:left w:val="single" w:sz="4" w:space="0" w:color="auto"/>
              <w:bottom w:val="single" w:sz="4" w:space="0" w:color="auto"/>
              <w:right w:val="single" w:sz="4" w:space="0" w:color="auto"/>
            </w:tcBorders>
            <w:vAlign w:val="center"/>
            <w:hideMark/>
          </w:tcPr>
          <w:p w:rsidR="00846745" w:rsidRDefault="00846745" w:rsidP="0012658E"/>
        </w:tc>
        <w:tc>
          <w:tcPr>
            <w:tcW w:w="763" w:type="pct"/>
            <w:tcBorders>
              <w:top w:val="single" w:sz="4" w:space="0" w:color="auto"/>
              <w:left w:val="single" w:sz="4" w:space="0" w:color="auto"/>
              <w:bottom w:val="single" w:sz="4" w:space="0" w:color="auto"/>
              <w:right w:val="single" w:sz="4" w:space="0" w:color="auto"/>
            </w:tcBorders>
            <w:hideMark/>
          </w:tcPr>
          <w:p w:rsidR="00846745" w:rsidRDefault="00846745" w:rsidP="0012658E">
            <w:pPr>
              <w:pStyle w:val="ConsPlusNormal"/>
              <w:jc w:val="both"/>
              <w:rPr>
                <w:rFonts w:ascii="Times New Roman" w:hAnsi="Times New Roman" w:cs="Times New Roman"/>
                <w:sz w:val="24"/>
                <w:szCs w:val="24"/>
              </w:rPr>
            </w:pPr>
            <w:r>
              <w:rPr>
                <w:rFonts w:ascii="Times New Roman" w:hAnsi="Times New Roman" w:cs="Times New Roman"/>
                <w:sz w:val="24"/>
                <w:szCs w:val="24"/>
              </w:rPr>
              <w:t>Четвертый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6745" w:rsidRDefault="00846745" w:rsidP="0012658E"/>
        </w:tc>
        <w:tc>
          <w:tcPr>
            <w:tcW w:w="1001" w:type="pct"/>
            <w:tcBorders>
              <w:top w:val="single" w:sz="4" w:space="0" w:color="auto"/>
              <w:left w:val="single" w:sz="4" w:space="0" w:color="auto"/>
              <w:bottom w:val="single" w:sz="4" w:space="0" w:color="auto"/>
              <w:right w:val="single" w:sz="4" w:space="0" w:color="auto"/>
            </w:tcBorders>
            <w:hideMark/>
          </w:tcPr>
          <w:p w:rsidR="00846745" w:rsidRDefault="00846745" w:rsidP="0012658E">
            <w:pPr>
              <w:pStyle w:val="ConsPlusNormal"/>
              <w:jc w:val="center"/>
              <w:rPr>
                <w:rFonts w:ascii="Times New Roman" w:hAnsi="Times New Roman" w:cs="Times New Roman"/>
                <w:sz w:val="24"/>
                <w:szCs w:val="24"/>
              </w:rPr>
            </w:pPr>
            <w:r>
              <w:rPr>
                <w:rFonts w:ascii="Times New Roman" w:hAnsi="Times New Roman" w:cs="Times New Roman"/>
                <w:sz w:val="24"/>
                <w:szCs w:val="24"/>
              </w:rPr>
              <w:t>16</w:t>
            </w:r>
          </w:p>
        </w:tc>
        <w:tc>
          <w:tcPr>
            <w:tcW w:w="1000" w:type="pct"/>
            <w:tcBorders>
              <w:top w:val="single" w:sz="4" w:space="0" w:color="auto"/>
              <w:left w:val="single" w:sz="4" w:space="0" w:color="auto"/>
              <w:bottom w:val="single" w:sz="4" w:space="0" w:color="auto"/>
              <w:right w:val="single" w:sz="4" w:space="0" w:color="auto"/>
            </w:tcBorders>
            <w:hideMark/>
          </w:tcPr>
          <w:p w:rsidR="00846745" w:rsidRDefault="00846745" w:rsidP="0012658E">
            <w:pPr>
              <w:pStyle w:val="ConsPlusNormal"/>
              <w:jc w:val="center"/>
              <w:rPr>
                <w:rFonts w:ascii="Times New Roman" w:hAnsi="Times New Roman" w:cs="Times New Roman"/>
                <w:sz w:val="24"/>
                <w:szCs w:val="24"/>
              </w:rPr>
            </w:pPr>
            <w:r>
              <w:rPr>
                <w:rFonts w:ascii="Times New Roman" w:hAnsi="Times New Roman" w:cs="Times New Roman"/>
                <w:sz w:val="24"/>
                <w:szCs w:val="24"/>
              </w:rPr>
              <w:t>18</w:t>
            </w:r>
          </w:p>
        </w:tc>
      </w:tr>
      <w:tr w:rsidR="00846745" w:rsidTr="00846745">
        <w:tc>
          <w:tcPr>
            <w:tcW w:w="0" w:type="auto"/>
            <w:vMerge/>
            <w:tcBorders>
              <w:top w:val="single" w:sz="4" w:space="0" w:color="auto"/>
              <w:left w:val="single" w:sz="4" w:space="0" w:color="auto"/>
              <w:bottom w:val="single" w:sz="4" w:space="0" w:color="auto"/>
              <w:right w:val="single" w:sz="4" w:space="0" w:color="auto"/>
            </w:tcBorders>
            <w:vAlign w:val="center"/>
            <w:hideMark/>
          </w:tcPr>
          <w:p w:rsidR="00846745" w:rsidRDefault="00846745" w:rsidP="0012658E"/>
        </w:tc>
        <w:tc>
          <w:tcPr>
            <w:tcW w:w="763" w:type="pct"/>
            <w:tcBorders>
              <w:top w:val="single" w:sz="4" w:space="0" w:color="auto"/>
              <w:left w:val="single" w:sz="4" w:space="0" w:color="auto"/>
              <w:bottom w:val="single" w:sz="4" w:space="0" w:color="auto"/>
              <w:right w:val="single" w:sz="4" w:space="0" w:color="auto"/>
            </w:tcBorders>
            <w:hideMark/>
          </w:tcPr>
          <w:p w:rsidR="00846745" w:rsidRDefault="00846745" w:rsidP="0012658E">
            <w:pPr>
              <w:pStyle w:val="ConsPlusNormal"/>
              <w:rPr>
                <w:rFonts w:ascii="Times New Roman" w:hAnsi="Times New Roman" w:cs="Times New Roman"/>
                <w:sz w:val="24"/>
                <w:szCs w:val="24"/>
              </w:rPr>
            </w:pPr>
            <w:r>
              <w:rPr>
                <w:rFonts w:ascii="Times New Roman" w:hAnsi="Times New Roman" w:cs="Times New Roman"/>
                <w:sz w:val="24"/>
                <w:szCs w:val="24"/>
              </w:rPr>
              <w:t>Пятый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6745" w:rsidRDefault="00846745" w:rsidP="0012658E"/>
        </w:tc>
        <w:tc>
          <w:tcPr>
            <w:tcW w:w="1001" w:type="pct"/>
            <w:tcBorders>
              <w:top w:val="single" w:sz="4" w:space="0" w:color="auto"/>
              <w:left w:val="single" w:sz="4" w:space="0" w:color="auto"/>
              <w:bottom w:val="single" w:sz="4" w:space="0" w:color="auto"/>
              <w:right w:val="single" w:sz="4" w:space="0" w:color="auto"/>
            </w:tcBorders>
            <w:hideMark/>
          </w:tcPr>
          <w:p w:rsidR="00846745" w:rsidRDefault="00846745" w:rsidP="0012658E">
            <w:pPr>
              <w:pStyle w:val="ConsPlusNormal"/>
              <w:jc w:val="center"/>
              <w:rPr>
                <w:rFonts w:ascii="Times New Roman" w:hAnsi="Times New Roman" w:cs="Times New Roman"/>
                <w:sz w:val="24"/>
                <w:szCs w:val="24"/>
              </w:rPr>
            </w:pPr>
            <w:r>
              <w:rPr>
                <w:rFonts w:ascii="Times New Roman" w:hAnsi="Times New Roman" w:cs="Times New Roman"/>
                <w:sz w:val="24"/>
                <w:szCs w:val="24"/>
              </w:rPr>
              <w:t>16</w:t>
            </w:r>
          </w:p>
        </w:tc>
        <w:tc>
          <w:tcPr>
            <w:tcW w:w="1000" w:type="pct"/>
            <w:tcBorders>
              <w:top w:val="single" w:sz="4" w:space="0" w:color="auto"/>
              <w:left w:val="single" w:sz="4" w:space="0" w:color="auto"/>
              <w:bottom w:val="single" w:sz="4" w:space="0" w:color="auto"/>
              <w:right w:val="single" w:sz="4" w:space="0" w:color="auto"/>
            </w:tcBorders>
            <w:hideMark/>
          </w:tcPr>
          <w:p w:rsidR="00846745" w:rsidRDefault="00846745" w:rsidP="0012658E">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r>
      <w:tr w:rsidR="00846745" w:rsidTr="00846745">
        <w:tc>
          <w:tcPr>
            <w:tcW w:w="1070" w:type="pct"/>
            <w:vMerge w:val="restart"/>
            <w:tcBorders>
              <w:top w:val="single" w:sz="4" w:space="0" w:color="auto"/>
              <w:left w:val="single" w:sz="4" w:space="0" w:color="auto"/>
              <w:bottom w:val="single" w:sz="4" w:space="0" w:color="auto"/>
              <w:right w:val="single" w:sz="4" w:space="0" w:color="auto"/>
            </w:tcBorders>
            <w:hideMark/>
          </w:tcPr>
          <w:p w:rsidR="00846745" w:rsidRDefault="00846745" w:rsidP="0012658E">
            <w:pPr>
              <w:pStyle w:val="ConsPlusNormal"/>
              <w:rPr>
                <w:rFonts w:ascii="Times New Roman" w:hAnsi="Times New Roman" w:cs="Times New Roman"/>
                <w:sz w:val="24"/>
                <w:szCs w:val="24"/>
              </w:rPr>
            </w:pPr>
            <w:r>
              <w:rPr>
                <w:rFonts w:ascii="Times New Roman" w:hAnsi="Times New Roman" w:cs="Times New Roman"/>
                <w:sz w:val="24"/>
                <w:szCs w:val="24"/>
              </w:rPr>
              <w:t xml:space="preserve">Спортивного </w:t>
            </w:r>
            <w:proofErr w:type="spellStart"/>
            <w:proofErr w:type="gramStart"/>
            <w:r>
              <w:rPr>
                <w:rFonts w:ascii="Times New Roman" w:hAnsi="Times New Roman" w:cs="Times New Roman"/>
                <w:sz w:val="24"/>
                <w:szCs w:val="24"/>
              </w:rPr>
              <w:t>совершенство-вания</w:t>
            </w:r>
            <w:proofErr w:type="spellEnd"/>
            <w:proofErr w:type="gramEnd"/>
          </w:p>
        </w:tc>
        <w:tc>
          <w:tcPr>
            <w:tcW w:w="763" w:type="pct"/>
            <w:tcBorders>
              <w:top w:val="single" w:sz="4" w:space="0" w:color="auto"/>
              <w:left w:val="single" w:sz="4" w:space="0" w:color="auto"/>
              <w:bottom w:val="single" w:sz="4" w:space="0" w:color="auto"/>
              <w:right w:val="single" w:sz="4" w:space="0" w:color="auto"/>
            </w:tcBorders>
            <w:hideMark/>
          </w:tcPr>
          <w:p w:rsidR="00846745" w:rsidRDefault="00846745" w:rsidP="0012658E">
            <w:pPr>
              <w:pStyle w:val="ConsPlusNormal"/>
              <w:rPr>
                <w:rFonts w:ascii="Times New Roman" w:hAnsi="Times New Roman" w:cs="Times New Roman"/>
                <w:sz w:val="24"/>
                <w:szCs w:val="24"/>
              </w:rPr>
            </w:pPr>
            <w:r>
              <w:rPr>
                <w:rFonts w:ascii="Times New Roman" w:hAnsi="Times New Roman" w:cs="Times New Roman"/>
                <w:sz w:val="24"/>
                <w:szCs w:val="24"/>
              </w:rPr>
              <w:t>До года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6745" w:rsidRDefault="00846745" w:rsidP="0012658E"/>
        </w:tc>
        <w:tc>
          <w:tcPr>
            <w:tcW w:w="1001" w:type="pct"/>
            <w:tcBorders>
              <w:top w:val="single" w:sz="4" w:space="0" w:color="auto"/>
              <w:left w:val="single" w:sz="4" w:space="0" w:color="auto"/>
              <w:bottom w:val="single" w:sz="4" w:space="0" w:color="auto"/>
              <w:right w:val="single" w:sz="4" w:space="0" w:color="auto"/>
            </w:tcBorders>
            <w:hideMark/>
          </w:tcPr>
          <w:p w:rsidR="00846745" w:rsidRDefault="00846745" w:rsidP="0012658E">
            <w:pPr>
              <w:pStyle w:val="ConsPlusNormal"/>
              <w:jc w:val="center"/>
              <w:rPr>
                <w:rFonts w:ascii="Times New Roman" w:hAnsi="Times New Roman" w:cs="Times New Roman"/>
                <w:sz w:val="24"/>
                <w:szCs w:val="24"/>
              </w:rPr>
            </w:pPr>
            <w:r>
              <w:rPr>
                <w:rFonts w:ascii="Times New Roman" w:hAnsi="Times New Roman" w:cs="Times New Roman"/>
                <w:sz w:val="24"/>
                <w:szCs w:val="24"/>
              </w:rPr>
              <w:t>14</w:t>
            </w:r>
          </w:p>
        </w:tc>
        <w:tc>
          <w:tcPr>
            <w:tcW w:w="1000" w:type="pct"/>
            <w:tcBorders>
              <w:top w:val="single" w:sz="4" w:space="0" w:color="auto"/>
              <w:left w:val="single" w:sz="4" w:space="0" w:color="auto"/>
              <w:bottom w:val="single" w:sz="4" w:space="0" w:color="auto"/>
              <w:right w:val="single" w:sz="4" w:space="0" w:color="auto"/>
            </w:tcBorders>
            <w:hideMark/>
          </w:tcPr>
          <w:p w:rsidR="00846745" w:rsidRDefault="00846745" w:rsidP="0012658E">
            <w:pPr>
              <w:pStyle w:val="ConsPlusNormal"/>
              <w:jc w:val="center"/>
              <w:rPr>
                <w:rFonts w:ascii="Times New Roman" w:hAnsi="Times New Roman" w:cs="Times New Roman"/>
                <w:sz w:val="24"/>
                <w:szCs w:val="24"/>
              </w:rPr>
            </w:pPr>
            <w:r>
              <w:rPr>
                <w:rFonts w:ascii="Times New Roman" w:hAnsi="Times New Roman" w:cs="Times New Roman"/>
                <w:sz w:val="24"/>
                <w:szCs w:val="24"/>
              </w:rPr>
              <w:t>24</w:t>
            </w:r>
          </w:p>
        </w:tc>
      </w:tr>
      <w:tr w:rsidR="00846745" w:rsidTr="00846745">
        <w:tc>
          <w:tcPr>
            <w:tcW w:w="0" w:type="auto"/>
            <w:vMerge/>
            <w:tcBorders>
              <w:top w:val="single" w:sz="4" w:space="0" w:color="auto"/>
              <w:left w:val="single" w:sz="4" w:space="0" w:color="auto"/>
              <w:bottom w:val="single" w:sz="4" w:space="0" w:color="auto"/>
              <w:right w:val="single" w:sz="4" w:space="0" w:color="auto"/>
            </w:tcBorders>
            <w:vAlign w:val="center"/>
            <w:hideMark/>
          </w:tcPr>
          <w:p w:rsidR="00846745" w:rsidRDefault="00846745" w:rsidP="0012658E"/>
        </w:tc>
        <w:tc>
          <w:tcPr>
            <w:tcW w:w="763" w:type="pct"/>
            <w:tcBorders>
              <w:top w:val="single" w:sz="4" w:space="0" w:color="auto"/>
              <w:left w:val="single" w:sz="4" w:space="0" w:color="auto"/>
              <w:bottom w:val="single" w:sz="4" w:space="0" w:color="auto"/>
              <w:right w:val="single" w:sz="4" w:space="0" w:color="auto"/>
            </w:tcBorders>
            <w:hideMark/>
          </w:tcPr>
          <w:p w:rsidR="00846745" w:rsidRDefault="00846745" w:rsidP="0012658E">
            <w:pPr>
              <w:pStyle w:val="ConsPlusNormal"/>
              <w:rPr>
                <w:rFonts w:ascii="Times New Roman" w:hAnsi="Times New Roman" w:cs="Times New Roman"/>
                <w:sz w:val="24"/>
                <w:szCs w:val="24"/>
              </w:rPr>
            </w:pPr>
            <w:r>
              <w:rPr>
                <w:rFonts w:ascii="Times New Roman" w:hAnsi="Times New Roman" w:cs="Times New Roman"/>
                <w:sz w:val="24"/>
                <w:szCs w:val="24"/>
              </w:rPr>
              <w:t>Свыше года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6745" w:rsidRDefault="00846745" w:rsidP="0012658E"/>
        </w:tc>
        <w:tc>
          <w:tcPr>
            <w:tcW w:w="1001" w:type="pct"/>
            <w:tcBorders>
              <w:top w:val="single" w:sz="4" w:space="0" w:color="auto"/>
              <w:left w:val="single" w:sz="4" w:space="0" w:color="auto"/>
              <w:bottom w:val="single" w:sz="4" w:space="0" w:color="auto"/>
              <w:right w:val="single" w:sz="4" w:space="0" w:color="auto"/>
            </w:tcBorders>
            <w:hideMark/>
          </w:tcPr>
          <w:p w:rsidR="00846745" w:rsidRDefault="00846745" w:rsidP="0012658E">
            <w:pPr>
              <w:pStyle w:val="ConsPlusNormal"/>
              <w:jc w:val="center"/>
              <w:rPr>
                <w:rFonts w:ascii="Times New Roman" w:hAnsi="Times New Roman" w:cs="Times New Roman"/>
                <w:sz w:val="24"/>
                <w:szCs w:val="24"/>
              </w:rPr>
            </w:pPr>
            <w:r>
              <w:rPr>
                <w:rFonts w:ascii="Times New Roman" w:hAnsi="Times New Roman" w:cs="Times New Roman"/>
                <w:sz w:val="24"/>
                <w:szCs w:val="24"/>
              </w:rPr>
              <w:t>12</w:t>
            </w:r>
          </w:p>
        </w:tc>
        <w:tc>
          <w:tcPr>
            <w:tcW w:w="1000" w:type="pct"/>
            <w:tcBorders>
              <w:top w:val="single" w:sz="4" w:space="0" w:color="auto"/>
              <w:left w:val="single" w:sz="4" w:space="0" w:color="auto"/>
              <w:bottom w:val="single" w:sz="4" w:space="0" w:color="auto"/>
              <w:right w:val="single" w:sz="4" w:space="0" w:color="auto"/>
            </w:tcBorders>
            <w:hideMark/>
          </w:tcPr>
          <w:p w:rsidR="00846745" w:rsidRDefault="00846745" w:rsidP="0012658E">
            <w:pPr>
              <w:pStyle w:val="ConsPlusNormal"/>
              <w:jc w:val="center"/>
              <w:rPr>
                <w:rFonts w:ascii="Times New Roman" w:hAnsi="Times New Roman" w:cs="Times New Roman"/>
                <w:sz w:val="24"/>
                <w:szCs w:val="24"/>
              </w:rPr>
            </w:pPr>
            <w:r>
              <w:rPr>
                <w:rFonts w:ascii="Times New Roman" w:hAnsi="Times New Roman" w:cs="Times New Roman"/>
                <w:sz w:val="24"/>
                <w:szCs w:val="24"/>
              </w:rPr>
              <w:t>28</w:t>
            </w:r>
          </w:p>
        </w:tc>
      </w:tr>
      <w:tr w:rsidR="00846745" w:rsidTr="00846745">
        <w:tc>
          <w:tcPr>
            <w:tcW w:w="1070" w:type="pct"/>
            <w:tcBorders>
              <w:top w:val="single" w:sz="4" w:space="0" w:color="auto"/>
              <w:left w:val="single" w:sz="4" w:space="0" w:color="auto"/>
              <w:bottom w:val="single" w:sz="4" w:space="0" w:color="auto"/>
              <w:right w:val="single" w:sz="4" w:space="0" w:color="auto"/>
            </w:tcBorders>
            <w:hideMark/>
          </w:tcPr>
          <w:p w:rsidR="00846745" w:rsidRDefault="00846745" w:rsidP="0012658E">
            <w:pPr>
              <w:pStyle w:val="ConsPlusNormal"/>
              <w:jc w:val="both"/>
              <w:rPr>
                <w:rFonts w:ascii="Times New Roman" w:hAnsi="Times New Roman" w:cs="Times New Roman"/>
                <w:sz w:val="24"/>
                <w:szCs w:val="24"/>
              </w:rPr>
            </w:pPr>
            <w:r>
              <w:rPr>
                <w:rFonts w:ascii="Times New Roman" w:hAnsi="Times New Roman" w:cs="Times New Roman"/>
                <w:sz w:val="24"/>
                <w:szCs w:val="24"/>
              </w:rPr>
              <w:t>Высшего спортивного мастерства</w:t>
            </w:r>
          </w:p>
        </w:tc>
        <w:tc>
          <w:tcPr>
            <w:tcW w:w="763" w:type="pct"/>
            <w:tcBorders>
              <w:top w:val="single" w:sz="4" w:space="0" w:color="auto"/>
              <w:left w:val="single" w:sz="4" w:space="0" w:color="auto"/>
              <w:bottom w:val="single" w:sz="4" w:space="0" w:color="auto"/>
              <w:right w:val="single" w:sz="4" w:space="0" w:color="auto"/>
            </w:tcBorders>
            <w:hideMark/>
          </w:tcPr>
          <w:p w:rsidR="00846745" w:rsidRDefault="00846745" w:rsidP="0012658E">
            <w:pPr>
              <w:pStyle w:val="ConsPlusNormal"/>
              <w:rPr>
                <w:rFonts w:ascii="Times New Roman" w:hAnsi="Times New Roman" w:cs="Times New Roman"/>
                <w:sz w:val="24"/>
                <w:szCs w:val="24"/>
              </w:rPr>
            </w:pPr>
            <w:r>
              <w:rPr>
                <w:rFonts w:ascii="Times New Roman" w:hAnsi="Times New Roman" w:cs="Times New Roman"/>
                <w:sz w:val="24"/>
                <w:szCs w:val="24"/>
              </w:rPr>
              <w:t>Весь период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6745" w:rsidRDefault="00846745" w:rsidP="0012658E"/>
        </w:tc>
        <w:tc>
          <w:tcPr>
            <w:tcW w:w="1001" w:type="pct"/>
            <w:tcBorders>
              <w:top w:val="single" w:sz="4" w:space="0" w:color="auto"/>
              <w:left w:val="single" w:sz="4" w:space="0" w:color="auto"/>
              <w:bottom w:val="single" w:sz="4" w:space="0" w:color="auto"/>
              <w:right w:val="single" w:sz="4" w:space="0" w:color="auto"/>
            </w:tcBorders>
            <w:hideMark/>
          </w:tcPr>
          <w:p w:rsidR="00846745" w:rsidRDefault="00846745" w:rsidP="0012658E">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1000" w:type="pct"/>
            <w:tcBorders>
              <w:top w:val="single" w:sz="4" w:space="0" w:color="auto"/>
              <w:left w:val="single" w:sz="4" w:space="0" w:color="auto"/>
              <w:bottom w:val="single" w:sz="4" w:space="0" w:color="auto"/>
              <w:right w:val="single" w:sz="4" w:space="0" w:color="auto"/>
            </w:tcBorders>
            <w:hideMark/>
          </w:tcPr>
          <w:p w:rsidR="00846745" w:rsidRDefault="00846745" w:rsidP="0012658E">
            <w:pPr>
              <w:pStyle w:val="ConsPlusNormal"/>
              <w:jc w:val="center"/>
              <w:rPr>
                <w:rFonts w:ascii="Times New Roman" w:hAnsi="Times New Roman" w:cs="Times New Roman"/>
                <w:sz w:val="24"/>
                <w:szCs w:val="24"/>
              </w:rPr>
            </w:pPr>
            <w:r>
              <w:rPr>
                <w:rFonts w:ascii="Times New Roman" w:hAnsi="Times New Roman" w:cs="Times New Roman"/>
                <w:sz w:val="24"/>
                <w:szCs w:val="24"/>
              </w:rPr>
              <w:t>32</w:t>
            </w:r>
          </w:p>
        </w:tc>
      </w:tr>
    </w:tbl>
    <w:p w:rsidR="00846745" w:rsidRDefault="00846745" w:rsidP="00846745">
      <w:pPr>
        <w:pStyle w:val="ConsPlusNormal"/>
        <w:jc w:val="both"/>
        <w:rPr>
          <w:rFonts w:ascii="Times New Roman" w:hAnsi="Times New Roman" w:cs="Times New Roman"/>
          <w:sz w:val="24"/>
          <w:szCs w:val="24"/>
        </w:rPr>
      </w:pPr>
    </w:p>
    <w:p w:rsidR="00846745" w:rsidRDefault="00846745"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Примечания:</w:t>
      </w:r>
    </w:p>
    <w:p w:rsidR="00846745" w:rsidRDefault="00846745"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Норматив максимального объема тренировочной работы (нагрузки) устанавливается в зависимости от специфики вида спорта, периода и задач подготовки.</w:t>
      </w:r>
    </w:p>
    <w:p w:rsidR="00846745" w:rsidRDefault="00846745"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Общегодовой</w:t>
      </w:r>
      <w:proofErr w:type="spellEnd"/>
      <w:r>
        <w:rPr>
          <w:rFonts w:ascii="Times New Roman" w:hAnsi="Times New Roman" w:cs="Times New Roman"/>
          <w:sz w:val="24"/>
          <w:szCs w:val="24"/>
        </w:rPr>
        <w:t xml:space="preserve"> объем тренировочной работы, предусмотренный указанными режимами работы, начиная с тренировочного этапа подготовки свыше </w:t>
      </w:r>
      <w:proofErr w:type="gramStart"/>
      <w:r>
        <w:rPr>
          <w:rFonts w:ascii="Times New Roman" w:hAnsi="Times New Roman" w:cs="Times New Roman"/>
          <w:sz w:val="24"/>
          <w:szCs w:val="24"/>
        </w:rPr>
        <w:t>двух лет, может</w:t>
      </w:r>
      <w:proofErr w:type="gramEnd"/>
      <w:r>
        <w:rPr>
          <w:rFonts w:ascii="Times New Roman" w:hAnsi="Times New Roman" w:cs="Times New Roman"/>
          <w:sz w:val="24"/>
          <w:szCs w:val="24"/>
        </w:rPr>
        <w:t xml:space="preserve"> быть сокращен не более чем на 25%.</w:t>
      </w:r>
    </w:p>
    <w:p w:rsidR="00846745" w:rsidRDefault="00846745"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При объединении в одну группу обучающихся разных по возрасту и спортивной подготовленности рекомендуется не превышать разницу в уровне их спортивного мастерства более чем на два спортивных разряда.</w:t>
      </w:r>
    </w:p>
    <w:p w:rsidR="00846745" w:rsidRDefault="00846745" w:rsidP="00846745">
      <w:pPr>
        <w:pStyle w:val="ConsPlusNormal"/>
        <w:ind w:left="4395"/>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846745" w:rsidRDefault="00846745" w:rsidP="00846745">
      <w:pPr>
        <w:pStyle w:val="ConsPlusNormal"/>
        <w:ind w:left="4536"/>
        <w:jc w:val="right"/>
        <w:rPr>
          <w:rFonts w:ascii="Times New Roman" w:hAnsi="Times New Roman" w:cs="Times New Roman"/>
          <w:sz w:val="24"/>
          <w:szCs w:val="24"/>
        </w:rPr>
      </w:pPr>
      <w:r>
        <w:rPr>
          <w:rFonts w:ascii="Times New Roman" w:hAnsi="Times New Roman" w:cs="Times New Roman"/>
          <w:sz w:val="24"/>
          <w:szCs w:val="24"/>
        </w:rPr>
        <w:t xml:space="preserve">к Положению о порядке и </w:t>
      </w:r>
      <w:proofErr w:type="gramStart"/>
      <w:r>
        <w:rPr>
          <w:rFonts w:ascii="Times New Roman" w:hAnsi="Times New Roman" w:cs="Times New Roman"/>
          <w:sz w:val="24"/>
          <w:szCs w:val="24"/>
        </w:rPr>
        <w:t>условиях</w:t>
      </w:r>
      <w:proofErr w:type="gramEnd"/>
      <w:r>
        <w:rPr>
          <w:rFonts w:ascii="Times New Roman" w:hAnsi="Times New Roman" w:cs="Times New Roman"/>
          <w:sz w:val="24"/>
          <w:szCs w:val="24"/>
        </w:rPr>
        <w:t xml:space="preserve"> о платы и стимулирования труда в муниципальных образовательных организациях </w:t>
      </w:r>
    </w:p>
    <w:p w:rsidR="00846745" w:rsidRDefault="00846745" w:rsidP="00846745">
      <w:pPr>
        <w:pStyle w:val="ConsPlusNormal"/>
        <w:ind w:left="4536"/>
        <w:jc w:val="right"/>
        <w:rPr>
          <w:rFonts w:ascii="Times New Roman" w:hAnsi="Times New Roman" w:cs="Times New Roman"/>
          <w:sz w:val="24"/>
          <w:szCs w:val="24"/>
        </w:rPr>
      </w:pPr>
      <w:r>
        <w:rPr>
          <w:rFonts w:ascii="Times New Roman" w:hAnsi="Times New Roman" w:cs="Times New Roman"/>
          <w:sz w:val="24"/>
          <w:szCs w:val="24"/>
        </w:rPr>
        <w:t xml:space="preserve">Весьегонского района </w:t>
      </w:r>
    </w:p>
    <w:p w:rsidR="00846745" w:rsidRDefault="00846745" w:rsidP="00846745">
      <w:pPr>
        <w:pStyle w:val="ConsPlusNormal"/>
        <w:ind w:left="4536"/>
        <w:jc w:val="right"/>
        <w:rPr>
          <w:rFonts w:ascii="Times New Roman" w:hAnsi="Times New Roman" w:cs="Times New Roman"/>
          <w:sz w:val="24"/>
          <w:szCs w:val="24"/>
        </w:rPr>
      </w:pPr>
      <w:r>
        <w:rPr>
          <w:rFonts w:ascii="Times New Roman" w:hAnsi="Times New Roman" w:cs="Times New Roman"/>
          <w:sz w:val="24"/>
          <w:szCs w:val="24"/>
        </w:rPr>
        <w:t>Тверской области</w:t>
      </w:r>
    </w:p>
    <w:p w:rsidR="00846745" w:rsidRDefault="00846745" w:rsidP="00846745">
      <w:pPr>
        <w:pStyle w:val="ConsPlusNormal"/>
        <w:jc w:val="both"/>
        <w:rPr>
          <w:rFonts w:ascii="Times New Roman" w:hAnsi="Times New Roman" w:cs="Times New Roman"/>
          <w:sz w:val="24"/>
          <w:szCs w:val="24"/>
        </w:rPr>
      </w:pPr>
    </w:p>
    <w:p w:rsidR="00846745" w:rsidRDefault="00846745" w:rsidP="00846745">
      <w:pPr>
        <w:pStyle w:val="ConsPlusNormal"/>
        <w:tabs>
          <w:tab w:val="left" w:pos="6255"/>
        </w:tabs>
        <w:ind w:left="4395"/>
        <w:outlineLvl w:val="1"/>
        <w:rPr>
          <w:rFonts w:ascii="Times New Roman" w:hAnsi="Times New Roman" w:cs="Times New Roman"/>
          <w:sz w:val="24"/>
          <w:szCs w:val="24"/>
        </w:rPr>
      </w:pPr>
      <w:r>
        <w:rPr>
          <w:rFonts w:ascii="Times New Roman" w:hAnsi="Times New Roman" w:cs="Times New Roman"/>
          <w:sz w:val="24"/>
          <w:szCs w:val="24"/>
        </w:rPr>
        <w:tab/>
      </w:r>
    </w:p>
    <w:p w:rsidR="00846745" w:rsidRDefault="00846745" w:rsidP="00846745">
      <w:pPr>
        <w:pStyle w:val="ConsPlusNormal"/>
        <w:jc w:val="both"/>
        <w:rPr>
          <w:rFonts w:ascii="Times New Roman" w:hAnsi="Times New Roman" w:cs="Times New Roman"/>
          <w:sz w:val="24"/>
          <w:szCs w:val="24"/>
        </w:rPr>
      </w:pPr>
    </w:p>
    <w:p w:rsidR="00846745" w:rsidRDefault="00846745" w:rsidP="00846745">
      <w:pPr>
        <w:pStyle w:val="ConsPlusNormal"/>
        <w:jc w:val="center"/>
        <w:rPr>
          <w:rFonts w:ascii="Times New Roman" w:hAnsi="Times New Roman" w:cs="Times New Roman"/>
          <w:sz w:val="24"/>
          <w:szCs w:val="24"/>
        </w:rPr>
      </w:pPr>
      <w:bookmarkStart w:id="10" w:name="P1048"/>
      <w:bookmarkEnd w:id="10"/>
      <w:r>
        <w:rPr>
          <w:rFonts w:ascii="Times New Roman" w:hAnsi="Times New Roman" w:cs="Times New Roman"/>
          <w:sz w:val="24"/>
          <w:szCs w:val="24"/>
        </w:rPr>
        <w:t xml:space="preserve">Показатели и порядок отнесения организаций образования </w:t>
      </w:r>
    </w:p>
    <w:p w:rsidR="00846745" w:rsidRDefault="00846745" w:rsidP="00846745">
      <w:pPr>
        <w:pStyle w:val="ConsPlusNormal"/>
        <w:jc w:val="center"/>
        <w:rPr>
          <w:rFonts w:ascii="Times New Roman" w:hAnsi="Times New Roman" w:cs="Times New Roman"/>
          <w:sz w:val="24"/>
          <w:szCs w:val="24"/>
        </w:rPr>
      </w:pPr>
      <w:r>
        <w:rPr>
          <w:rFonts w:ascii="Times New Roman" w:hAnsi="Times New Roman" w:cs="Times New Roman"/>
          <w:sz w:val="24"/>
          <w:szCs w:val="24"/>
        </w:rPr>
        <w:t>к группам по оплате труда руководителей</w:t>
      </w:r>
    </w:p>
    <w:p w:rsidR="00846745" w:rsidRDefault="00846745" w:rsidP="00846745">
      <w:pPr>
        <w:pStyle w:val="ConsPlusNormal"/>
        <w:jc w:val="center"/>
        <w:rPr>
          <w:rFonts w:ascii="Times New Roman" w:hAnsi="Times New Roman" w:cs="Times New Roman"/>
          <w:sz w:val="24"/>
          <w:szCs w:val="24"/>
        </w:rPr>
      </w:pPr>
    </w:p>
    <w:p w:rsidR="00846745" w:rsidRDefault="00846745" w:rsidP="00846745">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Раздел I</w:t>
      </w:r>
    </w:p>
    <w:p w:rsidR="00846745" w:rsidRDefault="00846745" w:rsidP="00846745">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Показатели для отнесения организаций образования</w:t>
      </w:r>
    </w:p>
    <w:p w:rsidR="00846745" w:rsidRDefault="00846745" w:rsidP="00846745">
      <w:pPr>
        <w:pStyle w:val="ConsPlusNormal"/>
        <w:jc w:val="center"/>
        <w:rPr>
          <w:rFonts w:ascii="Times New Roman" w:hAnsi="Times New Roman" w:cs="Times New Roman"/>
          <w:sz w:val="24"/>
          <w:szCs w:val="24"/>
        </w:rPr>
      </w:pPr>
      <w:r>
        <w:rPr>
          <w:rFonts w:ascii="Times New Roman" w:hAnsi="Times New Roman" w:cs="Times New Roman"/>
          <w:sz w:val="24"/>
          <w:szCs w:val="24"/>
        </w:rPr>
        <w:t>к группам по оплате труда руководителей</w:t>
      </w:r>
    </w:p>
    <w:p w:rsidR="00846745" w:rsidRDefault="00846745" w:rsidP="00846745">
      <w:pPr>
        <w:pStyle w:val="ConsPlusNormal"/>
        <w:ind w:firstLine="540"/>
        <w:jc w:val="both"/>
        <w:rPr>
          <w:rFonts w:ascii="Times New Roman" w:hAnsi="Times New Roman" w:cs="Times New Roman"/>
          <w:sz w:val="24"/>
          <w:szCs w:val="24"/>
        </w:rPr>
      </w:pPr>
      <w:bookmarkStart w:id="11" w:name="P1061"/>
      <w:bookmarkEnd w:id="11"/>
    </w:p>
    <w:p w:rsidR="00846745" w:rsidRDefault="00846745"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Организации образования относятся к четырем группам по оплате труда руководителей исходя из показателей, характеризующих масштаб руководства организацией: численность работников, количество обучающихся, сменность работы организации, превышение плановой (проектной) наполняемости и другие показатели, значительно осложняющие работу по руководству организацией.</w:t>
      </w:r>
    </w:p>
    <w:p w:rsidR="00846745" w:rsidRDefault="00846745"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Отнесение организаций образования к одной из четырех групп по оплате труда руководителей производится по сумме баллов после оценки сложности руководства организацией по следующим показателям:</w:t>
      </w:r>
    </w:p>
    <w:p w:rsidR="00846745" w:rsidRDefault="00846745" w:rsidP="00846745">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13"/>
        <w:gridCol w:w="2549"/>
        <w:gridCol w:w="1717"/>
      </w:tblGrid>
      <w:tr w:rsidR="00846745" w:rsidTr="00846745">
        <w:trPr>
          <w:tblHeader/>
        </w:trPr>
        <w:tc>
          <w:tcPr>
            <w:tcW w:w="5102" w:type="dxa"/>
            <w:tcBorders>
              <w:top w:val="single" w:sz="4" w:space="0" w:color="auto"/>
              <w:left w:val="single" w:sz="4" w:space="0" w:color="auto"/>
              <w:bottom w:val="single" w:sz="4" w:space="0" w:color="auto"/>
              <w:right w:val="single" w:sz="4" w:space="0" w:color="auto"/>
            </w:tcBorders>
            <w:hideMark/>
          </w:tcPr>
          <w:p w:rsidR="00846745" w:rsidRDefault="00846745" w:rsidP="00AE3D9E">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Показатели</w:t>
            </w:r>
          </w:p>
        </w:tc>
        <w:tc>
          <w:tcPr>
            <w:tcW w:w="2494" w:type="dxa"/>
            <w:tcBorders>
              <w:top w:val="single" w:sz="4" w:space="0" w:color="auto"/>
              <w:left w:val="single" w:sz="4" w:space="0" w:color="auto"/>
              <w:bottom w:val="single" w:sz="4" w:space="0" w:color="auto"/>
              <w:right w:val="single" w:sz="4" w:space="0" w:color="auto"/>
            </w:tcBorders>
            <w:hideMark/>
          </w:tcPr>
          <w:p w:rsidR="00846745" w:rsidRDefault="00846745" w:rsidP="00AE3D9E">
            <w:pPr>
              <w:pStyle w:val="ConsPlusNormal"/>
              <w:jc w:val="center"/>
              <w:rPr>
                <w:rFonts w:ascii="Times New Roman" w:hAnsi="Times New Roman" w:cs="Times New Roman"/>
                <w:sz w:val="24"/>
                <w:szCs w:val="24"/>
              </w:rPr>
            </w:pPr>
            <w:r>
              <w:rPr>
                <w:rFonts w:ascii="Times New Roman" w:hAnsi="Times New Roman" w:cs="Times New Roman"/>
                <w:sz w:val="24"/>
                <w:szCs w:val="24"/>
              </w:rPr>
              <w:t>Условия</w:t>
            </w:r>
          </w:p>
        </w:tc>
        <w:tc>
          <w:tcPr>
            <w:tcW w:w="1680" w:type="dxa"/>
            <w:tcBorders>
              <w:top w:val="single" w:sz="4" w:space="0" w:color="auto"/>
              <w:left w:val="single" w:sz="4" w:space="0" w:color="auto"/>
              <w:bottom w:val="single" w:sz="4" w:space="0" w:color="auto"/>
              <w:right w:val="single" w:sz="4" w:space="0" w:color="auto"/>
            </w:tcBorders>
            <w:hideMark/>
          </w:tcPr>
          <w:p w:rsidR="00846745" w:rsidRDefault="00846745" w:rsidP="00AE3D9E">
            <w:pPr>
              <w:pStyle w:val="ConsPlusNormal"/>
              <w:jc w:val="center"/>
              <w:rPr>
                <w:rFonts w:ascii="Times New Roman" w:hAnsi="Times New Roman" w:cs="Times New Roman"/>
                <w:sz w:val="24"/>
                <w:szCs w:val="24"/>
              </w:rPr>
            </w:pPr>
            <w:r>
              <w:rPr>
                <w:rFonts w:ascii="Times New Roman" w:hAnsi="Times New Roman" w:cs="Times New Roman"/>
                <w:sz w:val="24"/>
                <w:szCs w:val="24"/>
              </w:rPr>
              <w:t>Количество баллов</w:t>
            </w:r>
          </w:p>
        </w:tc>
      </w:tr>
      <w:tr w:rsidR="00846745" w:rsidTr="00846745">
        <w:tc>
          <w:tcPr>
            <w:tcW w:w="9276" w:type="dxa"/>
            <w:gridSpan w:val="3"/>
            <w:tcBorders>
              <w:top w:val="single" w:sz="4" w:space="0" w:color="auto"/>
              <w:left w:val="single" w:sz="4" w:space="0" w:color="auto"/>
              <w:bottom w:val="single" w:sz="4" w:space="0" w:color="auto"/>
              <w:right w:val="single" w:sz="4" w:space="0" w:color="auto"/>
            </w:tcBorders>
            <w:hideMark/>
          </w:tcPr>
          <w:p w:rsidR="00846745" w:rsidRDefault="00846745" w:rsidP="00AE3D9E">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t>Образовательные организации</w:t>
            </w:r>
          </w:p>
        </w:tc>
      </w:tr>
      <w:tr w:rsidR="00846745" w:rsidTr="00AE3D9E">
        <w:trPr>
          <w:trHeight w:val="810"/>
        </w:trPr>
        <w:tc>
          <w:tcPr>
            <w:tcW w:w="5102" w:type="dxa"/>
            <w:tcBorders>
              <w:top w:val="single" w:sz="4" w:space="0" w:color="auto"/>
              <w:left w:val="single" w:sz="4" w:space="0" w:color="auto"/>
              <w:bottom w:val="single" w:sz="4" w:space="0" w:color="auto"/>
              <w:right w:val="single" w:sz="4" w:space="0" w:color="auto"/>
            </w:tcBorders>
            <w:hideMark/>
          </w:tcPr>
          <w:p w:rsidR="00846745" w:rsidRDefault="00846745" w:rsidP="00AE3D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Количество обучающихся в образовательных организациях</w:t>
            </w:r>
            <w:proofErr w:type="gramEnd"/>
          </w:p>
        </w:tc>
        <w:tc>
          <w:tcPr>
            <w:tcW w:w="2494" w:type="dxa"/>
            <w:tcBorders>
              <w:top w:val="single" w:sz="4" w:space="0" w:color="auto"/>
              <w:left w:val="single" w:sz="4" w:space="0" w:color="auto"/>
              <w:bottom w:val="single" w:sz="4" w:space="0" w:color="auto"/>
              <w:right w:val="single" w:sz="4" w:space="0" w:color="auto"/>
            </w:tcBorders>
            <w:hideMark/>
          </w:tcPr>
          <w:p w:rsidR="00846745" w:rsidRDefault="00846745" w:rsidP="00AE3D9E">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Из расчета </w:t>
            </w:r>
          </w:p>
          <w:p w:rsidR="00846745" w:rsidRDefault="00846745" w:rsidP="00AE3D9E">
            <w:pPr>
              <w:pStyle w:val="ConsPlusNormal"/>
              <w:jc w:val="center"/>
              <w:rPr>
                <w:rFonts w:ascii="Times New Roman" w:hAnsi="Times New Roman" w:cs="Times New Roman"/>
                <w:sz w:val="24"/>
                <w:szCs w:val="24"/>
              </w:rPr>
            </w:pPr>
            <w:r>
              <w:rPr>
                <w:rFonts w:ascii="Times New Roman" w:hAnsi="Times New Roman" w:cs="Times New Roman"/>
                <w:sz w:val="24"/>
                <w:szCs w:val="24"/>
              </w:rPr>
              <w:t>за каждого обучающегося</w:t>
            </w:r>
          </w:p>
        </w:tc>
        <w:tc>
          <w:tcPr>
            <w:tcW w:w="1680" w:type="dxa"/>
            <w:tcBorders>
              <w:top w:val="single" w:sz="4" w:space="0" w:color="auto"/>
              <w:left w:val="single" w:sz="4" w:space="0" w:color="auto"/>
              <w:bottom w:val="single" w:sz="4" w:space="0" w:color="auto"/>
              <w:right w:val="single" w:sz="4" w:space="0" w:color="auto"/>
            </w:tcBorders>
            <w:hideMark/>
          </w:tcPr>
          <w:p w:rsidR="00846745" w:rsidRDefault="00846745" w:rsidP="00AE3D9E">
            <w:pPr>
              <w:pStyle w:val="ConsPlusNormal"/>
              <w:jc w:val="center"/>
              <w:rPr>
                <w:rFonts w:ascii="Times New Roman" w:hAnsi="Times New Roman" w:cs="Times New Roman"/>
                <w:sz w:val="24"/>
                <w:szCs w:val="24"/>
              </w:rPr>
            </w:pPr>
            <w:r>
              <w:rPr>
                <w:rFonts w:ascii="Times New Roman" w:hAnsi="Times New Roman" w:cs="Times New Roman"/>
                <w:sz w:val="24"/>
                <w:szCs w:val="24"/>
              </w:rPr>
              <w:t>0,3</w:t>
            </w:r>
          </w:p>
        </w:tc>
      </w:tr>
      <w:tr w:rsidR="00846745" w:rsidTr="00AE3D9E">
        <w:trPr>
          <w:trHeight w:val="1038"/>
        </w:trPr>
        <w:tc>
          <w:tcPr>
            <w:tcW w:w="5102" w:type="dxa"/>
            <w:tcBorders>
              <w:top w:val="single" w:sz="4" w:space="0" w:color="auto"/>
              <w:left w:val="single" w:sz="4" w:space="0" w:color="auto"/>
              <w:bottom w:val="single" w:sz="4" w:space="0" w:color="auto"/>
              <w:right w:val="single" w:sz="4" w:space="0" w:color="auto"/>
            </w:tcBorders>
            <w:hideMark/>
          </w:tcPr>
          <w:p w:rsidR="00846745" w:rsidRDefault="00846745" w:rsidP="00AE3D9E">
            <w:pPr>
              <w:pStyle w:val="ConsPlusNormal"/>
              <w:jc w:val="both"/>
              <w:rPr>
                <w:rFonts w:ascii="Times New Roman" w:hAnsi="Times New Roman" w:cs="Times New Roman"/>
                <w:sz w:val="24"/>
                <w:szCs w:val="24"/>
              </w:rPr>
            </w:pPr>
            <w:r>
              <w:rPr>
                <w:rFonts w:ascii="Times New Roman" w:hAnsi="Times New Roman" w:cs="Times New Roman"/>
                <w:sz w:val="24"/>
                <w:szCs w:val="24"/>
              </w:rPr>
              <w:t>2. Количество обучающихся в образовательных музыкальных, художественных школах и школах искусств, профессиональных образовательных организациях</w:t>
            </w:r>
          </w:p>
        </w:tc>
        <w:tc>
          <w:tcPr>
            <w:tcW w:w="2494" w:type="dxa"/>
            <w:tcBorders>
              <w:top w:val="single" w:sz="4" w:space="0" w:color="auto"/>
              <w:left w:val="single" w:sz="4" w:space="0" w:color="auto"/>
              <w:bottom w:val="single" w:sz="4" w:space="0" w:color="auto"/>
              <w:right w:val="single" w:sz="4" w:space="0" w:color="auto"/>
            </w:tcBorders>
            <w:hideMark/>
          </w:tcPr>
          <w:p w:rsidR="00846745" w:rsidRDefault="00846745" w:rsidP="00AE3D9E">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Из расчета </w:t>
            </w:r>
          </w:p>
          <w:p w:rsidR="00846745" w:rsidRDefault="00846745" w:rsidP="00AE3D9E">
            <w:pPr>
              <w:pStyle w:val="ConsPlusNormal"/>
              <w:jc w:val="center"/>
              <w:rPr>
                <w:rFonts w:ascii="Times New Roman" w:hAnsi="Times New Roman" w:cs="Times New Roman"/>
                <w:sz w:val="24"/>
                <w:szCs w:val="24"/>
              </w:rPr>
            </w:pPr>
            <w:r>
              <w:rPr>
                <w:rFonts w:ascii="Times New Roman" w:hAnsi="Times New Roman" w:cs="Times New Roman"/>
                <w:sz w:val="24"/>
                <w:szCs w:val="24"/>
              </w:rPr>
              <w:t>за каждого обучающегося</w:t>
            </w:r>
          </w:p>
        </w:tc>
        <w:tc>
          <w:tcPr>
            <w:tcW w:w="1680" w:type="dxa"/>
            <w:tcBorders>
              <w:top w:val="single" w:sz="4" w:space="0" w:color="auto"/>
              <w:left w:val="single" w:sz="4" w:space="0" w:color="auto"/>
              <w:bottom w:val="single" w:sz="4" w:space="0" w:color="auto"/>
              <w:right w:val="single" w:sz="4" w:space="0" w:color="auto"/>
            </w:tcBorders>
            <w:hideMark/>
          </w:tcPr>
          <w:p w:rsidR="00846745" w:rsidRDefault="00846745" w:rsidP="00AE3D9E">
            <w:pPr>
              <w:pStyle w:val="ConsPlusNormal"/>
              <w:jc w:val="center"/>
              <w:rPr>
                <w:rFonts w:ascii="Times New Roman" w:hAnsi="Times New Roman" w:cs="Times New Roman"/>
                <w:sz w:val="24"/>
                <w:szCs w:val="24"/>
              </w:rPr>
            </w:pPr>
            <w:r>
              <w:rPr>
                <w:rFonts w:ascii="Times New Roman" w:hAnsi="Times New Roman" w:cs="Times New Roman"/>
                <w:sz w:val="24"/>
                <w:szCs w:val="24"/>
              </w:rPr>
              <w:t>0,5</w:t>
            </w:r>
          </w:p>
        </w:tc>
      </w:tr>
      <w:tr w:rsidR="00846745" w:rsidTr="00846745">
        <w:tc>
          <w:tcPr>
            <w:tcW w:w="5102" w:type="dxa"/>
            <w:tcBorders>
              <w:top w:val="single" w:sz="4" w:space="0" w:color="auto"/>
              <w:left w:val="single" w:sz="4" w:space="0" w:color="auto"/>
              <w:bottom w:val="single" w:sz="4" w:space="0" w:color="auto"/>
              <w:right w:val="single" w:sz="4" w:space="0" w:color="auto"/>
            </w:tcBorders>
            <w:hideMark/>
          </w:tcPr>
          <w:p w:rsidR="00846745" w:rsidRDefault="00846745" w:rsidP="00AE3D9E">
            <w:pPr>
              <w:pStyle w:val="ConsPlusNormal"/>
              <w:jc w:val="both"/>
              <w:rPr>
                <w:rFonts w:ascii="Times New Roman" w:hAnsi="Times New Roman" w:cs="Times New Roman"/>
                <w:sz w:val="24"/>
                <w:szCs w:val="24"/>
              </w:rPr>
            </w:pPr>
            <w:r>
              <w:rPr>
                <w:rFonts w:ascii="Times New Roman" w:hAnsi="Times New Roman" w:cs="Times New Roman"/>
                <w:sz w:val="24"/>
                <w:szCs w:val="24"/>
              </w:rPr>
              <w:t>3. Количество дошкольных групп в образовательных организациях</w:t>
            </w:r>
          </w:p>
        </w:tc>
        <w:tc>
          <w:tcPr>
            <w:tcW w:w="2494" w:type="dxa"/>
            <w:tcBorders>
              <w:top w:val="single" w:sz="4" w:space="0" w:color="auto"/>
              <w:left w:val="single" w:sz="4" w:space="0" w:color="auto"/>
              <w:bottom w:val="single" w:sz="4" w:space="0" w:color="auto"/>
              <w:right w:val="single" w:sz="4" w:space="0" w:color="auto"/>
            </w:tcBorders>
            <w:hideMark/>
          </w:tcPr>
          <w:p w:rsidR="00846745" w:rsidRDefault="00846745" w:rsidP="00AE3D9E">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Из расчета </w:t>
            </w:r>
          </w:p>
          <w:p w:rsidR="00846745" w:rsidRDefault="00846745" w:rsidP="00AE3D9E">
            <w:pPr>
              <w:pStyle w:val="ConsPlusNormal"/>
              <w:jc w:val="center"/>
              <w:rPr>
                <w:rFonts w:ascii="Times New Roman" w:hAnsi="Times New Roman" w:cs="Times New Roman"/>
                <w:sz w:val="24"/>
                <w:szCs w:val="24"/>
              </w:rPr>
            </w:pPr>
            <w:r>
              <w:rPr>
                <w:rFonts w:ascii="Times New Roman" w:hAnsi="Times New Roman" w:cs="Times New Roman"/>
                <w:sz w:val="24"/>
                <w:szCs w:val="24"/>
              </w:rPr>
              <w:t>за группу</w:t>
            </w:r>
          </w:p>
        </w:tc>
        <w:tc>
          <w:tcPr>
            <w:tcW w:w="1680" w:type="dxa"/>
            <w:tcBorders>
              <w:top w:val="single" w:sz="4" w:space="0" w:color="auto"/>
              <w:left w:val="single" w:sz="4" w:space="0" w:color="auto"/>
              <w:bottom w:val="single" w:sz="4" w:space="0" w:color="auto"/>
              <w:right w:val="single" w:sz="4" w:space="0" w:color="auto"/>
            </w:tcBorders>
            <w:hideMark/>
          </w:tcPr>
          <w:p w:rsidR="00846745" w:rsidRDefault="00846745" w:rsidP="00AE3D9E">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r>
      <w:tr w:rsidR="00846745" w:rsidTr="00846745">
        <w:tc>
          <w:tcPr>
            <w:tcW w:w="5102" w:type="dxa"/>
            <w:tcBorders>
              <w:top w:val="single" w:sz="4" w:space="0" w:color="auto"/>
              <w:left w:val="single" w:sz="4" w:space="0" w:color="auto"/>
              <w:bottom w:val="single" w:sz="4" w:space="0" w:color="auto"/>
              <w:right w:val="single" w:sz="4" w:space="0" w:color="auto"/>
            </w:tcBorders>
            <w:hideMark/>
          </w:tcPr>
          <w:p w:rsidR="00846745" w:rsidRDefault="00846745" w:rsidP="00AE3D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Количество обучающихся в организациях дополнительного образования:</w:t>
            </w:r>
            <w:proofErr w:type="gramEnd"/>
          </w:p>
        </w:tc>
        <w:tc>
          <w:tcPr>
            <w:tcW w:w="2494" w:type="dxa"/>
            <w:tcBorders>
              <w:top w:val="single" w:sz="4" w:space="0" w:color="auto"/>
              <w:left w:val="single" w:sz="4" w:space="0" w:color="auto"/>
              <w:bottom w:val="single" w:sz="4" w:space="0" w:color="auto"/>
              <w:right w:val="single" w:sz="4" w:space="0" w:color="auto"/>
            </w:tcBorders>
          </w:tcPr>
          <w:p w:rsidR="00846745" w:rsidRDefault="00846745" w:rsidP="00AE3D9E">
            <w:pPr>
              <w:pStyle w:val="ConsPlusNormal"/>
              <w:rPr>
                <w:rFonts w:ascii="Times New Roman" w:hAnsi="Times New Roman" w:cs="Times New Roman"/>
                <w:sz w:val="24"/>
                <w:szCs w:val="24"/>
              </w:rPr>
            </w:pPr>
          </w:p>
        </w:tc>
        <w:tc>
          <w:tcPr>
            <w:tcW w:w="1680" w:type="dxa"/>
            <w:tcBorders>
              <w:top w:val="single" w:sz="4" w:space="0" w:color="auto"/>
              <w:left w:val="single" w:sz="4" w:space="0" w:color="auto"/>
              <w:bottom w:val="single" w:sz="4" w:space="0" w:color="auto"/>
              <w:right w:val="single" w:sz="4" w:space="0" w:color="auto"/>
            </w:tcBorders>
          </w:tcPr>
          <w:p w:rsidR="00846745" w:rsidRDefault="00846745" w:rsidP="00AE3D9E">
            <w:pPr>
              <w:pStyle w:val="ConsPlusNormal"/>
              <w:rPr>
                <w:rFonts w:ascii="Times New Roman" w:hAnsi="Times New Roman" w:cs="Times New Roman"/>
                <w:sz w:val="24"/>
                <w:szCs w:val="24"/>
              </w:rPr>
            </w:pPr>
          </w:p>
        </w:tc>
      </w:tr>
      <w:tr w:rsidR="00846745" w:rsidTr="00846745">
        <w:tc>
          <w:tcPr>
            <w:tcW w:w="5102" w:type="dxa"/>
            <w:tcBorders>
              <w:top w:val="single" w:sz="4" w:space="0" w:color="auto"/>
              <w:left w:val="single" w:sz="4" w:space="0" w:color="auto"/>
              <w:bottom w:val="single" w:sz="4" w:space="0" w:color="auto"/>
              <w:right w:val="single" w:sz="4" w:space="0" w:color="auto"/>
            </w:tcBorders>
            <w:hideMark/>
          </w:tcPr>
          <w:p w:rsidR="00846745" w:rsidRDefault="00846745" w:rsidP="00AE3D9E">
            <w:pPr>
              <w:pStyle w:val="ConsPlusNormal"/>
              <w:jc w:val="both"/>
              <w:rPr>
                <w:rFonts w:ascii="Times New Roman" w:hAnsi="Times New Roman" w:cs="Times New Roman"/>
                <w:sz w:val="24"/>
                <w:szCs w:val="24"/>
              </w:rPr>
            </w:pPr>
            <w:r>
              <w:rPr>
                <w:rFonts w:ascii="Times New Roman" w:hAnsi="Times New Roman" w:cs="Times New Roman"/>
                <w:sz w:val="24"/>
                <w:szCs w:val="24"/>
              </w:rPr>
              <w:t>в многопрофильных</w:t>
            </w:r>
          </w:p>
        </w:tc>
        <w:tc>
          <w:tcPr>
            <w:tcW w:w="2494" w:type="dxa"/>
            <w:tcBorders>
              <w:top w:val="single" w:sz="4" w:space="0" w:color="auto"/>
              <w:left w:val="single" w:sz="4" w:space="0" w:color="auto"/>
              <w:bottom w:val="single" w:sz="4" w:space="0" w:color="auto"/>
              <w:right w:val="single" w:sz="4" w:space="0" w:color="auto"/>
            </w:tcBorders>
            <w:hideMark/>
          </w:tcPr>
          <w:p w:rsidR="00846745" w:rsidRDefault="00846745" w:rsidP="00AE3D9E">
            <w:pPr>
              <w:pStyle w:val="ConsPlusNormal"/>
              <w:jc w:val="center"/>
              <w:rPr>
                <w:rFonts w:ascii="Times New Roman" w:hAnsi="Times New Roman" w:cs="Times New Roman"/>
                <w:sz w:val="24"/>
                <w:szCs w:val="24"/>
              </w:rPr>
            </w:pPr>
            <w:r>
              <w:rPr>
                <w:rFonts w:ascii="Times New Roman" w:hAnsi="Times New Roman" w:cs="Times New Roman"/>
                <w:sz w:val="24"/>
                <w:szCs w:val="24"/>
              </w:rPr>
              <w:t>За каждого обучающегося</w:t>
            </w:r>
          </w:p>
        </w:tc>
        <w:tc>
          <w:tcPr>
            <w:tcW w:w="1680" w:type="dxa"/>
            <w:tcBorders>
              <w:top w:val="single" w:sz="4" w:space="0" w:color="auto"/>
              <w:left w:val="single" w:sz="4" w:space="0" w:color="auto"/>
              <w:bottom w:val="single" w:sz="4" w:space="0" w:color="auto"/>
              <w:right w:val="single" w:sz="4" w:space="0" w:color="auto"/>
            </w:tcBorders>
            <w:hideMark/>
          </w:tcPr>
          <w:p w:rsidR="00846745" w:rsidRDefault="00846745" w:rsidP="00AE3D9E">
            <w:pPr>
              <w:pStyle w:val="ConsPlusNormal"/>
              <w:jc w:val="center"/>
              <w:rPr>
                <w:rFonts w:ascii="Times New Roman" w:hAnsi="Times New Roman" w:cs="Times New Roman"/>
                <w:sz w:val="24"/>
                <w:szCs w:val="24"/>
              </w:rPr>
            </w:pPr>
            <w:r>
              <w:rPr>
                <w:rFonts w:ascii="Times New Roman" w:hAnsi="Times New Roman" w:cs="Times New Roman"/>
                <w:sz w:val="24"/>
                <w:szCs w:val="24"/>
              </w:rPr>
              <w:t>0,3</w:t>
            </w:r>
          </w:p>
        </w:tc>
      </w:tr>
      <w:tr w:rsidR="00846745" w:rsidTr="00846745">
        <w:tc>
          <w:tcPr>
            <w:tcW w:w="5102" w:type="dxa"/>
            <w:tcBorders>
              <w:top w:val="single" w:sz="4" w:space="0" w:color="auto"/>
              <w:left w:val="single" w:sz="4" w:space="0" w:color="auto"/>
              <w:bottom w:val="single" w:sz="4" w:space="0" w:color="auto"/>
              <w:right w:val="single" w:sz="4" w:space="0" w:color="auto"/>
            </w:tcBorders>
            <w:hideMark/>
          </w:tcPr>
          <w:p w:rsidR="00846745" w:rsidRDefault="00846745" w:rsidP="00AE3D9E">
            <w:pPr>
              <w:pStyle w:val="ConsPlusNormal"/>
              <w:jc w:val="both"/>
              <w:rPr>
                <w:rFonts w:ascii="Times New Roman" w:hAnsi="Times New Roman" w:cs="Times New Roman"/>
                <w:sz w:val="24"/>
                <w:szCs w:val="24"/>
              </w:rPr>
            </w:pPr>
            <w:r>
              <w:rPr>
                <w:rFonts w:ascii="Times New Roman" w:hAnsi="Times New Roman" w:cs="Times New Roman"/>
                <w:sz w:val="24"/>
                <w:szCs w:val="24"/>
              </w:rPr>
              <w:t>в однопрофильных:</w:t>
            </w:r>
          </w:p>
          <w:p w:rsidR="00846745" w:rsidRDefault="00846745" w:rsidP="00AE3D9E">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 xml:space="preserve">клубах (центрах, станциях, базах) юных моряков, юных речников, юных пограничников, юных авиаторов, юных космонавтов, юных туристов, юных техников, юных натуралистов и других; </w:t>
            </w:r>
            <w:r>
              <w:rPr>
                <w:rFonts w:ascii="Times New Roman" w:hAnsi="Times New Roman" w:cs="Times New Roman"/>
                <w:sz w:val="24"/>
                <w:szCs w:val="24"/>
              </w:rPr>
              <w:lastRenderedPageBreak/>
              <w:t>организациях дополнительного образования спортивной направленности; музыкальных, художественных школах и школах искусств, оздоровительных лагерях всех видов</w:t>
            </w:r>
            <w:proofErr w:type="gramEnd"/>
          </w:p>
        </w:tc>
        <w:tc>
          <w:tcPr>
            <w:tcW w:w="2494" w:type="dxa"/>
            <w:tcBorders>
              <w:top w:val="single" w:sz="4" w:space="0" w:color="auto"/>
              <w:left w:val="single" w:sz="4" w:space="0" w:color="auto"/>
              <w:bottom w:val="single" w:sz="4" w:space="0" w:color="auto"/>
              <w:right w:val="single" w:sz="4" w:space="0" w:color="auto"/>
            </w:tcBorders>
            <w:hideMark/>
          </w:tcPr>
          <w:p w:rsidR="00846745" w:rsidRDefault="00846745" w:rsidP="00AE3D9E">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Из расчета за каждого обучающегося (отдыхающего)</w:t>
            </w:r>
          </w:p>
        </w:tc>
        <w:tc>
          <w:tcPr>
            <w:tcW w:w="1680" w:type="dxa"/>
            <w:tcBorders>
              <w:top w:val="single" w:sz="4" w:space="0" w:color="auto"/>
              <w:left w:val="single" w:sz="4" w:space="0" w:color="auto"/>
              <w:bottom w:val="single" w:sz="4" w:space="0" w:color="auto"/>
              <w:right w:val="single" w:sz="4" w:space="0" w:color="auto"/>
            </w:tcBorders>
            <w:hideMark/>
          </w:tcPr>
          <w:p w:rsidR="00846745" w:rsidRDefault="00846745" w:rsidP="00AE3D9E">
            <w:pPr>
              <w:pStyle w:val="ConsPlusNormal"/>
              <w:jc w:val="center"/>
              <w:rPr>
                <w:rFonts w:ascii="Times New Roman" w:hAnsi="Times New Roman" w:cs="Times New Roman"/>
                <w:sz w:val="24"/>
                <w:szCs w:val="24"/>
              </w:rPr>
            </w:pPr>
            <w:r>
              <w:rPr>
                <w:rFonts w:ascii="Times New Roman" w:hAnsi="Times New Roman" w:cs="Times New Roman"/>
                <w:sz w:val="24"/>
                <w:szCs w:val="24"/>
              </w:rPr>
              <w:t>0,5</w:t>
            </w:r>
          </w:p>
        </w:tc>
      </w:tr>
      <w:tr w:rsidR="00846745" w:rsidTr="00846745">
        <w:tc>
          <w:tcPr>
            <w:tcW w:w="5102" w:type="dxa"/>
            <w:vMerge w:val="restart"/>
            <w:tcBorders>
              <w:top w:val="single" w:sz="4" w:space="0" w:color="auto"/>
              <w:left w:val="single" w:sz="4" w:space="0" w:color="auto"/>
              <w:bottom w:val="single" w:sz="4" w:space="0" w:color="auto"/>
              <w:right w:val="single" w:sz="4" w:space="0" w:color="auto"/>
            </w:tcBorders>
            <w:hideMark/>
          </w:tcPr>
          <w:p w:rsidR="00846745" w:rsidRDefault="00846745" w:rsidP="00AE3D9E">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5. Количество работников в образовательной организации</w:t>
            </w:r>
          </w:p>
        </w:tc>
        <w:tc>
          <w:tcPr>
            <w:tcW w:w="2494" w:type="dxa"/>
            <w:tcBorders>
              <w:top w:val="single" w:sz="4" w:space="0" w:color="auto"/>
              <w:left w:val="single" w:sz="4" w:space="0" w:color="auto"/>
              <w:bottom w:val="single" w:sz="4" w:space="0" w:color="auto"/>
              <w:right w:val="single" w:sz="4" w:space="0" w:color="auto"/>
            </w:tcBorders>
            <w:hideMark/>
          </w:tcPr>
          <w:p w:rsidR="00846745" w:rsidRDefault="00846745" w:rsidP="00AE3D9E">
            <w:pPr>
              <w:pStyle w:val="ConsPlusNormal"/>
              <w:jc w:val="center"/>
              <w:rPr>
                <w:rFonts w:ascii="Times New Roman" w:hAnsi="Times New Roman" w:cs="Times New Roman"/>
                <w:sz w:val="24"/>
                <w:szCs w:val="24"/>
              </w:rPr>
            </w:pPr>
            <w:r>
              <w:rPr>
                <w:rFonts w:ascii="Times New Roman" w:hAnsi="Times New Roman" w:cs="Times New Roman"/>
                <w:sz w:val="24"/>
                <w:szCs w:val="24"/>
              </w:rPr>
              <w:t>За каждого работника</w:t>
            </w:r>
          </w:p>
        </w:tc>
        <w:tc>
          <w:tcPr>
            <w:tcW w:w="1680" w:type="dxa"/>
            <w:tcBorders>
              <w:top w:val="single" w:sz="4" w:space="0" w:color="auto"/>
              <w:left w:val="single" w:sz="4" w:space="0" w:color="auto"/>
              <w:bottom w:val="single" w:sz="4" w:space="0" w:color="auto"/>
              <w:right w:val="single" w:sz="4" w:space="0" w:color="auto"/>
            </w:tcBorders>
            <w:hideMark/>
          </w:tcPr>
          <w:p w:rsidR="00846745" w:rsidRDefault="00846745" w:rsidP="00AE3D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846745" w:rsidTr="00846745">
        <w:tc>
          <w:tcPr>
            <w:tcW w:w="9276" w:type="dxa"/>
            <w:vMerge/>
            <w:tcBorders>
              <w:top w:val="single" w:sz="4" w:space="0" w:color="auto"/>
              <w:left w:val="single" w:sz="4" w:space="0" w:color="auto"/>
              <w:bottom w:val="single" w:sz="4" w:space="0" w:color="auto"/>
              <w:right w:val="single" w:sz="4" w:space="0" w:color="auto"/>
            </w:tcBorders>
            <w:vAlign w:val="center"/>
            <w:hideMark/>
          </w:tcPr>
          <w:p w:rsidR="00846745" w:rsidRDefault="00846745" w:rsidP="00AE3D9E"/>
        </w:tc>
        <w:tc>
          <w:tcPr>
            <w:tcW w:w="2494" w:type="dxa"/>
            <w:tcBorders>
              <w:top w:val="single" w:sz="4" w:space="0" w:color="auto"/>
              <w:left w:val="single" w:sz="4" w:space="0" w:color="auto"/>
              <w:bottom w:val="single" w:sz="4" w:space="0" w:color="auto"/>
              <w:right w:val="single" w:sz="4" w:space="0" w:color="auto"/>
            </w:tcBorders>
            <w:hideMark/>
          </w:tcPr>
          <w:p w:rsidR="00846745" w:rsidRDefault="00846745" w:rsidP="00AE3D9E">
            <w:pPr>
              <w:pStyle w:val="ConsPlusNormal"/>
              <w:jc w:val="center"/>
              <w:rPr>
                <w:rFonts w:ascii="Times New Roman" w:hAnsi="Times New Roman" w:cs="Times New Roman"/>
                <w:sz w:val="24"/>
                <w:szCs w:val="24"/>
              </w:rPr>
            </w:pPr>
            <w:r>
              <w:rPr>
                <w:rFonts w:ascii="Times New Roman" w:hAnsi="Times New Roman" w:cs="Times New Roman"/>
                <w:sz w:val="24"/>
                <w:szCs w:val="24"/>
              </w:rPr>
              <w:t>дополнительно за каждого работника, имеющего:</w:t>
            </w:r>
          </w:p>
          <w:p w:rsidR="00846745" w:rsidRDefault="00846745" w:rsidP="00AE3D9E">
            <w:pPr>
              <w:pStyle w:val="ConsPlusNormal"/>
              <w:jc w:val="center"/>
              <w:rPr>
                <w:rFonts w:ascii="Times New Roman" w:hAnsi="Times New Roman" w:cs="Times New Roman"/>
                <w:sz w:val="24"/>
                <w:szCs w:val="24"/>
              </w:rPr>
            </w:pPr>
            <w:r>
              <w:rPr>
                <w:rFonts w:ascii="Times New Roman" w:hAnsi="Times New Roman" w:cs="Times New Roman"/>
                <w:sz w:val="24"/>
                <w:szCs w:val="24"/>
              </w:rPr>
              <w:t>первую квалификационную категорию</w:t>
            </w:r>
          </w:p>
        </w:tc>
        <w:tc>
          <w:tcPr>
            <w:tcW w:w="1680" w:type="dxa"/>
            <w:tcBorders>
              <w:top w:val="single" w:sz="4" w:space="0" w:color="auto"/>
              <w:left w:val="single" w:sz="4" w:space="0" w:color="auto"/>
              <w:bottom w:val="single" w:sz="4" w:space="0" w:color="auto"/>
              <w:right w:val="single" w:sz="4" w:space="0" w:color="auto"/>
            </w:tcBorders>
            <w:hideMark/>
          </w:tcPr>
          <w:p w:rsidR="00846745" w:rsidRDefault="00846745" w:rsidP="00AE3D9E">
            <w:pPr>
              <w:pStyle w:val="ConsPlusNormal"/>
              <w:jc w:val="center"/>
              <w:rPr>
                <w:rFonts w:ascii="Times New Roman" w:hAnsi="Times New Roman" w:cs="Times New Roman"/>
                <w:sz w:val="24"/>
                <w:szCs w:val="24"/>
              </w:rPr>
            </w:pPr>
            <w:r>
              <w:rPr>
                <w:rFonts w:ascii="Times New Roman" w:hAnsi="Times New Roman" w:cs="Times New Roman"/>
                <w:sz w:val="24"/>
                <w:szCs w:val="24"/>
              </w:rPr>
              <w:t>0,5</w:t>
            </w:r>
          </w:p>
        </w:tc>
      </w:tr>
      <w:tr w:rsidR="00846745" w:rsidTr="00846745">
        <w:tc>
          <w:tcPr>
            <w:tcW w:w="5102" w:type="dxa"/>
            <w:tcBorders>
              <w:top w:val="single" w:sz="4" w:space="0" w:color="auto"/>
              <w:left w:val="single" w:sz="4" w:space="0" w:color="auto"/>
              <w:bottom w:val="single" w:sz="4" w:space="0" w:color="auto"/>
              <w:right w:val="single" w:sz="4" w:space="0" w:color="auto"/>
            </w:tcBorders>
          </w:tcPr>
          <w:p w:rsidR="00846745" w:rsidRDefault="00846745" w:rsidP="00AE3D9E">
            <w:pPr>
              <w:pStyle w:val="ConsPlusNormal"/>
              <w:rPr>
                <w:rFonts w:ascii="Times New Roman" w:hAnsi="Times New Roman" w:cs="Times New Roman"/>
                <w:sz w:val="24"/>
                <w:szCs w:val="24"/>
              </w:rPr>
            </w:pPr>
          </w:p>
        </w:tc>
        <w:tc>
          <w:tcPr>
            <w:tcW w:w="2494" w:type="dxa"/>
            <w:tcBorders>
              <w:top w:val="single" w:sz="4" w:space="0" w:color="auto"/>
              <w:left w:val="single" w:sz="4" w:space="0" w:color="auto"/>
              <w:bottom w:val="single" w:sz="4" w:space="0" w:color="auto"/>
              <w:right w:val="single" w:sz="4" w:space="0" w:color="auto"/>
            </w:tcBorders>
            <w:hideMark/>
          </w:tcPr>
          <w:p w:rsidR="00846745" w:rsidRDefault="00846745" w:rsidP="00AE3D9E">
            <w:pPr>
              <w:pStyle w:val="ConsPlusNormal"/>
              <w:jc w:val="center"/>
              <w:rPr>
                <w:rFonts w:ascii="Times New Roman" w:hAnsi="Times New Roman" w:cs="Times New Roman"/>
                <w:sz w:val="24"/>
                <w:szCs w:val="24"/>
              </w:rPr>
            </w:pPr>
            <w:r>
              <w:rPr>
                <w:rFonts w:ascii="Times New Roman" w:hAnsi="Times New Roman" w:cs="Times New Roman"/>
                <w:sz w:val="24"/>
                <w:szCs w:val="24"/>
              </w:rPr>
              <w:t>высшую квалификационную категорию</w:t>
            </w:r>
          </w:p>
        </w:tc>
        <w:tc>
          <w:tcPr>
            <w:tcW w:w="1680" w:type="dxa"/>
            <w:tcBorders>
              <w:top w:val="single" w:sz="4" w:space="0" w:color="auto"/>
              <w:left w:val="single" w:sz="4" w:space="0" w:color="auto"/>
              <w:bottom w:val="single" w:sz="4" w:space="0" w:color="auto"/>
              <w:right w:val="single" w:sz="4" w:space="0" w:color="auto"/>
            </w:tcBorders>
            <w:hideMark/>
          </w:tcPr>
          <w:p w:rsidR="00846745" w:rsidRDefault="00846745" w:rsidP="00AE3D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846745" w:rsidTr="00846745">
        <w:tc>
          <w:tcPr>
            <w:tcW w:w="5102" w:type="dxa"/>
            <w:tcBorders>
              <w:top w:val="single" w:sz="4" w:space="0" w:color="auto"/>
              <w:left w:val="single" w:sz="4" w:space="0" w:color="auto"/>
              <w:bottom w:val="single" w:sz="4" w:space="0" w:color="auto"/>
              <w:right w:val="single" w:sz="4" w:space="0" w:color="auto"/>
            </w:tcBorders>
            <w:hideMark/>
          </w:tcPr>
          <w:p w:rsidR="00846745" w:rsidRDefault="00846745" w:rsidP="00AE3D9E">
            <w:pPr>
              <w:pStyle w:val="ConsPlusNormal"/>
              <w:jc w:val="both"/>
              <w:rPr>
                <w:rFonts w:ascii="Times New Roman" w:hAnsi="Times New Roman" w:cs="Times New Roman"/>
                <w:sz w:val="24"/>
                <w:szCs w:val="24"/>
              </w:rPr>
            </w:pPr>
            <w:r>
              <w:rPr>
                <w:rFonts w:ascii="Times New Roman" w:hAnsi="Times New Roman" w:cs="Times New Roman"/>
                <w:sz w:val="24"/>
                <w:szCs w:val="24"/>
              </w:rPr>
              <w:t>6. Наличие групп продленного дня</w:t>
            </w:r>
          </w:p>
        </w:tc>
        <w:tc>
          <w:tcPr>
            <w:tcW w:w="2494" w:type="dxa"/>
            <w:tcBorders>
              <w:top w:val="single" w:sz="4" w:space="0" w:color="auto"/>
              <w:left w:val="single" w:sz="4" w:space="0" w:color="auto"/>
              <w:bottom w:val="single" w:sz="4" w:space="0" w:color="auto"/>
              <w:right w:val="single" w:sz="4" w:space="0" w:color="auto"/>
            </w:tcBorders>
            <w:hideMark/>
          </w:tcPr>
          <w:p w:rsidR="00846745" w:rsidRDefault="00846745" w:rsidP="00AE3D9E">
            <w:pPr>
              <w:pStyle w:val="ConsPlusNormal"/>
              <w:jc w:val="center"/>
              <w:rPr>
                <w:rFonts w:ascii="Times New Roman" w:hAnsi="Times New Roman" w:cs="Times New Roman"/>
                <w:sz w:val="24"/>
                <w:szCs w:val="24"/>
              </w:rPr>
            </w:pPr>
            <w:r>
              <w:rPr>
                <w:rFonts w:ascii="Times New Roman" w:hAnsi="Times New Roman" w:cs="Times New Roman"/>
                <w:sz w:val="24"/>
                <w:szCs w:val="24"/>
              </w:rPr>
              <w:t>За каждую группу</w:t>
            </w:r>
          </w:p>
        </w:tc>
        <w:tc>
          <w:tcPr>
            <w:tcW w:w="1680" w:type="dxa"/>
            <w:tcBorders>
              <w:top w:val="single" w:sz="4" w:space="0" w:color="auto"/>
              <w:left w:val="single" w:sz="4" w:space="0" w:color="auto"/>
              <w:bottom w:val="single" w:sz="4" w:space="0" w:color="auto"/>
              <w:right w:val="single" w:sz="4" w:space="0" w:color="auto"/>
            </w:tcBorders>
            <w:hideMark/>
          </w:tcPr>
          <w:p w:rsidR="00846745" w:rsidRDefault="00846745" w:rsidP="00AE3D9E">
            <w:pPr>
              <w:pStyle w:val="ConsPlusNormal"/>
              <w:jc w:val="center"/>
              <w:rPr>
                <w:rFonts w:ascii="Times New Roman" w:hAnsi="Times New Roman" w:cs="Times New Roman"/>
                <w:sz w:val="24"/>
                <w:szCs w:val="24"/>
              </w:rPr>
            </w:pPr>
            <w:r>
              <w:rPr>
                <w:rFonts w:ascii="Times New Roman" w:hAnsi="Times New Roman" w:cs="Times New Roman"/>
                <w:sz w:val="24"/>
                <w:szCs w:val="24"/>
              </w:rPr>
              <w:t>до 20</w:t>
            </w:r>
          </w:p>
        </w:tc>
      </w:tr>
      <w:tr w:rsidR="00846745" w:rsidTr="00846745">
        <w:tc>
          <w:tcPr>
            <w:tcW w:w="5102" w:type="dxa"/>
            <w:tcBorders>
              <w:top w:val="single" w:sz="4" w:space="0" w:color="auto"/>
              <w:left w:val="single" w:sz="4" w:space="0" w:color="auto"/>
              <w:bottom w:val="single" w:sz="4" w:space="0" w:color="auto"/>
              <w:right w:val="single" w:sz="4" w:space="0" w:color="auto"/>
            </w:tcBorders>
            <w:hideMark/>
          </w:tcPr>
          <w:p w:rsidR="00846745" w:rsidRDefault="00846745" w:rsidP="00AE3D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7. </w:t>
            </w:r>
            <w:proofErr w:type="gramStart"/>
            <w:r>
              <w:rPr>
                <w:rFonts w:ascii="Times New Roman" w:hAnsi="Times New Roman" w:cs="Times New Roman"/>
                <w:sz w:val="24"/>
                <w:szCs w:val="24"/>
              </w:rPr>
              <w:t>Круглосуточное пребывание обучающихся в образовательных организациях</w:t>
            </w:r>
            <w:proofErr w:type="gramEnd"/>
          </w:p>
        </w:tc>
        <w:tc>
          <w:tcPr>
            <w:tcW w:w="2494" w:type="dxa"/>
            <w:tcBorders>
              <w:top w:val="single" w:sz="4" w:space="0" w:color="auto"/>
              <w:left w:val="single" w:sz="4" w:space="0" w:color="auto"/>
              <w:bottom w:val="single" w:sz="4" w:space="0" w:color="auto"/>
              <w:right w:val="single" w:sz="4" w:space="0" w:color="auto"/>
            </w:tcBorders>
            <w:hideMark/>
          </w:tcPr>
          <w:p w:rsidR="00846745" w:rsidRDefault="00846745" w:rsidP="00AE3D9E">
            <w:pPr>
              <w:pStyle w:val="ConsPlusNormal"/>
              <w:jc w:val="center"/>
              <w:rPr>
                <w:rFonts w:ascii="Times New Roman" w:hAnsi="Times New Roman" w:cs="Times New Roman"/>
                <w:sz w:val="24"/>
                <w:szCs w:val="24"/>
              </w:rPr>
            </w:pPr>
            <w:r>
              <w:rPr>
                <w:rFonts w:ascii="Times New Roman" w:hAnsi="Times New Roman" w:cs="Times New Roman"/>
                <w:sz w:val="24"/>
                <w:szCs w:val="24"/>
              </w:rPr>
              <w:t>За наличие до 4 гру</w:t>
            </w:r>
            <w:proofErr w:type="gramStart"/>
            <w:r>
              <w:rPr>
                <w:rFonts w:ascii="Times New Roman" w:hAnsi="Times New Roman" w:cs="Times New Roman"/>
                <w:sz w:val="24"/>
                <w:szCs w:val="24"/>
              </w:rPr>
              <w:t>пп с кр</w:t>
            </w:r>
            <w:proofErr w:type="gramEnd"/>
            <w:r>
              <w:rPr>
                <w:rFonts w:ascii="Times New Roman" w:hAnsi="Times New Roman" w:cs="Times New Roman"/>
                <w:sz w:val="24"/>
                <w:szCs w:val="24"/>
              </w:rPr>
              <w:t>углосуточным пребыванием обучающихся</w:t>
            </w:r>
          </w:p>
        </w:tc>
        <w:tc>
          <w:tcPr>
            <w:tcW w:w="1680" w:type="dxa"/>
            <w:tcBorders>
              <w:top w:val="single" w:sz="4" w:space="0" w:color="auto"/>
              <w:left w:val="single" w:sz="4" w:space="0" w:color="auto"/>
              <w:bottom w:val="single" w:sz="4" w:space="0" w:color="auto"/>
              <w:right w:val="single" w:sz="4" w:space="0" w:color="auto"/>
            </w:tcBorders>
            <w:hideMark/>
          </w:tcPr>
          <w:p w:rsidR="00846745" w:rsidRDefault="00846745" w:rsidP="00AE3D9E">
            <w:pPr>
              <w:pStyle w:val="ConsPlusNormal"/>
              <w:jc w:val="center"/>
              <w:rPr>
                <w:rFonts w:ascii="Times New Roman" w:hAnsi="Times New Roman" w:cs="Times New Roman"/>
                <w:sz w:val="24"/>
                <w:szCs w:val="24"/>
              </w:rPr>
            </w:pPr>
            <w:r>
              <w:rPr>
                <w:rFonts w:ascii="Times New Roman" w:hAnsi="Times New Roman" w:cs="Times New Roman"/>
                <w:sz w:val="24"/>
                <w:szCs w:val="24"/>
              </w:rPr>
              <w:t>до 10</w:t>
            </w:r>
          </w:p>
        </w:tc>
      </w:tr>
      <w:tr w:rsidR="00846745" w:rsidTr="00846745">
        <w:tc>
          <w:tcPr>
            <w:tcW w:w="5102" w:type="dxa"/>
            <w:tcBorders>
              <w:top w:val="single" w:sz="4" w:space="0" w:color="auto"/>
              <w:left w:val="single" w:sz="4" w:space="0" w:color="auto"/>
              <w:bottom w:val="single" w:sz="4" w:space="0" w:color="auto"/>
              <w:right w:val="single" w:sz="4" w:space="0" w:color="auto"/>
            </w:tcBorders>
          </w:tcPr>
          <w:p w:rsidR="00846745" w:rsidRDefault="00846745" w:rsidP="00AE3D9E">
            <w:pPr>
              <w:pStyle w:val="ConsPlusNormal"/>
              <w:rPr>
                <w:rFonts w:ascii="Times New Roman" w:hAnsi="Times New Roman" w:cs="Times New Roman"/>
                <w:sz w:val="24"/>
                <w:szCs w:val="24"/>
              </w:rPr>
            </w:pPr>
          </w:p>
        </w:tc>
        <w:tc>
          <w:tcPr>
            <w:tcW w:w="2494" w:type="dxa"/>
            <w:tcBorders>
              <w:top w:val="single" w:sz="4" w:space="0" w:color="auto"/>
              <w:left w:val="single" w:sz="4" w:space="0" w:color="auto"/>
              <w:bottom w:val="single" w:sz="4" w:space="0" w:color="auto"/>
              <w:right w:val="single" w:sz="4" w:space="0" w:color="auto"/>
            </w:tcBorders>
            <w:hideMark/>
          </w:tcPr>
          <w:p w:rsidR="00846745" w:rsidRDefault="00846745" w:rsidP="00AE3D9E">
            <w:pPr>
              <w:pStyle w:val="ConsPlusNormal"/>
              <w:jc w:val="center"/>
              <w:rPr>
                <w:rFonts w:ascii="Times New Roman" w:hAnsi="Times New Roman" w:cs="Times New Roman"/>
                <w:sz w:val="24"/>
                <w:szCs w:val="24"/>
              </w:rPr>
            </w:pPr>
            <w:r>
              <w:rPr>
                <w:rFonts w:ascii="Times New Roman" w:hAnsi="Times New Roman" w:cs="Times New Roman"/>
                <w:sz w:val="24"/>
                <w:szCs w:val="24"/>
              </w:rPr>
              <w:t>4 и более гру</w:t>
            </w:r>
            <w:proofErr w:type="gramStart"/>
            <w:r>
              <w:rPr>
                <w:rFonts w:ascii="Times New Roman" w:hAnsi="Times New Roman" w:cs="Times New Roman"/>
                <w:sz w:val="24"/>
                <w:szCs w:val="24"/>
              </w:rPr>
              <w:t>пп с кр</w:t>
            </w:r>
            <w:proofErr w:type="gramEnd"/>
            <w:r>
              <w:rPr>
                <w:rFonts w:ascii="Times New Roman" w:hAnsi="Times New Roman" w:cs="Times New Roman"/>
                <w:sz w:val="24"/>
                <w:szCs w:val="24"/>
              </w:rPr>
              <w:t>углосуточным пребыванием обучающихся в организациях, работающих в таком режиме</w:t>
            </w:r>
          </w:p>
        </w:tc>
        <w:tc>
          <w:tcPr>
            <w:tcW w:w="1680" w:type="dxa"/>
            <w:tcBorders>
              <w:top w:val="single" w:sz="4" w:space="0" w:color="auto"/>
              <w:left w:val="single" w:sz="4" w:space="0" w:color="auto"/>
              <w:bottom w:val="single" w:sz="4" w:space="0" w:color="auto"/>
              <w:right w:val="single" w:sz="4" w:space="0" w:color="auto"/>
            </w:tcBorders>
            <w:hideMark/>
          </w:tcPr>
          <w:p w:rsidR="00846745" w:rsidRDefault="00846745" w:rsidP="00AE3D9E">
            <w:pPr>
              <w:pStyle w:val="ConsPlusNormal"/>
              <w:jc w:val="center"/>
              <w:rPr>
                <w:rFonts w:ascii="Times New Roman" w:hAnsi="Times New Roman" w:cs="Times New Roman"/>
                <w:sz w:val="24"/>
                <w:szCs w:val="24"/>
              </w:rPr>
            </w:pPr>
            <w:r>
              <w:rPr>
                <w:rFonts w:ascii="Times New Roman" w:hAnsi="Times New Roman" w:cs="Times New Roman"/>
                <w:sz w:val="24"/>
                <w:szCs w:val="24"/>
              </w:rPr>
              <w:t>до 30</w:t>
            </w:r>
          </w:p>
        </w:tc>
      </w:tr>
      <w:tr w:rsidR="00846745" w:rsidTr="00846745">
        <w:tc>
          <w:tcPr>
            <w:tcW w:w="5102" w:type="dxa"/>
            <w:vMerge w:val="restart"/>
            <w:tcBorders>
              <w:top w:val="single" w:sz="4" w:space="0" w:color="auto"/>
              <w:left w:val="single" w:sz="4" w:space="0" w:color="auto"/>
              <w:bottom w:val="single" w:sz="4" w:space="0" w:color="auto"/>
              <w:right w:val="single" w:sz="4" w:space="0" w:color="auto"/>
            </w:tcBorders>
            <w:hideMark/>
          </w:tcPr>
          <w:p w:rsidR="00846745" w:rsidRDefault="00846745" w:rsidP="00AE3D9E">
            <w:pPr>
              <w:pStyle w:val="ConsPlusNormal"/>
              <w:jc w:val="both"/>
              <w:rPr>
                <w:rFonts w:ascii="Times New Roman" w:hAnsi="Times New Roman" w:cs="Times New Roman"/>
                <w:sz w:val="24"/>
                <w:szCs w:val="24"/>
              </w:rPr>
            </w:pPr>
            <w:r>
              <w:rPr>
                <w:rFonts w:ascii="Times New Roman" w:hAnsi="Times New Roman" w:cs="Times New Roman"/>
                <w:sz w:val="24"/>
                <w:szCs w:val="24"/>
              </w:rPr>
              <w:t>8. Наличие филиалов, учебно-консультационных пунктов, интерната при образовательной организации, общежития, санатория-профилактория и другого с количеством обучающихся (проживающих)</w:t>
            </w:r>
          </w:p>
        </w:tc>
        <w:tc>
          <w:tcPr>
            <w:tcW w:w="2494" w:type="dxa"/>
            <w:tcBorders>
              <w:top w:val="single" w:sz="4" w:space="0" w:color="auto"/>
              <w:left w:val="single" w:sz="4" w:space="0" w:color="auto"/>
              <w:bottom w:val="single" w:sz="4" w:space="0" w:color="auto"/>
              <w:right w:val="single" w:sz="4" w:space="0" w:color="auto"/>
            </w:tcBorders>
            <w:hideMark/>
          </w:tcPr>
          <w:p w:rsidR="00846745" w:rsidRDefault="00846745" w:rsidP="00AE3D9E">
            <w:pPr>
              <w:pStyle w:val="ConsPlusNormal"/>
              <w:jc w:val="center"/>
              <w:rPr>
                <w:rFonts w:ascii="Times New Roman" w:hAnsi="Times New Roman" w:cs="Times New Roman"/>
                <w:sz w:val="24"/>
                <w:szCs w:val="24"/>
              </w:rPr>
            </w:pPr>
            <w:r>
              <w:rPr>
                <w:rFonts w:ascii="Times New Roman" w:hAnsi="Times New Roman" w:cs="Times New Roman"/>
                <w:sz w:val="24"/>
                <w:szCs w:val="24"/>
              </w:rPr>
              <w:t>За каждое указанное структурное подразделение</w:t>
            </w:r>
          </w:p>
          <w:p w:rsidR="00846745" w:rsidRDefault="00846745" w:rsidP="00AE3D9E">
            <w:pPr>
              <w:pStyle w:val="ConsPlusNormal"/>
              <w:jc w:val="center"/>
              <w:rPr>
                <w:rFonts w:ascii="Times New Roman" w:hAnsi="Times New Roman" w:cs="Times New Roman"/>
                <w:sz w:val="24"/>
                <w:szCs w:val="24"/>
              </w:rPr>
            </w:pPr>
            <w:r>
              <w:rPr>
                <w:rFonts w:ascii="Times New Roman" w:hAnsi="Times New Roman" w:cs="Times New Roman"/>
                <w:sz w:val="24"/>
                <w:szCs w:val="24"/>
              </w:rPr>
              <w:t>до 100 человек</w:t>
            </w:r>
          </w:p>
        </w:tc>
        <w:tc>
          <w:tcPr>
            <w:tcW w:w="1680" w:type="dxa"/>
            <w:tcBorders>
              <w:top w:val="single" w:sz="4" w:space="0" w:color="auto"/>
              <w:left w:val="single" w:sz="4" w:space="0" w:color="auto"/>
              <w:bottom w:val="single" w:sz="4" w:space="0" w:color="auto"/>
              <w:right w:val="single" w:sz="4" w:space="0" w:color="auto"/>
            </w:tcBorders>
            <w:hideMark/>
          </w:tcPr>
          <w:p w:rsidR="00846745" w:rsidRDefault="00846745" w:rsidP="00AE3D9E">
            <w:pPr>
              <w:pStyle w:val="ConsPlusNormal"/>
              <w:jc w:val="center"/>
              <w:rPr>
                <w:rFonts w:ascii="Times New Roman" w:hAnsi="Times New Roman" w:cs="Times New Roman"/>
                <w:sz w:val="24"/>
                <w:szCs w:val="24"/>
              </w:rPr>
            </w:pPr>
            <w:r>
              <w:rPr>
                <w:rFonts w:ascii="Times New Roman" w:hAnsi="Times New Roman" w:cs="Times New Roman"/>
                <w:sz w:val="24"/>
                <w:szCs w:val="24"/>
              </w:rPr>
              <w:t>до 20</w:t>
            </w:r>
          </w:p>
        </w:tc>
      </w:tr>
      <w:tr w:rsidR="00846745" w:rsidTr="00846745">
        <w:tc>
          <w:tcPr>
            <w:tcW w:w="9276" w:type="dxa"/>
            <w:vMerge/>
            <w:tcBorders>
              <w:top w:val="single" w:sz="4" w:space="0" w:color="auto"/>
              <w:left w:val="single" w:sz="4" w:space="0" w:color="auto"/>
              <w:bottom w:val="single" w:sz="4" w:space="0" w:color="auto"/>
              <w:right w:val="single" w:sz="4" w:space="0" w:color="auto"/>
            </w:tcBorders>
            <w:vAlign w:val="center"/>
            <w:hideMark/>
          </w:tcPr>
          <w:p w:rsidR="00846745" w:rsidRDefault="00846745" w:rsidP="00AE3D9E"/>
        </w:tc>
        <w:tc>
          <w:tcPr>
            <w:tcW w:w="2494" w:type="dxa"/>
            <w:tcBorders>
              <w:top w:val="single" w:sz="4" w:space="0" w:color="auto"/>
              <w:left w:val="single" w:sz="4" w:space="0" w:color="auto"/>
              <w:bottom w:val="single" w:sz="4" w:space="0" w:color="auto"/>
              <w:right w:val="single" w:sz="4" w:space="0" w:color="auto"/>
            </w:tcBorders>
            <w:hideMark/>
          </w:tcPr>
          <w:p w:rsidR="00846745" w:rsidRDefault="00846745" w:rsidP="00AE3D9E">
            <w:pPr>
              <w:pStyle w:val="ConsPlusNormal"/>
              <w:jc w:val="center"/>
              <w:rPr>
                <w:rFonts w:ascii="Times New Roman" w:hAnsi="Times New Roman" w:cs="Times New Roman"/>
                <w:sz w:val="24"/>
                <w:szCs w:val="24"/>
              </w:rPr>
            </w:pPr>
            <w:r>
              <w:rPr>
                <w:rFonts w:ascii="Times New Roman" w:hAnsi="Times New Roman" w:cs="Times New Roman"/>
                <w:sz w:val="24"/>
                <w:szCs w:val="24"/>
              </w:rPr>
              <w:t>от 100 до 200 человек</w:t>
            </w:r>
          </w:p>
        </w:tc>
        <w:tc>
          <w:tcPr>
            <w:tcW w:w="1680" w:type="dxa"/>
            <w:tcBorders>
              <w:top w:val="single" w:sz="4" w:space="0" w:color="auto"/>
              <w:left w:val="single" w:sz="4" w:space="0" w:color="auto"/>
              <w:bottom w:val="single" w:sz="4" w:space="0" w:color="auto"/>
              <w:right w:val="single" w:sz="4" w:space="0" w:color="auto"/>
            </w:tcBorders>
            <w:hideMark/>
          </w:tcPr>
          <w:p w:rsidR="00846745" w:rsidRDefault="00846745" w:rsidP="00AE3D9E">
            <w:pPr>
              <w:pStyle w:val="ConsPlusNormal"/>
              <w:jc w:val="center"/>
              <w:rPr>
                <w:rFonts w:ascii="Times New Roman" w:hAnsi="Times New Roman" w:cs="Times New Roman"/>
                <w:sz w:val="24"/>
                <w:szCs w:val="24"/>
              </w:rPr>
            </w:pPr>
            <w:r>
              <w:rPr>
                <w:rFonts w:ascii="Times New Roman" w:hAnsi="Times New Roman" w:cs="Times New Roman"/>
                <w:sz w:val="24"/>
                <w:szCs w:val="24"/>
              </w:rPr>
              <w:t>до 30</w:t>
            </w:r>
          </w:p>
        </w:tc>
      </w:tr>
      <w:tr w:rsidR="00846745" w:rsidTr="00846745">
        <w:tc>
          <w:tcPr>
            <w:tcW w:w="5102" w:type="dxa"/>
            <w:tcBorders>
              <w:top w:val="single" w:sz="4" w:space="0" w:color="auto"/>
              <w:left w:val="single" w:sz="4" w:space="0" w:color="auto"/>
              <w:bottom w:val="single" w:sz="4" w:space="0" w:color="auto"/>
              <w:right w:val="single" w:sz="4" w:space="0" w:color="auto"/>
            </w:tcBorders>
            <w:hideMark/>
          </w:tcPr>
          <w:p w:rsidR="00846745" w:rsidRDefault="00846745" w:rsidP="00AE3D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9. </w:t>
            </w:r>
            <w:proofErr w:type="gramStart"/>
            <w:r>
              <w:rPr>
                <w:rFonts w:ascii="Times New Roman" w:hAnsi="Times New Roman" w:cs="Times New Roman"/>
                <w:sz w:val="24"/>
                <w:szCs w:val="24"/>
              </w:rPr>
              <w:t>Наличие обучающихся с полным государственным обеспечением в образовательных организациях</w:t>
            </w:r>
            <w:proofErr w:type="gramEnd"/>
          </w:p>
        </w:tc>
        <w:tc>
          <w:tcPr>
            <w:tcW w:w="2494" w:type="dxa"/>
            <w:tcBorders>
              <w:top w:val="single" w:sz="4" w:space="0" w:color="auto"/>
              <w:left w:val="single" w:sz="4" w:space="0" w:color="auto"/>
              <w:bottom w:val="single" w:sz="4" w:space="0" w:color="auto"/>
              <w:right w:val="single" w:sz="4" w:space="0" w:color="auto"/>
            </w:tcBorders>
            <w:hideMark/>
          </w:tcPr>
          <w:p w:rsidR="00846745" w:rsidRDefault="00846745" w:rsidP="00AE3D9E">
            <w:pPr>
              <w:pStyle w:val="ConsPlusNormal"/>
              <w:jc w:val="center"/>
              <w:rPr>
                <w:rFonts w:ascii="Times New Roman" w:hAnsi="Times New Roman" w:cs="Times New Roman"/>
                <w:sz w:val="24"/>
                <w:szCs w:val="24"/>
              </w:rPr>
            </w:pPr>
            <w:r>
              <w:rPr>
                <w:rFonts w:ascii="Times New Roman" w:hAnsi="Times New Roman" w:cs="Times New Roman"/>
                <w:sz w:val="24"/>
                <w:szCs w:val="24"/>
              </w:rPr>
              <w:t>Из расчета за каждого дополнительно</w:t>
            </w:r>
          </w:p>
        </w:tc>
        <w:tc>
          <w:tcPr>
            <w:tcW w:w="1680" w:type="dxa"/>
            <w:tcBorders>
              <w:top w:val="single" w:sz="4" w:space="0" w:color="auto"/>
              <w:left w:val="single" w:sz="4" w:space="0" w:color="auto"/>
              <w:bottom w:val="single" w:sz="4" w:space="0" w:color="auto"/>
              <w:right w:val="single" w:sz="4" w:space="0" w:color="auto"/>
            </w:tcBorders>
            <w:hideMark/>
          </w:tcPr>
          <w:p w:rsidR="00846745" w:rsidRDefault="00846745" w:rsidP="00AE3D9E">
            <w:pPr>
              <w:pStyle w:val="ConsPlusNormal"/>
              <w:jc w:val="center"/>
              <w:rPr>
                <w:rFonts w:ascii="Times New Roman" w:hAnsi="Times New Roman" w:cs="Times New Roman"/>
                <w:sz w:val="24"/>
                <w:szCs w:val="24"/>
              </w:rPr>
            </w:pPr>
            <w:r>
              <w:rPr>
                <w:rFonts w:ascii="Times New Roman" w:hAnsi="Times New Roman" w:cs="Times New Roman"/>
                <w:sz w:val="24"/>
                <w:szCs w:val="24"/>
              </w:rPr>
              <w:t>0,5</w:t>
            </w:r>
          </w:p>
        </w:tc>
      </w:tr>
      <w:tr w:rsidR="00846745" w:rsidTr="00846745">
        <w:tc>
          <w:tcPr>
            <w:tcW w:w="5102" w:type="dxa"/>
            <w:tcBorders>
              <w:top w:val="single" w:sz="4" w:space="0" w:color="auto"/>
              <w:left w:val="single" w:sz="4" w:space="0" w:color="auto"/>
              <w:bottom w:val="single" w:sz="4" w:space="0" w:color="auto"/>
              <w:right w:val="single" w:sz="4" w:space="0" w:color="auto"/>
            </w:tcBorders>
            <w:hideMark/>
          </w:tcPr>
          <w:p w:rsidR="00846745" w:rsidRDefault="00846745" w:rsidP="00AE3D9E">
            <w:pPr>
              <w:pStyle w:val="ConsPlusNormal"/>
              <w:jc w:val="both"/>
              <w:rPr>
                <w:rFonts w:ascii="Times New Roman" w:hAnsi="Times New Roman" w:cs="Times New Roman"/>
                <w:sz w:val="24"/>
                <w:szCs w:val="24"/>
              </w:rPr>
            </w:pPr>
            <w:r>
              <w:rPr>
                <w:rFonts w:ascii="Times New Roman" w:hAnsi="Times New Roman" w:cs="Times New Roman"/>
                <w:sz w:val="24"/>
                <w:szCs w:val="24"/>
              </w:rPr>
              <w:t>10. Наличие в образовательных организациях спортивной направленности (детско-юношеских спортивных школах, детско-юношеских клубах физической подготовки и др.):</w:t>
            </w:r>
          </w:p>
        </w:tc>
        <w:tc>
          <w:tcPr>
            <w:tcW w:w="2494" w:type="dxa"/>
            <w:tcBorders>
              <w:top w:val="single" w:sz="4" w:space="0" w:color="auto"/>
              <w:left w:val="single" w:sz="4" w:space="0" w:color="auto"/>
              <w:bottom w:val="single" w:sz="4" w:space="0" w:color="auto"/>
              <w:right w:val="single" w:sz="4" w:space="0" w:color="auto"/>
            </w:tcBorders>
          </w:tcPr>
          <w:p w:rsidR="00846745" w:rsidRDefault="00846745" w:rsidP="00AE3D9E">
            <w:pPr>
              <w:pStyle w:val="ConsPlusNormal"/>
              <w:rPr>
                <w:rFonts w:ascii="Times New Roman" w:hAnsi="Times New Roman" w:cs="Times New Roman"/>
                <w:sz w:val="24"/>
                <w:szCs w:val="24"/>
              </w:rPr>
            </w:pPr>
          </w:p>
        </w:tc>
        <w:tc>
          <w:tcPr>
            <w:tcW w:w="1680" w:type="dxa"/>
            <w:tcBorders>
              <w:top w:val="single" w:sz="4" w:space="0" w:color="auto"/>
              <w:left w:val="single" w:sz="4" w:space="0" w:color="auto"/>
              <w:bottom w:val="single" w:sz="4" w:space="0" w:color="auto"/>
              <w:right w:val="single" w:sz="4" w:space="0" w:color="auto"/>
            </w:tcBorders>
          </w:tcPr>
          <w:p w:rsidR="00846745" w:rsidRDefault="00846745" w:rsidP="00AE3D9E">
            <w:pPr>
              <w:pStyle w:val="ConsPlusNormal"/>
              <w:rPr>
                <w:rFonts w:ascii="Times New Roman" w:hAnsi="Times New Roman" w:cs="Times New Roman"/>
                <w:sz w:val="24"/>
                <w:szCs w:val="24"/>
              </w:rPr>
            </w:pPr>
          </w:p>
        </w:tc>
      </w:tr>
      <w:tr w:rsidR="00846745" w:rsidTr="00846745">
        <w:tc>
          <w:tcPr>
            <w:tcW w:w="5102" w:type="dxa"/>
            <w:tcBorders>
              <w:top w:val="single" w:sz="4" w:space="0" w:color="auto"/>
              <w:left w:val="single" w:sz="4" w:space="0" w:color="auto"/>
              <w:bottom w:val="single" w:sz="4" w:space="0" w:color="auto"/>
              <w:right w:val="single" w:sz="4" w:space="0" w:color="auto"/>
            </w:tcBorders>
            <w:hideMark/>
          </w:tcPr>
          <w:p w:rsidR="00846745" w:rsidRDefault="00846745" w:rsidP="00AE3D9E">
            <w:pPr>
              <w:pStyle w:val="ConsPlusNormal"/>
              <w:jc w:val="both"/>
              <w:rPr>
                <w:rFonts w:ascii="Times New Roman" w:hAnsi="Times New Roman" w:cs="Times New Roman"/>
                <w:sz w:val="24"/>
                <w:szCs w:val="24"/>
              </w:rPr>
            </w:pPr>
            <w:r>
              <w:rPr>
                <w:rFonts w:ascii="Times New Roman" w:hAnsi="Times New Roman" w:cs="Times New Roman"/>
                <w:sz w:val="24"/>
                <w:szCs w:val="24"/>
              </w:rPr>
              <w:t>спортивно-оздоровительных групп</w:t>
            </w:r>
          </w:p>
        </w:tc>
        <w:tc>
          <w:tcPr>
            <w:tcW w:w="2494" w:type="dxa"/>
            <w:tcBorders>
              <w:top w:val="single" w:sz="4" w:space="0" w:color="auto"/>
              <w:left w:val="single" w:sz="4" w:space="0" w:color="auto"/>
              <w:bottom w:val="single" w:sz="4" w:space="0" w:color="auto"/>
              <w:right w:val="single" w:sz="4" w:space="0" w:color="auto"/>
            </w:tcBorders>
            <w:hideMark/>
          </w:tcPr>
          <w:p w:rsidR="00846745" w:rsidRDefault="00846745" w:rsidP="00AE3D9E">
            <w:pPr>
              <w:pStyle w:val="ConsPlusNormal"/>
              <w:jc w:val="center"/>
              <w:rPr>
                <w:rFonts w:ascii="Times New Roman" w:hAnsi="Times New Roman" w:cs="Times New Roman"/>
                <w:sz w:val="24"/>
                <w:szCs w:val="24"/>
              </w:rPr>
            </w:pPr>
            <w:r>
              <w:rPr>
                <w:rFonts w:ascii="Times New Roman" w:hAnsi="Times New Roman" w:cs="Times New Roman"/>
                <w:sz w:val="24"/>
                <w:szCs w:val="24"/>
              </w:rPr>
              <w:t>За каждую группу</w:t>
            </w:r>
          </w:p>
        </w:tc>
        <w:tc>
          <w:tcPr>
            <w:tcW w:w="1680" w:type="dxa"/>
            <w:tcBorders>
              <w:top w:val="single" w:sz="4" w:space="0" w:color="auto"/>
              <w:left w:val="single" w:sz="4" w:space="0" w:color="auto"/>
              <w:bottom w:val="single" w:sz="4" w:space="0" w:color="auto"/>
              <w:right w:val="single" w:sz="4" w:space="0" w:color="auto"/>
            </w:tcBorders>
            <w:hideMark/>
          </w:tcPr>
          <w:p w:rsidR="00846745" w:rsidRDefault="00846745" w:rsidP="00AE3D9E">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r w:rsidR="00846745" w:rsidTr="00846745">
        <w:tc>
          <w:tcPr>
            <w:tcW w:w="5102" w:type="dxa"/>
            <w:tcBorders>
              <w:top w:val="single" w:sz="4" w:space="0" w:color="auto"/>
              <w:left w:val="single" w:sz="4" w:space="0" w:color="auto"/>
              <w:bottom w:val="single" w:sz="4" w:space="0" w:color="auto"/>
              <w:right w:val="single" w:sz="4" w:space="0" w:color="auto"/>
            </w:tcBorders>
            <w:hideMark/>
          </w:tcPr>
          <w:p w:rsidR="00846745" w:rsidRDefault="00846745" w:rsidP="00AE3D9E">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тренировочных групп</w:t>
            </w:r>
          </w:p>
        </w:tc>
        <w:tc>
          <w:tcPr>
            <w:tcW w:w="2494" w:type="dxa"/>
            <w:tcBorders>
              <w:top w:val="single" w:sz="4" w:space="0" w:color="auto"/>
              <w:left w:val="single" w:sz="4" w:space="0" w:color="auto"/>
              <w:bottom w:val="single" w:sz="4" w:space="0" w:color="auto"/>
              <w:right w:val="single" w:sz="4" w:space="0" w:color="auto"/>
            </w:tcBorders>
            <w:hideMark/>
          </w:tcPr>
          <w:p w:rsidR="00846745" w:rsidRDefault="00846745" w:rsidP="00AE3D9E">
            <w:pPr>
              <w:pStyle w:val="ConsPlusNormal"/>
              <w:jc w:val="center"/>
              <w:rPr>
                <w:rFonts w:ascii="Times New Roman" w:hAnsi="Times New Roman" w:cs="Times New Roman"/>
                <w:sz w:val="24"/>
                <w:szCs w:val="24"/>
              </w:rPr>
            </w:pPr>
            <w:r>
              <w:rPr>
                <w:rFonts w:ascii="Times New Roman" w:hAnsi="Times New Roman" w:cs="Times New Roman"/>
                <w:sz w:val="24"/>
                <w:szCs w:val="24"/>
              </w:rPr>
              <w:t>за каждого обучающегося дополнительно</w:t>
            </w:r>
          </w:p>
        </w:tc>
        <w:tc>
          <w:tcPr>
            <w:tcW w:w="1680" w:type="dxa"/>
            <w:tcBorders>
              <w:top w:val="single" w:sz="4" w:space="0" w:color="auto"/>
              <w:left w:val="single" w:sz="4" w:space="0" w:color="auto"/>
              <w:bottom w:val="single" w:sz="4" w:space="0" w:color="auto"/>
              <w:right w:val="single" w:sz="4" w:space="0" w:color="auto"/>
            </w:tcBorders>
            <w:hideMark/>
          </w:tcPr>
          <w:p w:rsidR="00846745" w:rsidRDefault="00846745" w:rsidP="00AE3D9E">
            <w:pPr>
              <w:pStyle w:val="ConsPlusNormal"/>
              <w:jc w:val="center"/>
              <w:rPr>
                <w:rFonts w:ascii="Times New Roman" w:hAnsi="Times New Roman" w:cs="Times New Roman"/>
                <w:sz w:val="24"/>
                <w:szCs w:val="24"/>
              </w:rPr>
            </w:pPr>
            <w:r>
              <w:rPr>
                <w:rFonts w:ascii="Times New Roman" w:hAnsi="Times New Roman" w:cs="Times New Roman"/>
                <w:sz w:val="24"/>
                <w:szCs w:val="24"/>
              </w:rPr>
              <w:t>0,5</w:t>
            </w:r>
          </w:p>
        </w:tc>
      </w:tr>
      <w:tr w:rsidR="00846745" w:rsidTr="00846745">
        <w:tc>
          <w:tcPr>
            <w:tcW w:w="5102" w:type="dxa"/>
            <w:tcBorders>
              <w:top w:val="single" w:sz="4" w:space="0" w:color="auto"/>
              <w:left w:val="single" w:sz="4" w:space="0" w:color="auto"/>
              <w:bottom w:val="single" w:sz="4" w:space="0" w:color="auto"/>
              <w:right w:val="single" w:sz="4" w:space="0" w:color="auto"/>
            </w:tcBorders>
            <w:hideMark/>
          </w:tcPr>
          <w:p w:rsidR="00846745" w:rsidRDefault="00846745" w:rsidP="00AE3D9E">
            <w:pPr>
              <w:pStyle w:val="ConsPlusNormal"/>
              <w:jc w:val="both"/>
              <w:rPr>
                <w:rFonts w:ascii="Times New Roman" w:hAnsi="Times New Roman" w:cs="Times New Roman"/>
                <w:sz w:val="24"/>
                <w:szCs w:val="24"/>
              </w:rPr>
            </w:pPr>
            <w:r>
              <w:rPr>
                <w:rFonts w:ascii="Times New Roman" w:hAnsi="Times New Roman" w:cs="Times New Roman"/>
                <w:sz w:val="24"/>
                <w:szCs w:val="24"/>
              </w:rPr>
              <w:t>групп спортивного совершенствования</w:t>
            </w:r>
          </w:p>
        </w:tc>
        <w:tc>
          <w:tcPr>
            <w:tcW w:w="2494" w:type="dxa"/>
            <w:tcBorders>
              <w:top w:val="single" w:sz="4" w:space="0" w:color="auto"/>
              <w:left w:val="single" w:sz="4" w:space="0" w:color="auto"/>
              <w:bottom w:val="single" w:sz="4" w:space="0" w:color="auto"/>
              <w:right w:val="single" w:sz="4" w:space="0" w:color="auto"/>
            </w:tcBorders>
            <w:hideMark/>
          </w:tcPr>
          <w:p w:rsidR="00846745" w:rsidRDefault="00846745" w:rsidP="00AE3D9E">
            <w:pPr>
              <w:pStyle w:val="ConsPlusNormal"/>
              <w:jc w:val="center"/>
              <w:rPr>
                <w:rFonts w:ascii="Times New Roman" w:hAnsi="Times New Roman" w:cs="Times New Roman"/>
                <w:sz w:val="24"/>
                <w:szCs w:val="24"/>
              </w:rPr>
            </w:pPr>
            <w:r>
              <w:rPr>
                <w:rFonts w:ascii="Times New Roman" w:hAnsi="Times New Roman" w:cs="Times New Roman"/>
                <w:sz w:val="24"/>
                <w:szCs w:val="24"/>
              </w:rPr>
              <w:t>за каждого обучающегося дополнительно</w:t>
            </w:r>
          </w:p>
        </w:tc>
        <w:tc>
          <w:tcPr>
            <w:tcW w:w="1680" w:type="dxa"/>
            <w:tcBorders>
              <w:top w:val="single" w:sz="4" w:space="0" w:color="auto"/>
              <w:left w:val="single" w:sz="4" w:space="0" w:color="auto"/>
              <w:bottom w:val="single" w:sz="4" w:space="0" w:color="auto"/>
              <w:right w:val="single" w:sz="4" w:space="0" w:color="auto"/>
            </w:tcBorders>
            <w:hideMark/>
          </w:tcPr>
          <w:p w:rsidR="00846745" w:rsidRDefault="00846745" w:rsidP="00AE3D9E">
            <w:pPr>
              <w:pStyle w:val="ConsPlusNormal"/>
              <w:jc w:val="center"/>
              <w:rPr>
                <w:rFonts w:ascii="Times New Roman" w:hAnsi="Times New Roman" w:cs="Times New Roman"/>
                <w:sz w:val="24"/>
                <w:szCs w:val="24"/>
              </w:rPr>
            </w:pPr>
            <w:r>
              <w:rPr>
                <w:rFonts w:ascii="Times New Roman" w:hAnsi="Times New Roman" w:cs="Times New Roman"/>
                <w:sz w:val="24"/>
                <w:szCs w:val="24"/>
              </w:rPr>
              <w:t>2,5</w:t>
            </w:r>
          </w:p>
        </w:tc>
      </w:tr>
      <w:tr w:rsidR="00846745" w:rsidTr="00846745">
        <w:tc>
          <w:tcPr>
            <w:tcW w:w="5102" w:type="dxa"/>
            <w:tcBorders>
              <w:top w:val="single" w:sz="4" w:space="0" w:color="auto"/>
              <w:left w:val="single" w:sz="4" w:space="0" w:color="auto"/>
              <w:bottom w:val="single" w:sz="4" w:space="0" w:color="auto"/>
              <w:right w:val="single" w:sz="4" w:space="0" w:color="auto"/>
            </w:tcBorders>
            <w:hideMark/>
          </w:tcPr>
          <w:p w:rsidR="00846745" w:rsidRDefault="00846745" w:rsidP="00AE3D9E">
            <w:pPr>
              <w:pStyle w:val="ConsPlusNormal"/>
              <w:jc w:val="both"/>
              <w:rPr>
                <w:rFonts w:ascii="Times New Roman" w:hAnsi="Times New Roman" w:cs="Times New Roman"/>
                <w:sz w:val="24"/>
                <w:szCs w:val="24"/>
              </w:rPr>
            </w:pPr>
            <w:r>
              <w:rPr>
                <w:rFonts w:ascii="Times New Roman" w:hAnsi="Times New Roman" w:cs="Times New Roman"/>
                <w:sz w:val="24"/>
                <w:szCs w:val="24"/>
              </w:rPr>
              <w:t>групп высшего спортивного мастерства</w:t>
            </w:r>
          </w:p>
        </w:tc>
        <w:tc>
          <w:tcPr>
            <w:tcW w:w="2494" w:type="dxa"/>
            <w:tcBorders>
              <w:top w:val="single" w:sz="4" w:space="0" w:color="auto"/>
              <w:left w:val="single" w:sz="4" w:space="0" w:color="auto"/>
              <w:bottom w:val="single" w:sz="4" w:space="0" w:color="auto"/>
              <w:right w:val="single" w:sz="4" w:space="0" w:color="auto"/>
            </w:tcBorders>
            <w:hideMark/>
          </w:tcPr>
          <w:p w:rsidR="00846745" w:rsidRDefault="00846745" w:rsidP="00AE3D9E">
            <w:pPr>
              <w:pStyle w:val="ConsPlusNormal"/>
              <w:jc w:val="center"/>
              <w:rPr>
                <w:rFonts w:ascii="Times New Roman" w:hAnsi="Times New Roman" w:cs="Times New Roman"/>
                <w:sz w:val="24"/>
                <w:szCs w:val="24"/>
              </w:rPr>
            </w:pPr>
            <w:r>
              <w:rPr>
                <w:rFonts w:ascii="Times New Roman" w:hAnsi="Times New Roman" w:cs="Times New Roman"/>
                <w:sz w:val="24"/>
                <w:szCs w:val="24"/>
              </w:rPr>
              <w:t>за каждого обучающегося дополнительно</w:t>
            </w:r>
          </w:p>
        </w:tc>
        <w:tc>
          <w:tcPr>
            <w:tcW w:w="1680" w:type="dxa"/>
            <w:tcBorders>
              <w:top w:val="single" w:sz="4" w:space="0" w:color="auto"/>
              <w:left w:val="single" w:sz="4" w:space="0" w:color="auto"/>
              <w:bottom w:val="single" w:sz="4" w:space="0" w:color="auto"/>
              <w:right w:val="single" w:sz="4" w:space="0" w:color="auto"/>
            </w:tcBorders>
            <w:hideMark/>
          </w:tcPr>
          <w:p w:rsidR="00846745" w:rsidRDefault="00846745" w:rsidP="00AE3D9E">
            <w:pPr>
              <w:pStyle w:val="ConsPlusNormal"/>
              <w:jc w:val="center"/>
              <w:rPr>
                <w:rFonts w:ascii="Times New Roman" w:hAnsi="Times New Roman" w:cs="Times New Roman"/>
                <w:sz w:val="24"/>
                <w:szCs w:val="24"/>
              </w:rPr>
            </w:pPr>
            <w:r>
              <w:rPr>
                <w:rFonts w:ascii="Times New Roman" w:hAnsi="Times New Roman" w:cs="Times New Roman"/>
                <w:sz w:val="24"/>
                <w:szCs w:val="24"/>
              </w:rPr>
              <w:t>4,5</w:t>
            </w:r>
          </w:p>
        </w:tc>
      </w:tr>
      <w:tr w:rsidR="00846745" w:rsidTr="00846745">
        <w:tc>
          <w:tcPr>
            <w:tcW w:w="5102" w:type="dxa"/>
            <w:tcBorders>
              <w:top w:val="single" w:sz="4" w:space="0" w:color="auto"/>
              <w:left w:val="single" w:sz="4" w:space="0" w:color="auto"/>
              <w:bottom w:val="single" w:sz="4" w:space="0" w:color="auto"/>
              <w:right w:val="single" w:sz="4" w:space="0" w:color="auto"/>
            </w:tcBorders>
            <w:hideMark/>
          </w:tcPr>
          <w:p w:rsidR="00846745" w:rsidRDefault="00846745" w:rsidP="00AE3D9E">
            <w:pPr>
              <w:pStyle w:val="ConsPlusNormal"/>
              <w:jc w:val="both"/>
              <w:rPr>
                <w:rFonts w:ascii="Times New Roman" w:hAnsi="Times New Roman" w:cs="Times New Roman"/>
                <w:sz w:val="24"/>
                <w:szCs w:val="24"/>
              </w:rPr>
            </w:pPr>
            <w:r>
              <w:rPr>
                <w:rFonts w:ascii="Times New Roman" w:hAnsi="Times New Roman" w:cs="Times New Roman"/>
                <w:sz w:val="24"/>
                <w:szCs w:val="24"/>
              </w:rPr>
              <w:t>11. Наличие оборудованных и используемых в образовательном процессе компьютерных классов</w:t>
            </w:r>
          </w:p>
        </w:tc>
        <w:tc>
          <w:tcPr>
            <w:tcW w:w="2494" w:type="dxa"/>
            <w:tcBorders>
              <w:top w:val="single" w:sz="4" w:space="0" w:color="auto"/>
              <w:left w:val="single" w:sz="4" w:space="0" w:color="auto"/>
              <w:bottom w:val="single" w:sz="4" w:space="0" w:color="auto"/>
              <w:right w:val="single" w:sz="4" w:space="0" w:color="auto"/>
            </w:tcBorders>
            <w:hideMark/>
          </w:tcPr>
          <w:p w:rsidR="00846745" w:rsidRDefault="00846745" w:rsidP="00AE3D9E">
            <w:pPr>
              <w:pStyle w:val="ConsPlusNormal"/>
              <w:jc w:val="center"/>
              <w:rPr>
                <w:rFonts w:ascii="Times New Roman" w:hAnsi="Times New Roman" w:cs="Times New Roman"/>
                <w:sz w:val="24"/>
                <w:szCs w:val="24"/>
              </w:rPr>
            </w:pPr>
            <w:r>
              <w:rPr>
                <w:rFonts w:ascii="Times New Roman" w:hAnsi="Times New Roman" w:cs="Times New Roman"/>
                <w:sz w:val="24"/>
                <w:szCs w:val="24"/>
              </w:rPr>
              <w:t>За каждый класс</w:t>
            </w:r>
          </w:p>
        </w:tc>
        <w:tc>
          <w:tcPr>
            <w:tcW w:w="1680" w:type="dxa"/>
            <w:tcBorders>
              <w:top w:val="single" w:sz="4" w:space="0" w:color="auto"/>
              <w:left w:val="single" w:sz="4" w:space="0" w:color="auto"/>
              <w:bottom w:val="single" w:sz="4" w:space="0" w:color="auto"/>
              <w:right w:val="single" w:sz="4" w:space="0" w:color="auto"/>
            </w:tcBorders>
            <w:hideMark/>
          </w:tcPr>
          <w:p w:rsidR="00846745" w:rsidRDefault="00846745" w:rsidP="00AE3D9E">
            <w:pPr>
              <w:pStyle w:val="ConsPlusNormal"/>
              <w:jc w:val="center"/>
              <w:rPr>
                <w:rFonts w:ascii="Times New Roman" w:hAnsi="Times New Roman" w:cs="Times New Roman"/>
                <w:sz w:val="24"/>
                <w:szCs w:val="24"/>
              </w:rPr>
            </w:pPr>
            <w:r>
              <w:rPr>
                <w:rFonts w:ascii="Times New Roman" w:hAnsi="Times New Roman" w:cs="Times New Roman"/>
                <w:sz w:val="24"/>
                <w:szCs w:val="24"/>
              </w:rPr>
              <w:t>до 10</w:t>
            </w:r>
          </w:p>
        </w:tc>
      </w:tr>
      <w:tr w:rsidR="00846745" w:rsidTr="00846745">
        <w:tc>
          <w:tcPr>
            <w:tcW w:w="5102" w:type="dxa"/>
            <w:tcBorders>
              <w:top w:val="single" w:sz="4" w:space="0" w:color="auto"/>
              <w:left w:val="single" w:sz="4" w:space="0" w:color="auto"/>
              <w:bottom w:val="single" w:sz="4" w:space="0" w:color="auto"/>
              <w:right w:val="single" w:sz="4" w:space="0" w:color="auto"/>
            </w:tcBorders>
            <w:hideMark/>
          </w:tcPr>
          <w:p w:rsidR="00846745" w:rsidRDefault="00846745" w:rsidP="00AE3D9E">
            <w:pPr>
              <w:pStyle w:val="ConsPlusNormal"/>
              <w:jc w:val="both"/>
              <w:rPr>
                <w:rFonts w:ascii="Times New Roman" w:hAnsi="Times New Roman" w:cs="Times New Roman"/>
                <w:sz w:val="24"/>
                <w:szCs w:val="24"/>
              </w:rPr>
            </w:pPr>
            <w:r>
              <w:rPr>
                <w:rFonts w:ascii="Times New Roman" w:hAnsi="Times New Roman" w:cs="Times New Roman"/>
                <w:sz w:val="24"/>
                <w:szCs w:val="24"/>
              </w:rPr>
              <w:t>12. Наличие оборудованных и используемых в образовательном процессе спортивной площадки, стадиона, бассейна и других спортивных сооружений (в зависимости от их состояния и степени использования)</w:t>
            </w:r>
          </w:p>
        </w:tc>
        <w:tc>
          <w:tcPr>
            <w:tcW w:w="2494" w:type="dxa"/>
            <w:tcBorders>
              <w:top w:val="single" w:sz="4" w:space="0" w:color="auto"/>
              <w:left w:val="single" w:sz="4" w:space="0" w:color="auto"/>
              <w:bottom w:val="single" w:sz="4" w:space="0" w:color="auto"/>
              <w:right w:val="single" w:sz="4" w:space="0" w:color="auto"/>
            </w:tcBorders>
            <w:hideMark/>
          </w:tcPr>
          <w:p w:rsidR="00846745" w:rsidRDefault="00846745" w:rsidP="00AE3D9E">
            <w:pPr>
              <w:pStyle w:val="ConsPlusNormal"/>
              <w:jc w:val="center"/>
              <w:rPr>
                <w:rFonts w:ascii="Times New Roman" w:hAnsi="Times New Roman" w:cs="Times New Roman"/>
                <w:sz w:val="24"/>
                <w:szCs w:val="24"/>
              </w:rPr>
            </w:pPr>
            <w:r>
              <w:rPr>
                <w:rFonts w:ascii="Times New Roman" w:hAnsi="Times New Roman" w:cs="Times New Roman"/>
                <w:sz w:val="24"/>
                <w:szCs w:val="24"/>
              </w:rPr>
              <w:t>За каждый вид</w:t>
            </w:r>
          </w:p>
          <w:p w:rsidR="00846745" w:rsidRDefault="00846745" w:rsidP="00AE3D9E">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в соответствии </w:t>
            </w:r>
          </w:p>
          <w:p w:rsidR="00846745" w:rsidRDefault="00846745" w:rsidP="00AE3D9E">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с требованиями </w:t>
            </w:r>
            <w:proofErr w:type="spellStart"/>
            <w:r>
              <w:rPr>
                <w:rFonts w:ascii="Times New Roman" w:hAnsi="Times New Roman" w:cs="Times New Roman"/>
                <w:sz w:val="24"/>
                <w:szCs w:val="24"/>
              </w:rPr>
              <w:t>СанПиН</w:t>
            </w:r>
            <w:proofErr w:type="spellEnd"/>
          </w:p>
        </w:tc>
        <w:tc>
          <w:tcPr>
            <w:tcW w:w="1680" w:type="dxa"/>
            <w:tcBorders>
              <w:top w:val="single" w:sz="4" w:space="0" w:color="auto"/>
              <w:left w:val="single" w:sz="4" w:space="0" w:color="auto"/>
              <w:bottom w:val="single" w:sz="4" w:space="0" w:color="auto"/>
              <w:right w:val="single" w:sz="4" w:space="0" w:color="auto"/>
            </w:tcBorders>
            <w:hideMark/>
          </w:tcPr>
          <w:p w:rsidR="00846745" w:rsidRDefault="00846745" w:rsidP="00AE3D9E">
            <w:pPr>
              <w:pStyle w:val="ConsPlusNormal"/>
              <w:jc w:val="center"/>
              <w:rPr>
                <w:rFonts w:ascii="Times New Roman" w:hAnsi="Times New Roman" w:cs="Times New Roman"/>
                <w:sz w:val="24"/>
                <w:szCs w:val="24"/>
              </w:rPr>
            </w:pPr>
            <w:r>
              <w:rPr>
                <w:rFonts w:ascii="Times New Roman" w:hAnsi="Times New Roman" w:cs="Times New Roman"/>
                <w:sz w:val="24"/>
                <w:szCs w:val="24"/>
              </w:rPr>
              <w:t>до 15</w:t>
            </w:r>
          </w:p>
        </w:tc>
      </w:tr>
      <w:tr w:rsidR="00846745" w:rsidTr="00846745">
        <w:tc>
          <w:tcPr>
            <w:tcW w:w="5102" w:type="dxa"/>
            <w:tcBorders>
              <w:top w:val="single" w:sz="4" w:space="0" w:color="auto"/>
              <w:left w:val="single" w:sz="4" w:space="0" w:color="auto"/>
              <w:bottom w:val="single" w:sz="4" w:space="0" w:color="auto"/>
              <w:right w:val="single" w:sz="4" w:space="0" w:color="auto"/>
            </w:tcBorders>
            <w:hideMark/>
          </w:tcPr>
          <w:p w:rsidR="00846745" w:rsidRDefault="00846745" w:rsidP="00AE3D9E">
            <w:pPr>
              <w:pStyle w:val="ConsPlusNormal"/>
              <w:jc w:val="both"/>
              <w:rPr>
                <w:rFonts w:ascii="Times New Roman" w:hAnsi="Times New Roman" w:cs="Times New Roman"/>
                <w:sz w:val="24"/>
                <w:szCs w:val="24"/>
              </w:rPr>
            </w:pPr>
            <w:r>
              <w:rPr>
                <w:rFonts w:ascii="Times New Roman" w:hAnsi="Times New Roman" w:cs="Times New Roman"/>
                <w:sz w:val="24"/>
                <w:szCs w:val="24"/>
              </w:rPr>
              <w:t>13. Наличие собственного оборудованного здравпункта, медицинского кабинета, оздоровительно-восстановительного центра, столовой</w:t>
            </w:r>
          </w:p>
        </w:tc>
        <w:tc>
          <w:tcPr>
            <w:tcW w:w="2494" w:type="dxa"/>
            <w:tcBorders>
              <w:top w:val="single" w:sz="4" w:space="0" w:color="auto"/>
              <w:left w:val="single" w:sz="4" w:space="0" w:color="auto"/>
              <w:bottom w:val="single" w:sz="4" w:space="0" w:color="auto"/>
              <w:right w:val="single" w:sz="4" w:space="0" w:color="auto"/>
            </w:tcBorders>
          </w:tcPr>
          <w:p w:rsidR="00846745" w:rsidRDefault="00846745" w:rsidP="00AE3D9E">
            <w:pPr>
              <w:pStyle w:val="ConsPlusNormal"/>
              <w:rPr>
                <w:rFonts w:ascii="Times New Roman" w:hAnsi="Times New Roman" w:cs="Times New Roman"/>
                <w:sz w:val="24"/>
                <w:szCs w:val="24"/>
              </w:rPr>
            </w:pPr>
          </w:p>
        </w:tc>
        <w:tc>
          <w:tcPr>
            <w:tcW w:w="1680" w:type="dxa"/>
            <w:tcBorders>
              <w:top w:val="single" w:sz="4" w:space="0" w:color="auto"/>
              <w:left w:val="single" w:sz="4" w:space="0" w:color="auto"/>
              <w:bottom w:val="single" w:sz="4" w:space="0" w:color="auto"/>
              <w:right w:val="single" w:sz="4" w:space="0" w:color="auto"/>
            </w:tcBorders>
            <w:hideMark/>
          </w:tcPr>
          <w:p w:rsidR="00846745" w:rsidRDefault="00846745" w:rsidP="00AE3D9E">
            <w:pPr>
              <w:pStyle w:val="ConsPlusNormal"/>
              <w:jc w:val="center"/>
              <w:rPr>
                <w:rFonts w:ascii="Times New Roman" w:hAnsi="Times New Roman" w:cs="Times New Roman"/>
                <w:sz w:val="24"/>
                <w:szCs w:val="24"/>
              </w:rPr>
            </w:pPr>
            <w:r>
              <w:rPr>
                <w:rFonts w:ascii="Times New Roman" w:hAnsi="Times New Roman" w:cs="Times New Roman"/>
                <w:sz w:val="24"/>
                <w:szCs w:val="24"/>
              </w:rPr>
              <w:t>до 15</w:t>
            </w:r>
          </w:p>
        </w:tc>
      </w:tr>
      <w:tr w:rsidR="00846745" w:rsidTr="00846745">
        <w:tc>
          <w:tcPr>
            <w:tcW w:w="5102" w:type="dxa"/>
            <w:tcBorders>
              <w:top w:val="single" w:sz="4" w:space="0" w:color="auto"/>
              <w:left w:val="single" w:sz="4" w:space="0" w:color="auto"/>
              <w:bottom w:val="single" w:sz="4" w:space="0" w:color="auto"/>
              <w:right w:val="single" w:sz="4" w:space="0" w:color="auto"/>
            </w:tcBorders>
            <w:hideMark/>
          </w:tcPr>
          <w:p w:rsidR="00846745" w:rsidRDefault="00846745" w:rsidP="00AE3D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14. Наличие </w:t>
            </w:r>
          </w:p>
          <w:p w:rsidR="00846745" w:rsidRDefault="00846745" w:rsidP="00AE3D9E">
            <w:pPr>
              <w:pStyle w:val="ConsPlusNormal"/>
              <w:jc w:val="both"/>
              <w:rPr>
                <w:rFonts w:ascii="Times New Roman" w:hAnsi="Times New Roman" w:cs="Times New Roman"/>
                <w:sz w:val="24"/>
                <w:szCs w:val="24"/>
              </w:rPr>
            </w:pPr>
            <w:r>
              <w:rPr>
                <w:rFonts w:ascii="Times New Roman" w:hAnsi="Times New Roman" w:cs="Times New Roman"/>
                <w:sz w:val="24"/>
                <w:szCs w:val="24"/>
              </w:rPr>
              <w:t>автотранспортных средств, сельхозмашин, строительной и другой самоходной техники на балансе образовательной организации</w:t>
            </w:r>
          </w:p>
        </w:tc>
        <w:tc>
          <w:tcPr>
            <w:tcW w:w="2494" w:type="dxa"/>
            <w:tcBorders>
              <w:top w:val="single" w:sz="4" w:space="0" w:color="auto"/>
              <w:left w:val="single" w:sz="4" w:space="0" w:color="auto"/>
              <w:bottom w:val="single" w:sz="4" w:space="0" w:color="auto"/>
              <w:right w:val="single" w:sz="4" w:space="0" w:color="auto"/>
            </w:tcBorders>
          </w:tcPr>
          <w:p w:rsidR="00846745" w:rsidRDefault="00846745" w:rsidP="00AE3D9E">
            <w:pPr>
              <w:pStyle w:val="ConsPlusNormal"/>
              <w:jc w:val="center"/>
              <w:rPr>
                <w:rFonts w:ascii="Times New Roman" w:hAnsi="Times New Roman" w:cs="Times New Roman"/>
                <w:sz w:val="24"/>
                <w:szCs w:val="24"/>
              </w:rPr>
            </w:pPr>
            <w:r>
              <w:rPr>
                <w:rFonts w:ascii="Times New Roman" w:hAnsi="Times New Roman" w:cs="Times New Roman"/>
                <w:sz w:val="24"/>
                <w:szCs w:val="24"/>
              </w:rPr>
              <w:t>За каждую единицу, используемую в учебно-воспитательном процессе</w:t>
            </w:r>
          </w:p>
        </w:tc>
        <w:tc>
          <w:tcPr>
            <w:tcW w:w="1680" w:type="dxa"/>
            <w:tcBorders>
              <w:top w:val="single" w:sz="4" w:space="0" w:color="auto"/>
              <w:left w:val="single" w:sz="4" w:space="0" w:color="auto"/>
              <w:bottom w:val="single" w:sz="4" w:space="0" w:color="auto"/>
              <w:right w:val="single" w:sz="4" w:space="0" w:color="auto"/>
            </w:tcBorders>
          </w:tcPr>
          <w:p w:rsidR="00846745" w:rsidRDefault="00846745" w:rsidP="00AE3D9E">
            <w:pPr>
              <w:pStyle w:val="ConsPlusNormal"/>
              <w:jc w:val="center"/>
              <w:rPr>
                <w:rFonts w:ascii="Times New Roman" w:hAnsi="Times New Roman" w:cs="Times New Roman"/>
                <w:sz w:val="24"/>
                <w:szCs w:val="24"/>
              </w:rPr>
            </w:pPr>
            <w:r>
              <w:rPr>
                <w:rFonts w:ascii="Times New Roman" w:hAnsi="Times New Roman" w:cs="Times New Roman"/>
                <w:sz w:val="24"/>
                <w:szCs w:val="24"/>
              </w:rPr>
              <w:t>до 3, но не более 20</w:t>
            </w:r>
          </w:p>
        </w:tc>
      </w:tr>
      <w:tr w:rsidR="00846745" w:rsidTr="00846745">
        <w:tc>
          <w:tcPr>
            <w:tcW w:w="5102" w:type="dxa"/>
            <w:tcBorders>
              <w:top w:val="single" w:sz="4" w:space="0" w:color="auto"/>
              <w:left w:val="single" w:sz="4" w:space="0" w:color="auto"/>
              <w:bottom w:val="single" w:sz="4" w:space="0" w:color="auto"/>
              <w:right w:val="single" w:sz="4" w:space="0" w:color="auto"/>
            </w:tcBorders>
            <w:hideMark/>
          </w:tcPr>
          <w:p w:rsidR="00846745" w:rsidRDefault="00846745" w:rsidP="00AE3D9E">
            <w:pPr>
              <w:pStyle w:val="ConsPlusNormal"/>
              <w:jc w:val="both"/>
              <w:rPr>
                <w:rFonts w:ascii="Times New Roman" w:hAnsi="Times New Roman" w:cs="Times New Roman"/>
                <w:sz w:val="24"/>
                <w:szCs w:val="24"/>
              </w:rPr>
            </w:pPr>
            <w:r>
              <w:rPr>
                <w:rFonts w:ascii="Times New Roman" w:hAnsi="Times New Roman" w:cs="Times New Roman"/>
                <w:sz w:val="24"/>
                <w:szCs w:val="24"/>
              </w:rPr>
              <w:t>учебных кораблей, катеров, самолетов и другой учебной техники</w:t>
            </w:r>
          </w:p>
        </w:tc>
        <w:tc>
          <w:tcPr>
            <w:tcW w:w="2494" w:type="dxa"/>
            <w:tcBorders>
              <w:top w:val="single" w:sz="4" w:space="0" w:color="auto"/>
              <w:left w:val="single" w:sz="4" w:space="0" w:color="auto"/>
              <w:bottom w:val="single" w:sz="4" w:space="0" w:color="auto"/>
              <w:right w:val="single" w:sz="4" w:space="0" w:color="auto"/>
            </w:tcBorders>
            <w:hideMark/>
          </w:tcPr>
          <w:p w:rsidR="00846745" w:rsidRDefault="00846745" w:rsidP="00AE3D9E">
            <w:pPr>
              <w:pStyle w:val="ConsPlusNormal"/>
              <w:jc w:val="center"/>
              <w:rPr>
                <w:rFonts w:ascii="Times New Roman" w:hAnsi="Times New Roman" w:cs="Times New Roman"/>
                <w:sz w:val="24"/>
                <w:szCs w:val="24"/>
              </w:rPr>
            </w:pPr>
            <w:r>
              <w:rPr>
                <w:rFonts w:ascii="Times New Roman" w:hAnsi="Times New Roman" w:cs="Times New Roman"/>
                <w:sz w:val="24"/>
                <w:szCs w:val="24"/>
              </w:rPr>
              <w:t>за каждую единицу</w:t>
            </w:r>
          </w:p>
        </w:tc>
        <w:tc>
          <w:tcPr>
            <w:tcW w:w="1680" w:type="dxa"/>
            <w:tcBorders>
              <w:top w:val="single" w:sz="4" w:space="0" w:color="auto"/>
              <w:left w:val="single" w:sz="4" w:space="0" w:color="auto"/>
              <w:bottom w:val="single" w:sz="4" w:space="0" w:color="auto"/>
              <w:right w:val="single" w:sz="4" w:space="0" w:color="auto"/>
            </w:tcBorders>
            <w:hideMark/>
          </w:tcPr>
          <w:p w:rsidR="00846745" w:rsidRDefault="00846745" w:rsidP="00AE3D9E">
            <w:pPr>
              <w:pStyle w:val="ConsPlusNormal"/>
              <w:jc w:val="center"/>
              <w:rPr>
                <w:rFonts w:ascii="Times New Roman" w:hAnsi="Times New Roman" w:cs="Times New Roman"/>
                <w:sz w:val="24"/>
                <w:szCs w:val="24"/>
              </w:rPr>
            </w:pPr>
            <w:r>
              <w:rPr>
                <w:rFonts w:ascii="Times New Roman" w:hAnsi="Times New Roman" w:cs="Times New Roman"/>
                <w:sz w:val="24"/>
                <w:szCs w:val="24"/>
              </w:rPr>
              <w:t>до 20</w:t>
            </w:r>
          </w:p>
        </w:tc>
      </w:tr>
      <w:tr w:rsidR="00846745" w:rsidTr="00846745">
        <w:tc>
          <w:tcPr>
            <w:tcW w:w="5102" w:type="dxa"/>
            <w:vMerge w:val="restart"/>
            <w:tcBorders>
              <w:top w:val="single" w:sz="4" w:space="0" w:color="auto"/>
              <w:left w:val="single" w:sz="4" w:space="0" w:color="auto"/>
              <w:bottom w:val="single" w:sz="4" w:space="0" w:color="auto"/>
              <w:right w:val="single" w:sz="4" w:space="0" w:color="auto"/>
            </w:tcBorders>
            <w:hideMark/>
          </w:tcPr>
          <w:p w:rsidR="00846745" w:rsidRDefault="00846745" w:rsidP="00AE3D9E">
            <w:pPr>
              <w:pStyle w:val="ConsPlusNormal"/>
              <w:jc w:val="both"/>
              <w:rPr>
                <w:rFonts w:ascii="Times New Roman" w:hAnsi="Times New Roman" w:cs="Times New Roman"/>
                <w:sz w:val="24"/>
                <w:szCs w:val="24"/>
              </w:rPr>
            </w:pPr>
            <w:r>
              <w:rPr>
                <w:rFonts w:ascii="Times New Roman" w:hAnsi="Times New Roman" w:cs="Times New Roman"/>
                <w:sz w:val="24"/>
                <w:szCs w:val="24"/>
              </w:rPr>
              <w:t>15. Наличие загородных объектов (лагерей, баз отдыха, дач и др.)</w:t>
            </w:r>
          </w:p>
        </w:tc>
        <w:tc>
          <w:tcPr>
            <w:tcW w:w="2494" w:type="dxa"/>
            <w:tcBorders>
              <w:top w:val="single" w:sz="4" w:space="0" w:color="auto"/>
              <w:left w:val="single" w:sz="4" w:space="0" w:color="auto"/>
              <w:bottom w:val="single" w:sz="4" w:space="0" w:color="auto"/>
              <w:right w:val="single" w:sz="4" w:space="0" w:color="auto"/>
            </w:tcBorders>
            <w:hideMark/>
          </w:tcPr>
          <w:p w:rsidR="00846745" w:rsidRDefault="00846745" w:rsidP="00AE3D9E">
            <w:pPr>
              <w:pStyle w:val="ConsPlusNormal"/>
              <w:jc w:val="center"/>
              <w:rPr>
                <w:rFonts w:ascii="Times New Roman" w:hAnsi="Times New Roman" w:cs="Times New Roman"/>
                <w:sz w:val="24"/>
                <w:szCs w:val="24"/>
              </w:rPr>
            </w:pPr>
            <w:r>
              <w:rPr>
                <w:rFonts w:ascii="Times New Roman" w:hAnsi="Times New Roman" w:cs="Times New Roman"/>
                <w:sz w:val="24"/>
                <w:szCs w:val="24"/>
              </w:rPr>
              <w:t>Находящихся</w:t>
            </w:r>
          </w:p>
          <w:p w:rsidR="00846745" w:rsidRDefault="00846745" w:rsidP="00AE3D9E">
            <w:pPr>
              <w:pStyle w:val="ConsPlusNormal"/>
              <w:jc w:val="center"/>
              <w:rPr>
                <w:rFonts w:ascii="Times New Roman" w:hAnsi="Times New Roman" w:cs="Times New Roman"/>
                <w:sz w:val="24"/>
                <w:szCs w:val="24"/>
              </w:rPr>
            </w:pPr>
            <w:r>
              <w:rPr>
                <w:rFonts w:ascii="Times New Roman" w:hAnsi="Times New Roman" w:cs="Times New Roman"/>
                <w:sz w:val="24"/>
                <w:szCs w:val="24"/>
              </w:rPr>
              <w:t>на балансе образовательных организаций</w:t>
            </w:r>
          </w:p>
        </w:tc>
        <w:tc>
          <w:tcPr>
            <w:tcW w:w="1680" w:type="dxa"/>
            <w:tcBorders>
              <w:top w:val="single" w:sz="4" w:space="0" w:color="auto"/>
              <w:left w:val="single" w:sz="4" w:space="0" w:color="auto"/>
              <w:bottom w:val="single" w:sz="4" w:space="0" w:color="auto"/>
              <w:right w:val="single" w:sz="4" w:space="0" w:color="auto"/>
            </w:tcBorders>
            <w:hideMark/>
          </w:tcPr>
          <w:p w:rsidR="00846745" w:rsidRDefault="00846745" w:rsidP="00AE3D9E">
            <w:pPr>
              <w:pStyle w:val="ConsPlusNormal"/>
              <w:jc w:val="center"/>
              <w:rPr>
                <w:rFonts w:ascii="Times New Roman" w:hAnsi="Times New Roman" w:cs="Times New Roman"/>
                <w:sz w:val="24"/>
                <w:szCs w:val="24"/>
              </w:rPr>
            </w:pPr>
            <w:r>
              <w:rPr>
                <w:rFonts w:ascii="Times New Roman" w:hAnsi="Times New Roman" w:cs="Times New Roman"/>
                <w:sz w:val="24"/>
                <w:szCs w:val="24"/>
              </w:rPr>
              <w:t>до 30</w:t>
            </w:r>
          </w:p>
        </w:tc>
      </w:tr>
      <w:tr w:rsidR="00846745" w:rsidTr="00846745">
        <w:tc>
          <w:tcPr>
            <w:tcW w:w="9276" w:type="dxa"/>
            <w:vMerge/>
            <w:tcBorders>
              <w:top w:val="single" w:sz="4" w:space="0" w:color="auto"/>
              <w:left w:val="single" w:sz="4" w:space="0" w:color="auto"/>
              <w:bottom w:val="single" w:sz="4" w:space="0" w:color="auto"/>
              <w:right w:val="single" w:sz="4" w:space="0" w:color="auto"/>
            </w:tcBorders>
            <w:vAlign w:val="center"/>
            <w:hideMark/>
          </w:tcPr>
          <w:p w:rsidR="00846745" w:rsidRDefault="00846745" w:rsidP="00AE3D9E"/>
        </w:tc>
        <w:tc>
          <w:tcPr>
            <w:tcW w:w="2494" w:type="dxa"/>
            <w:tcBorders>
              <w:top w:val="single" w:sz="4" w:space="0" w:color="auto"/>
              <w:left w:val="single" w:sz="4" w:space="0" w:color="auto"/>
              <w:bottom w:val="single" w:sz="4" w:space="0" w:color="auto"/>
              <w:right w:val="single" w:sz="4" w:space="0" w:color="auto"/>
            </w:tcBorders>
            <w:hideMark/>
          </w:tcPr>
          <w:p w:rsidR="00846745" w:rsidRDefault="00846745" w:rsidP="00AE3D9E">
            <w:pPr>
              <w:pStyle w:val="ConsPlusNormal"/>
              <w:jc w:val="center"/>
              <w:rPr>
                <w:rFonts w:ascii="Times New Roman" w:hAnsi="Times New Roman" w:cs="Times New Roman"/>
                <w:sz w:val="24"/>
                <w:szCs w:val="24"/>
              </w:rPr>
            </w:pPr>
            <w:r>
              <w:rPr>
                <w:rFonts w:ascii="Times New Roman" w:hAnsi="Times New Roman" w:cs="Times New Roman"/>
                <w:sz w:val="24"/>
                <w:szCs w:val="24"/>
              </w:rPr>
              <w:t>в других случаях</w:t>
            </w:r>
          </w:p>
        </w:tc>
        <w:tc>
          <w:tcPr>
            <w:tcW w:w="1680" w:type="dxa"/>
            <w:tcBorders>
              <w:top w:val="single" w:sz="4" w:space="0" w:color="auto"/>
              <w:left w:val="single" w:sz="4" w:space="0" w:color="auto"/>
              <w:bottom w:val="single" w:sz="4" w:space="0" w:color="auto"/>
              <w:right w:val="single" w:sz="4" w:space="0" w:color="auto"/>
            </w:tcBorders>
            <w:hideMark/>
          </w:tcPr>
          <w:p w:rsidR="00846745" w:rsidRDefault="00846745" w:rsidP="00AE3D9E">
            <w:pPr>
              <w:pStyle w:val="ConsPlusNormal"/>
              <w:jc w:val="center"/>
              <w:rPr>
                <w:rFonts w:ascii="Times New Roman" w:hAnsi="Times New Roman" w:cs="Times New Roman"/>
                <w:sz w:val="24"/>
                <w:szCs w:val="24"/>
              </w:rPr>
            </w:pPr>
            <w:r>
              <w:rPr>
                <w:rFonts w:ascii="Times New Roman" w:hAnsi="Times New Roman" w:cs="Times New Roman"/>
                <w:sz w:val="24"/>
                <w:szCs w:val="24"/>
              </w:rPr>
              <w:t>до 15</w:t>
            </w:r>
          </w:p>
        </w:tc>
      </w:tr>
      <w:tr w:rsidR="00846745" w:rsidTr="00846745">
        <w:tc>
          <w:tcPr>
            <w:tcW w:w="5102" w:type="dxa"/>
            <w:tcBorders>
              <w:top w:val="single" w:sz="4" w:space="0" w:color="auto"/>
              <w:left w:val="single" w:sz="4" w:space="0" w:color="auto"/>
              <w:bottom w:val="single" w:sz="4" w:space="0" w:color="auto"/>
              <w:right w:val="single" w:sz="4" w:space="0" w:color="auto"/>
            </w:tcBorders>
            <w:hideMark/>
          </w:tcPr>
          <w:p w:rsidR="00846745" w:rsidRDefault="00846745" w:rsidP="00AE3D9E">
            <w:pPr>
              <w:pStyle w:val="ConsPlusNormal"/>
              <w:jc w:val="both"/>
              <w:rPr>
                <w:rFonts w:ascii="Times New Roman" w:hAnsi="Times New Roman" w:cs="Times New Roman"/>
                <w:sz w:val="24"/>
                <w:szCs w:val="24"/>
              </w:rPr>
            </w:pPr>
            <w:r>
              <w:rPr>
                <w:rFonts w:ascii="Times New Roman" w:hAnsi="Times New Roman" w:cs="Times New Roman"/>
                <w:sz w:val="24"/>
                <w:szCs w:val="24"/>
              </w:rPr>
              <w:t>16. Наличие учебно-опытных участков (площадью не менее 0,5 га, а при орошаемом земледелии – 0,25 га), парникового хозяйства, подсобного сельского хозяйства, учебного хозяйства, теплиц</w:t>
            </w:r>
          </w:p>
        </w:tc>
        <w:tc>
          <w:tcPr>
            <w:tcW w:w="2494" w:type="dxa"/>
            <w:tcBorders>
              <w:top w:val="single" w:sz="4" w:space="0" w:color="auto"/>
              <w:left w:val="single" w:sz="4" w:space="0" w:color="auto"/>
              <w:bottom w:val="single" w:sz="4" w:space="0" w:color="auto"/>
              <w:right w:val="single" w:sz="4" w:space="0" w:color="auto"/>
            </w:tcBorders>
            <w:hideMark/>
          </w:tcPr>
          <w:p w:rsidR="00846745" w:rsidRDefault="00846745" w:rsidP="00AE3D9E">
            <w:pPr>
              <w:pStyle w:val="ConsPlusNormal"/>
              <w:jc w:val="center"/>
              <w:rPr>
                <w:rFonts w:ascii="Times New Roman" w:hAnsi="Times New Roman" w:cs="Times New Roman"/>
                <w:sz w:val="24"/>
                <w:szCs w:val="24"/>
              </w:rPr>
            </w:pPr>
            <w:r>
              <w:rPr>
                <w:rFonts w:ascii="Times New Roman" w:hAnsi="Times New Roman" w:cs="Times New Roman"/>
                <w:sz w:val="24"/>
                <w:szCs w:val="24"/>
              </w:rPr>
              <w:t>За каждый вид</w:t>
            </w:r>
          </w:p>
        </w:tc>
        <w:tc>
          <w:tcPr>
            <w:tcW w:w="1680" w:type="dxa"/>
            <w:tcBorders>
              <w:top w:val="single" w:sz="4" w:space="0" w:color="auto"/>
              <w:left w:val="single" w:sz="4" w:space="0" w:color="auto"/>
              <w:bottom w:val="single" w:sz="4" w:space="0" w:color="auto"/>
              <w:right w:val="single" w:sz="4" w:space="0" w:color="auto"/>
            </w:tcBorders>
            <w:hideMark/>
          </w:tcPr>
          <w:p w:rsidR="00846745" w:rsidRDefault="00846745" w:rsidP="00AE3D9E">
            <w:pPr>
              <w:pStyle w:val="ConsPlusNormal"/>
              <w:jc w:val="center"/>
              <w:rPr>
                <w:rFonts w:ascii="Times New Roman" w:hAnsi="Times New Roman" w:cs="Times New Roman"/>
                <w:sz w:val="24"/>
                <w:szCs w:val="24"/>
              </w:rPr>
            </w:pPr>
            <w:r>
              <w:rPr>
                <w:rFonts w:ascii="Times New Roman" w:hAnsi="Times New Roman" w:cs="Times New Roman"/>
                <w:sz w:val="24"/>
                <w:szCs w:val="24"/>
              </w:rPr>
              <w:t>до 50</w:t>
            </w:r>
          </w:p>
        </w:tc>
      </w:tr>
      <w:tr w:rsidR="00846745" w:rsidTr="00846745">
        <w:tc>
          <w:tcPr>
            <w:tcW w:w="5102" w:type="dxa"/>
            <w:tcBorders>
              <w:top w:val="single" w:sz="4" w:space="0" w:color="auto"/>
              <w:left w:val="single" w:sz="4" w:space="0" w:color="auto"/>
              <w:bottom w:val="single" w:sz="4" w:space="0" w:color="auto"/>
              <w:right w:val="single" w:sz="4" w:space="0" w:color="auto"/>
            </w:tcBorders>
            <w:hideMark/>
          </w:tcPr>
          <w:p w:rsidR="00846745" w:rsidRDefault="00846745" w:rsidP="00AE3D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17. Наличие собственных (используемых) котельной, очистных и других сооружений, </w:t>
            </w:r>
            <w:r>
              <w:rPr>
                <w:rFonts w:ascii="Times New Roman" w:hAnsi="Times New Roman" w:cs="Times New Roman"/>
                <w:sz w:val="24"/>
                <w:szCs w:val="24"/>
              </w:rPr>
              <w:lastRenderedPageBreak/>
              <w:t>жилых домов</w:t>
            </w:r>
          </w:p>
        </w:tc>
        <w:tc>
          <w:tcPr>
            <w:tcW w:w="2494" w:type="dxa"/>
            <w:tcBorders>
              <w:top w:val="single" w:sz="4" w:space="0" w:color="auto"/>
              <w:left w:val="single" w:sz="4" w:space="0" w:color="auto"/>
              <w:bottom w:val="single" w:sz="4" w:space="0" w:color="auto"/>
              <w:right w:val="single" w:sz="4" w:space="0" w:color="auto"/>
            </w:tcBorders>
            <w:hideMark/>
          </w:tcPr>
          <w:p w:rsidR="00846745" w:rsidRDefault="00846745" w:rsidP="00AE3D9E">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За каждый вид</w:t>
            </w:r>
          </w:p>
        </w:tc>
        <w:tc>
          <w:tcPr>
            <w:tcW w:w="1680" w:type="dxa"/>
            <w:tcBorders>
              <w:top w:val="single" w:sz="4" w:space="0" w:color="auto"/>
              <w:left w:val="single" w:sz="4" w:space="0" w:color="auto"/>
              <w:bottom w:val="single" w:sz="4" w:space="0" w:color="auto"/>
              <w:right w:val="single" w:sz="4" w:space="0" w:color="auto"/>
            </w:tcBorders>
            <w:hideMark/>
          </w:tcPr>
          <w:p w:rsidR="00846745" w:rsidRDefault="00846745" w:rsidP="00AE3D9E">
            <w:pPr>
              <w:pStyle w:val="ConsPlusNormal"/>
              <w:jc w:val="center"/>
              <w:rPr>
                <w:rFonts w:ascii="Times New Roman" w:hAnsi="Times New Roman" w:cs="Times New Roman"/>
                <w:sz w:val="24"/>
                <w:szCs w:val="24"/>
              </w:rPr>
            </w:pPr>
            <w:r>
              <w:rPr>
                <w:rFonts w:ascii="Times New Roman" w:hAnsi="Times New Roman" w:cs="Times New Roman"/>
                <w:sz w:val="24"/>
                <w:szCs w:val="24"/>
              </w:rPr>
              <w:t>до 20</w:t>
            </w:r>
          </w:p>
        </w:tc>
      </w:tr>
      <w:tr w:rsidR="00846745" w:rsidTr="00846745">
        <w:tc>
          <w:tcPr>
            <w:tcW w:w="5102" w:type="dxa"/>
            <w:tcBorders>
              <w:top w:val="single" w:sz="4" w:space="0" w:color="auto"/>
              <w:left w:val="single" w:sz="4" w:space="0" w:color="auto"/>
              <w:bottom w:val="single" w:sz="4" w:space="0" w:color="auto"/>
              <w:right w:val="single" w:sz="4" w:space="0" w:color="auto"/>
            </w:tcBorders>
            <w:hideMark/>
          </w:tcPr>
          <w:p w:rsidR="00846745" w:rsidRDefault="00846745" w:rsidP="00AE3D9E">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18. Наличие обучающихся в образовательных организациях, профессиональных образовательных организациях, посещающих бесплатные секции, кружки, студии, организованные этими организациями или на их базе</w:t>
            </w:r>
          </w:p>
        </w:tc>
        <w:tc>
          <w:tcPr>
            <w:tcW w:w="2494" w:type="dxa"/>
            <w:tcBorders>
              <w:top w:val="single" w:sz="4" w:space="0" w:color="auto"/>
              <w:left w:val="single" w:sz="4" w:space="0" w:color="auto"/>
              <w:bottom w:val="single" w:sz="4" w:space="0" w:color="auto"/>
              <w:right w:val="single" w:sz="4" w:space="0" w:color="auto"/>
            </w:tcBorders>
            <w:hideMark/>
          </w:tcPr>
          <w:p w:rsidR="00846745" w:rsidRDefault="00846745" w:rsidP="00AE3D9E">
            <w:pPr>
              <w:pStyle w:val="ConsPlusNormal"/>
              <w:jc w:val="center"/>
              <w:rPr>
                <w:rFonts w:ascii="Times New Roman" w:hAnsi="Times New Roman" w:cs="Times New Roman"/>
                <w:sz w:val="24"/>
                <w:szCs w:val="24"/>
              </w:rPr>
            </w:pPr>
            <w:r>
              <w:rPr>
                <w:rFonts w:ascii="Times New Roman" w:hAnsi="Times New Roman" w:cs="Times New Roman"/>
                <w:sz w:val="24"/>
                <w:szCs w:val="24"/>
              </w:rPr>
              <w:t>За каждого обучающегося</w:t>
            </w:r>
          </w:p>
        </w:tc>
        <w:tc>
          <w:tcPr>
            <w:tcW w:w="1680" w:type="dxa"/>
            <w:tcBorders>
              <w:top w:val="single" w:sz="4" w:space="0" w:color="auto"/>
              <w:left w:val="single" w:sz="4" w:space="0" w:color="auto"/>
              <w:bottom w:val="single" w:sz="4" w:space="0" w:color="auto"/>
              <w:right w:val="single" w:sz="4" w:space="0" w:color="auto"/>
            </w:tcBorders>
            <w:hideMark/>
          </w:tcPr>
          <w:p w:rsidR="00846745" w:rsidRDefault="00846745" w:rsidP="00AE3D9E">
            <w:pPr>
              <w:pStyle w:val="ConsPlusNormal"/>
              <w:jc w:val="center"/>
              <w:rPr>
                <w:rFonts w:ascii="Times New Roman" w:hAnsi="Times New Roman" w:cs="Times New Roman"/>
                <w:sz w:val="24"/>
                <w:szCs w:val="24"/>
              </w:rPr>
            </w:pPr>
            <w:r>
              <w:rPr>
                <w:rFonts w:ascii="Times New Roman" w:hAnsi="Times New Roman" w:cs="Times New Roman"/>
                <w:sz w:val="24"/>
                <w:szCs w:val="24"/>
              </w:rPr>
              <w:t>0,5</w:t>
            </w:r>
          </w:p>
        </w:tc>
      </w:tr>
      <w:tr w:rsidR="00846745" w:rsidTr="00846745">
        <w:tc>
          <w:tcPr>
            <w:tcW w:w="5102" w:type="dxa"/>
            <w:tcBorders>
              <w:top w:val="single" w:sz="4" w:space="0" w:color="auto"/>
              <w:left w:val="single" w:sz="4" w:space="0" w:color="auto"/>
              <w:bottom w:val="single" w:sz="4" w:space="0" w:color="auto"/>
              <w:right w:val="single" w:sz="4" w:space="0" w:color="auto"/>
            </w:tcBorders>
            <w:hideMark/>
          </w:tcPr>
          <w:p w:rsidR="00846745" w:rsidRDefault="00846745" w:rsidP="00AE3D9E">
            <w:pPr>
              <w:pStyle w:val="ConsPlusNormal"/>
              <w:jc w:val="both"/>
              <w:rPr>
                <w:rFonts w:ascii="Times New Roman" w:hAnsi="Times New Roman" w:cs="Times New Roman"/>
                <w:sz w:val="24"/>
                <w:szCs w:val="24"/>
              </w:rPr>
            </w:pPr>
            <w:r>
              <w:rPr>
                <w:rFonts w:ascii="Times New Roman" w:hAnsi="Times New Roman" w:cs="Times New Roman"/>
                <w:sz w:val="24"/>
                <w:szCs w:val="24"/>
              </w:rPr>
              <w:t>19. Наличие оборудованных и используемых в дошкольных образовательных организациях помещений для разных видов активности (изостудия, театральная студия, «комната сказок», зимний сад и др.)</w:t>
            </w:r>
          </w:p>
        </w:tc>
        <w:tc>
          <w:tcPr>
            <w:tcW w:w="2494" w:type="dxa"/>
            <w:tcBorders>
              <w:top w:val="single" w:sz="4" w:space="0" w:color="auto"/>
              <w:left w:val="single" w:sz="4" w:space="0" w:color="auto"/>
              <w:bottom w:val="single" w:sz="4" w:space="0" w:color="auto"/>
              <w:right w:val="single" w:sz="4" w:space="0" w:color="auto"/>
            </w:tcBorders>
            <w:hideMark/>
          </w:tcPr>
          <w:p w:rsidR="00846745" w:rsidRDefault="00846745" w:rsidP="00AE3D9E">
            <w:pPr>
              <w:pStyle w:val="ConsPlusNormal"/>
              <w:jc w:val="center"/>
              <w:rPr>
                <w:rFonts w:ascii="Times New Roman" w:hAnsi="Times New Roman" w:cs="Times New Roman"/>
                <w:sz w:val="24"/>
                <w:szCs w:val="24"/>
              </w:rPr>
            </w:pPr>
            <w:r>
              <w:rPr>
                <w:rFonts w:ascii="Times New Roman" w:hAnsi="Times New Roman" w:cs="Times New Roman"/>
                <w:sz w:val="24"/>
                <w:szCs w:val="24"/>
              </w:rPr>
              <w:t>За каждый вид</w:t>
            </w:r>
          </w:p>
        </w:tc>
        <w:tc>
          <w:tcPr>
            <w:tcW w:w="1680" w:type="dxa"/>
            <w:tcBorders>
              <w:top w:val="single" w:sz="4" w:space="0" w:color="auto"/>
              <w:left w:val="single" w:sz="4" w:space="0" w:color="auto"/>
              <w:bottom w:val="single" w:sz="4" w:space="0" w:color="auto"/>
              <w:right w:val="single" w:sz="4" w:space="0" w:color="auto"/>
            </w:tcBorders>
            <w:hideMark/>
          </w:tcPr>
          <w:p w:rsidR="00846745" w:rsidRDefault="00846745" w:rsidP="00AE3D9E">
            <w:pPr>
              <w:pStyle w:val="ConsPlusNormal"/>
              <w:jc w:val="center"/>
              <w:rPr>
                <w:rFonts w:ascii="Times New Roman" w:hAnsi="Times New Roman" w:cs="Times New Roman"/>
                <w:sz w:val="24"/>
                <w:szCs w:val="24"/>
              </w:rPr>
            </w:pPr>
            <w:r>
              <w:rPr>
                <w:rFonts w:ascii="Times New Roman" w:hAnsi="Times New Roman" w:cs="Times New Roman"/>
                <w:sz w:val="24"/>
                <w:szCs w:val="24"/>
              </w:rPr>
              <w:t>до 15</w:t>
            </w:r>
          </w:p>
        </w:tc>
      </w:tr>
      <w:tr w:rsidR="00846745" w:rsidTr="00846745">
        <w:tc>
          <w:tcPr>
            <w:tcW w:w="5102" w:type="dxa"/>
            <w:tcBorders>
              <w:top w:val="single" w:sz="4" w:space="0" w:color="auto"/>
              <w:left w:val="single" w:sz="4" w:space="0" w:color="auto"/>
              <w:bottom w:val="single" w:sz="4" w:space="0" w:color="auto"/>
              <w:right w:val="single" w:sz="4" w:space="0" w:color="auto"/>
            </w:tcBorders>
            <w:hideMark/>
          </w:tcPr>
          <w:p w:rsidR="00846745" w:rsidRDefault="00846745" w:rsidP="00AE3D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20. </w:t>
            </w:r>
            <w:proofErr w:type="gramStart"/>
            <w:r>
              <w:rPr>
                <w:rFonts w:ascii="Times New Roman" w:hAnsi="Times New Roman" w:cs="Times New Roman"/>
                <w:sz w:val="24"/>
                <w:szCs w:val="24"/>
              </w:rPr>
              <w:t>Наличие в образовательных организациях (классах, группах) обучающихся с ограниченными возможностями здоровья, охваченных квалифицированной коррекцией физического и психического развития (кроме отдельных организаций,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p>
        </w:tc>
        <w:tc>
          <w:tcPr>
            <w:tcW w:w="2494" w:type="dxa"/>
            <w:tcBorders>
              <w:top w:val="single" w:sz="4" w:space="0" w:color="auto"/>
              <w:left w:val="single" w:sz="4" w:space="0" w:color="auto"/>
              <w:bottom w:val="single" w:sz="4" w:space="0" w:color="auto"/>
              <w:right w:val="single" w:sz="4" w:space="0" w:color="auto"/>
            </w:tcBorders>
            <w:hideMark/>
          </w:tcPr>
          <w:p w:rsidR="00846745" w:rsidRDefault="00846745" w:rsidP="00AE3D9E">
            <w:pPr>
              <w:pStyle w:val="ConsPlusNormal"/>
              <w:jc w:val="center"/>
              <w:rPr>
                <w:rFonts w:ascii="Times New Roman" w:hAnsi="Times New Roman" w:cs="Times New Roman"/>
                <w:sz w:val="24"/>
                <w:szCs w:val="24"/>
              </w:rPr>
            </w:pPr>
            <w:r>
              <w:rPr>
                <w:rFonts w:ascii="Times New Roman" w:hAnsi="Times New Roman" w:cs="Times New Roman"/>
                <w:sz w:val="24"/>
                <w:szCs w:val="24"/>
              </w:rPr>
              <w:t>За каждого обучающегося</w:t>
            </w:r>
          </w:p>
        </w:tc>
        <w:tc>
          <w:tcPr>
            <w:tcW w:w="1680" w:type="dxa"/>
            <w:tcBorders>
              <w:top w:val="single" w:sz="4" w:space="0" w:color="auto"/>
              <w:left w:val="single" w:sz="4" w:space="0" w:color="auto"/>
              <w:bottom w:val="single" w:sz="4" w:space="0" w:color="auto"/>
              <w:right w:val="single" w:sz="4" w:space="0" w:color="auto"/>
            </w:tcBorders>
            <w:hideMark/>
          </w:tcPr>
          <w:p w:rsidR="00846745" w:rsidRDefault="00846745" w:rsidP="00AE3D9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bl>
    <w:p w:rsidR="00846745" w:rsidRDefault="00846745" w:rsidP="00AE3D9E">
      <w:pPr>
        <w:pStyle w:val="ConsPlusNormal"/>
        <w:jc w:val="both"/>
        <w:rPr>
          <w:rFonts w:ascii="Times New Roman" w:hAnsi="Times New Roman" w:cs="Times New Roman"/>
          <w:sz w:val="24"/>
          <w:szCs w:val="24"/>
        </w:rPr>
      </w:pPr>
    </w:p>
    <w:p w:rsidR="00846745" w:rsidRDefault="00846745" w:rsidP="00846745">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Раздел II</w:t>
      </w:r>
    </w:p>
    <w:p w:rsidR="00846745" w:rsidRDefault="00846745" w:rsidP="00846745">
      <w:pPr>
        <w:pStyle w:val="ConsPlusNormal"/>
        <w:jc w:val="center"/>
        <w:rPr>
          <w:rFonts w:ascii="Times New Roman" w:hAnsi="Times New Roman" w:cs="Times New Roman"/>
          <w:sz w:val="24"/>
          <w:szCs w:val="24"/>
        </w:rPr>
      </w:pPr>
      <w:r>
        <w:rPr>
          <w:rFonts w:ascii="Times New Roman" w:hAnsi="Times New Roman" w:cs="Times New Roman"/>
          <w:sz w:val="24"/>
          <w:szCs w:val="24"/>
        </w:rPr>
        <w:t>Порядок отнесения организаций образования</w:t>
      </w:r>
    </w:p>
    <w:p w:rsidR="00846745" w:rsidRDefault="00846745" w:rsidP="00846745">
      <w:pPr>
        <w:pStyle w:val="ConsPlusNormal"/>
        <w:jc w:val="center"/>
        <w:rPr>
          <w:rFonts w:ascii="Times New Roman" w:hAnsi="Times New Roman" w:cs="Times New Roman"/>
          <w:sz w:val="24"/>
          <w:szCs w:val="24"/>
        </w:rPr>
      </w:pPr>
      <w:r>
        <w:rPr>
          <w:rFonts w:ascii="Times New Roman" w:hAnsi="Times New Roman" w:cs="Times New Roman"/>
          <w:sz w:val="24"/>
          <w:szCs w:val="24"/>
        </w:rPr>
        <w:t>к группам по оплате труда руководителей</w:t>
      </w:r>
    </w:p>
    <w:p w:rsidR="00846745" w:rsidRDefault="00846745" w:rsidP="00846745">
      <w:pPr>
        <w:pStyle w:val="ConsPlusNormal"/>
        <w:jc w:val="both"/>
        <w:rPr>
          <w:rFonts w:ascii="Times New Roman" w:hAnsi="Times New Roman" w:cs="Times New Roman"/>
          <w:sz w:val="24"/>
          <w:szCs w:val="24"/>
        </w:rPr>
      </w:pPr>
    </w:p>
    <w:p w:rsidR="00846745" w:rsidRDefault="00846745"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Группа по оплате труда руководителей определяется не чаще одного раза в год отделом образования администрации Весьегонского района Тверской области, в устанавливаемом им порядке на основании соответствующих документов, подтверждающих наличие указанных объемов работы организации.</w:t>
      </w:r>
    </w:p>
    <w:p w:rsidR="00846745" w:rsidRDefault="00846745"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Группа по оплате труда для вновь открываемых организаций образования устанавливается исходя из плановых (проектных) показателей, но не более чем на 2 года.</w:t>
      </w:r>
    </w:p>
    <w:p w:rsidR="00846745" w:rsidRDefault="00846745"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Группа по оплате труда </w:t>
      </w:r>
      <w:proofErr w:type="gramStart"/>
      <w:r>
        <w:rPr>
          <w:rFonts w:ascii="Times New Roman" w:hAnsi="Times New Roman" w:cs="Times New Roman"/>
          <w:sz w:val="24"/>
          <w:szCs w:val="24"/>
        </w:rPr>
        <w:t>заведующего</w:t>
      </w:r>
      <w:proofErr w:type="gramEnd"/>
      <w:r>
        <w:rPr>
          <w:rFonts w:ascii="Times New Roman" w:hAnsi="Times New Roman" w:cs="Times New Roman"/>
          <w:sz w:val="24"/>
          <w:szCs w:val="24"/>
        </w:rPr>
        <w:t xml:space="preserve"> спортивного сооружения (при наличии на балансе или на праве оперативного управления детско-юношеских спортивных школ, детско-юношеских клубов физической подготовки и др.) определяется в соответствии с типовыми штатными расписаниями детско-юношеских спортивных школ, детско-юношеских клубов физической подготовки и др., согласованными с отделом образования администрации Весьегонского района Тверской области.</w:t>
      </w:r>
    </w:p>
    <w:p w:rsidR="00846745" w:rsidRDefault="00846745"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 При наличии других показателей, не предусмотренных в </w:t>
      </w:r>
      <w:hyperlink r:id="rId41" w:anchor="P1061" w:history="1">
        <w:r>
          <w:rPr>
            <w:rStyle w:val="a9"/>
            <w:rFonts w:ascii="Times New Roman" w:hAnsi="Times New Roman" w:cs="Times New Roman"/>
            <w:color w:val="auto"/>
            <w:sz w:val="24"/>
            <w:szCs w:val="24"/>
            <w:u w:val="none"/>
          </w:rPr>
          <w:t>пункте 1</w:t>
        </w:r>
      </w:hyperlink>
      <w:r>
        <w:rPr>
          <w:rFonts w:ascii="Times New Roman" w:hAnsi="Times New Roman" w:cs="Times New Roman"/>
          <w:sz w:val="24"/>
          <w:szCs w:val="24"/>
        </w:rPr>
        <w:t xml:space="preserve"> настоящего приложения, но значительно увеличивающих объем и сложность работы в организации, суммарное количество баллов увеличивается отделом образования администрации Весьегонского района Тверской области, за каждый дополнительный показатель до 20 баллов.</w:t>
      </w:r>
    </w:p>
    <w:p w:rsidR="00846745" w:rsidRDefault="00846745"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 Конкретное количество баллов, предусмотренных по показателям с предлогом </w:t>
      </w:r>
      <w:r>
        <w:rPr>
          <w:rFonts w:ascii="Times New Roman" w:hAnsi="Times New Roman" w:cs="Times New Roman"/>
          <w:sz w:val="24"/>
          <w:szCs w:val="24"/>
        </w:rPr>
        <w:lastRenderedPageBreak/>
        <w:t>«до», устанавливается отделом образования администрации Весьегонского района Тверской области.</w:t>
      </w:r>
    </w:p>
    <w:p w:rsidR="00846745" w:rsidRDefault="00846745"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 При установлении группы по оплате труда руководящих работников контингент обучающихся организаций образования определяется:</w:t>
      </w:r>
    </w:p>
    <w:p w:rsidR="00846745" w:rsidRDefault="00846745"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 по общеобразовательным организациям и оздоровительной общеобразовательной организации для детей, нуждающихся в длительном лечении, – по списочному составу на 1 января текущего года, предшествующего планируемому;</w:t>
      </w:r>
    </w:p>
    <w:p w:rsidR="00846745" w:rsidRDefault="00846745"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 по профессиональным образовательным организациям – по списочному составу на 1 января текущего года, предшествующего планируемому;</w:t>
      </w:r>
    </w:p>
    <w:p w:rsidR="00846745" w:rsidRDefault="00846745" w:rsidP="00846745">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в) по организациям для детей-сирот и детей, оставшихся без попечения родителей, отдельным организациям, осуществляющим образовательную деятельность по адаптированным основным общеобразовательным программам для обучающихся с ограниченными возможностями здоровья, – по списочному составу на 1 января текущего года, предшествующего планируемому;</w:t>
      </w:r>
      <w:proofErr w:type="gramEnd"/>
    </w:p>
    <w:p w:rsidR="00846745" w:rsidRDefault="00846745"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г) по организациям дополнительного образования и образовательным организациям спортивной направленности – по списочному составу постоянно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на 1 января текущего года, предшествующего планируемому. </w:t>
      </w:r>
      <w:proofErr w:type="gramStart"/>
      <w:r>
        <w:rPr>
          <w:rFonts w:ascii="Times New Roman" w:hAnsi="Times New Roman" w:cs="Times New Roman"/>
          <w:sz w:val="24"/>
          <w:szCs w:val="24"/>
        </w:rPr>
        <w:t>При этом в списочном составе обучающиеся в организациях дополнительного образования, занимающиеся в нескольких кружках, секциях, группах, учитываются 1 раз;</w:t>
      </w:r>
      <w:proofErr w:type="gramEnd"/>
    </w:p>
    <w:p w:rsidR="00846745" w:rsidRDefault="00846745" w:rsidP="00846745">
      <w:pPr>
        <w:pStyle w:val="ConsPlusNormal"/>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в оздоровительных лагерях всех видов и наименований – по количеству принятых на отдых и оздоровление в смену (заезд);</w:t>
      </w:r>
    </w:p>
    <w:p w:rsidR="00846745" w:rsidRDefault="00846745" w:rsidP="00846745">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е) по межшкольным учебно-производственным комбинатам (центрам) трудового обучения и профессиональной ориентации учащихся, учебным компьютерным центрам – по списочному составу на начало учебного года с коэффициентом 0,25, для которых обучение проводится менее 3 раз в неделю, с коэффициентом 0,5 – 3 раза и с коэффициентом 1,0 – 4 и более раз в неделю.</w:t>
      </w:r>
      <w:proofErr w:type="gramEnd"/>
    </w:p>
    <w:p w:rsidR="00846745" w:rsidRDefault="00846745"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 За руководителями образовательных организаций, находящихся на капитальном ремонте, сохраняется группа по оплате труда руководителей, определенная до начала ремонта, но не более чем на один год.</w:t>
      </w:r>
    </w:p>
    <w:p w:rsidR="00846745" w:rsidRDefault="00846745"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 Организации дополнительного образования, финансируемые из областного бюджета Тверской области, относятся к соответствующей группе по оплате труда руководителей по объемным показателям, но не ниже II группы по оплате труда руководителей.</w:t>
      </w:r>
    </w:p>
    <w:p w:rsidR="00846745" w:rsidRDefault="00846745" w:rsidP="008467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9. Отдел образования администрации Весьегонского района Тверской области устанавливает показатели </w:t>
      </w:r>
      <w:proofErr w:type="gramStart"/>
      <w:r>
        <w:rPr>
          <w:rFonts w:ascii="Times New Roman" w:hAnsi="Times New Roman" w:cs="Times New Roman"/>
          <w:sz w:val="24"/>
          <w:szCs w:val="24"/>
        </w:rPr>
        <w:t>по организациям образования для отнесения их к одной из четырех групп по оплате</w:t>
      </w:r>
      <w:proofErr w:type="gramEnd"/>
      <w:r>
        <w:rPr>
          <w:rFonts w:ascii="Times New Roman" w:hAnsi="Times New Roman" w:cs="Times New Roman"/>
          <w:sz w:val="24"/>
          <w:szCs w:val="24"/>
        </w:rPr>
        <w:t xml:space="preserve"> труда руководителей; относит организации образования, добившиеся высоких и стабильных результатов работы, на одну группу по оплате труда выше по сравнению с группой, определенной по настоящим показателям; </w:t>
      </w:r>
      <w:proofErr w:type="gramStart"/>
      <w:r>
        <w:rPr>
          <w:rFonts w:ascii="Times New Roman" w:hAnsi="Times New Roman" w:cs="Times New Roman"/>
          <w:sz w:val="24"/>
          <w:szCs w:val="24"/>
        </w:rPr>
        <w:t>устанавливает (без изменения организации группы по оплате труда руководителей, определяемой по показателям) в порядке исключения руководителям организаций образования, имеющим высшую квалификационную категорию и особые заслуги в области образования или в рамках отрасли по ведомственной принадлежности, предусмотренный для руководителей организаций образования, имеющих высшую квалификационную категорию в следующей группе по оплате труда.</w:t>
      </w:r>
      <w:proofErr w:type="gramEnd"/>
    </w:p>
    <w:p w:rsidR="00846745" w:rsidRDefault="00846745" w:rsidP="00846745">
      <w:pPr>
        <w:pStyle w:val="ConsPlusNormal"/>
        <w:ind w:firstLine="709"/>
        <w:jc w:val="both"/>
        <w:rPr>
          <w:rFonts w:ascii="Times New Roman" w:hAnsi="Times New Roman" w:cs="Times New Roman"/>
          <w:sz w:val="24"/>
          <w:szCs w:val="24"/>
        </w:rPr>
      </w:pPr>
      <w:bookmarkStart w:id="12" w:name="P1206"/>
      <w:bookmarkEnd w:id="12"/>
      <w:r>
        <w:rPr>
          <w:rFonts w:ascii="Times New Roman" w:hAnsi="Times New Roman" w:cs="Times New Roman"/>
          <w:sz w:val="24"/>
          <w:szCs w:val="24"/>
        </w:rPr>
        <w:t>10. Группы оплаты труда для руководящих работников организаций образования (в зависимости от суммы баллов, исчисленной по показателям):</w:t>
      </w:r>
    </w:p>
    <w:p w:rsidR="00846745" w:rsidRDefault="00846745" w:rsidP="00846745">
      <w:pPr>
        <w:pStyle w:val="ConsPlusNormal"/>
        <w:jc w:val="both"/>
        <w:rPr>
          <w:rFonts w:ascii="Times New Roman" w:hAnsi="Times New Roman" w:cs="Times New Roman"/>
          <w:sz w:val="24"/>
          <w:szCs w:val="24"/>
        </w:rPr>
      </w:pPr>
    </w:p>
    <w:p w:rsidR="00846745" w:rsidRDefault="00846745" w:rsidP="00846745">
      <w:pPr>
        <w:pStyle w:val="ConsPlusNormal"/>
        <w:jc w:val="both"/>
        <w:rPr>
          <w:rFonts w:ascii="Times New Roman" w:hAnsi="Times New Roman" w:cs="Times New Roman"/>
          <w:sz w:val="24"/>
          <w:szCs w:val="24"/>
        </w:rPr>
      </w:pPr>
    </w:p>
    <w:p w:rsidR="00846745" w:rsidRDefault="00846745" w:rsidP="00846745">
      <w:pPr>
        <w:pStyle w:val="ConsPlusNormal"/>
        <w:jc w:val="both"/>
        <w:rPr>
          <w:rFonts w:ascii="Times New Roman" w:hAnsi="Times New Roman" w:cs="Times New Roman"/>
          <w:sz w:val="24"/>
          <w:szCs w:val="24"/>
        </w:rPr>
      </w:pPr>
    </w:p>
    <w:p w:rsidR="00AE3D9E" w:rsidRDefault="00AE3D9E" w:rsidP="00846745">
      <w:pPr>
        <w:pStyle w:val="ConsPlusNormal"/>
        <w:jc w:val="both"/>
        <w:rPr>
          <w:rFonts w:ascii="Times New Roman" w:hAnsi="Times New Roman" w:cs="Times New Roman"/>
          <w:sz w:val="24"/>
          <w:szCs w:val="24"/>
        </w:rPr>
      </w:pPr>
    </w:p>
    <w:p w:rsidR="00846745" w:rsidRDefault="00846745" w:rsidP="00846745">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59"/>
        <w:gridCol w:w="1125"/>
        <w:gridCol w:w="1185"/>
        <w:gridCol w:w="1125"/>
        <w:gridCol w:w="1185"/>
      </w:tblGrid>
      <w:tr w:rsidR="00846745" w:rsidTr="00846745">
        <w:tc>
          <w:tcPr>
            <w:tcW w:w="4649" w:type="dxa"/>
            <w:vMerge w:val="restart"/>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Муниципальные образовательные организации Весьегонского района Тверской области</w:t>
            </w:r>
          </w:p>
        </w:tc>
        <w:tc>
          <w:tcPr>
            <w:tcW w:w="4422" w:type="dxa"/>
            <w:gridSpan w:val="4"/>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к которой организация относится, по оплате труда руководителей в зависимости </w:t>
            </w:r>
          </w:p>
          <w:p w:rsidR="00846745" w:rsidRDefault="0084674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от суммы баллов</w:t>
            </w:r>
          </w:p>
        </w:tc>
      </w:tr>
      <w:tr w:rsidR="00846745" w:rsidTr="00846745">
        <w:tc>
          <w:tcPr>
            <w:tcW w:w="4649" w:type="dxa"/>
            <w:vMerge/>
            <w:tcBorders>
              <w:top w:val="single" w:sz="4" w:space="0" w:color="auto"/>
              <w:left w:val="single" w:sz="4" w:space="0" w:color="auto"/>
              <w:bottom w:val="single" w:sz="4" w:space="0" w:color="auto"/>
              <w:right w:val="single" w:sz="4" w:space="0" w:color="auto"/>
            </w:tcBorders>
            <w:vAlign w:val="center"/>
            <w:hideMark/>
          </w:tcPr>
          <w:p w:rsidR="00846745" w:rsidRDefault="00846745"/>
        </w:tc>
        <w:tc>
          <w:tcPr>
            <w:tcW w:w="1077" w:type="dxa"/>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I </w:t>
            </w:r>
          </w:p>
          <w:p w:rsidR="00846745" w:rsidRDefault="0084674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группа</w:t>
            </w:r>
          </w:p>
        </w:tc>
        <w:tc>
          <w:tcPr>
            <w:tcW w:w="1134" w:type="dxa"/>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II группа</w:t>
            </w:r>
          </w:p>
        </w:tc>
        <w:tc>
          <w:tcPr>
            <w:tcW w:w="1077" w:type="dxa"/>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III группа</w:t>
            </w:r>
          </w:p>
        </w:tc>
        <w:tc>
          <w:tcPr>
            <w:tcW w:w="1134" w:type="dxa"/>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IV группа</w:t>
            </w:r>
          </w:p>
        </w:tc>
      </w:tr>
      <w:tr w:rsidR="00846745" w:rsidTr="00846745">
        <w:tc>
          <w:tcPr>
            <w:tcW w:w="4649" w:type="dxa"/>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Профессиональные образовательные организации</w:t>
            </w:r>
          </w:p>
        </w:tc>
        <w:tc>
          <w:tcPr>
            <w:tcW w:w="1077" w:type="dxa"/>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свыше 400</w:t>
            </w:r>
          </w:p>
        </w:tc>
        <w:tc>
          <w:tcPr>
            <w:tcW w:w="1134" w:type="dxa"/>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до 400</w:t>
            </w:r>
          </w:p>
        </w:tc>
        <w:tc>
          <w:tcPr>
            <w:tcW w:w="1077" w:type="dxa"/>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до 300</w:t>
            </w:r>
          </w:p>
        </w:tc>
        <w:tc>
          <w:tcPr>
            <w:tcW w:w="1134" w:type="dxa"/>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846745" w:rsidTr="00846745">
        <w:tc>
          <w:tcPr>
            <w:tcW w:w="4649" w:type="dxa"/>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Детско-юношеская спортивная школа</w:t>
            </w:r>
          </w:p>
        </w:tc>
        <w:tc>
          <w:tcPr>
            <w:tcW w:w="1077" w:type="dxa"/>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свыше 350</w:t>
            </w:r>
          </w:p>
        </w:tc>
        <w:tc>
          <w:tcPr>
            <w:tcW w:w="1134" w:type="dxa"/>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до 350</w:t>
            </w:r>
          </w:p>
        </w:tc>
        <w:tc>
          <w:tcPr>
            <w:tcW w:w="1077" w:type="dxa"/>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846745" w:rsidTr="00846745">
        <w:tc>
          <w:tcPr>
            <w:tcW w:w="4649" w:type="dxa"/>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Организации дополнительного образования</w:t>
            </w:r>
          </w:p>
        </w:tc>
        <w:tc>
          <w:tcPr>
            <w:tcW w:w="1077" w:type="dxa"/>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свыше 500</w:t>
            </w:r>
          </w:p>
        </w:tc>
        <w:tc>
          <w:tcPr>
            <w:tcW w:w="1134" w:type="dxa"/>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до 500</w:t>
            </w:r>
          </w:p>
        </w:tc>
        <w:tc>
          <w:tcPr>
            <w:tcW w:w="1077" w:type="dxa"/>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до 350</w:t>
            </w:r>
          </w:p>
        </w:tc>
        <w:tc>
          <w:tcPr>
            <w:tcW w:w="1134" w:type="dxa"/>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до 200</w:t>
            </w:r>
          </w:p>
        </w:tc>
      </w:tr>
      <w:tr w:rsidR="00846745" w:rsidTr="00846745">
        <w:tc>
          <w:tcPr>
            <w:tcW w:w="4649" w:type="dxa"/>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rPr>
                <w:rFonts w:ascii="Times New Roman" w:hAnsi="Times New Roman" w:cs="Times New Roman"/>
                <w:sz w:val="24"/>
                <w:szCs w:val="24"/>
              </w:rPr>
            </w:pPr>
            <w:proofErr w:type="gramStart"/>
            <w:r>
              <w:rPr>
                <w:rFonts w:ascii="Times New Roman" w:hAnsi="Times New Roman" w:cs="Times New Roman"/>
                <w:sz w:val="24"/>
                <w:szCs w:val="24"/>
              </w:rPr>
              <w:t>Организации для детей-сирот и детей, оставшихся без попечения родителей; отдельные организации, осуществляющие образовательную деятельность по адаптированным основным общеобразовательным программам для обучающихся с ограниченными возможностями здоровья; оздоровительная общеобразовательная организация для детей, нуждающихся в длительном лечении; общеобразовательные организации при исправительных учреждениях уголовно-исполнительной системы</w:t>
            </w:r>
            <w:proofErr w:type="gramEnd"/>
          </w:p>
        </w:tc>
        <w:tc>
          <w:tcPr>
            <w:tcW w:w="1077" w:type="dxa"/>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свыше 350</w:t>
            </w:r>
          </w:p>
        </w:tc>
        <w:tc>
          <w:tcPr>
            <w:tcW w:w="1134" w:type="dxa"/>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до 350</w:t>
            </w:r>
          </w:p>
        </w:tc>
        <w:tc>
          <w:tcPr>
            <w:tcW w:w="1077" w:type="dxa"/>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до 250</w:t>
            </w:r>
          </w:p>
        </w:tc>
        <w:tc>
          <w:tcPr>
            <w:tcW w:w="1134" w:type="dxa"/>
            <w:tcBorders>
              <w:top w:val="single" w:sz="4" w:space="0" w:color="auto"/>
              <w:left w:val="single" w:sz="4" w:space="0" w:color="auto"/>
              <w:bottom w:val="single" w:sz="4" w:space="0" w:color="auto"/>
              <w:right w:val="single" w:sz="4" w:space="0" w:color="auto"/>
            </w:tcBorders>
            <w:hideMark/>
          </w:tcPr>
          <w:p w:rsidR="00846745" w:rsidRDefault="00846745">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до 150</w:t>
            </w:r>
          </w:p>
        </w:tc>
      </w:tr>
    </w:tbl>
    <w:p w:rsidR="00846745" w:rsidRDefault="00846745" w:rsidP="00846745">
      <w:pPr>
        <w:pStyle w:val="ConsPlusNormal"/>
        <w:jc w:val="both"/>
        <w:rPr>
          <w:rFonts w:ascii="Times New Roman" w:hAnsi="Times New Roman" w:cs="Times New Roman"/>
          <w:sz w:val="24"/>
          <w:szCs w:val="24"/>
        </w:rPr>
      </w:pPr>
    </w:p>
    <w:p w:rsidR="007A6038" w:rsidRDefault="00846745" w:rsidP="00AE3D9E">
      <w:pPr>
        <w:pStyle w:val="ConsPlusNormal"/>
        <w:ind w:firstLine="709"/>
        <w:jc w:val="both"/>
      </w:pPr>
      <w:r>
        <w:rPr>
          <w:rFonts w:ascii="Times New Roman" w:hAnsi="Times New Roman" w:cs="Times New Roman"/>
          <w:sz w:val="24"/>
          <w:szCs w:val="24"/>
        </w:rPr>
        <w:t xml:space="preserve">11. Группы оплаты труда для руководителей организаций образования, не указанных в </w:t>
      </w:r>
      <w:hyperlink r:id="rId42" w:anchor="P1206" w:history="1">
        <w:r>
          <w:rPr>
            <w:rStyle w:val="a9"/>
            <w:rFonts w:ascii="Times New Roman" w:hAnsi="Times New Roman" w:cs="Times New Roman"/>
            <w:color w:val="auto"/>
            <w:sz w:val="24"/>
            <w:szCs w:val="24"/>
            <w:u w:val="none"/>
          </w:rPr>
          <w:t>пункте 10</w:t>
        </w:r>
      </w:hyperlink>
      <w:r>
        <w:rPr>
          <w:rFonts w:ascii="Times New Roman" w:hAnsi="Times New Roman" w:cs="Times New Roman"/>
          <w:sz w:val="24"/>
          <w:szCs w:val="24"/>
        </w:rPr>
        <w:t xml:space="preserve"> настоящего приложения, определяются отделом образования администрации Весьегонского района Тверской области, в соответствии с устанавливаемыми им показателями.</w:t>
      </w:r>
    </w:p>
    <w:sectPr w:rsidR="007A6038" w:rsidSect="007A60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6745"/>
    <w:rsid w:val="0003226B"/>
    <w:rsid w:val="000F3DC3"/>
    <w:rsid w:val="0012658E"/>
    <w:rsid w:val="00407BCC"/>
    <w:rsid w:val="004E4884"/>
    <w:rsid w:val="007A6038"/>
    <w:rsid w:val="00846745"/>
    <w:rsid w:val="00AE3D9E"/>
    <w:rsid w:val="00F177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74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846745"/>
    <w:pPr>
      <w:keepNext/>
      <w:jc w:val="center"/>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846745"/>
    <w:rPr>
      <w:rFonts w:ascii="Times New Roman" w:eastAsia="Times New Roman" w:hAnsi="Times New Roman" w:cs="Times New Roman"/>
      <w:b/>
      <w:bCs/>
      <w:sz w:val="28"/>
      <w:szCs w:val="24"/>
      <w:lang w:eastAsia="ru-RU"/>
    </w:rPr>
  </w:style>
  <w:style w:type="paragraph" w:styleId="a3">
    <w:name w:val="header"/>
    <w:basedOn w:val="a"/>
    <w:link w:val="1"/>
    <w:uiPriority w:val="99"/>
    <w:semiHidden/>
    <w:unhideWhenUsed/>
    <w:rsid w:val="00846745"/>
    <w:pPr>
      <w:tabs>
        <w:tab w:val="center" w:pos="4677"/>
        <w:tab w:val="right" w:pos="9355"/>
      </w:tabs>
    </w:pPr>
  </w:style>
  <w:style w:type="character" w:customStyle="1" w:styleId="a4">
    <w:name w:val="Верхний колонтитул Знак"/>
    <w:basedOn w:val="a0"/>
    <w:link w:val="a3"/>
    <w:uiPriority w:val="99"/>
    <w:semiHidden/>
    <w:rsid w:val="00846745"/>
    <w:rPr>
      <w:rFonts w:ascii="Times New Roman" w:eastAsia="Times New Roman" w:hAnsi="Times New Roman" w:cs="Times New Roman"/>
      <w:sz w:val="24"/>
      <w:szCs w:val="24"/>
      <w:lang w:eastAsia="ru-RU"/>
    </w:rPr>
  </w:style>
  <w:style w:type="paragraph" w:styleId="a5">
    <w:name w:val="footer"/>
    <w:basedOn w:val="a"/>
    <w:link w:val="10"/>
    <w:uiPriority w:val="99"/>
    <w:semiHidden/>
    <w:unhideWhenUsed/>
    <w:rsid w:val="00846745"/>
    <w:pPr>
      <w:tabs>
        <w:tab w:val="center" w:pos="4677"/>
        <w:tab w:val="right" w:pos="9355"/>
      </w:tabs>
    </w:pPr>
  </w:style>
  <w:style w:type="character" w:customStyle="1" w:styleId="a6">
    <w:name w:val="Нижний колонтитул Знак"/>
    <w:basedOn w:val="a0"/>
    <w:link w:val="a5"/>
    <w:uiPriority w:val="99"/>
    <w:semiHidden/>
    <w:rsid w:val="00846745"/>
    <w:rPr>
      <w:rFonts w:ascii="Times New Roman" w:eastAsia="Times New Roman" w:hAnsi="Times New Roman" w:cs="Times New Roman"/>
      <w:sz w:val="24"/>
      <w:szCs w:val="24"/>
      <w:lang w:eastAsia="ru-RU"/>
    </w:rPr>
  </w:style>
  <w:style w:type="paragraph" w:styleId="a7">
    <w:name w:val="Balloon Text"/>
    <w:basedOn w:val="a"/>
    <w:link w:val="11"/>
    <w:uiPriority w:val="99"/>
    <w:semiHidden/>
    <w:unhideWhenUsed/>
    <w:rsid w:val="00846745"/>
    <w:rPr>
      <w:rFonts w:ascii="Tahoma" w:hAnsi="Tahoma" w:cs="Tahoma"/>
      <w:sz w:val="16"/>
      <w:szCs w:val="16"/>
    </w:rPr>
  </w:style>
  <w:style w:type="character" w:customStyle="1" w:styleId="a8">
    <w:name w:val="Текст выноски Знак"/>
    <w:basedOn w:val="a0"/>
    <w:link w:val="a7"/>
    <w:uiPriority w:val="99"/>
    <w:semiHidden/>
    <w:rsid w:val="00846745"/>
    <w:rPr>
      <w:rFonts w:ascii="Tahoma" w:eastAsia="Times New Roman" w:hAnsi="Tahoma" w:cs="Tahoma"/>
      <w:sz w:val="16"/>
      <w:szCs w:val="16"/>
      <w:lang w:eastAsia="ru-RU"/>
    </w:rPr>
  </w:style>
  <w:style w:type="paragraph" w:customStyle="1" w:styleId="ConsPlusNormal">
    <w:name w:val="ConsPlusNormal"/>
    <w:rsid w:val="00846745"/>
    <w:pPr>
      <w:widowControl w:val="0"/>
      <w:autoSpaceDE w:val="0"/>
      <w:autoSpaceDN w:val="0"/>
      <w:spacing w:after="0" w:line="240" w:lineRule="auto"/>
    </w:pPr>
    <w:rPr>
      <w:rFonts w:ascii="Calibri" w:eastAsia="Times New Roman" w:hAnsi="Calibri" w:cs="Calibri"/>
      <w:szCs w:val="20"/>
      <w:lang w:eastAsia="ru-RU"/>
    </w:rPr>
  </w:style>
  <w:style w:type="character" w:customStyle="1" w:styleId="1">
    <w:name w:val="Верхний колонтитул Знак1"/>
    <w:basedOn w:val="a0"/>
    <w:link w:val="a3"/>
    <w:uiPriority w:val="99"/>
    <w:semiHidden/>
    <w:locked/>
    <w:rsid w:val="00846745"/>
    <w:rPr>
      <w:rFonts w:ascii="Times New Roman" w:eastAsia="Times New Roman" w:hAnsi="Times New Roman" w:cs="Times New Roman"/>
      <w:sz w:val="24"/>
      <w:szCs w:val="24"/>
      <w:lang w:eastAsia="ru-RU"/>
    </w:rPr>
  </w:style>
  <w:style w:type="character" w:customStyle="1" w:styleId="10">
    <w:name w:val="Нижний колонтитул Знак1"/>
    <w:basedOn w:val="a0"/>
    <w:link w:val="a5"/>
    <w:uiPriority w:val="99"/>
    <w:semiHidden/>
    <w:locked/>
    <w:rsid w:val="00846745"/>
    <w:rPr>
      <w:rFonts w:ascii="Times New Roman" w:eastAsia="Times New Roman" w:hAnsi="Times New Roman" w:cs="Times New Roman"/>
      <w:sz w:val="24"/>
      <w:szCs w:val="24"/>
      <w:lang w:eastAsia="ru-RU"/>
    </w:rPr>
  </w:style>
  <w:style w:type="character" w:customStyle="1" w:styleId="11">
    <w:name w:val="Текст выноски Знак1"/>
    <w:basedOn w:val="a0"/>
    <w:link w:val="a7"/>
    <w:uiPriority w:val="99"/>
    <w:semiHidden/>
    <w:locked/>
    <w:rsid w:val="00846745"/>
    <w:rPr>
      <w:rFonts w:ascii="Tahoma" w:eastAsia="Times New Roman" w:hAnsi="Tahoma" w:cs="Tahoma"/>
      <w:sz w:val="16"/>
      <w:szCs w:val="16"/>
      <w:lang w:eastAsia="ru-RU"/>
    </w:rPr>
  </w:style>
  <w:style w:type="character" w:styleId="a9">
    <w:name w:val="Hyperlink"/>
    <w:basedOn w:val="a0"/>
    <w:uiPriority w:val="99"/>
    <w:semiHidden/>
    <w:unhideWhenUsed/>
    <w:rsid w:val="00846745"/>
    <w:rPr>
      <w:color w:val="0000FF"/>
      <w:u w:val="single"/>
    </w:rPr>
  </w:style>
  <w:style w:type="character" w:styleId="aa">
    <w:name w:val="FollowedHyperlink"/>
    <w:basedOn w:val="a0"/>
    <w:uiPriority w:val="99"/>
    <w:semiHidden/>
    <w:unhideWhenUsed/>
    <w:rsid w:val="00846745"/>
    <w:rPr>
      <w:color w:val="800080"/>
      <w:u w:val="single"/>
    </w:rPr>
  </w:style>
</w:styles>
</file>

<file path=word/webSettings.xml><?xml version="1.0" encoding="utf-8"?>
<w:webSettings xmlns:r="http://schemas.openxmlformats.org/officeDocument/2006/relationships" xmlns:w="http://schemas.openxmlformats.org/wordprocessingml/2006/main">
  <w:divs>
    <w:div w:id="187199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EC4B555653A12E1F65940036452AC5EBFF7697B47F3ACEFAA5284E451ACFFF1E1F58A701A0C47ErEx9M" TargetMode="External"/><Relationship Id="rId13" Type="http://schemas.openxmlformats.org/officeDocument/2006/relationships/hyperlink" Target="file:///D:\&#1044;&#1086;&#1082;&#1091;&#1084;&#1077;&#1085;&#1090;&#1099;\&#1047;&#1072;&#1088;&#1087;&#1083;&#1072;&#1090;&#1072;%2017\&#1055;&#1086;&#1089;&#1090;&#1072;&#1085;&#1086;&#1074;&#1083;&#1077;&#1085;&#1080;&#1077;%20&#1075;&#1083;&#1072;&#1074;&#1099;%20&#1087;&#1086;%20&#1079;&#1072;&#1088;&#1087;&#1083;&#1072;&#1090;&#1077;\&#1055;&#1088;&#1086;&#1077;&#1082;&#1090;%20&#1087;&#1086;&#1089;&#1090;&#1072;&#1085;&#1086;&#1074;&#1083;&#1077;&#1085;&#1080;&#1103;%20&#1086;&#1073;%20&#1080;&#1079;&#1084;&#1077;&#1085;&#1077;&#1085;&#1080;&#1080;%20&#1085;&#1072;%204%25\&#1055;&#1086;&#1083;&#1086;&#1078;&#1077;&#1085;&#1080;&#1077;%20&#1086;%20&#1087;&#1086;&#1088;&#1103;&#1076;&#1082;&#1077;%20&#1080;%20&#1091;&#1089;&#1083;&#1086;&#1074;&#1080;&#1103;&#1093;%20&#1086;&#1087;&#1083;&#1072;&#1090;&#1099;%20&#1080;%20&#1089;&#1090;&#1080;&#1084;&#1091;&#1083;&#1080;&#1088;&#1086;&#1074;&#1072;&#1085;&#1080;&#1103;%20&#1090;&#1088;&#1091;&#1076;&#1072;%20&#1074;%20&#1084;&#1091;&#1085;&#1080;&#1094;.%20-%20&#1082;&#1086;&#1087;&#1080;&#1103;.docx" TargetMode="External"/><Relationship Id="rId18" Type="http://schemas.openxmlformats.org/officeDocument/2006/relationships/hyperlink" Target="consultantplus://offline/ref=1EEC4B555653A12E1F658A0D202970CBECF62D9FB371309BA0FA73131213C5A8595001E545ADC57FE0A78Br4xBM" TargetMode="External"/><Relationship Id="rId26" Type="http://schemas.openxmlformats.org/officeDocument/2006/relationships/hyperlink" Target="consultantplus://offline/ref=1EEC4B555653A12E1F65940036452AC5EBFF7497B67E3ACEFAA5284E451ACFFF1E1F58A701A0C47ErEx5M" TargetMode="External"/><Relationship Id="rId39" Type="http://schemas.openxmlformats.org/officeDocument/2006/relationships/hyperlink" Target="file:///D:\&#1044;&#1086;&#1082;&#1091;&#1084;&#1077;&#1085;&#1090;&#1099;\&#1047;&#1072;&#1088;&#1087;&#1083;&#1072;&#1090;&#1072;%2017\&#1055;&#1086;&#1089;&#1090;&#1072;&#1085;&#1086;&#1074;&#1083;&#1077;&#1085;&#1080;&#1077;%20&#1075;&#1083;&#1072;&#1074;&#1099;%20&#1087;&#1086;%20&#1079;&#1072;&#1088;&#1087;&#1083;&#1072;&#1090;&#1077;\&#1055;&#1088;&#1086;&#1077;&#1082;&#1090;%20&#1087;&#1086;&#1089;&#1090;&#1072;&#1085;&#1086;&#1074;&#1083;&#1077;&#1085;&#1080;&#1103;%20&#1086;&#1073;%20&#1080;&#1079;&#1084;&#1077;&#1085;&#1077;&#1085;&#1080;&#1080;%20&#1085;&#1072;%204%25\&#1055;&#1086;&#1083;&#1086;&#1078;&#1077;&#1085;&#1080;&#1077;%20&#1086;%20&#1087;&#1086;&#1088;&#1103;&#1076;&#1082;&#1077;%20&#1080;%20&#1091;&#1089;&#1083;&#1086;&#1074;&#1080;&#1103;&#1093;%20&#1086;&#1087;&#1083;&#1072;&#1090;&#1099;%20&#1080;%20&#1089;&#1090;&#1080;&#1084;&#1091;&#1083;&#1080;&#1088;&#1086;&#1074;&#1072;&#1085;&#1080;&#1103;%20&#1090;&#1088;&#1091;&#1076;&#1072;%20&#1074;%20&#1084;&#1091;&#1085;&#1080;&#1094;.%20-%20&#1082;&#1086;&#1087;&#1080;&#1103;.docx" TargetMode="External"/><Relationship Id="rId3" Type="http://schemas.openxmlformats.org/officeDocument/2006/relationships/webSettings" Target="webSettings.xml"/><Relationship Id="rId21" Type="http://schemas.openxmlformats.org/officeDocument/2006/relationships/hyperlink" Target="consultantplus://offline/ref=1EEC4B555653A12E1F65940036452AC5E8FC7794B3793ACEFAA5284E451ACFFF1E1F58A701A0C47ErEx3M" TargetMode="External"/><Relationship Id="rId34" Type="http://schemas.openxmlformats.org/officeDocument/2006/relationships/hyperlink" Target="file:///D:\&#1044;&#1086;&#1082;&#1091;&#1084;&#1077;&#1085;&#1090;&#1099;\&#1047;&#1072;&#1088;&#1087;&#1083;&#1072;&#1090;&#1072;%2017\&#1055;&#1086;&#1089;&#1090;&#1072;&#1085;&#1086;&#1074;&#1083;&#1077;&#1085;&#1080;&#1077;%20&#1075;&#1083;&#1072;&#1074;&#1099;%20&#1087;&#1086;%20&#1079;&#1072;&#1088;&#1087;&#1083;&#1072;&#1090;&#1077;\&#1055;&#1088;&#1086;&#1077;&#1082;&#1090;%20&#1087;&#1086;&#1089;&#1090;&#1072;&#1085;&#1086;&#1074;&#1083;&#1077;&#1085;&#1080;&#1103;%20&#1086;&#1073;%20&#1080;&#1079;&#1084;&#1077;&#1085;&#1077;&#1085;&#1080;&#1080;%20&#1085;&#1072;%204%25\&#1055;&#1086;&#1083;&#1086;&#1078;&#1077;&#1085;&#1080;&#1077;%20&#1086;%20&#1087;&#1086;&#1088;&#1103;&#1076;&#1082;&#1077;%20&#1080;%20&#1091;&#1089;&#1083;&#1086;&#1074;&#1080;&#1103;&#1093;%20&#1086;&#1087;&#1083;&#1072;&#1090;&#1099;%20&#1080;%20&#1089;&#1090;&#1080;&#1084;&#1091;&#1083;&#1080;&#1088;&#1086;&#1074;&#1072;&#1085;&#1080;&#1103;%20&#1090;&#1088;&#1091;&#1076;&#1072;%20&#1074;%20&#1084;&#1091;&#1085;&#1080;&#1094;.%20-%20&#1082;&#1086;&#1087;&#1080;&#1103;.docx" TargetMode="External"/><Relationship Id="rId42" Type="http://schemas.openxmlformats.org/officeDocument/2006/relationships/hyperlink" Target="file:///D:\&#1044;&#1086;&#1082;&#1091;&#1084;&#1077;&#1085;&#1090;&#1099;\&#1047;&#1072;&#1088;&#1087;&#1083;&#1072;&#1090;&#1072;%2017\&#1055;&#1086;&#1089;&#1090;&#1072;&#1085;&#1086;&#1074;&#1083;&#1077;&#1085;&#1080;&#1077;%20&#1075;&#1083;&#1072;&#1074;&#1099;%20&#1087;&#1086;%20&#1079;&#1072;&#1088;&#1087;&#1083;&#1072;&#1090;&#1077;\&#1055;&#1088;&#1086;&#1077;&#1082;&#1090;%20&#1087;&#1086;&#1089;&#1090;&#1072;&#1085;&#1086;&#1074;&#1083;&#1077;&#1085;&#1080;&#1103;%20&#1086;&#1073;%20&#1080;&#1079;&#1084;&#1077;&#1085;&#1077;&#1085;&#1080;&#1080;%20&#1085;&#1072;%204%25\&#1055;&#1086;&#1083;&#1086;&#1078;&#1077;&#1085;&#1080;&#1077;%20&#1086;%20&#1087;&#1086;&#1088;&#1103;&#1076;&#1082;&#1077;%20&#1080;%20&#1091;&#1089;&#1083;&#1086;&#1074;&#1080;&#1103;&#1093;%20&#1086;&#1087;&#1083;&#1072;&#1090;&#1099;%20&#1080;%20&#1089;&#1090;&#1080;&#1084;&#1091;&#1083;&#1080;&#1088;&#1086;&#1074;&#1072;&#1085;&#1080;&#1103;%20&#1090;&#1088;&#1091;&#1076;&#1072;%20&#1074;%20&#1084;&#1091;&#1085;&#1080;&#1094;.%20-%20&#1082;&#1086;&#1087;&#1080;&#1103;.docx" TargetMode="External"/><Relationship Id="rId7" Type="http://schemas.openxmlformats.org/officeDocument/2006/relationships/hyperlink" Target="consultantplus://offline/ref=1EEC4B555653A12E1F65940036452AC5EBFF7697B47F3ACEFAA5284E451ACFFF1E1F58A701A0C47ErEx5M" TargetMode="External"/><Relationship Id="rId12" Type="http://schemas.openxmlformats.org/officeDocument/2006/relationships/hyperlink" Target="file:///D:\&#1044;&#1086;&#1082;&#1091;&#1084;&#1077;&#1085;&#1090;&#1099;\&#1047;&#1072;&#1088;&#1087;&#1083;&#1072;&#1090;&#1072;%2017\&#1055;&#1086;&#1089;&#1090;&#1072;&#1085;&#1086;&#1074;&#1083;&#1077;&#1085;&#1080;&#1077;%20&#1075;&#1083;&#1072;&#1074;&#1099;%20&#1087;&#1086;%20&#1079;&#1072;&#1088;&#1087;&#1083;&#1072;&#1090;&#1077;\&#1055;&#1088;&#1086;&#1077;&#1082;&#1090;%20&#1087;&#1086;&#1089;&#1090;&#1072;&#1085;&#1086;&#1074;&#1083;&#1077;&#1085;&#1080;&#1103;%20&#1086;&#1073;%20&#1080;&#1079;&#1084;&#1077;&#1085;&#1077;&#1085;&#1080;&#1080;%20&#1085;&#1072;%204%25\&#1055;&#1086;&#1083;&#1086;&#1078;&#1077;&#1085;&#1080;&#1077;%20&#1086;%20&#1087;&#1086;&#1088;&#1103;&#1076;&#1082;&#1077;%20&#1080;%20&#1091;&#1089;&#1083;&#1086;&#1074;&#1080;&#1103;&#1093;%20&#1086;&#1087;&#1083;&#1072;&#1090;&#1099;%20&#1080;%20&#1089;&#1090;&#1080;&#1084;&#1091;&#1083;&#1080;&#1088;&#1086;&#1074;&#1072;&#1085;&#1080;&#1103;%20&#1090;&#1088;&#1091;&#1076;&#1072;%20&#1074;%20&#1084;&#1091;&#1085;&#1080;&#1094;.%20-%20&#1082;&#1086;&#1087;&#1080;&#1103;.docx" TargetMode="External"/><Relationship Id="rId17" Type="http://schemas.openxmlformats.org/officeDocument/2006/relationships/hyperlink" Target="consultantplus://offline/ref=1EEC4B555653A12E1F658A0D202970CBECF62D9FB371309BA0FA73131213C5A8595001E545ADC57FE1A38Dr4xAM" TargetMode="External"/><Relationship Id="rId25" Type="http://schemas.openxmlformats.org/officeDocument/2006/relationships/hyperlink" Target="consultantplus://offline/ref=1EEC4B555653A12E1F65940036452AC5EBFF7497B67E3ACEFAA5284E451ACFFF1E1F58A701A0C47ErEx1M" TargetMode="External"/><Relationship Id="rId33" Type="http://schemas.openxmlformats.org/officeDocument/2006/relationships/hyperlink" Target="file:///D:\&#1044;&#1086;&#1082;&#1091;&#1084;&#1077;&#1085;&#1090;&#1099;\&#1047;&#1072;&#1088;&#1087;&#1083;&#1072;&#1090;&#1072;%2017\&#1055;&#1086;&#1089;&#1090;&#1072;&#1085;&#1086;&#1074;&#1083;&#1077;&#1085;&#1080;&#1077;%20&#1075;&#1083;&#1072;&#1074;&#1099;%20&#1087;&#1086;%20&#1079;&#1072;&#1088;&#1087;&#1083;&#1072;&#1090;&#1077;\&#1055;&#1088;&#1086;&#1077;&#1082;&#1090;%20&#1087;&#1086;&#1089;&#1090;&#1072;&#1085;&#1086;&#1074;&#1083;&#1077;&#1085;&#1080;&#1103;%20&#1086;&#1073;%20&#1080;&#1079;&#1084;&#1077;&#1085;&#1077;&#1085;&#1080;&#1080;%20&#1085;&#1072;%204%25\&#1055;&#1086;&#1083;&#1086;&#1078;&#1077;&#1085;&#1080;&#1077;%20&#1086;%20&#1087;&#1086;&#1088;&#1103;&#1076;&#1082;&#1077;%20&#1080;%20&#1091;&#1089;&#1083;&#1086;&#1074;&#1080;&#1103;&#1093;%20&#1086;&#1087;&#1083;&#1072;&#1090;&#1099;%20&#1080;%20&#1089;&#1090;&#1080;&#1084;&#1091;&#1083;&#1080;&#1088;&#1086;&#1074;&#1072;&#1085;&#1080;&#1103;%20&#1090;&#1088;&#1091;&#1076;&#1072;%20&#1074;%20&#1084;&#1091;&#1085;&#1080;&#1094;.%20-%20&#1082;&#1086;&#1087;&#1080;&#1103;.docx" TargetMode="External"/><Relationship Id="rId38" Type="http://schemas.openxmlformats.org/officeDocument/2006/relationships/hyperlink" Target="file:///D:\&#1044;&#1086;&#1082;&#1091;&#1084;&#1077;&#1085;&#1090;&#1099;\&#1047;&#1072;&#1088;&#1087;&#1083;&#1072;&#1090;&#1072;%2017\&#1055;&#1086;&#1089;&#1090;&#1072;&#1085;&#1086;&#1074;&#1083;&#1077;&#1085;&#1080;&#1077;%20&#1075;&#1083;&#1072;&#1074;&#1099;%20&#1087;&#1086;%20&#1079;&#1072;&#1088;&#1087;&#1083;&#1072;&#1090;&#1077;\&#1055;&#1088;&#1086;&#1077;&#1082;&#1090;%20&#1087;&#1086;&#1089;&#1090;&#1072;&#1085;&#1086;&#1074;&#1083;&#1077;&#1085;&#1080;&#1103;%20&#1086;&#1073;%20&#1080;&#1079;&#1084;&#1077;&#1085;&#1077;&#1085;&#1080;&#1080;%20&#1085;&#1072;%204%25\&#1055;&#1086;&#1083;&#1086;&#1078;&#1077;&#1085;&#1080;&#1077;%20&#1086;%20&#1087;&#1086;&#1088;&#1103;&#1076;&#1082;&#1077;%20&#1080;%20&#1091;&#1089;&#1083;&#1086;&#1074;&#1080;&#1103;&#1093;%20&#1086;&#1087;&#1083;&#1072;&#1090;&#1099;%20&#1080;%20&#1089;&#1090;&#1080;&#1084;&#1091;&#1083;&#1080;&#1088;&#1086;&#1074;&#1072;&#1085;&#1080;&#1103;%20&#1090;&#1088;&#1091;&#1076;&#1072;%20&#1074;%20&#1084;&#1091;&#1085;&#1080;&#1094;.%20-%20&#1082;&#1086;&#1087;&#1080;&#1103;.docx" TargetMode="External"/><Relationship Id="rId2" Type="http://schemas.openxmlformats.org/officeDocument/2006/relationships/settings" Target="settings.xml"/><Relationship Id="rId16" Type="http://schemas.openxmlformats.org/officeDocument/2006/relationships/hyperlink" Target="file:///D:\&#1044;&#1086;&#1082;&#1091;&#1084;&#1077;&#1085;&#1090;&#1099;\&#1047;&#1072;&#1088;&#1087;&#1083;&#1072;&#1090;&#1072;%2017\&#1055;&#1086;&#1089;&#1090;&#1072;&#1085;&#1086;&#1074;&#1083;&#1077;&#1085;&#1080;&#1077;%20&#1075;&#1083;&#1072;&#1074;&#1099;%20&#1087;&#1086;%20&#1079;&#1072;&#1088;&#1087;&#1083;&#1072;&#1090;&#1077;\&#1055;&#1088;&#1086;&#1077;&#1082;&#1090;%20&#1087;&#1086;&#1089;&#1090;&#1072;&#1085;&#1086;&#1074;&#1083;&#1077;&#1085;&#1080;&#1103;%20&#1086;&#1073;%20&#1080;&#1079;&#1084;&#1077;&#1085;&#1077;&#1085;&#1080;&#1080;%20&#1085;&#1072;%204%25\&#1055;&#1086;&#1083;&#1086;&#1078;&#1077;&#1085;&#1080;&#1077;%20&#1086;%20&#1087;&#1086;&#1088;&#1103;&#1076;&#1082;&#1077;%20&#1080;%20&#1091;&#1089;&#1083;&#1086;&#1074;&#1080;&#1103;&#1093;%20&#1086;&#1087;&#1083;&#1072;&#1090;&#1099;%20&#1080;%20&#1089;&#1090;&#1080;&#1084;&#1091;&#1083;&#1080;&#1088;&#1086;&#1074;&#1072;&#1085;&#1080;&#1103;%20&#1090;&#1088;&#1091;&#1076;&#1072;%20&#1074;%20&#1084;&#1091;&#1085;&#1080;&#1094;.%20-%20&#1082;&#1086;&#1087;&#1080;&#1103;.docx" TargetMode="External"/><Relationship Id="rId20" Type="http://schemas.openxmlformats.org/officeDocument/2006/relationships/hyperlink" Target="consultantplus://offline/ref=1EEC4B555653A12E1F65940036452AC5E8FC7794B3793ACEFAA5284E451ACFFF1E1F58A701A0C47ErEx0M" TargetMode="External"/><Relationship Id="rId29" Type="http://schemas.openxmlformats.org/officeDocument/2006/relationships/hyperlink" Target="consultantplus://offline/ref=1EEC4B555653A12E1F65940036452AC5E2F97294B37367C4F2FC244C421590E8195654A601A0C5r7xFM" TargetMode="External"/><Relationship Id="rId41" Type="http://schemas.openxmlformats.org/officeDocument/2006/relationships/hyperlink" Target="file:///D:\&#1044;&#1086;&#1082;&#1091;&#1084;&#1077;&#1085;&#1090;&#1099;\&#1047;&#1072;&#1088;&#1087;&#1083;&#1072;&#1090;&#1072;%2017\&#1055;&#1086;&#1089;&#1090;&#1072;&#1085;&#1086;&#1074;&#1083;&#1077;&#1085;&#1080;&#1077;%20&#1075;&#1083;&#1072;&#1074;&#1099;%20&#1087;&#1086;%20&#1079;&#1072;&#1088;&#1087;&#1083;&#1072;&#1090;&#1077;\&#1055;&#1088;&#1086;&#1077;&#1082;&#1090;%20&#1087;&#1086;&#1089;&#1090;&#1072;&#1085;&#1086;&#1074;&#1083;&#1077;&#1085;&#1080;&#1103;%20&#1086;&#1073;%20&#1080;&#1079;&#1084;&#1077;&#1085;&#1077;&#1085;&#1080;&#1080;%20&#1085;&#1072;%204%25\&#1055;&#1086;&#1083;&#1086;&#1078;&#1077;&#1085;&#1080;&#1077;%20&#1086;%20&#1087;&#1086;&#1088;&#1103;&#1076;&#1082;&#1077;%20&#1080;%20&#1091;&#1089;&#1083;&#1086;&#1074;&#1080;&#1103;&#1093;%20&#1086;&#1087;&#1083;&#1072;&#1090;&#1099;%20&#1080;%20&#1089;&#1090;&#1080;&#1084;&#1091;&#1083;&#1080;&#1088;&#1086;&#1074;&#1072;&#1085;&#1080;&#1103;%20&#1090;&#1088;&#1091;&#1076;&#1072;%20&#1074;%20&#1084;&#1091;&#1085;&#1080;&#1094;.%20-%20&#1082;&#1086;&#1087;&#1080;&#1103;.docx" TargetMode="External"/><Relationship Id="rId1" Type="http://schemas.openxmlformats.org/officeDocument/2006/relationships/styles" Target="styles.xml"/><Relationship Id="rId6" Type="http://schemas.openxmlformats.org/officeDocument/2006/relationships/hyperlink" Target="consultantplus://offline/ref=1EEC4B555653A12E1F65940036452AC5EBFF7697B47F3ACEFAA5284E451ACFFF1E1F58A701A0C47ErEx2M" TargetMode="External"/><Relationship Id="rId11" Type="http://schemas.openxmlformats.org/officeDocument/2006/relationships/hyperlink" Target="consultantplus://offline/ref=1EEC4B555653A12E1F65940036452AC5EBFF7697B47F3ACEFAA5284E451ACFFF1E1F58A701A0C47DrEx8M" TargetMode="External"/><Relationship Id="rId24" Type="http://schemas.openxmlformats.org/officeDocument/2006/relationships/hyperlink" Target="consultantplus://offline/ref=1EEC4B555653A12E1F65940036452AC5EBFF7497B67E3ACEFAA5284E451ACFFF1E1F58A701A0C47ErEx0M" TargetMode="External"/><Relationship Id="rId32" Type="http://schemas.openxmlformats.org/officeDocument/2006/relationships/hyperlink" Target="consultantplus://offline/ref=1EEC4B555653A12E1F65940036452AC5E2F97294B37367C4F2FC244C421590E8195654A601A0C6r7x7M" TargetMode="External"/><Relationship Id="rId37" Type="http://schemas.openxmlformats.org/officeDocument/2006/relationships/hyperlink" Target="file:///D:\&#1044;&#1086;&#1082;&#1091;&#1084;&#1077;&#1085;&#1090;&#1099;\&#1047;&#1072;&#1088;&#1087;&#1083;&#1072;&#1090;&#1072;%2017\&#1055;&#1086;&#1089;&#1090;&#1072;&#1085;&#1086;&#1074;&#1083;&#1077;&#1085;&#1080;&#1077;%20&#1075;&#1083;&#1072;&#1074;&#1099;%20&#1087;&#1086;%20&#1079;&#1072;&#1088;&#1087;&#1083;&#1072;&#1090;&#1077;\&#1055;&#1088;&#1086;&#1077;&#1082;&#1090;%20&#1087;&#1086;&#1089;&#1090;&#1072;&#1085;&#1086;&#1074;&#1083;&#1077;&#1085;&#1080;&#1103;%20&#1086;&#1073;%20&#1080;&#1079;&#1084;&#1077;&#1085;&#1077;&#1085;&#1080;&#1080;%20&#1085;&#1072;%204%25\&#1055;&#1086;&#1083;&#1086;&#1078;&#1077;&#1085;&#1080;&#1077;%20&#1086;%20&#1087;&#1086;&#1088;&#1103;&#1076;&#1082;&#1077;%20&#1080;%20&#1091;&#1089;&#1083;&#1086;&#1074;&#1080;&#1103;&#1093;%20&#1086;&#1087;&#1083;&#1072;&#1090;&#1099;%20&#1080;%20&#1089;&#1090;&#1080;&#1084;&#1091;&#1083;&#1080;&#1088;&#1086;&#1074;&#1072;&#1085;&#1080;&#1103;%20&#1090;&#1088;&#1091;&#1076;&#1072;%20&#1074;%20&#1084;&#1091;&#1085;&#1080;&#1094;.%20-%20&#1082;&#1086;&#1087;&#1080;&#1103;.docx" TargetMode="External"/><Relationship Id="rId40" Type="http://schemas.openxmlformats.org/officeDocument/2006/relationships/hyperlink" Target="file:///D:\&#1044;&#1086;&#1082;&#1091;&#1084;&#1077;&#1085;&#1090;&#1099;\&#1047;&#1072;&#1088;&#1087;&#1083;&#1072;&#1090;&#1072;%2017\&#1055;&#1086;&#1089;&#1090;&#1072;&#1085;&#1086;&#1074;&#1083;&#1077;&#1085;&#1080;&#1077;%20&#1075;&#1083;&#1072;&#1074;&#1099;%20&#1087;&#1086;%20&#1079;&#1072;&#1088;&#1087;&#1083;&#1072;&#1090;&#1077;\&#1055;&#1088;&#1086;&#1077;&#1082;&#1090;%20&#1087;&#1086;&#1089;&#1090;&#1072;&#1085;&#1086;&#1074;&#1083;&#1077;&#1085;&#1080;&#1103;%20&#1086;&#1073;%20&#1080;&#1079;&#1084;&#1077;&#1085;&#1077;&#1085;&#1080;&#1080;%20&#1085;&#1072;%204%25\&#1055;&#1086;&#1083;&#1086;&#1078;&#1077;&#1085;&#1080;&#1077;%20&#1086;%20&#1087;&#1086;&#1088;&#1103;&#1076;&#1082;&#1077;%20&#1080;%20&#1091;&#1089;&#1083;&#1086;&#1074;&#1080;&#1103;&#1093;%20&#1086;&#1087;&#1083;&#1072;&#1090;&#1099;%20&#1080;%20&#1089;&#1090;&#1080;&#1084;&#1091;&#1083;&#1080;&#1088;&#1086;&#1074;&#1072;&#1085;&#1080;&#1103;%20&#1090;&#1088;&#1091;&#1076;&#1072;%20&#1074;%20&#1084;&#1091;&#1085;&#1080;&#1094;.%20-%20&#1082;&#1086;&#1087;&#1080;&#1103;.docx" TargetMode="External"/><Relationship Id="rId5" Type="http://schemas.openxmlformats.org/officeDocument/2006/relationships/hyperlink" Target="consultantplus://offline/ref=1EEC4B555653A12E1F65940036452AC5EBFF7697B47F3ACEFAA5284E451ACFFF1E1F58A701A0C47FrEx9M" TargetMode="External"/><Relationship Id="rId15" Type="http://schemas.openxmlformats.org/officeDocument/2006/relationships/hyperlink" Target="file:///D:\&#1044;&#1086;&#1082;&#1091;&#1084;&#1077;&#1085;&#1090;&#1099;\&#1047;&#1072;&#1088;&#1087;&#1083;&#1072;&#1090;&#1072;%2017\&#1055;&#1086;&#1089;&#1090;&#1072;&#1085;&#1086;&#1074;&#1083;&#1077;&#1085;&#1080;&#1077;%20&#1075;&#1083;&#1072;&#1074;&#1099;%20&#1087;&#1086;%20&#1079;&#1072;&#1088;&#1087;&#1083;&#1072;&#1090;&#1077;\&#1055;&#1088;&#1086;&#1077;&#1082;&#1090;%20&#1087;&#1086;&#1089;&#1090;&#1072;&#1085;&#1086;&#1074;&#1083;&#1077;&#1085;&#1080;&#1103;%20&#1086;&#1073;%20&#1080;&#1079;&#1084;&#1077;&#1085;&#1077;&#1085;&#1080;&#1080;%20&#1085;&#1072;%204%25\&#1055;&#1086;&#1083;&#1086;&#1078;&#1077;&#1085;&#1080;&#1077;%20&#1086;%20&#1087;&#1086;&#1088;&#1103;&#1076;&#1082;&#1077;%20&#1080;%20&#1091;&#1089;&#1083;&#1086;&#1074;&#1080;&#1103;&#1093;%20&#1086;&#1087;&#1083;&#1072;&#1090;&#1099;%20&#1080;%20&#1089;&#1090;&#1080;&#1084;&#1091;&#1083;&#1080;&#1088;&#1086;&#1074;&#1072;&#1085;&#1080;&#1103;%20&#1090;&#1088;&#1091;&#1076;&#1072;%20&#1074;%20&#1084;&#1091;&#1085;&#1080;&#1094;.%20-%20&#1082;&#1086;&#1087;&#1080;&#1103;.docx" TargetMode="External"/><Relationship Id="rId23" Type="http://schemas.openxmlformats.org/officeDocument/2006/relationships/hyperlink" Target="consultantplus://offline/ref=1EEC4B555653A12E1F65940036452AC5E8FC7794B3793ACEFAA5284E451ACFFF1E1F58A701A0C47DrEx7M" TargetMode="External"/><Relationship Id="rId28" Type="http://schemas.openxmlformats.org/officeDocument/2006/relationships/hyperlink" Target="consultantplus://offline/ref=1EEC4B555653A12E1F65940036452AC5E2F97294B37367C4F2FC244C421590E8195654A601A0C4r7x6M" TargetMode="External"/><Relationship Id="rId36" Type="http://schemas.openxmlformats.org/officeDocument/2006/relationships/hyperlink" Target="consultantplus://offline/ref=1EEC4B555653A12E1F65940036452AC5E8FD7292B0713ACEFAA5284E451ACFFF1E1F58A100rAx5M" TargetMode="External"/><Relationship Id="rId10" Type="http://schemas.openxmlformats.org/officeDocument/2006/relationships/hyperlink" Target="file:///D:\&#1044;&#1086;&#1082;&#1091;&#1084;&#1077;&#1085;&#1090;&#1099;\&#1047;&#1072;&#1088;&#1087;&#1083;&#1072;&#1090;&#1072;%2017\&#1055;&#1086;&#1089;&#1090;&#1072;&#1085;&#1086;&#1074;&#1083;&#1077;&#1085;&#1080;&#1077;%20&#1075;&#1083;&#1072;&#1074;&#1099;%20&#1087;&#1086;%20&#1079;&#1072;&#1088;&#1087;&#1083;&#1072;&#1090;&#1077;\&#1055;&#1088;&#1086;&#1077;&#1082;&#1090;%20&#1087;&#1086;&#1089;&#1090;&#1072;&#1085;&#1086;&#1074;&#1083;&#1077;&#1085;&#1080;&#1103;%20&#1086;&#1073;%20&#1080;&#1079;&#1084;&#1077;&#1085;&#1077;&#1085;&#1080;&#1080;%20&#1085;&#1072;%204%25\&#1055;&#1086;&#1083;&#1086;&#1078;&#1077;&#1085;&#1080;&#1077;%20&#1086;%20&#1087;&#1086;&#1088;&#1103;&#1076;&#1082;&#1077;%20&#1080;%20&#1091;&#1089;&#1083;&#1086;&#1074;&#1080;&#1103;&#1093;%20&#1086;&#1087;&#1083;&#1072;&#1090;&#1099;%20&#1080;%20&#1089;&#1090;&#1080;&#1084;&#1091;&#1083;&#1080;&#1088;&#1086;&#1074;&#1072;&#1085;&#1080;&#1103;%20&#1090;&#1088;&#1091;&#1076;&#1072;%20&#1074;%20&#1084;&#1091;&#1085;&#1080;&#1094;.%20-%20&#1082;&#1086;&#1087;&#1080;&#1103;.docx" TargetMode="External"/><Relationship Id="rId19" Type="http://schemas.openxmlformats.org/officeDocument/2006/relationships/hyperlink" Target="consultantplus://offline/ref=1EEC4B555653A12E1F65940036452AC5E8FC7794B3793ACEFAA5284E451ACFFF1E1F58A701A0C47FrEx9M" TargetMode="External"/><Relationship Id="rId31" Type="http://schemas.openxmlformats.org/officeDocument/2006/relationships/hyperlink" Target="consultantplus://offline/ref=1EEC4B555653A12E1F65940036452AC5E2F97294B37367C4F2FC244C421590E8195654A601A0C6r7xEM" TargetMode="External"/><Relationship Id="rId44" Type="http://schemas.openxmlformats.org/officeDocument/2006/relationships/theme" Target="theme/theme1.xml"/><Relationship Id="rId4" Type="http://schemas.openxmlformats.org/officeDocument/2006/relationships/hyperlink" Target="file:///D:\&#1044;&#1086;&#1082;&#1091;&#1084;&#1077;&#1085;&#1090;&#1099;\&#1047;&#1072;&#1088;&#1087;&#1083;&#1072;&#1090;&#1072;%2017\&#1055;&#1086;&#1089;&#1090;&#1072;&#1085;&#1086;&#1074;&#1083;&#1077;&#1085;&#1080;&#1077;%20&#1075;&#1083;&#1072;&#1074;&#1099;%20&#1087;&#1086;%20&#1079;&#1072;&#1088;&#1087;&#1083;&#1072;&#1090;&#1077;\&#1055;&#1088;&#1086;&#1077;&#1082;&#1090;%20&#1087;&#1086;&#1089;&#1090;&#1072;&#1085;&#1086;&#1074;&#1083;&#1077;&#1085;&#1080;&#1103;%20&#1086;&#1073;%20&#1080;&#1079;&#1084;&#1077;&#1085;&#1077;&#1085;&#1080;&#1080;%20&#1085;&#1072;%204%25\&#1055;&#1086;&#1083;&#1086;&#1078;&#1077;&#1085;&#1080;&#1077;%20&#1086;%20&#1087;&#1086;&#1088;&#1103;&#1076;&#1082;&#1077;%20&#1080;%20&#1091;&#1089;&#1083;&#1086;&#1074;&#1080;&#1103;&#1093;%20&#1086;&#1087;&#1083;&#1072;&#1090;&#1099;%20&#1080;%20&#1089;&#1090;&#1080;&#1084;&#1091;&#1083;&#1080;&#1088;&#1086;&#1074;&#1072;&#1085;&#1080;&#1103;%20&#1090;&#1088;&#1091;&#1076;&#1072;%20&#1074;%20&#1084;&#1091;&#1085;&#1080;&#1094;.%20-%20&#1082;&#1086;&#1087;&#1080;&#1103;.docx" TargetMode="External"/><Relationship Id="rId9" Type="http://schemas.openxmlformats.org/officeDocument/2006/relationships/hyperlink" Target="file:///D:\&#1044;&#1086;&#1082;&#1091;&#1084;&#1077;&#1085;&#1090;&#1099;\&#1047;&#1072;&#1088;&#1087;&#1083;&#1072;&#1090;&#1072;%2017\&#1055;&#1086;&#1089;&#1090;&#1072;&#1085;&#1086;&#1074;&#1083;&#1077;&#1085;&#1080;&#1077;%20&#1075;&#1083;&#1072;&#1074;&#1099;%20&#1087;&#1086;%20&#1079;&#1072;&#1088;&#1087;&#1083;&#1072;&#1090;&#1077;\&#1055;&#1088;&#1086;&#1077;&#1082;&#1090;%20&#1087;&#1086;&#1089;&#1090;&#1072;&#1085;&#1086;&#1074;&#1083;&#1077;&#1085;&#1080;&#1103;%20&#1086;&#1073;%20&#1080;&#1079;&#1084;&#1077;&#1085;&#1077;&#1085;&#1080;&#1080;%20&#1085;&#1072;%204%25\&#1055;&#1086;&#1083;&#1086;&#1078;&#1077;&#1085;&#1080;&#1077;%20&#1086;%20&#1087;&#1086;&#1088;&#1103;&#1076;&#1082;&#1077;%20&#1080;%20&#1091;&#1089;&#1083;&#1086;&#1074;&#1080;&#1103;&#1093;%20&#1086;&#1087;&#1083;&#1072;&#1090;&#1099;%20&#1080;%20&#1089;&#1090;&#1080;&#1084;&#1091;&#1083;&#1080;&#1088;&#1086;&#1074;&#1072;&#1085;&#1080;&#1103;%20&#1090;&#1088;&#1091;&#1076;&#1072;%20&#1074;%20&#1084;&#1091;&#1085;&#1080;&#1094;.%20-%20&#1082;&#1086;&#1087;&#1080;&#1103;.docx" TargetMode="External"/><Relationship Id="rId14" Type="http://schemas.openxmlformats.org/officeDocument/2006/relationships/hyperlink" Target="file:///D:\&#1044;&#1086;&#1082;&#1091;&#1084;&#1077;&#1085;&#1090;&#1099;\&#1047;&#1072;&#1088;&#1087;&#1083;&#1072;&#1090;&#1072;%2017\&#1055;&#1086;&#1089;&#1090;&#1072;&#1085;&#1086;&#1074;&#1083;&#1077;&#1085;&#1080;&#1077;%20&#1075;&#1083;&#1072;&#1074;&#1099;%20&#1087;&#1086;%20&#1079;&#1072;&#1088;&#1087;&#1083;&#1072;&#1090;&#1077;\&#1055;&#1088;&#1086;&#1077;&#1082;&#1090;%20&#1087;&#1086;&#1089;&#1090;&#1072;&#1085;&#1086;&#1074;&#1083;&#1077;&#1085;&#1080;&#1103;%20&#1086;&#1073;%20&#1080;&#1079;&#1084;&#1077;&#1085;&#1077;&#1085;&#1080;&#1080;%20&#1085;&#1072;%204%25\&#1055;&#1086;&#1083;&#1086;&#1078;&#1077;&#1085;&#1080;&#1077;%20&#1086;%20&#1087;&#1086;&#1088;&#1103;&#1076;&#1082;&#1077;%20&#1080;%20&#1091;&#1089;&#1083;&#1086;&#1074;&#1080;&#1103;&#1093;%20&#1086;&#1087;&#1083;&#1072;&#1090;&#1099;%20&#1080;%20&#1089;&#1090;&#1080;&#1084;&#1091;&#1083;&#1080;&#1088;&#1086;&#1074;&#1072;&#1085;&#1080;&#1103;%20&#1090;&#1088;&#1091;&#1076;&#1072;%20&#1074;%20&#1084;&#1091;&#1085;&#1080;&#1094;.%20-%20&#1082;&#1086;&#1087;&#1080;&#1103;.docx" TargetMode="External"/><Relationship Id="rId22" Type="http://schemas.openxmlformats.org/officeDocument/2006/relationships/hyperlink" Target="consultantplus://offline/ref=1EEC4B555653A12E1F65940036452AC5E8FC7794B3793ACEFAA5284E451ACFFF1E1F58A701A0C47DrEx0M" TargetMode="External"/><Relationship Id="rId27" Type="http://schemas.openxmlformats.org/officeDocument/2006/relationships/hyperlink" Target="consultantplus://offline/ref=1EEC4B555653A12E1F65940036452AC5EBFF7497B67E3ACEFAA5284E451ACFFF1E1F58A701A0C47DrEx0M" TargetMode="External"/><Relationship Id="rId30" Type="http://schemas.openxmlformats.org/officeDocument/2006/relationships/hyperlink" Target="consultantplus://offline/ref=1EEC4B555653A12E1F65940036452AC5E2F97294B37367C4F2FC244C421590E8195654A601A0C5r7xBM" TargetMode="External"/><Relationship Id="rId35" Type="http://schemas.openxmlformats.org/officeDocument/2006/relationships/hyperlink" Target="file:///D:\&#1044;&#1086;&#1082;&#1091;&#1084;&#1077;&#1085;&#1090;&#1099;\&#1047;&#1072;&#1088;&#1087;&#1083;&#1072;&#1090;&#1072;%2017\&#1055;&#1086;&#1089;&#1090;&#1072;&#1085;&#1086;&#1074;&#1083;&#1077;&#1085;&#1080;&#1077;%20&#1075;&#1083;&#1072;&#1074;&#1099;%20&#1087;&#1086;%20&#1079;&#1072;&#1088;&#1087;&#1083;&#1072;&#1090;&#1077;\&#1055;&#1088;&#1086;&#1077;&#1082;&#1090;%20&#1087;&#1086;&#1089;&#1090;&#1072;&#1085;&#1086;&#1074;&#1083;&#1077;&#1085;&#1080;&#1103;%20&#1086;&#1073;%20&#1080;&#1079;&#1084;&#1077;&#1085;&#1077;&#1085;&#1080;&#1080;%20&#1085;&#1072;%204%25\&#1055;&#1086;&#1083;&#1086;&#1078;&#1077;&#1085;&#1080;&#1077;%20&#1086;%20&#1087;&#1086;&#1088;&#1103;&#1076;&#1082;&#1077;%20&#1080;%20&#1091;&#1089;&#1083;&#1086;&#1074;&#1080;&#1103;&#1093;%20&#1086;&#1087;&#1083;&#1072;&#1090;&#1099;%20&#1080;%20&#1089;&#1090;&#1080;&#1084;&#1091;&#1083;&#1080;&#1088;&#1086;&#1074;&#1072;&#1085;&#1080;&#1103;%20&#1090;&#1088;&#1091;&#1076;&#1072;%20&#1074;%20&#1084;&#1091;&#1085;&#1080;&#1094;.%20-%20&#1082;&#1086;&#1087;&#1080;&#1103;.docx"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29</Pages>
  <Words>11034</Words>
  <Characters>62897</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Общий отдел</cp:lastModifiedBy>
  <cp:revision>2</cp:revision>
  <dcterms:created xsi:type="dcterms:W3CDTF">2018-01-15T11:56:00Z</dcterms:created>
  <dcterms:modified xsi:type="dcterms:W3CDTF">2018-01-23T10:41:00Z</dcterms:modified>
</cp:coreProperties>
</file>