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1" w:rsidRPr="00AC3601" w:rsidRDefault="003228A0" w:rsidP="00AC3601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35.85pt;width:36.75pt;height:41.2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603274929" r:id="rId6"/>
        </w:pic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АДМИНИСТРАЦИЯ ВЕСЬЕГОНСКОГО  РАЙОНА 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01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C3601">
        <w:rPr>
          <w:rFonts w:ascii="Times New Roman" w:hAnsi="Times New Roman"/>
          <w:sz w:val="24"/>
          <w:szCs w:val="24"/>
        </w:rPr>
        <w:t>ПОСТАНОВЛЕНИЕ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010BC6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88D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C3601" w:rsidRPr="00AC3601">
        <w:rPr>
          <w:rFonts w:ascii="Times New Roman" w:hAnsi="Times New Roman" w:cs="Times New Roman"/>
          <w:sz w:val="24"/>
          <w:szCs w:val="24"/>
        </w:rPr>
        <w:t>.201</w:t>
      </w:r>
      <w:r w:rsidR="0016088D">
        <w:rPr>
          <w:rFonts w:ascii="Times New Roman" w:hAnsi="Times New Roman" w:cs="Times New Roman"/>
          <w:sz w:val="24"/>
          <w:szCs w:val="24"/>
        </w:rPr>
        <w:t>8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A3181">
        <w:rPr>
          <w:rFonts w:ascii="Times New Roman" w:hAnsi="Times New Roman" w:cs="Times New Roman"/>
          <w:sz w:val="24"/>
          <w:szCs w:val="24"/>
        </w:rPr>
        <w:t xml:space="preserve">     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№ </w:t>
      </w:r>
      <w:r w:rsidR="00DA3181">
        <w:rPr>
          <w:rFonts w:ascii="Times New Roman" w:hAnsi="Times New Roman" w:cs="Times New Roman"/>
          <w:sz w:val="24"/>
          <w:szCs w:val="24"/>
        </w:rPr>
        <w:t>495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181" w:rsidRDefault="00AC3601" w:rsidP="00DA3181">
      <w:pPr>
        <w:spacing w:after="0" w:line="240" w:lineRule="auto"/>
        <w:ind w:right="4393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A31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одобрении </w:t>
      </w: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  <w:r w:rsidR="00DA3181">
        <w:rPr>
          <w:rFonts w:ascii="Times New Roman" w:hAnsi="Times New Roman" w:cs="Times New Roman"/>
          <w:sz w:val="24"/>
          <w:szCs w:val="24"/>
        </w:rPr>
        <w:t xml:space="preserve">        прогноза       социально</w:t>
      </w:r>
    </w:p>
    <w:p w:rsidR="00AC3601" w:rsidRPr="00AC3601" w:rsidRDefault="00AC3601" w:rsidP="00DA3181">
      <w:pPr>
        <w:spacing w:after="0" w:line="240" w:lineRule="auto"/>
        <w:ind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</w:t>
      </w:r>
      <w:r w:rsidR="00DA31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A31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A3181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AC3601">
        <w:rPr>
          <w:rFonts w:ascii="Times New Roman" w:hAnsi="Times New Roman" w:cs="Times New Roman"/>
          <w:sz w:val="24"/>
          <w:szCs w:val="24"/>
        </w:rPr>
        <w:t xml:space="preserve">«Весьегонский район» на </w:t>
      </w:r>
      <w:r w:rsidR="008C7478">
        <w:rPr>
          <w:rFonts w:ascii="Times New Roman" w:hAnsi="Times New Roman" w:cs="Times New Roman"/>
          <w:sz w:val="24"/>
          <w:szCs w:val="24"/>
        </w:rPr>
        <w:t>201</w:t>
      </w:r>
      <w:r w:rsidR="00AB093F">
        <w:rPr>
          <w:rFonts w:ascii="Times New Roman" w:hAnsi="Times New Roman" w:cs="Times New Roman"/>
          <w:sz w:val="24"/>
          <w:szCs w:val="24"/>
        </w:rPr>
        <w:t>9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DA3181">
        <w:rPr>
          <w:rFonts w:ascii="Times New Roman" w:hAnsi="Times New Roman" w:cs="Times New Roman"/>
          <w:sz w:val="24"/>
          <w:szCs w:val="24"/>
        </w:rPr>
        <w:t xml:space="preserve"> </w:t>
      </w:r>
      <w:r w:rsidR="008C7478">
        <w:rPr>
          <w:rFonts w:ascii="Times New Roman" w:hAnsi="Times New Roman" w:cs="Times New Roman"/>
          <w:sz w:val="24"/>
          <w:szCs w:val="24"/>
        </w:rPr>
        <w:t xml:space="preserve">на </w:t>
      </w:r>
      <w:r w:rsidR="00DA3181">
        <w:rPr>
          <w:rFonts w:ascii="Times New Roman" w:hAnsi="Times New Roman" w:cs="Times New Roman"/>
          <w:sz w:val="24"/>
          <w:szCs w:val="24"/>
        </w:rPr>
        <w:t xml:space="preserve"> </w:t>
      </w:r>
      <w:r w:rsidR="008C7478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A3181">
        <w:rPr>
          <w:rFonts w:ascii="Times New Roman" w:hAnsi="Times New Roman" w:cs="Times New Roman"/>
          <w:sz w:val="24"/>
          <w:szCs w:val="24"/>
        </w:rPr>
        <w:t xml:space="preserve"> </w:t>
      </w:r>
      <w:r w:rsidR="008C7478">
        <w:rPr>
          <w:rFonts w:ascii="Times New Roman" w:hAnsi="Times New Roman" w:cs="Times New Roman"/>
          <w:sz w:val="24"/>
          <w:szCs w:val="24"/>
        </w:rPr>
        <w:t xml:space="preserve">до </w:t>
      </w:r>
      <w:r w:rsidR="00DA3181">
        <w:rPr>
          <w:rFonts w:ascii="Times New Roman" w:hAnsi="Times New Roman" w:cs="Times New Roman"/>
          <w:sz w:val="24"/>
          <w:szCs w:val="24"/>
        </w:rPr>
        <w:t xml:space="preserve"> </w:t>
      </w:r>
      <w:r w:rsidR="008C7478">
        <w:rPr>
          <w:rFonts w:ascii="Times New Roman" w:hAnsi="Times New Roman" w:cs="Times New Roman"/>
          <w:sz w:val="24"/>
          <w:szCs w:val="24"/>
        </w:rPr>
        <w:t>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AB093F">
        <w:rPr>
          <w:rFonts w:ascii="Times New Roman" w:hAnsi="Times New Roman" w:cs="Times New Roman"/>
          <w:sz w:val="24"/>
          <w:szCs w:val="24"/>
        </w:rPr>
        <w:t>1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8C747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="008C7478">
        <w:rPr>
          <w:rFonts w:ascii="Times New Roman" w:hAnsi="Times New Roman" w:cs="Times New Roman"/>
          <w:sz w:val="24"/>
          <w:szCs w:val="24"/>
        </w:rPr>
        <w:t xml:space="preserve">Порядком разработки и корректировки прогноза социально-экономического  развития муниципального образования </w:t>
      </w:r>
      <w:r w:rsidR="008C7478" w:rsidRPr="00AC3601">
        <w:rPr>
          <w:rFonts w:ascii="Times New Roman" w:hAnsi="Times New Roman" w:cs="Times New Roman"/>
          <w:sz w:val="24"/>
          <w:szCs w:val="24"/>
        </w:rPr>
        <w:t>Тверской области «Весьегонский район»</w:t>
      </w:r>
      <w:r w:rsidR="008C7478">
        <w:rPr>
          <w:rFonts w:ascii="Times New Roman" w:hAnsi="Times New Roman" w:cs="Times New Roman"/>
          <w:sz w:val="24"/>
          <w:szCs w:val="24"/>
        </w:rPr>
        <w:t xml:space="preserve"> на среднесрочный период</w:t>
      </w:r>
      <w:r w:rsidR="001D2346">
        <w:rPr>
          <w:rFonts w:ascii="Times New Roman" w:hAnsi="Times New Roman" w:cs="Times New Roman"/>
          <w:sz w:val="24"/>
          <w:szCs w:val="24"/>
        </w:rPr>
        <w:t>, утвержденн</w:t>
      </w:r>
      <w:r w:rsidR="00916B9B">
        <w:rPr>
          <w:rFonts w:ascii="Times New Roman" w:hAnsi="Times New Roman" w:cs="Times New Roman"/>
          <w:sz w:val="24"/>
          <w:szCs w:val="24"/>
        </w:rPr>
        <w:t>ы</w:t>
      </w:r>
      <w:r w:rsidR="001D2346">
        <w:rPr>
          <w:rFonts w:ascii="Times New Roman" w:hAnsi="Times New Roman" w:cs="Times New Roman"/>
          <w:sz w:val="24"/>
          <w:szCs w:val="24"/>
        </w:rPr>
        <w:t xml:space="preserve">м постановлением администрации </w:t>
      </w:r>
      <w:r w:rsidR="00916B9B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1D2346">
        <w:rPr>
          <w:rFonts w:ascii="Times New Roman" w:hAnsi="Times New Roman" w:cs="Times New Roman"/>
          <w:sz w:val="24"/>
          <w:szCs w:val="24"/>
        </w:rPr>
        <w:t>района</w:t>
      </w:r>
      <w:r w:rsidR="008C7478">
        <w:rPr>
          <w:rFonts w:ascii="Times New Roman" w:hAnsi="Times New Roman" w:cs="Times New Roman"/>
          <w:sz w:val="24"/>
          <w:szCs w:val="24"/>
        </w:rPr>
        <w:t xml:space="preserve">  от 11.11.2016 № 377</w:t>
      </w:r>
      <w:r w:rsidR="00916B9B">
        <w:rPr>
          <w:rFonts w:ascii="Times New Roman" w:hAnsi="Times New Roman" w:cs="Times New Roman"/>
          <w:sz w:val="24"/>
          <w:szCs w:val="24"/>
        </w:rPr>
        <w:t>,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601" w:rsidRPr="00DA318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318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A318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A318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A3181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C3601" w:rsidRDefault="008C7478" w:rsidP="00DA318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478">
        <w:rPr>
          <w:rFonts w:ascii="Times New Roman" w:hAnsi="Times New Roman" w:cs="Times New Roman"/>
          <w:sz w:val="24"/>
          <w:szCs w:val="24"/>
        </w:rPr>
        <w:t>Одобрить прогноз социально-экономического  развития муниципального образования Тверской области «Весьегонский район»  на 201</w:t>
      </w:r>
      <w:r w:rsidR="00AB093F">
        <w:rPr>
          <w:rFonts w:ascii="Times New Roman" w:hAnsi="Times New Roman" w:cs="Times New Roman"/>
          <w:sz w:val="24"/>
          <w:szCs w:val="24"/>
        </w:rPr>
        <w:t>9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AB093F">
        <w:rPr>
          <w:rFonts w:ascii="Times New Roman" w:hAnsi="Times New Roman" w:cs="Times New Roman"/>
          <w:sz w:val="24"/>
          <w:szCs w:val="24"/>
        </w:rPr>
        <w:t>1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01" w:rsidRPr="008C747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C7478" w:rsidRPr="008C7478" w:rsidRDefault="008C7478" w:rsidP="00DA318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8C7478">
        <w:rPr>
          <w:rFonts w:ascii="Times New Roman" w:hAnsi="Times New Roman" w:cs="Times New Roman"/>
          <w:sz w:val="24"/>
          <w:szCs w:val="24"/>
        </w:rPr>
        <w:t>прогноз социально-экономического  развития муниципального образования Тверской области «Весьегонский район»  на 201</w:t>
      </w:r>
      <w:r w:rsidR="00AB093F">
        <w:rPr>
          <w:rFonts w:ascii="Times New Roman" w:hAnsi="Times New Roman" w:cs="Times New Roman"/>
          <w:sz w:val="24"/>
          <w:szCs w:val="24"/>
        </w:rPr>
        <w:t>9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AB093F">
        <w:rPr>
          <w:rFonts w:ascii="Times New Roman" w:hAnsi="Times New Roman" w:cs="Times New Roman"/>
          <w:sz w:val="24"/>
          <w:szCs w:val="24"/>
        </w:rPr>
        <w:t>1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на Собрание депутатов Весьегонского района одновременно с проектом решения Собрания депутатов Весьегонского района «О бюджете муниципального обр</w:t>
      </w:r>
      <w:r w:rsidR="000E2A49">
        <w:rPr>
          <w:rFonts w:ascii="Times New Roman" w:hAnsi="Times New Roman" w:cs="Times New Roman"/>
          <w:sz w:val="24"/>
          <w:szCs w:val="24"/>
        </w:rPr>
        <w:t>азования Тверской области «</w:t>
      </w:r>
      <w:r>
        <w:rPr>
          <w:rFonts w:ascii="Times New Roman" w:hAnsi="Times New Roman" w:cs="Times New Roman"/>
          <w:sz w:val="24"/>
          <w:szCs w:val="24"/>
        </w:rPr>
        <w:t>Весьегонский</w:t>
      </w:r>
      <w:r w:rsidR="000E2A49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AB09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AB09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AB09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0E2A49">
        <w:rPr>
          <w:rFonts w:ascii="Times New Roman" w:hAnsi="Times New Roman" w:cs="Times New Roman"/>
          <w:sz w:val="24"/>
          <w:szCs w:val="24"/>
        </w:rPr>
        <w:t>.</w:t>
      </w:r>
      <w:r w:rsidRPr="008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DA318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настоящее постановление на официальном сайте </w:t>
      </w:r>
      <w:proofErr w:type="gramStart"/>
      <w:r w:rsidRPr="00AC3601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Тверской области «Весьегонский район» в информационно-телекоммуникационной сети Интернет. </w:t>
      </w:r>
    </w:p>
    <w:p w:rsidR="00AC3601" w:rsidRPr="00AC3601" w:rsidRDefault="00AC3601" w:rsidP="00DA318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AC3601" w:rsidRPr="00AC3601" w:rsidRDefault="00AC3601" w:rsidP="00DA318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А.А. Тихонова</w:t>
      </w:r>
    </w:p>
    <w:p w:rsidR="00AC3601" w:rsidRP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3181" w:rsidRDefault="00DA3181" w:rsidP="00AC3601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3181" w:rsidRDefault="00DA3181" w:rsidP="00AC3601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60960</wp:posOffset>
            </wp:positionV>
            <wp:extent cx="949960" cy="77152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181" w:rsidRDefault="00DA3181" w:rsidP="00AC3601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601" w:rsidRP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601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        </w:t>
      </w:r>
      <w:r w:rsidR="00DA318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C3601">
        <w:rPr>
          <w:rFonts w:ascii="Times New Roman" w:hAnsi="Times New Roman" w:cs="Times New Roman"/>
          <w:bCs/>
          <w:sz w:val="24"/>
          <w:szCs w:val="24"/>
        </w:rPr>
        <w:t xml:space="preserve">                 И.И. Угнивенко</w:t>
      </w:r>
    </w:p>
    <w:p w:rsidR="00AC3601" w:rsidRP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C3601" w:rsidRPr="00AC3601" w:rsidSect="00DA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BC"/>
    <w:multiLevelType w:val="hybridMultilevel"/>
    <w:tmpl w:val="484C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C5C"/>
    <w:rsid w:val="00010BC6"/>
    <w:rsid w:val="00071649"/>
    <w:rsid w:val="000809D1"/>
    <w:rsid w:val="000975E0"/>
    <w:rsid w:val="000E2A49"/>
    <w:rsid w:val="000F1489"/>
    <w:rsid w:val="00116B18"/>
    <w:rsid w:val="00123436"/>
    <w:rsid w:val="00133751"/>
    <w:rsid w:val="0014027B"/>
    <w:rsid w:val="0016088D"/>
    <w:rsid w:val="00173F11"/>
    <w:rsid w:val="001A70A7"/>
    <w:rsid w:val="001D2346"/>
    <w:rsid w:val="00206E49"/>
    <w:rsid w:val="0020766D"/>
    <w:rsid w:val="002562FE"/>
    <w:rsid w:val="002A39BE"/>
    <w:rsid w:val="003228A0"/>
    <w:rsid w:val="00334237"/>
    <w:rsid w:val="00365E84"/>
    <w:rsid w:val="0038496A"/>
    <w:rsid w:val="00495098"/>
    <w:rsid w:val="004C1C5C"/>
    <w:rsid w:val="004E7727"/>
    <w:rsid w:val="00523CA7"/>
    <w:rsid w:val="00554FC2"/>
    <w:rsid w:val="005F1178"/>
    <w:rsid w:val="00643AE4"/>
    <w:rsid w:val="00697A78"/>
    <w:rsid w:val="006E7882"/>
    <w:rsid w:val="00775577"/>
    <w:rsid w:val="00837581"/>
    <w:rsid w:val="008C7478"/>
    <w:rsid w:val="0090673E"/>
    <w:rsid w:val="00916B9B"/>
    <w:rsid w:val="009D4190"/>
    <w:rsid w:val="00A06E4F"/>
    <w:rsid w:val="00A427A0"/>
    <w:rsid w:val="00A94EF8"/>
    <w:rsid w:val="00AB093F"/>
    <w:rsid w:val="00AB5CC5"/>
    <w:rsid w:val="00AC3601"/>
    <w:rsid w:val="00AF2E48"/>
    <w:rsid w:val="00B45239"/>
    <w:rsid w:val="00BB717A"/>
    <w:rsid w:val="00BC04AB"/>
    <w:rsid w:val="00BF6DB5"/>
    <w:rsid w:val="00CA05E5"/>
    <w:rsid w:val="00D13D62"/>
    <w:rsid w:val="00D23F5A"/>
    <w:rsid w:val="00D32690"/>
    <w:rsid w:val="00D51698"/>
    <w:rsid w:val="00D526AD"/>
    <w:rsid w:val="00DA3181"/>
    <w:rsid w:val="00DD0DE4"/>
    <w:rsid w:val="00E02F76"/>
    <w:rsid w:val="00E03E8E"/>
    <w:rsid w:val="00E5083D"/>
    <w:rsid w:val="00E61FE8"/>
    <w:rsid w:val="00E678DD"/>
    <w:rsid w:val="00E747DA"/>
    <w:rsid w:val="00EA75DF"/>
    <w:rsid w:val="00EB7EB6"/>
    <w:rsid w:val="00F07DD9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0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3601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Общий отдел</cp:lastModifiedBy>
  <cp:revision>11</cp:revision>
  <cp:lastPrinted>2018-11-09T08:11:00Z</cp:lastPrinted>
  <dcterms:created xsi:type="dcterms:W3CDTF">2016-11-15T10:58:00Z</dcterms:created>
  <dcterms:modified xsi:type="dcterms:W3CDTF">2018-11-09T10:22:00Z</dcterms:modified>
</cp:coreProperties>
</file>