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9E" w:rsidRDefault="003F3A42" w:rsidP="00FF1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 xml:space="preserve">Утверждена </w:t>
      </w:r>
    </w:p>
    <w:p w:rsidR="00FF159E" w:rsidRDefault="003F3A42" w:rsidP="00FF1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FF159E" w:rsidRDefault="003F3A42" w:rsidP="00FF1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 xml:space="preserve">Весьегонского района </w:t>
      </w:r>
    </w:p>
    <w:p w:rsidR="003F3A42" w:rsidRPr="003F3A42" w:rsidRDefault="003F3A42" w:rsidP="00FF1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 xml:space="preserve">от </w:t>
      </w:r>
      <w:r w:rsidR="00016F41">
        <w:rPr>
          <w:rFonts w:ascii="Times New Roman" w:hAnsi="Times New Roman"/>
          <w:sz w:val="24"/>
          <w:szCs w:val="24"/>
        </w:rPr>
        <w:t>29.12.2017 №</w:t>
      </w:r>
      <w:r w:rsidRPr="003F3A42">
        <w:rPr>
          <w:rFonts w:ascii="Times New Roman" w:hAnsi="Times New Roman"/>
          <w:sz w:val="24"/>
          <w:szCs w:val="24"/>
        </w:rPr>
        <w:t xml:space="preserve"> </w:t>
      </w:r>
      <w:r w:rsidR="00016F41">
        <w:rPr>
          <w:rFonts w:ascii="Times New Roman" w:hAnsi="Times New Roman"/>
          <w:sz w:val="24"/>
          <w:szCs w:val="24"/>
        </w:rPr>
        <w:t>643</w:t>
      </w:r>
    </w:p>
    <w:p w:rsidR="003F3A42" w:rsidRPr="003F3A42" w:rsidRDefault="003F3A42" w:rsidP="00FF1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A42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3F3A42" w:rsidRPr="003F3A42" w:rsidRDefault="00FF159E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3F3A42" w:rsidRPr="003F3A42">
        <w:rPr>
          <w:rFonts w:ascii="Times New Roman" w:hAnsi="Times New Roman"/>
          <w:b/>
          <w:sz w:val="24"/>
          <w:szCs w:val="24"/>
        </w:rPr>
        <w:t>униципального образования  Тверской области</w:t>
      </w: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A42">
        <w:rPr>
          <w:rFonts w:ascii="Times New Roman" w:hAnsi="Times New Roman"/>
          <w:b/>
          <w:sz w:val="24"/>
          <w:szCs w:val="24"/>
        </w:rPr>
        <w:t>«Весьегонский район»</w:t>
      </w:r>
    </w:p>
    <w:p w:rsidR="003F3A42" w:rsidRPr="003F3A42" w:rsidRDefault="003F3A42" w:rsidP="003F3A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A42">
        <w:rPr>
          <w:rFonts w:ascii="Times New Roman" w:hAnsi="Times New Roman"/>
          <w:b/>
          <w:sz w:val="24"/>
          <w:szCs w:val="24"/>
        </w:rPr>
        <w:t>« Развитие системы образования Весьегонского района»</w:t>
      </w:r>
    </w:p>
    <w:p w:rsidR="003F3A42" w:rsidRPr="003F3A42" w:rsidRDefault="00692425" w:rsidP="003F3A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2018-2023</w:t>
      </w:r>
      <w:r w:rsidR="003F3A42" w:rsidRPr="003F3A4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59E" w:rsidRPr="003F3A42" w:rsidRDefault="00FF159E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>г. Весьегонск</w:t>
      </w:r>
    </w:p>
    <w:p w:rsidR="003F3A42" w:rsidRPr="003F3A42" w:rsidRDefault="003F3A42" w:rsidP="00FF15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>2017 г.</w:t>
      </w: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>МУНИЦИПАЛЬНОЙ  ПРОГРАММЫ</w:t>
      </w: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>Муниципального образования  Тверской области «Весьегонский район»</w:t>
      </w:r>
    </w:p>
    <w:p w:rsidR="003F3A42" w:rsidRPr="003F3A42" w:rsidRDefault="003F3A42" w:rsidP="003F3A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>« Развитие системы образования Ве</w:t>
      </w:r>
      <w:r w:rsidR="00692425">
        <w:rPr>
          <w:rFonts w:ascii="Times New Roman" w:hAnsi="Times New Roman"/>
          <w:sz w:val="24"/>
          <w:szCs w:val="24"/>
        </w:rPr>
        <w:t>сьегонского района» на 2018-2023</w:t>
      </w:r>
      <w:r w:rsidRPr="003F3A42">
        <w:rPr>
          <w:rFonts w:ascii="Times New Roman" w:hAnsi="Times New Roman"/>
          <w:sz w:val="24"/>
          <w:szCs w:val="24"/>
        </w:rPr>
        <w:t xml:space="preserve"> годы</w:t>
      </w:r>
    </w:p>
    <w:p w:rsidR="003F3A42" w:rsidRPr="003F3A42" w:rsidRDefault="003F3A42" w:rsidP="003F3A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29"/>
        <w:gridCol w:w="6833"/>
      </w:tblGrid>
      <w:tr w:rsidR="003F3A42" w:rsidRPr="003F3A42" w:rsidTr="000E504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A42" w:rsidRPr="003F3A42" w:rsidRDefault="003F3A42" w:rsidP="003F3A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« Развитие системы образования Ве</w:t>
            </w:r>
            <w:r w:rsidR="00692425">
              <w:rPr>
                <w:rFonts w:ascii="Times New Roman" w:hAnsi="Times New Roman"/>
                <w:sz w:val="24"/>
                <w:szCs w:val="24"/>
                <w:lang w:eastAsia="en-US"/>
              </w:rPr>
              <w:t>сьегонского района» на 2018-2023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годы» </w:t>
            </w:r>
          </w:p>
        </w:tc>
      </w:tr>
      <w:tr w:rsidR="003F3A42" w:rsidRPr="003F3A42" w:rsidTr="000E5047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A42" w:rsidRPr="003F3A42" w:rsidRDefault="003F3A42" w:rsidP="003F3A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Администратор муниципальной программы 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A42" w:rsidRPr="003F3A42" w:rsidRDefault="003F3A42" w:rsidP="003F3A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администрации Весьегонского района Тверской области </w:t>
            </w:r>
          </w:p>
        </w:tc>
      </w:tr>
      <w:tr w:rsidR="003F3A42" w:rsidRPr="003F3A42" w:rsidTr="000E504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A42" w:rsidRPr="003F3A42" w:rsidRDefault="003F3A42" w:rsidP="003F3A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муниципальной программы 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A42" w:rsidRPr="003F3A42" w:rsidRDefault="003F3A42" w:rsidP="003F3A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администрации Весьегонского района</w:t>
            </w:r>
          </w:p>
        </w:tc>
      </w:tr>
      <w:tr w:rsidR="003F3A42" w:rsidRPr="003F3A42" w:rsidTr="000E5047">
        <w:trPr>
          <w:cantSplit/>
          <w:trHeight w:val="336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A42" w:rsidRPr="003F3A42" w:rsidRDefault="003F3A42" w:rsidP="003F3A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A42" w:rsidRPr="003F3A42" w:rsidRDefault="00692425" w:rsidP="003F3A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– 2023</w:t>
            </w:r>
            <w:r w:rsidR="003F3A42"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0E5047" w:rsidRPr="003F3A42" w:rsidTr="000E5047">
        <w:trPr>
          <w:cantSplit/>
          <w:trHeight w:val="1455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047" w:rsidRPr="003F3A42" w:rsidRDefault="000E5047" w:rsidP="006924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047" w:rsidRPr="003F3A42" w:rsidRDefault="000E5047" w:rsidP="00692425">
            <w:pPr>
              <w:pStyle w:val="af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-Всем детям в возрасте от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 лет  до 7 лет будет предоставлена возможность получения дошкольного образования,</w:t>
            </w:r>
          </w:p>
          <w:p w:rsidR="000E5047" w:rsidRPr="003F3A42" w:rsidRDefault="000E5047" w:rsidP="0069242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Произойдет повышение качественного состава педагогических работников образовательных организаций,</w:t>
            </w:r>
          </w:p>
          <w:p w:rsidR="000E5047" w:rsidRPr="003F3A42" w:rsidRDefault="000E5047" w:rsidP="0069242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педагогические и руководящие работники образовательных организаций, пройдут повышение квалификации или профессиональную переподготовку к 2019 году,</w:t>
            </w:r>
          </w:p>
          <w:p w:rsidR="000E5047" w:rsidRPr="003F3A42" w:rsidRDefault="000E5047" w:rsidP="0069242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 совершенствоваться  система оценки деятельности всех образовательных организаций;</w:t>
            </w:r>
          </w:p>
          <w:p w:rsidR="000E5047" w:rsidRPr="003F3A42" w:rsidRDefault="000E5047" w:rsidP="0069242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образовательных организациях будет введен эффективный контракт;</w:t>
            </w:r>
          </w:p>
          <w:p w:rsidR="000E5047" w:rsidRPr="003F3A42" w:rsidRDefault="000E5047" w:rsidP="0069242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 введен Профессиональный стандарт педагога;</w:t>
            </w:r>
          </w:p>
          <w:p w:rsidR="000E5047" w:rsidRPr="003F3A42" w:rsidRDefault="000E5047" w:rsidP="0069242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0E5047" w:rsidRPr="003F3A42" w:rsidRDefault="000E5047" w:rsidP="0069242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0E5047" w:rsidRPr="003F3A42" w:rsidRDefault="000E5047" w:rsidP="0069242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-Удельный вес численности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новым федеральным государственным образовательным стандартам  к 2020  году достигнет 100 %, в том числе продолжится осуществление  переход на ФГОС ОВЗ.</w:t>
            </w:r>
          </w:p>
          <w:p w:rsidR="000E5047" w:rsidRPr="003F3A42" w:rsidRDefault="000E5047" w:rsidP="0069242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общеобразовательных школах будет введено инклюзивное образование, образование для детей-инвалидов и детей с ОВЗ.</w:t>
            </w:r>
          </w:p>
          <w:p w:rsidR="000E5047" w:rsidRPr="003F3A42" w:rsidRDefault="000E5047" w:rsidP="0069242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3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-Не менее 80  процентов детей в возрасте от 5 до 18 лет будут получать услуги дополнительного образования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0E5047" w:rsidRPr="003F3A42" w:rsidTr="00CD2524">
        <w:trPr>
          <w:cantSplit/>
          <w:trHeight w:val="14590"/>
        </w:trPr>
        <w:tc>
          <w:tcPr>
            <w:tcW w:w="3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5047" w:rsidRPr="003F3A42" w:rsidRDefault="00D41AEB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иметь все образовательные организации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Весьегонского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района;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образовательные организации  будут защищены в противопожарном отношении;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-Подвоз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осуществляться  только автобусами, соответствующими требованиям дорожно-транспортной инспекции;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периметру.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-Уменьшится количество предписаний   по нарушениям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-Увеличится охват школьников горячим питанием, организованными формами питания;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-Произойдет постепенное снижение  уровня заболеваемости детей и подростков алиментарно-зависимыми заболеваниями;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D41AEB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Уменьшится количество правонарушений среди подростков</w:t>
            </w:r>
          </w:p>
          <w:p w:rsidR="00D41AEB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EB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EB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EB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EB" w:rsidRPr="00692425" w:rsidRDefault="000E5047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1AEB"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</w:t>
            </w:r>
            <w:r w:rsidR="00D41AEB"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районного бюджета в следующих объёмах (руб.): </w:t>
            </w:r>
          </w:p>
          <w:p w:rsidR="00D41AEB" w:rsidRPr="00692425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692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113 432 652,00</w:t>
            </w:r>
          </w:p>
          <w:p w:rsidR="00D41AEB" w:rsidRPr="00692425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D41AEB" w:rsidRPr="00692425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32 740 136,00</w:t>
            </w:r>
          </w:p>
          <w:p w:rsidR="00D41AEB" w:rsidRPr="00692425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70 430 725,00</w:t>
            </w:r>
          </w:p>
          <w:p w:rsidR="00D41AEB" w:rsidRPr="00692425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 3 904 157,00</w:t>
            </w:r>
          </w:p>
          <w:p w:rsidR="00D41AEB" w:rsidRPr="00692425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  1 736 200,00</w:t>
            </w:r>
          </w:p>
          <w:p w:rsidR="00D41AEB" w:rsidRPr="00692425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   37 905,00</w:t>
            </w:r>
          </w:p>
          <w:p w:rsidR="00D41AEB" w:rsidRPr="00692425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1 152 000,00</w:t>
            </w:r>
          </w:p>
          <w:p w:rsidR="00D41AEB" w:rsidRPr="00692425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3 431 529,00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110 317 646,00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32 714 136,00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 -  68 482 111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3 -  4 305 857,00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</w:t>
            </w: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194 108,00</w:t>
            </w:r>
          </w:p>
          <w:p w:rsidR="00D41AEB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–37 905,00</w:t>
            </w:r>
            <w:r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1AEB" w:rsidRPr="00692425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1 152 000,00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- 3 431 529,00</w:t>
            </w:r>
          </w:p>
          <w:p w:rsidR="00D41AEB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/>
                <w:sz w:val="24"/>
                <w:szCs w:val="24"/>
                <w:lang w:eastAsia="en-US"/>
              </w:rPr>
              <w:t>431 529,0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6C51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33563F" w:rsidRPr="003F3A42" w:rsidTr="0033563F">
        <w:trPr>
          <w:cantSplit/>
          <w:trHeight w:val="8115"/>
        </w:trPr>
        <w:tc>
          <w:tcPr>
            <w:tcW w:w="3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63F" w:rsidRPr="003F3A42" w:rsidRDefault="0033563F" w:rsidP="003F3A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63F" w:rsidRDefault="0033563F" w:rsidP="00335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 – 109 569 086,00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32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136 </w:t>
            </w: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68 127 659,00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4 305 857,00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 - 37 905,00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1 152 000,00</w:t>
            </w:r>
          </w:p>
          <w:p w:rsidR="00D41AEB" w:rsidRDefault="00D41AEB" w:rsidP="00D41AE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Обеспечивающая программа  - 3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2021 год - </w:t>
            </w:r>
            <w:r w:rsidRPr="006C51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109 569 086,00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32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136 </w:t>
            </w: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68 127 659,00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4 305 857,00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 - 37 905,00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1 152 000,00</w:t>
            </w:r>
          </w:p>
          <w:p w:rsidR="00D41AEB" w:rsidRDefault="00D41AEB" w:rsidP="00D41AE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Обеспечивающая программа  - 3 431 529,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D41AEB" w:rsidRPr="006C5161" w:rsidRDefault="00F77635" w:rsidP="00D41A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</w:t>
            </w:r>
            <w:r w:rsidR="00D41A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 - </w:t>
            </w:r>
            <w:r w:rsidR="00D41AEB" w:rsidRPr="006C51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109 569 086,00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32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136 </w:t>
            </w: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68 127 659,00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4 305 857,00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 - 37 905,00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1 152 000,00</w:t>
            </w:r>
          </w:p>
          <w:p w:rsidR="00D41AEB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Обеспечивающая программа  - 3 431 529,00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2023 год- </w:t>
            </w:r>
            <w:r w:rsidRPr="006C51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109 569 086,00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32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136 </w:t>
            </w: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68 127 659,00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4 305 857,00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 - 37 905,00</w:t>
            </w:r>
          </w:p>
          <w:p w:rsidR="00D41AEB" w:rsidRPr="006C5161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1 152 000,00</w:t>
            </w:r>
          </w:p>
          <w:p w:rsidR="0033563F" w:rsidRPr="003F3A42" w:rsidRDefault="00D41AEB" w:rsidP="00D41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516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Обеспечивающая программа  - 3 431 529,00</w:t>
            </w:r>
          </w:p>
        </w:tc>
      </w:tr>
    </w:tbl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3F" w:rsidRDefault="0033563F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1AEB" w:rsidRDefault="00D41AEB" w:rsidP="003F3A4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3A42" w:rsidRPr="003F3A42" w:rsidRDefault="003F3A42" w:rsidP="00FF159E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Раздел 1</w:t>
      </w:r>
    </w:p>
    <w:p w:rsidR="003F3A42" w:rsidRPr="003F3A42" w:rsidRDefault="003F3A42" w:rsidP="003F3A42">
      <w:pPr>
        <w:pStyle w:val="af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1.1. Общая характеристика системы образования муниципального образования Тверской области «Весьегонский район».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   Система образования Весьегонского района представляет собой стабильную, многопрофильную сеть учреждений, реализующих современные образовательные программы.  Существующая сеть образовательных учреждений обеспечивает потребности населения района в образовательных услугах. </w:t>
      </w:r>
      <w:r w:rsidRPr="005844A5">
        <w:rPr>
          <w:rFonts w:ascii="Times New Roman" w:hAnsi="Times New Roman" w:cs="Times New Roman"/>
          <w:sz w:val="24"/>
          <w:szCs w:val="24"/>
          <w:lang w:val="ru-RU"/>
        </w:rPr>
        <w:t>В 2016-2017</w:t>
      </w: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 система образования Весьегонского района  включала в себя: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9 - дошкольных образовательных учреждений, включая образовательный центр «</w:t>
      </w:r>
      <w:proofErr w:type="spellStart"/>
      <w:r w:rsidRPr="003F3A42">
        <w:rPr>
          <w:rFonts w:ascii="Times New Roman" w:hAnsi="Times New Roman" w:cs="Times New Roman"/>
          <w:sz w:val="24"/>
          <w:szCs w:val="24"/>
          <w:lang w:val="ru-RU"/>
        </w:rPr>
        <w:t>Предшкольная</w:t>
      </w:r>
      <w:proofErr w:type="spell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пора» при МОУ Весьегонская СОШ;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4 - </w:t>
      </w:r>
      <w:proofErr w:type="gramStart"/>
      <w:r w:rsidRPr="003F3A42">
        <w:rPr>
          <w:rFonts w:ascii="Times New Roman" w:hAnsi="Times New Roman" w:cs="Times New Roman"/>
          <w:sz w:val="24"/>
          <w:szCs w:val="24"/>
          <w:lang w:val="ru-RU"/>
        </w:rPr>
        <w:t>средних</w:t>
      </w:r>
      <w:proofErr w:type="gram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школы;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1 -  основная общеобразовательная школа;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3 – учреждения дополнительного образования детей;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4A5">
        <w:rPr>
          <w:rFonts w:ascii="Times New Roman" w:hAnsi="Times New Roman" w:cs="Times New Roman"/>
          <w:sz w:val="24"/>
          <w:szCs w:val="24"/>
          <w:lang w:val="ru-RU"/>
        </w:rPr>
        <w:t>1 – учреждение начального профессионального образования;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Всего: </w:t>
      </w:r>
      <w:r w:rsidRPr="003F3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 </w:t>
      </w:r>
      <w:r w:rsidRPr="003F3A42">
        <w:rPr>
          <w:rFonts w:ascii="Times New Roman" w:hAnsi="Times New Roman" w:cs="Times New Roman"/>
          <w:sz w:val="24"/>
          <w:szCs w:val="24"/>
          <w:lang w:val="ru-RU"/>
        </w:rPr>
        <w:t>образовательных  учреждений.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844A5">
        <w:rPr>
          <w:rFonts w:ascii="Times New Roman" w:hAnsi="Times New Roman" w:cs="Times New Roman"/>
          <w:sz w:val="24"/>
          <w:szCs w:val="24"/>
          <w:lang w:val="ru-RU"/>
        </w:rPr>
        <w:t>В 2017-2018</w:t>
      </w: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учебном  году будут функционировать: 8 дошкольных образовательных учреждений,  4 средних общеобразовательных школы и одна основная, 3 учреждения дополнительного образования и филиал  ГБПОУ « </w:t>
      </w:r>
      <w:proofErr w:type="spellStart"/>
      <w:r w:rsidRPr="003F3A42">
        <w:rPr>
          <w:rFonts w:ascii="Times New Roman" w:hAnsi="Times New Roman" w:cs="Times New Roman"/>
          <w:sz w:val="24"/>
          <w:szCs w:val="24"/>
          <w:lang w:val="ru-RU"/>
        </w:rPr>
        <w:t>Бежецкий</w:t>
      </w:r>
      <w:proofErr w:type="spell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промышленно – экономический колледж».  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b/>
          <w:sz w:val="24"/>
          <w:szCs w:val="24"/>
          <w:lang w:val="ru-RU"/>
        </w:rPr>
        <w:t>Лицензирование образовательных учреждений.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ab/>
        <w:t>Все учреждения образования Весьегонского района имеют лицензию на ведение образовательной деятельности.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b/>
          <w:sz w:val="24"/>
          <w:szCs w:val="24"/>
          <w:lang w:val="ru-RU"/>
        </w:rPr>
        <w:t>Аккредитация образовательных учреждений.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ab/>
        <w:t>Свидетельства о государственной аккредитации  имели  все  5 общеобразовательных   учреждений, проведена работа по приведению учредительных документов образовательных учреждений в  соответствие с требованиями действующего законодательства. Все учреждения  образования Весьегонского района имеют статус бюджетных</w:t>
      </w:r>
      <w:proofErr w:type="gramStart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 муниципальной системой образования</w:t>
      </w: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 осуществляет </w:t>
      </w:r>
      <w:r w:rsidRPr="003F3A42">
        <w:rPr>
          <w:rFonts w:ascii="Times New Roman" w:hAnsi="Times New Roman" w:cs="Times New Roman"/>
          <w:bCs/>
          <w:sz w:val="24"/>
          <w:szCs w:val="24"/>
          <w:lang w:val="ru-RU"/>
        </w:rPr>
        <w:t>отдел образования администрации  Весьегонского района</w:t>
      </w:r>
      <w:r w:rsidRPr="003F3A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Таблица 1. Общие сведения об отделе образования администрации Весьегонского района</w:t>
      </w:r>
    </w:p>
    <w:tbl>
      <w:tblPr>
        <w:tblpPr w:leftFromText="180" w:rightFromText="180" w:bottomFromText="200" w:vertAnchor="text" w:horzAnchor="page" w:tblpX="1304" w:tblpY="201"/>
        <w:tblW w:w="9819" w:type="dxa"/>
        <w:tblLayout w:type="fixed"/>
        <w:tblLook w:val="00A0"/>
      </w:tblPr>
      <w:tblGrid>
        <w:gridCol w:w="4735"/>
        <w:gridCol w:w="5084"/>
      </w:tblGrid>
      <w:tr w:rsidR="003F3A42" w:rsidRPr="003F3A42" w:rsidTr="003F3A42">
        <w:trPr>
          <w:cantSplit/>
          <w:trHeight w:val="13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1.Общие </w:t>
            </w:r>
            <w:proofErr w:type="spellStart"/>
            <w:r w:rsidRPr="003F3A4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3F3A42" w:rsidRPr="003F3A42" w:rsidTr="003F3A42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Административная территория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Тверская область, Весьегонский район</w:t>
            </w:r>
          </w:p>
        </w:tc>
      </w:tr>
      <w:tr w:rsidR="003F3A42" w:rsidRPr="003F3A42" w:rsidTr="003F3A42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 пункт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proofErr w:type="spellEnd"/>
          </w:p>
        </w:tc>
      </w:tr>
      <w:tr w:rsidR="003F3A42" w:rsidRPr="003F3A42" w:rsidTr="003F3A42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руководителя  муниципального органа управления системой образования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</w:tr>
      <w:tr w:rsidR="003F3A42" w:rsidRPr="003F3A42" w:rsidTr="003F3A42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(почтовый, юридический, электронный) муниципального органа управления системой образования 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71720, г"/>
              </w:smartTagPr>
              <w:r w:rsidRPr="003F3A42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171720, г</w:t>
              </w:r>
            </w:smartTag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Весьегонск, ул. Степанова, д. 11</w:t>
            </w:r>
          </w:p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roovesyegonskl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rambler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</w:tr>
      <w:tr w:rsidR="003F3A42" w:rsidRPr="003F3A42" w:rsidTr="003F3A42">
        <w:trPr>
          <w:cantSplit/>
          <w:trHeight w:val="558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 телефоны, факс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264) 2-12-40, 2-14-71, РМК-2-13-21, 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ухгалтерия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 -2-13-73</w:t>
            </w:r>
          </w:p>
        </w:tc>
      </w:tr>
    </w:tbl>
    <w:p w:rsidR="00D41AEB" w:rsidRDefault="00D41AEB" w:rsidP="003F3A42">
      <w:pPr>
        <w:pStyle w:val="af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F3A42" w:rsidRPr="003F3A42" w:rsidRDefault="003F3A42" w:rsidP="00FF159E">
      <w:pPr>
        <w:pStyle w:val="af"/>
        <w:spacing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3F3A42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lastRenderedPageBreak/>
        <w:t>Система дошкольного образования.</w:t>
      </w:r>
    </w:p>
    <w:p w:rsidR="003F3A42" w:rsidRPr="003F3A42" w:rsidRDefault="003F3A42" w:rsidP="003F3A4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 xml:space="preserve">         В Весьегонском районе  </w:t>
      </w:r>
      <w:r w:rsidR="005844A5">
        <w:rPr>
          <w:rFonts w:ascii="Times New Roman" w:hAnsi="Times New Roman"/>
          <w:sz w:val="24"/>
          <w:szCs w:val="24"/>
        </w:rPr>
        <w:t xml:space="preserve"> в 2017 / 2018 </w:t>
      </w:r>
      <w:r w:rsidRPr="003F3A42">
        <w:rPr>
          <w:rFonts w:ascii="Times New Roman" w:hAnsi="Times New Roman"/>
          <w:sz w:val="24"/>
          <w:szCs w:val="24"/>
        </w:rPr>
        <w:t xml:space="preserve">учебном   году функционирует  8 дошкольных образовательных учреждений,   образовательный центр « </w:t>
      </w:r>
      <w:proofErr w:type="spellStart"/>
      <w:r w:rsidRPr="003F3A42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3F3A42">
        <w:rPr>
          <w:rFonts w:ascii="Times New Roman" w:hAnsi="Times New Roman"/>
          <w:sz w:val="24"/>
          <w:szCs w:val="24"/>
        </w:rPr>
        <w:t xml:space="preserve"> пора»  при МОУ Весьегонская СОШ, клуб « Малышок» при МОУ ДОД «Районный дом школьников» (группа кратковременного пребывания).   Из 8 муниципальных дошкольных образовательных учреждений  3  находятся в приспособленных и 5  в типовых помещениях. Все здания  имеют централизованное отопление, водопровод и систему канализации. Общая численность детей от 0 до 7 лет составляет  500 чел. </w:t>
      </w:r>
      <w:r w:rsidRPr="003F3A42">
        <w:rPr>
          <w:rFonts w:ascii="Times New Roman" w:hAnsi="Times New Roman"/>
          <w:color w:val="000000" w:themeColor="text1"/>
          <w:sz w:val="24"/>
          <w:szCs w:val="24"/>
        </w:rPr>
        <w:t>Из них в сельской местности проживает- 96  человек, в городе-404  человека. По сравнению с прошлым годом процент охвата детей дошкольным образованием от 1 года до 7 лет вырос,  как в городе, так и на селе (всего- 80%, город-89 %, село- 42%).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i/>
          <w:sz w:val="24"/>
          <w:szCs w:val="24"/>
          <w:lang w:val="ru-RU"/>
        </w:rPr>
        <w:t>Таблица 2. Количество дошкольных учреждений и численность детей в них на 01.09. 2017года.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111"/>
        <w:gridCol w:w="1843"/>
        <w:gridCol w:w="1843"/>
        <w:gridCol w:w="1559"/>
      </w:tblGrid>
      <w:tr w:rsidR="003F3A42" w:rsidRPr="003F3A42" w:rsidTr="000E5047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proofErr w:type="spellEnd"/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</w:t>
            </w:r>
            <w:proofErr w:type="spellEnd"/>
          </w:p>
        </w:tc>
      </w:tr>
      <w:tr w:rsidR="003F3A42" w:rsidRPr="003F3A42" w:rsidTr="000E5047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МДОУ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3F3A42">
              <w:rPr>
                <w:b/>
                <w:bCs/>
                <w:color w:val="000000" w:themeColor="text1"/>
                <w:kern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F3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3A42" w:rsidRPr="003F3A42" w:rsidTr="000E5047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МДОУ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3F3A42">
              <w:rPr>
                <w:b/>
                <w:bCs/>
                <w:color w:val="000000" w:themeColor="text1"/>
                <w:kern w:val="24"/>
              </w:rPr>
              <w:t xml:space="preserve">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F3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3A42" w:rsidRPr="003F3A42" w:rsidTr="000E5047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МДОУ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3F3A42">
              <w:rPr>
                <w:b/>
                <w:bCs/>
                <w:color w:val="000000" w:themeColor="text1"/>
                <w:kern w:val="24"/>
              </w:rPr>
              <w:t xml:space="preserve">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F3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3A42" w:rsidRPr="003F3A42" w:rsidTr="000E5047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МДОУ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3F3A42">
              <w:rPr>
                <w:b/>
                <w:bCs/>
                <w:color w:val="000000" w:themeColor="text1"/>
                <w:kern w:val="24"/>
              </w:rPr>
              <w:t xml:space="preserve">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F3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3A42" w:rsidRPr="003F3A42" w:rsidTr="000E5047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МДОУ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3F3A42">
              <w:rPr>
                <w:b/>
                <w:bCs/>
                <w:color w:val="000000" w:themeColor="text1"/>
                <w:kern w:val="24"/>
              </w:rPr>
              <w:t xml:space="preserve">56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F3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3A42" w:rsidRPr="003F3A42" w:rsidTr="000E5047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МДОУ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3F3A42">
              <w:rPr>
                <w:b/>
                <w:bCs/>
                <w:color w:val="000000" w:themeColor="text1"/>
                <w:kern w:val="24"/>
              </w:rPr>
              <w:t xml:space="preserve">110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F3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3A42" w:rsidRPr="003F3A42" w:rsidTr="000E5047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Кесемской </w:t>
            </w:r>
            <w:proofErr w:type="spellStart"/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spellEnd"/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3F3A42">
              <w:rPr>
                <w:b/>
                <w:bCs/>
                <w:color w:val="000000" w:themeColor="text1"/>
                <w:kern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F3A42" w:rsidRPr="003F3A42" w:rsidTr="000E5047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proofErr w:type="spellStart"/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Чамеровский</w:t>
            </w:r>
            <w:proofErr w:type="spellEnd"/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spellEnd"/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3F3A42">
              <w:rPr>
                <w:b/>
                <w:bCs/>
                <w:color w:val="000000" w:themeColor="text1"/>
                <w:kern w:val="24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3F3A42" w:rsidRPr="003F3A42" w:rsidTr="000E5047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Образовательный центр при МОУ Весьегонская СОШ «</w:t>
            </w:r>
            <w:proofErr w:type="spellStart"/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3F3A42">
              <w:rPr>
                <w:b/>
                <w:bCs/>
                <w:color w:val="000000" w:themeColor="text1"/>
                <w:kern w:val="24"/>
              </w:rPr>
              <w:t xml:space="preserve">42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3A42" w:rsidRPr="003F3A42" w:rsidTr="000E504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3F3A42">
              <w:rPr>
                <w:b/>
                <w:bCs/>
                <w:color w:val="000000" w:themeColor="text1"/>
                <w:kern w:val="24"/>
              </w:rPr>
              <w:t xml:space="preserve">        410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42</w:t>
            </w:r>
          </w:p>
        </w:tc>
      </w:tr>
    </w:tbl>
    <w:p w:rsidR="003F3A42" w:rsidRPr="003F3A42" w:rsidRDefault="003F3A42" w:rsidP="003F3A42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</w:p>
    <w:p w:rsidR="003F3A42" w:rsidRPr="003F3A42" w:rsidRDefault="003F3A42" w:rsidP="003F3A42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 xml:space="preserve">            Дошкольное образование является  одним из уровней общего образования – наравне с начальным общим, основным общим и средним общим образованием. Содержание дошкольного образования определяется Федеральным государственным образовательным стандартом дошкольного образования.</w:t>
      </w:r>
    </w:p>
    <w:p w:rsidR="003F3A42" w:rsidRPr="003F3A42" w:rsidRDefault="003F3A42" w:rsidP="003F3A42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>Наиболее приемлемыми для нашего района являются  такие формы работы как: дошкольные группы в детских садах</w:t>
      </w:r>
      <w:proofErr w:type="gramStart"/>
      <w:r w:rsidRPr="003F3A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F3A42">
        <w:rPr>
          <w:rFonts w:ascii="Times New Roman" w:hAnsi="Times New Roman"/>
          <w:sz w:val="24"/>
          <w:szCs w:val="24"/>
        </w:rPr>
        <w:t xml:space="preserve"> дошкольные группы на базе общеобразовательных школ ,  группы  кратковременного  пребывания на базе школ, Районного дома школьников (опыт работы таких групп у нас уже есть, клуб « Малышок»  при Районном доме школьников пользуется все большей популярностью), открытие групп кратковременного пребывания на базе дошкольных образовательных учреждений для детей в </w:t>
      </w:r>
      <w:proofErr w:type="gramStart"/>
      <w:r w:rsidRPr="003F3A42">
        <w:rPr>
          <w:rFonts w:ascii="Times New Roman" w:hAnsi="Times New Roman"/>
          <w:sz w:val="24"/>
          <w:szCs w:val="24"/>
        </w:rPr>
        <w:t>возрасте</w:t>
      </w:r>
      <w:proofErr w:type="gramEnd"/>
      <w:r w:rsidRPr="003F3A42">
        <w:rPr>
          <w:rFonts w:ascii="Times New Roman" w:hAnsi="Times New Roman"/>
          <w:sz w:val="24"/>
          <w:szCs w:val="24"/>
        </w:rPr>
        <w:t xml:space="preserve"> от 3  до 7 лет.  Не стоит забывать и о других формах, таких</w:t>
      </w:r>
      <w:proofErr w:type="gramStart"/>
      <w:r w:rsidRPr="003F3A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F3A42">
        <w:rPr>
          <w:rFonts w:ascii="Times New Roman" w:hAnsi="Times New Roman"/>
          <w:sz w:val="24"/>
          <w:szCs w:val="24"/>
        </w:rPr>
        <w:t xml:space="preserve"> как семейный детский сад и мобильный детский сад.</w:t>
      </w:r>
    </w:p>
    <w:p w:rsidR="00D41AEB" w:rsidRDefault="003F3A42" w:rsidP="00D41AEB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sz w:val="24"/>
          <w:szCs w:val="24"/>
        </w:rPr>
        <w:t xml:space="preserve">  Для нас сейчас на первый план выходит  очень трудоемкая задача создания комфортных условий в наших детских садах</w:t>
      </w:r>
      <w:proofErr w:type="gramStart"/>
      <w:r w:rsidRPr="003F3A4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3A42">
        <w:rPr>
          <w:rFonts w:ascii="Times New Roman" w:hAnsi="Times New Roman"/>
          <w:sz w:val="24"/>
          <w:szCs w:val="24"/>
        </w:rPr>
        <w:t xml:space="preserve">  пришло время проведение капитальных ремонтов зданий, приобретение новой мебели, ремонт коммуникаций,  необходимо все усилия направить на безопасное пребывание ребенка в учреждении  - укрепление пожарной и антитеррористической </w:t>
      </w:r>
      <w:r w:rsidRPr="003F3A42">
        <w:rPr>
          <w:rFonts w:ascii="Times New Roman" w:hAnsi="Times New Roman"/>
          <w:sz w:val="24"/>
          <w:szCs w:val="24"/>
        </w:rPr>
        <w:lastRenderedPageBreak/>
        <w:t>безопасности.  Ещё одним из приоритетных направлений в деятельности дошкольных учреждений является сохранение и укрепление здоровья воспитанников детских садов. Лицензии на право осуществления медицинской деятельности имеют три медицинских кабинета</w:t>
      </w:r>
      <w:proofErr w:type="gramStart"/>
      <w:r w:rsidRPr="003F3A4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3A42">
        <w:rPr>
          <w:rFonts w:ascii="Times New Roman" w:hAnsi="Times New Roman"/>
          <w:sz w:val="24"/>
          <w:szCs w:val="24"/>
        </w:rPr>
        <w:t xml:space="preserve"> МДОУ детский сад №6, МДОУ детский сад №7 и образовательный центр « </w:t>
      </w:r>
      <w:proofErr w:type="spellStart"/>
      <w:r w:rsidRPr="003F3A42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3F3A42">
        <w:rPr>
          <w:rFonts w:ascii="Times New Roman" w:hAnsi="Times New Roman"/>
          <w:sz w:val="24"/>
          <w:szCs w:val="24"/>
        </w:rPr>
        <w:t xml:space="preserve"> пора». </w:t>
      </w:r>
    </w:p>
    <w:p w:rsidR="003F3A42" w:rsidRPr="003F3A42" w:rsidRDefault="003F3A42" w:rsidP="00D41AEB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 w:rsidRPr="003F3A42">
        <w:rPr>
          <w:rFonts w:ascii="Times New Roman" w:hAnsi="Times New Roman"/>
          <w:b/>
          <w:sz w:val="24"/>
          <w:szCs w:val="24"/>
        </w:rPr>
        <w:t xml:space="preserve">Система общего образования. </w:t>
      </w:r>
      <w:r w:rsidRPr="003F3A42">
        <w:rPr>
          <w:rFonts w:ascii="Times New Roman" w:hAnsi="Times New Roman"/>
          <w:sz w:val="24"/>
          <w:szCs w:val="24"/>
        </w:rPr>
        <w:t xml:space="preserve">На 01 09. 2017 года система общего образования Весьегонского района  представлена 5 дневными школами,  все школы расположены в типовых зданиях. 69% обучающихся – школьники городской школы. 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Таблица 3. Количество общеобразовательных школ и обучающихся.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8"/>
        <w:gridCol w:w="2410"/>
      </w:tblGrid>
      <w:tr w:rsidR="003F3A42" w:rsidRPr="003F3A42" w:rsidTr="000E5047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ОУ </w:t>
            </w:r>
            <w:proofErr w:type="spellStart"/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</w:p>
        </w:tc>
      </w:tr>
      <w:tr w:rsidR="003F3A42" w:rsidRPr="003F3A42" w:rsidTr="000E5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Весьегонская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700</w:t>
            </w:r>
          </w:p>
        </w:tc>
      </w:tr>
      <w:tr w:rsidR="003F3A42" w:rsidRPr="003F3A42" w:rsidTr="000E5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МОУ Кесемская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3F3A42" w:rsidRPr="003F3A42" w:rsidTr="000E5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3F3A4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01</w:t>
            </w:r>
          </w:p>
        </w:tc>
      </w:tr>
      <w:tr w:rsidR="003F3A42" w:rsidRPr="003F3A42" w:rsidTr="000E5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3F3A42" w:rsidRPr="003F3A42" w:rsidTr="000E5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3F3A42" w:rsidRPr="003F3A42" w:rsidTr="000E5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958</w:t>
            </w:r>
          </w:p>
        </w:tc>
      </w:tr>
    </w:tbl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Продолжается тенденция уменьшения количество школьников, проживающих в сельской местности. Количество учащихся  в городской школе  и базовых школах села </w:t>
      </w:r>
      <w:proofErr w:type="gramStart"/>
      <w:r w:rsidRPr="003F3A42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3 года  оставалось стабильным. В связи с этим,  наполняемость классов и соотношение « учитель-ученик»  в этих школах близка </w:t>
      </w:r>
      <w:proofErr w:type="gramStart"/>
      <w:r w:rsidRPr="003F3A42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нормативной и превышает средние показатели по области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b/>
          <w:sz w:val="24"/>
          <w:szCs w:val="24"/>
          <w:lang w:val="ru-RU"/>
        </w:rPr>
        <w:t>Система  дополнительного образования.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В систему дополнительного образования  муниципалитета входят учреждения  системы образования (2 – МОУ ДОД «Районный дом школьников», МОУ ДОД «Детско-юношеская спортивная школа»), культуры ( 1 - МОУ ДОД «Детская школа искусств») спорта  (1 -   клуб «Кировец»), не являющийся учреждением дополнительного образования</w:t>
      </w:r>
      <w:proofErr w:type="gramStart"/>
      <w:r w:rsidRPr="003F3A42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Таблица 4. Перечень учреждений дополнительного образования, подведомственных отделу образования.</w:t>
      </w:r>
    </w:p>
    <w:tbl>
      <w:tblPr>
        <w:tblpPr w:leftFromText="180" w:rightFromText="180" w:bottomFromText="200" w:vertAnchor="text" w:horzAnchor="margin" w:tblpXSpec="center" w:tblpY="324"/>
        <w:tblW w:w="9636" w:type="dxa"/>
        <w:tblLayout w:type="fixed"/>
        <w:tblLook w:val="00A0"/>
      </w:tblPr>
      <w:tblGrid>
        <w:gridCol w:w="1093"/>
        <w:gridCol w:w="2835"/>
        <w:gridCol w:w="1595"/>
        <w:gridCol w:w="4113"/>
      </w:tblGrid>
      <w:tr w:rsidR="003F3A42" w:rsidRPr="003F3A42" w:rsidTr="003F3A42">
        <w:trPr>
          <w:trHeight w:val="53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F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F3A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3F3A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3F3A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F3A42" w:rsidRPr="003F3A42" w:rsidTr="003F3A42">
        <w:trPr>
          <w:trHeight w:val="1301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ДОД «Районный дом школьников»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1.Научно-техническое</w:t>
            </w:r>
          </w:p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2.Физкультурно-оздоровительное</w:t>
            </w:r>
          </w:p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3.Художественно-эстетическое</w:t>
            </w:r>
          </w:p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spellEnd"/>
          </w:p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  <w:proofErr w:type="spellEnd"/>
          </w:p>
        </w:tc>
      </w:tr>
      <w:tr w:rsidR="003F3A42" w:rsidRPr="003F3A42" w:rsidTr="003F3A42">
        <w:trPr>
          <w:trHeight w:val="570"/>
        </w:trPr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ДОД «</w:t>
            </w:r>
            <w:proofErr w:type="spellStart"/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юношеская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спортивная школа»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spellEnd"/>
          </w:p>
        </w:tc>
      </w:tr>
      <w:tr w:rsidR="003F3A42" w:rsidRPr="003F3A42" w:rsidTr="003F3A42">
        <w:trPr>
          <w:trHeight w:val="275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8CCE4" w:themeFill="accent1" w:themeFillTint="66"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693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 w:themeFill="accent1" w:themeFillTint="66"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3A42" w:rsidRPr="003F3A42" w:rsidTr="003F3A42">
        <w:trPr>
          <w:trHeight w:val="275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F3A42" w:rsidRPr="003F3A42" w:rsidRDefault="003F3A42" w:rsidP="003F3A4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Характеристика проблем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Управленческие мероприятия, предпринятые  в 2017  году отделом образования по обеспечению качественного  образования посредством инспекционного контроля, мониторинга, позволяют сделать следующие </w:t>
      </w:r>
      <w:r w:rsidRPr="003F3A42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- сформированы правовые условия для реализации конституционных прав граждан на качественное образование посредством управленческих решений муниципального органа управления образованием, в том числе для детей инвалидов и детей с ОВЗ;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- число детей, систематически пропускающих занятия без уважительной причины ежегодно снижается;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- в рамках муниципалитета приведена  в систему процедура выбытия обучающихся до получения ими обязательного общего образования. За  последние 3 года  учащихся, не достигших 15 летнего возраста и выбывших из общеобразовательных учреждений</w:t>
      </w:r>
      <w:proofErr w:type="gramStart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нет;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- доля учащихся, оставленных на повторный курс обучения невелика,  и не превышает 0,1%;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повышается ответственность руководящего состава ОУ по строгому учету детей, подлежащих обучению;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- в образовательных учреждениях проводится работа по сохранению контингента согласно принятым планам на учебный год;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-  достигнуты значительные успехи в развитии качественного роста образовательной среды района, сделаны шаги в сторону привлечения общественности к проблемам школы, апробированы и внедрены инновационные разработки, затрагивающие различные аспекты образовательного пространства, осуществляется переход на новый образовательный стандарт </w:t>
      </w:r>
      <w:proofErr w:type="gramStart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3F3A42">
        <w:rPr>
          <w:rFonts w:ascii="Times New Roman" w:hAnsi="Times New Roman" w:cs="Times New Roman"/>
          <w:sz w:val="24"/>
          <w:szCs w:val="24"/>
          <w:lang w:val="ru-RU"/>
        </w:rPr>
        <w:t>ФГОС НОО и ФГОС ООО), с 01.09 2017 на обучение в соответствии с Федеральным образовательным стандартам переходят все  обучающиеся в 7 классах всех школ района, началась подготовка к введению ФГОС в старшей школе;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- приобретено учебники, спортоборудование</w:t>
      </w:r>
      <w:proofErr w:type="gramStart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компьютерное оборудование   как в дошкольных образовательных учреждениях, так и в общеобразовательных школах за счет субвенций на учебные расходы;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- участие в программе «Доступная среда» в 2014-15 годах  позволило создать условия для обучения детей-инвалидов и детей с ОВЗ в МОУ Весьегонская СОШ.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Несмотря на позитивные тенденции  в развитии системы образования, связанных с общей модернизацией образования,  существует ряд проблем как по Тверской области в целом, так и на территории Весьегонского района.  Решение  проблем зависит от всех социальных институтов, ведомств, организаций и общественных объединений.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b/>
          <w:sz w:val="24"/>
          <w:szCs w:val="24"/>
          <w:lang w:val="ru-RU"/>
        </w:rPr>
        <w:t>Проблемами</w:t>
      </w:r>
      <w:r w:rsidRPr="003F3A42">
        <w:rPr>
          <w:rFonts w:ascii="Times New Roman" w:hAnsi="Times New Roman" w:cs="Times New Roman"/>
          <w:sz w:val="24"/>
          <w:szCs w:val="24"/>
          <w:lang w:val="ru-RU"/>
        </w:rPr>
        <w:t>, определяющими состояние образования, являются следующие: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- Недостаточный социальный и материальный статус учителя вынуждает лучшие кадры искать другие сферы занятости. </w:t>
      </w:r>
      <w:proofErr w:type="gramStart"/>
      <w:r w:rsidRPr="003F3A42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3 года  в район  не пришли на работу молодые специалисты;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- несоответствие темпов роста качества образовательной услуги темпам роста затрат на функционирование системы образования: низкие показатели материально-технической базы (растущий износ зданий, отсутствие  необходимых средств муниципального бюджета на капитальный и текущий ремонт зданий и коммуникаций); 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- закрытие практически всех промышленных предприятий в городе, трудности в работе сельхозпредприятий района  и в связи с этим  отток     работоспособного населения продолжает ухудшать демографическую </w:t>
      </w:r>
      <w:proofErr w:type="gramStart"/>
      <w:r w:rsidRPr="003F3A42">
        <w:rPr>
          <w:rFonts w:ascii="Times New Roman" w:hAnsi="Times New Roman" w:cs="Times New Roman"/>
          <w:sz w:val="24"/>
          <w:szCs w:val="24"/>
          <w:lang w:val="ru-RU"/>
        </w:rPr>
        <w:t>ситуацию</w:t>
      </w:r>
      <w:proofErr w:type="gram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как в городе, так и на  селе. 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отсутствие дорожного сообщения, обеспечивающих безопасный подвоз детей:  необходим  ремонт дороги до д. </w:t>
      </w:r>
      <w:proofErr w:type="spellStart"/>
      <w:r w:rsidRPr="003F3A42">
        <w:rPr>
          <w:rFonts w:ascii="Times New Roman" w:hAnsi="Times New Roman" w:cs="Times New Roman"/>
          <w:sz w:val="24"/>
          <w:szCs w:val="24"/>
          <w:lang w:val="ru-RU"/>
        </w:rPr>
        <w:t>Телятово</w:t>
      </w:r>
      <w:proofErr w:type="spell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, д. Столбищи, с. </w:t>
      </w:r>
      <w:proofErr w:type="spellStart"/>
      <w:r w:rsidRPr="003F3A42">
        <w:rPr>
          <w:rFonts w:ascii="Times New Roman" w:hAnsi="Times New Roman" w:cs="Times New Roman"/>
          <w:sz w:val="24"/>
          <w:szCs w:val="24"/>
          <w:lang w:val="ru-RU"/>
        </w:rPr>
        <w:t>Овинище</w:t>
      </w:r>
      <w:proofErr w:type="spell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, д. </w:t>
      </w:r>
      <w:proofErr w:type="spellStart"/>
      <w:r w:rsidRPr="003F3A42">
        <w:rPr>
          <w:rFonts w:ascii="Times New Roman" w:hAnsi="Times New Roman" w:cs="Times New Roman"/>
          <w:sz w:val="24"/>
          <w:szCs w:val="24"/>
          <w:lang w:val="ru-RU"/>
        </w:rPr>
        <w:t>Дюдиково</w:t>
      </w:r>
      <w:proofErr w:type="spell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и других.  В 2018 году ремонт этих дорог не планируется;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- требуется капитальный ремонт зданий МБОУ « Кесемская СОШ», МБОУ «</w:t>
      </w:r>
      <w:proofErr w:type="spellStart"/>
      <w:r w:rsidRPr="003F3A42">
        <w:rPr>
          <w:rFonts w:ascii="Times New Roman" w:hAnsi="Times New Roman" w:cs="Times New Roman"/>
          <w:sz w:val="24"/>
          <w:szCs w:val="24"/>
          <w:lang w:val="ru-RU"/>
        </w:rPr>
        <w:t>Чамеровская</w:t>
      </w:r>
      <w:proofErr w:type="spell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  </w:t>
      </w:r>
      <w:proofErr w:type="spellStart"/>
      <w:r w:rsidRPr="003F3A42">
        <w:rPr>
          <w:rFonts w:ascii="Times New Roman" w:hAnsi="Times New Roman" w:cs="Times New Roman"/>
          <w:sz w:val="24"/>
          <w:szCs w:val="24"/>
          <w:lang w:val="ru-RU"/>
        </w:rPr>
        <w:t>Большеовсяниковская</w:t>
      </w:r>
      <w:proofErr w:type="spellEnd"/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ООШ», МДОУ детский сад № 6,  в том числе для перевода  детей младшего дошкольного возраста из  приспособленного помещения МДОУ детский сад №1, капитальный ремонт МДОУ детский сад №7, возврат здания  филиала МАДИ для перевода МДОУ детский сад.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- неэффективное включение сообщества родителей, финансовых партнеров  и др., в управление образовательной сферой общества;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- увеличение количества детей, находящихся в социально опасном положении;</w:t>
      </w: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3A42" w:rsidRPr="003F3A42" w:rsidRDefault="003F3A42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2.2.Соответствие основным направлениям и приоритетам образовательной политики: </w:t>
      </w:r>
    </w:p>
    <w:p w:rsidR="003F3A42" w:rsidRPr="003F3A42" w:rsidRDefault="003F3A42" w:rsidP="003F3A4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F3A42">
        <w:rPr>
          <w:rFonts w:ascii="Times New Roman" w:hAnsi="Times New Roman"/>
          <w:sz w:val="24"/>
          <w:szCs w:val="24"/>
        </w:rPr>
        <w:t xml:space="preserve">Образовательные учреждения района – активные участники  реализации </w:t>
      </w:r>
      <w:r w:rsidRPr="003F3A42">
        <w:rPr>
          <w:rFonts w:ascii="Times New Roman" w:hAnsi="Times New Roman"/>
          <w:bCs/>
          <w:sz w:val="24"/>
          <w:szCs w:val="24"/>
        </w:rPr>
        <w:t xml:space="preserve">«Президентской  инициативы « Наша новая школа», </w:t>
      </w:r>
      <w:r w:rsidRPr="003F3A42">
        <w:rPr>
          <w:rFonts w:ascii="Times New Roman" w:hAnsi="Times New Roman"/>
          <w:sz w:val="24"/>
          <w:szCs w:val="24"/>
        </w:rPr>
        <w:t xml:space="preserve"> Плана мероприятий («дорожной  карты ») «Изменения в отраслях социальной сферы, направленные на повышение эффективности образования и науки»  в  Весьегонском районе Тверской области на 2013-2018 годы</w:t>
      </w:r>
      <w:r w:rsidRPr="003F3A4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F3A42">
        <w:rPr>
          <w:rFonts w:ascii="Times New Roman" w:hAnsi="Times New Roman"/>
          <w:bCs/>
          <w:sz w:val="24"/>
          <w:szCs w:val="24"/>
        </w:rPr>
        <w:t xml:space="preserve">проекта партии Единая Россия и реализации регионального </w:t>
      </w:r>
      <w:r w:rsidRPr="003F3A42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3F3A42">
        <w:rPr>
          <w:rFonts w:ascii="Times New Roman" w:hAnsi="Times New Roman"/>
          <w:sz w:val="24"/>
          <w:szCs w:val="24"/>
        </w:rPr>
        <w:t>Комплекса мероприятий по созданию в МОУ, расположенных  в сельской местности условий для занятия физической культурой и спортом», федерального</w:t>
      </w:r>
      <w:proofErr w:type="gramEnd"/>
      <w:r w:rsidRPr="003F3A42">
        <w:rPr>
          <w:rFonts w:ascii="Times New Roman" w:hAnsi="Times New Roman"/>
          <w:sz w:val="24"/>
          <w:szCs w:val="24"/>
        </w:rPr>
        <w:t xml:space="preserve"> проекта « Доступная среда», « Капитальный  ремонт общеобразовательных учреждений»</w:t>
      </w:r>
      <w:proofErr w:type="gramStart"/>
      <w:r w:rsidRPr="003F3A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F3A42">
        <w:rPr>
          <w:rFonts w:ascii="Times New Roman" w:hAnsi="Times New Roman"/>
          <w:sz w:val="24"/>
          <w:szCs w:val="24"/>
        </w:rPr>
        <w:t xml:space="preserve"> «Замена оконных блоков и санитарно-технических узлов», замена школьных автобусов, других региональных проектах по различным направлениям.</w:t>
      </w:r>
    </w:p>
    <w:p w:rsidR="005C1B82" w:rsidRDefault="005C1B82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047" w:rsidRDefault="000E5047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1AEB" w:rsidRDefault="00D41AEB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1AEB" w:rsidRDefault="00D41AEB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1AEB" w:rsidRDefault="00D41AEB" w:rsidP="003F3A42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3A42" w:rsidRPr="003F3A42" w:rsidRDefault="003F3A42" w:rsidP="00FF159E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B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Раздел 2.  Цели муниципальной программы</w:t>
      </w:r>
    </w:p>
    <w:p w:rsidR="003F3A42" w:rsidRPr="003F3A42" w:rsidRDefault="003F3A42" w:rsidP="003F3A42">
      <w:pPr>
        <w:pStyle w:val="af"/>
        <w:ind w:right="16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Программа развития муниципальной системы образования Весьегонского района (в дальнейшем -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региональном и муниципальном уровне.</w:t>
      </w:r>
      <w:r w:rsidRPr="003F3A42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Стратегической целью Программы является  повышение качества и доступности предоставляемых образовательных услуг населению Весьегонского района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3F3A42" w:rsidRPr="003F3A42" w:rsidRDefault="003F3A42" w:rsidP="003F3A4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F3A42">
        <w:rPr>
          <w:rFonts w:ascii="Times New Roman" w:hAnsi="Times New Roman"/>
          <w:b/>
          <w:sz w:val="24"/>
          <w:szCs w:val="24"/>
        </w:rPr>
        <w:t>Перечень показателей, характеризующих достижение цели муниципальной программы.</w:t>
      </w:r>
    </w:p>
    <w:tbl>
      <w:tblPr>
        <w:tblW w:w="9336" w:type="dxa"/>
        <w:tblInd w:w="93" w:type="dxa"/>
        <w:tblLook w:val="00A0"/>
      </w:tblPr>
      <w:tblGrid>
        <w:gridCol w:w="9336"/>
      </w:tblGrid>
      <w:tr w:rsidR="003F3A42" w:rsidRPr="003F3A42" w:rsidTr="003F3A42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3F3A42" w:rsidRPr="005844A5" w:rsidRDefault="003F3A42" w:rsidP="00F77635">
            <w:pPr>
              <w:pStyle w:val="af"/>
              <w:jc w:val="both"/>
              <w:rPr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оказатель 1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Уровень удовлетворенности населения Весьегонского района качеством предоставления услуг в области дошкольного образовани</w:t>
            </w:r>
            <w:r w:rsidR="005C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</w:tr>
      <w:tr w:rsidR="003F3A42" w:rsidRPr="003F3A42" w:rsidTr="003F3A42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3F3A42" w:rsidRPr="003F3A42" w:rsidRDefault="003F3A42" w:rsidP="000E5047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2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Уровень удовлетворенности населения Весьегонского района качеством  услуг общего образования.</w:t>
            </w:r>
          </w:p>
          <w:p w:rsidR="003F3A42" w:rsidRDefault="003F3A42" w:rsidP="000E504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3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Уровень удовлетворенности населения Весьегонского района услугами дополнительного образования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5C1B82" w:rsidRPr="003F3A42" w:rsidRDefault="005C1B82" w:rsidP="000E504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4. Увеличение охвата детей дополнительным образованием</w:t>
            </w:r>
          </w:p>
          <w:p w:rsidR="003F3A42" w:rsidRPr="003F3A42" w:rsidRDefault="003F3A42" w:rsidP="000E504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</w:t>
            </w:r>
            <w:r w:rsidR="005C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Доля образовательных учреждений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состояние которых является удовлетворительным</w:t>
            </w:r>
            <w:r w:rsidR="005C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F3A42" w:rsidRPr="003F3A42" w:rsidTr="003F3A42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3F3A42" w:rsidRPr="003F3A42" w:rsidRDefault="005C1B82" w:rsidP="000E5047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6</w:t>
            </w:r>
            <w:r w:rsidR="003F3A42"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Улучшение показателей здоровья детей в образовательных организациях Весьегонского района. </w:t>
            </w:r>
          </w:p>
          <w:p w:rsidR="003F3A42" w:rsidRPr="003F3A42" w:rsidRDefault="003F3A42" w:rsidP="000E504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муниципальной программы связана с выполнением ниже следующих подпрограмм.</w:t>
            </w:r>
          </w:p>
        </w:tc>
      </w:tr>
      <w:tr w:rsidR="003F3A42" w:rsidRPr="003F3A42" w:rsidTr="003F3A42">
        <w:trPr>
          <w:trHeight w:val="1245"/>
        </w:trPr>
        <w:tc>
          <w:tcPr>
            <w:tcW w:w="9336" w:type="dxa"/>
            <w:shd w:val="clear" w:color="auto" w:fill="FFFFFF"/>
          </w:tcPr>
          <w:p w:rsidR="000E5047" w:rsidRDefault="003F3A42" w:rsidP="000E504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Подпрограммы.</w:t>
            </w:r>
          </w:p>
          <w:p w:rsidR="000E5047" w:rsidRDefault="003F3A42" w:rsidP="000E5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42">
              <w:rPr>
                <w:rFonts w:ascii="Times New Roman" w:hAnsi="Times New Roman"/>
                <w:sz w:val="24"/>
                <w:szCs w:val="24"/>
              </w:rPr>
              <w:t>Подпрограмма 1. " Органи</w:t>
            </w:r>
            <w:r w:rsidR="000E5047">
              <w:rPr>
                <w:rFonts w:ascii="Times New Roman" w:hAnsi="Times New Roman"/>
                <w:sz w:val="24"/>
                <w:szCs w:val="24"/>
              </w:rPr>
              <w:t>зация  дошкольного образования" (далее подпрограмма</w:t>
            </w:r>
            <w:proofErr w:type="gramStart"/>
            <w:r w:rsidR="000E504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0E5047">
              <w:rPr>
                <w:rFonts w:ascii="Times New Roman" w:hAnsi="Times New Roman"/>
                <w:sz w:val="24"/>
                <w:szCs w:val="24"/>
              </w:rPr>
              <w:t>) Подпрограмма2. «</w:t>
            </w:r>
            <w:r w:rsidRPr="003F3A42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 w:rsidR="000E5047">
              <w:rPr>
                <w:rFonts w:ascii="Times New Roman" w:hAnsi="Times New Roman"/>
                <w:sz w:val="24"/>
                <w:szCs w:val="24"/>
              </w:rPr>
              <w:t>е системы общего образования" (</w:t>
            </w:r>
            <w:r w:rsidRPr="003F3A42">
              <w:rPr>
                <w:rFonts w:ascii="Times New Roman" w:hAnsi="Times New Roman"/>
                <w:sz w:val="24"/>
                <w:szCs w:val="24"/>
              </w:rPr>
              <w:t>далее подпрограмма 2)</w:t>
            </w:r>
            <w:r w:rsidR="000E50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A42" w:rsidRPr="000E5047" w:rsidRDefault="003F3A42" w:rsidP="000E504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</w:rPr>
              <w:t xml:space="preserve">Подпрограмма 3. «Организация </w:t>
            </w:r>
            <w:r w:rsidR="000E5047">
              <w:rPr>
                <w:rFonts w:ascii="Times New Roman" w:hAnsi="Times New Roman"/>
                <w:sz w:val="24"/>
                <w:szCs w:val="24"/>
              </w:rPr>
              <w:t>дополнительного образования»  (</w:t>
            </w:r>
            <w:r w:rsidRPr="003F3A42">
              <w:rPr>
                <w:rFonts w:ascii="Times New Roman" w:hAnsi="Times New Roman"/>
                <w:sz w:val="24"/>
                <w:szCs w:val="24"/>
              </w:rPr>
              <w:t>далее подпрограмма 3)</w:t>
            </w:r>
            <w:r w:rsidR="000E5047">
              <w:rPr>
                <w:rFonts w:ascii="Times New Roman" w:hAnsi="Times New Roman"/>
                <w:sz w:val="24"/>
                <w:szCs w:val="24"/>
              </w:rPr>
              <w:t xml:space="preserve"> Подпрограмма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</w:rPr>
              <w:t xml:space="preserve">. «Комплексная безопасность образовательных организаций Весьегонского района» 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</w:rPr>
              <w:t>далее подпрограмма 4)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5. «Укрепление здоровья детей и подростков  в образовательных организациях Весьегонского района» 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далее подпрограмма 5)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6. « Осуществление государственных полномочий  по выплате компенсаций расходов  по оплате жилых помещений, отопления и освещения  педагогическим работникам, проживающим и работающим в сельской местности»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Обеспечивающая подпрограмма.</w:t>
            </w:r>
          </w:p>
          <w:p w:rsidR="003F3A42" w:rsidRPr="003F3A42" w:rsidRDefault="003F3A42" w:rsidP="003F3A42">
            <w:pPr>
              <w:pStyle w:val="af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1. « Организация  дошкольного образования»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3F3A42" w:rsidRPr="003F3A42" w:rsidRDefault="003F3A42" w:rsidP="003F3A42">
            <w:pPr>
              <w:pStyle w:val="af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pStyle w:val="af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Право на образование гарантировано ребёнку обществом с раннего возраста, и одним из его аспектов является возможность посещать детский сад. Поэтому чрезвычайно важно, чтобы соблюдался принцип социальной справедливости,  и каждый ребёнок имел равные стартовые возможности для поступления в школу. </w:t>
            </w:r>
          </w:p>
          <w:p w:rsidR="003F3A42" w:rsidRPr="003F3A42" w:rsidRDefault="003F3A42" w:rsidP="003F3A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создания благоприятных условий для решения проблем в организации дошкольного образования, разработана  подпрограмма «Организация дошкольного образования»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направлена на улучшение условий  развития,  воспитания и обучения дошкольников, сохранение психического и физического здоровья детей, 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содействие их адаптации к школе, создание комфортных условий пребывания детей в том числе детей-инвалидов, полная ликвидация очереди в дошкольные учреждения</w:t>
            </w:r>
            <w:r w:rsidR="000E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0E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</w:t>
            </w:r>
            <w:proofErr w:type="spellEnd"/>
          </w:p>
          <w:p w:rsidR="003F3A42" w:rsidRPr="003F3A42" w:rsidRDefault="003F3A42" w:rsidP="003F3A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« Дорожной картой»,  утвержденной Постановлением администрации Весьегонского района Тверской области от </w:t>
            </w:r>
            <w:proofErr w:type="spellStart"/>
            <w:proofErr w:type="gramStart"/>
            <w:r w:rsidR="005A4D38"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proofErr w:type="gramEnd"/>
            <w:r w:rsidR="005A4D38"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26.03.2013 № 175, раздел 1.    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и согласованной  Министерством образования Тверской области на 2017 год,  планируются  </w:t>
            </w:r>
            <w:r w:rsidRPr="003F3A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контракту. </w:t>
            </w:r>
          </w:p>
        </w:tc>
      </w:tr>
      <w:tr w:rsidR="003F3A42" w:rsidRPr="003F3A42" w:rsidTr="003F3A42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3F3A42" w:rsidRPr="005A4D38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 Основные направления</w:t>
            </w:r>
            <w:r w:rsidR="005A4D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мероприятий, направленных на обеспечение доступности дошкольного образования детей включает в себя: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дополнительных мест в муниципальных образовательных организациях различных типов, а также развитие вариативных форм организации дошкольного образования;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обеспечение содержания вновь создаваемых мест в детских дошкольных организациях и укомплектование этих организаций кадрами, учебно-методическим оборудованием; 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привлечения негосударственных организаций в сферу дошкольного образования;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высокого качества услуг дошкольного образования включает в себя: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внедрение федеральных государственных образовательных стандартов дошкольного образования (далее – ФГОС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развитие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независимой оценки качества работы образовательных организаций дошкольного образования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4D38" w:rsidRDefault="003F3A42" w:rsidP="005A4D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эффективного контракта в дошкольном образовании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соответствии с Программой поэтапного совершенствования системы оплаты труда в муниципальных учреждениях на 2012 - 2018 годы, утвержденной распоряжением Правительства Российской Федерации от 26.11.2012  № 2190-р) включает в себя:</w:t>
            </w:r>
          </w:p>
          <w:p w:rsidR="005A4D38" w:rsidRDefault="003F3A42" w:rsidP="005A4D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42">
              <w:rPr>
                <w:rFonts w:ascii="Times New Roman" w:hAnsi="Times New Roman"/>
                <w:sz w:val="24"/>
                <w:szCs w:val="24"/>
              </w:rPr>
              <w:t>- совершенствование нормативной правовой базы, регулирующей систему оплаты труда в дошкольных образовательных организациях;</w:t>
            </w:r>
          </w:p>
          <w:p w:rsidR="003F3A42" w:rsidRPr="003F3A42" w:rsidRDefault="003F3A42" w:rsidP="005A4D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</w:rPr>
              <w:t>- разработку и внедрение механизмов эффективного контракта с педагогическими работниками организаций дошкольного образования;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разработку и внедрение мероприятий по проведению аттестации педагогических работников организаций дошкольного образования с последующим их переводом на эффективный контракт;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внедрение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показателей эффективности деятельности руководителей организаций дошкольного образования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педагогических работников;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дошкольного образования;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информационное и мониторинговое сопровождение введения эффективного 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контракта.</w:t>
            </w:r>
          </w:p>
        </w:tc>
      </w:tr>
    </w:tbl>
    <w:tbl>
      <w:tblPr>
        <w:tblpPr w:leftFromText="180" w:rightFromText="180" w:vertAnchor="text" w:horzAnchor="margin" w:tblpY="-262"/>
        <w:tblOverlap w:val="never"/>
        <w:tblW w:w="10200" w:type="dxa"/>
        <w:tblLayout w:type="fixed"/>
        <w:tblLook w:val="01E0"/>
      </w:tblPr>
      <w:tblGrid>
        <w:gridCol w:w="4103"/>
        <w:gridCol w:w="4535"/>
        <w:gridCol w:w="1562"/>
      </w:tblGrid>
      <w:tr w:rsidR="000E5047" w:rsidRPr="003F3A42" w:rsidTr="000E5047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</w:tr>
      <w:tr w:rsidR="000E5047" w:rsidRPr="003F3A42" w:rsidTr="000E5047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047" w:rsidRPr="003F3A42" w:rsidTr="000E5047">
        <w:trPr>
          <w:trHeight w:val="238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Задача 1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подпрограммы. Организация предоставления общедоступного бесплатного дошкольного образования на территории Весьегонского района за счет средств регионального бюджета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педагогическими работниками организаций дошкольного образования;</w:t>
            </w:r>
          </w:p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образования;</w:t>
            </w:r>
          </w:p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и мониторинговое сопровождение введения эффективного контракта.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</w:t>
            </w:r>
            <w:r w:rsidR="00CD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E5047" w:rsidRPr="003F3A42" w:rsidTr="000E5047">
        <w:trPr>
          <w:trHeight w:val="6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7" w:rsidRPr="003F3A42" w:rsidRDefault="000E5047" w:rsidP="000E50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A42">
              <w:rPr>
                <w:rFonts w:ascii="Times New Roman" w:hAnsi="Times New Roman"/>
                <w:sz w:val="24"/>
                <w:szCs w:val="24"/>
              </w:rPr>
              <w:t>Мероприятие 1.1.Субвенции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7" w:rsidRPr="003F3A42" w:rsidRDefault="000E5047" w:rsidP="000E50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и дополнений в коллективный договор, в трудовой договор, должностные инструкции</w:t>
            </w:r>
          </w:p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расходов на оплату труда педагогическим работникам  и руководителям муниципальных образовательных  организаций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2018-2023</w:t>
            </w:r>
          </w:p>
        </w:tc>
      </w:tr>
      <w:tr w:rsidR="000E5047" w:rsidRPr="003F3A42" w:rsidTr="000E5047">
        <w:trPr>
          <w:trHeight w:val="73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образовательных организаций, где введен эффективный контракт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0E5047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CD2524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– 100%</w:t>
            </w:r>
          </w:p>
          <w:p w:rsidR="00CD2524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– 100%</w:t>
            </w:r>
          </w:p>
          <w:p w:rsidR="00CD2524" w:rsidRPr="00CD2524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7" w:rsidRPr="00FA13CA" w:rsidRDefault="00CD2524" w:rsidP="000E5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</w:tr>
      <w:tr w:rsidR="000E5047" w:rsidRPr="003F3A42" w:rsidTr="000E5047">
        <w:trPr>
          <w:trHeight w:val="249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Весьегонском районе  Тверской области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2018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FA13CA" w:rsidRDefault="00CD2524" w:rsidP="000E5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</w:tr>
      <w:tr w:rsidR="000E5047" w:rsidRPr="003F3A42" w:rsidTr="000E5047">
        <w:trPr>
          <w:trHeight w:val="6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3. Наличие  просроченной кредиторской задолженности 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– 2023</w:t>
            </w:r>
            <w:r w:rsidR="000E50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E5047" w:rsidRPr="003F3A42" w:rsidTr="000E5047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1.2. Субвенции на осуществление государственных полномочий по предоставлению части родительской платы за содержание ребенка ( присмотр и уход) в муниципальных образовательных организациях и иных образовательных организациях ( кроме государственных)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реализующих программу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</w:tr>
      <w:tr w:rsidR="000E5047" w:rsidRPr="003F3A42" w:rsidTr="000E5047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. Численность родителей, получающих компенсацию на первого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0E5047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  <w:p w:rsidR="00CD2524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– 217</w:t>
            </w:r>
          </w:p>
          <w:p w:rsidR="00CD2524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– 215</w:t>
            </w:r>
          </w:p>
          <w:p w:rsidR="00CD2524" w:rsidRPr="00533A8D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2023 - 215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2018 - 202</w:t>
            </w:r>
            <w:r w:rsidR="00CD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E5047" w:rsidRPr="003F3A42" w:rsidTr="000E5047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. Численность родителей, получающих компенсацию на второго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  <w:p w:rsidR="000E5047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:rsidR="00CD2524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– 46</w:t>
            </w:r>
          </w:p>
          <w:p w:rsidR="00CD2524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– 46</w:t>
            </w:r>
          </w:p>
          <w:p w:rsidR="00CD2524" w:rsidRPr="003F3A42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2023 - 46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2018 - 202</w:t>
            </w:r>
            <w:r w:rsidR="00CD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E5047" w:rsidRPr="003F3A42" w:rsidTr="000E5047">
        <w:trPr>
          <w:trHeight w:val="237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2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. Организация предоставления общедоступного бесплатного дошкольного образования на территории Весьегонского района за счет средств местного бюджета.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Реализация  Плана мероприятий 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"дорожной карты), утвержденного постановлением администрации       Весьегонского района Тверской  области от 26.03.2013 № 175, раздел 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</w:t>
            </w:r>
            <w:r w:rsidR="00CD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E5047" w:rsidRPr="003F3A42" w:rsidTr="000E5047">
        <w:trPr>
          <w:trHeight w:val="39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1. Количество детей 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Весьегонского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посещающих дошкольные образовательные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533A8D" w:rsidRDefault="000E5047" w:rsidP="000E50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0E5047" w:rsidRPr="00533A8D" w:rsidRDefault="00FB69F6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E5047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0E50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0E5047" w:rsidRDefault="00FB69F6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="000E5047"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5047"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E50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CD2524" w:rsidRDefault="00CD2524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F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430</w:t>
            </w:r>
          </w:p>
          <w:p w:rsidR="00FB69F6" w:rsidRDefault="00FB69F6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– 430</w:t>
            </w:r>
          </w:p>
          <w:p w:rsidR="00FB69F6" w:rsidRPr="003F3A42" w:rsidRDefault="00FB69F6" w:rsidP="000E5047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2023 - 430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</w:t>
            </w:r>
            <w:r w:rsidR="00F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E5047" w:rsidRPr="003F3A42" w:rsidTr="000E5047">
        <w:trPr>
          <w:trHeight w:val="39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2.Уровень удовлетворенности населения качеством предоставляемых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0E5047" w:rsidRDefault="00FB69F6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="000E5047"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FB69F6" w:rsidRDefault="00FB69F6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– 90%</w:t>
            </w:r>
          </w:p>
          <w:p w:rsidR="00FB69F6" w:rsidRDefault="00FB69F6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– 90%</w:t>
            </w:r>
          </w:p>
          <w:p w:rsidR="00FB69F6" w:rsidRPr="00FB69F6" w:rsidRDefault="00FB69F6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2023 -93%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2018-202</w:t>
            </w:r>
            <w:r w:rsidR="00F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E5047" w:rsidRPr="003F3A42" w:rsidTr="000E5047">
        <w:trPr>
          <w:trHeight w:val="735"/>
        </w:trPr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Мероприятие 2.1. Обеспечение деятельности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помощи в  организации работы групп кратковременного пребывания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</w:t>
            </w:r>
            <w:r w:rsidR="00F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E5047" w:rsidRPr="003F3A42" w:rsidTr="000E5047">
        <w:trPr>
          <w:trHeight w:val="630"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социологических опросов  по изучению удовлетворенности населения качеством предоставляемых услуг (аналитические материалы, анкеты)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0E5047" w:rsidRPr="003F3A42" w:rsidTr="000E5047">
        <w:trPr>
          <w:trHeight w:val="750"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нормативных актов (внесение изменений), регулирующих стимулирование руководителей 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047" w:rsidRPr="003F3A42" w:rsidTr="000E5047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Показатель 1. Увеличение охвата детей дошкольным образованием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 – 85%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6176D7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844A5">
              <w:rPr>
                <w:rFonts w:ascii="Times New Roman" w:hAnsi="Times New Roman"/>
                <w:sz w:val="24"/>
                <w:szCs w:val="24"/>
                <w:lang w:eastAsia="en-US"/>
              </w:rPr>
              <w:t>2018-202</w:t>
            </w:r>
            <w:r w:rsidR="005844A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E5047" w:rsidRPr="003F3A42" w:rsidTr="000E5047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 2.2.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федеральных государственных образовательных стандартов дошкольного образования (далее ФГОС);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образовательных программ в соответствии со стандартами дошкольного образования</w:t>
            </w:r>
          </w:p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Кадровое обеспечение системы дошкольного образования: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6176D7" w:rsidRDefault="005844A5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844A5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5047" w:rsidRPr="003F3A42" w:rsidTr="000E5047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6176D7" w:rsidRDefault="005844A5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844A5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5047" w:rsidRPr="003F3A42" w:rsidTr="000E5047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Доля дошкольных  образовательных организаций перешедших на новый государственный образовательный стандарт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</w:tr>
      <w:tr w:rsidR="000E5047" w:rsidRPr="003F3A42" w:rsidTr="000E5047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системы оценки качества дошкольного образования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инструментария для оценки качества образовательных условий в дошкольных образовательных организациях, направленных на развитие способностей и социализации ребенка</w:t>
            </w: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Использование показателей качества дошкольного образования при оценке деятельности дошкольных образовательных организаций, руководителей дошкольных организаций, педагогических работников</w:t>
            </w:r>
          </w:p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Участие в подготовке независимых экспертов для аккредитации дошкольных образовательных организаций в </w:t>
            </w:r>
            <w:r w:rsidRPr="003F3A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2018</w:t>
            </w:r>
          </w:p>
        </w:tc>
      </w:tr>
      <w:tr w:rsidR="000E5047" w:rsidRPr="003F3A42" w:rsidTr="000E5047">
        <w:trPr>
          <w:trHeight w:val="92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7" w:rsidRPr="003F3A42" w:rsidRDefault="000E5047" w:rsidP="000E5047">
            <w:pPr>
              <w:rPr>
                <w:rFonts w:ascii="Times New Roman" w:hAnsi="Times New Roman"/>
                <w:sz w:val="24"/>
                <w:szCs w:val="24"/>
              </w:rPr>
            </w:pPr>
            <w:r w:rsidRPr="003F3A42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4. Доля педагогических работников, прошедших курсы повышения квалификации</w:t>
            </w:r>
          </w:p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8– 81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9- 85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0E5047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–90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FB69F6" w:rsidRDefault="00FB69F6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– 90%</w:t>
            </w:r>
          </w:p>
          <w:p w:rsidR="00FB69F6" w:rsidRDefault="00FB69F6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2022 -91%</w:t>
            </w:r>
          </w:p>
          <w:p w:rsidR="00FB69F6" w:rsidRPr="003F3A42" w:rsidRDefault="00FB69F6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– 92%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FB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5047" w:rsidRPr="003F3A42" w:rsidTr="00FB69F6">
        <w:trPr>
          <w:trHeight w:val="226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5. Доля педагогических работников, имеющих квалификационную категорию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FB69F6" w:rsidRDefault="000E5047" w:rsidP="00FB69F6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FB69F6">
              <w:rPr>
                <w:rFonts w:ascii="Times New Roman" w:hAnsi="Times New Roman" w:cs="Times New Roman"/>
              </w:rPr>
              <w:t>2018 – 45%</w:t>
            </w:r>
          </w:p>
          <w:p w:rsidR="000E5047" w:rsidRPr="00FB69F6" w:rsidRDefault="000E5047" w:rsidP="00FB69F6">
            <w:pPr>
              <w:pStyle w:val="af"/>
              <w:rPr>
                <w:rFonts w:ascii="Times New Roman" w:hAnsi="Times New Roman" w:cs="Times New Roman"/>
              </w:rPr>
            </w:pPr>
            <w:r w:rsidRPr="00FB69F6">
              <w:rPr>
                <w:rFonts w:ascii="Times New Roman" w:hAnsi="Times New Roman" w:cs="Times New Roman"/>
              </w:rPr>
              <w:t>2019 – 47%</w:t>
            </w:r>
          </w:p>
          <w:p w:rsidR="00FB69F6" w:rsidRPr="00FB69F6" w:rsidRDefault="000E5047" w:rsidP="00FB69F6">
            <w:pPr>
              <w:pStyle w:val="af"/>
              <w:rPr>
                <w:rFonts w:ascii="Times New Roman" w:hAnsi="Times New Roman" w:cs="Times New Roman"/>
              </w:rPr>
            </w:pPr>
            <w:r w:rsidRPr="00FB69F6">
              <w:rPr>
                <w:rFonts w:ascii="Times New Roman" w:hAnsi="Times New Roman" w:cs="Times New Roman"/>
              </w:rPr>
              <w:t>2020 – 50%</w:t>
            </w:r>
          </w:p>
          <w:p w:rsidR="00FB69F6" w:rsidRPr="00FB69F6" w:rsidRDefault="00FB69F6" w:rsidP="00FB69F6">
            <w:pPr>
              <w:pStyle w:val="af"/>
              <w:rPr>
                <w:rFonts w:ascii="Times New Roman" w:hAnsi="Times New Roman" w:cs="Times New Roman"/>
              </w:rPr>
            </w:pPr>
            <w:r w:rsidRPr="00FB69F6">
              <w:rPr>
                <w:rFonts w:ascii="Times New Roman" w:hAnsi="Times New Roman" w:cs="Times New Roman"/>
              </w:rPr>
              <w:t>2021 – 50%</w:t>
            </w:r>
          </w:p>
          <w:p w:rsidR="00FB69F6" w:rsidRPr="00FB69F6" w:rsidRDefault="00FB69F6" w:rsidP="00FB69F6">
            <w:pPr>
              <w:pStyle w:val="af"/>
              <w:rPr>
                <w:rFonts w:ascii="Times New Roman" w:hAnsi="Times New Roman" w:cs="Times New Roman"/>
              </w:rPr>
            </w:pPr>
            <w:r w:rsidRPr="00FB69F6">
              <w:rPr>
                <w:rFonts w:ascii="Times New Roman" w:hAnsi="Times New Roman" w:cs="Times New Roman"/>
              </w:rPr>
              <w:t xml:space="preserve">2022 – 52% </w:t>
            </w:r>
          </w:p>
          <w:p w:rsidR="00FB69F6" w:rsidRPr="00FB69F6" w:rsidRDefault="00FB69F6" w:rsidP="00FB69F6">
            <w:pPr>
              <w:pStyle w:val="af"/>
              <w:rPr>
                <w:rFonts w:ascii="Times New Roman" w:hAnsi="Times New Roman" w:cs="Times New Roman"/>
              </w:rPr>
            </w:pPr>
            <w:r w:rsidRPr="00FB69F6">
              <w:rPr>
                <w:rFonts w:ascii="Times New Roman" w:hAnsi="Times New Roman" w:cs="Times New Roman"/>
              </w:rPr>
              <w:t>2023 – 53%</w:t>
            </w:r>
          </w:p>
          <w:p w:rsidR="00FB69F6" w:rsidRPr="003F3A42" w:rsidRDefault="00FB69F6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FB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5047" w:rsidRPr="003F3A42" w:rsidTr="000E5047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6. Доля педагогов, являющихся молодыми специалистами или имеющих возраст до 30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FB69F6" w:rsidRDefault="000E5047" w:rsidP="00FB69F6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FB69F6">
              <w:rPr>
                <w:rFonts w:ascii="Times New Roman" w:hAnsi="Times New Roman" w:cs="Times New Roman"/>
              </w:rPr>
              <w:t>201</w:t>
            </w:r>
            <w:r w:rsidR="00FB69F6" w:rsidRPr="00FB69F6">
              <w:rPr>
                <w:rFonts w:ascii="Times New Roman" w:hAnsi="Times New Roman" w:cs="Times New Roman"/>
              </w:rPr>
              <w:t>8</w:t>
            </w:r>
            <w:r w:rsidRPr="00FB69F6">
              <w:rPr>
                <w:rFonts w:ascii="Times New Roman" w:hAnsi="Times New Roman" w:cs="Times New Roman"/>
              </w:rPr>
              <w:t xml:space="preserve"> – 10%</w:t>
            </w:r>
          </w:p>
          <w:p w:rsidR="000E5047" w:rsidRPr="00FB69F6" w:rsidRDefault="000E5047" w:rsidP="00FB69F6">
            <w:pPr>
              <w:pStyle w:val="af"/>
              <w:rPr>
                <w:rFonts w:ascii="Times New Roman" w:hAnsi="Times New Roman" w:cs="Times New Roman"/>
              </w:rPr>
            </w:pPr>
            <w:r w:rsidRPr="00FB69F6">
              <w:rPr>
                <w:rFonts w:ascii="Times New Roman" w:hAnsi="Times New Roman" w:cs="Times New Roman"/>
              </w:rPr>
              <w:t>201</w:t>
            </w:r>
            <w:r w:rsidR="00FB69F6" w:rsidRPr="00FB69F6">
              <w:rPr>
                <w:rFonts w:ascii="Times New Roman" w:hAnsi="Times New Roman" w:cs="Times New Roman"/>
              </w:rPr>
              <w:t>9</w:t>
            </w:r>
            <w:r w:rsidRPr="00FB69F6">
              <w:rPr>
                <w:rFonts w:ascii="Times New Roman" w:hAnsi="Times New Roman" w:cs="Times New Roman"/>
              </w:rPr>
              <w:t xml:space="preserve"> – 12%</w:t>
            </w:r>
          </w:p>
          <w:p w:rsidR="000E5047" w:rsidRPr="00FB69F6" w:rsidRDefault="00FB69F6" w:rsidP="00FB69F6">
            <w:pPr>
              <w:pStyle w:val="af"/>
              <w:rPr>
                <w:rFonts w:ascii="Times New Roman" w:hAnsi="Times New Roman" w:cs="Times New Roman"/>
              </w:rPr>
            </w:pPr>
            <w:r w:rsidRPr="00FB69F6">
              <w:rPr>
                <w:rFonts w:ascii="Times New Roman" w:hAnsi="Times New Roman" w:cs="Times New Roman"/>
              </w:rPr>
              <w:t>2020</w:t>
            </w:r>
            <w:r w:rsidR="000E5047" w:rsidRPr="00FB69F6">
              <w:rPr>
                <w:rFonts w:ascii="Times New Roman" w:hAnsi="Times New Roman" w:cs="Times New Roman"/>
              </w:rPr>
              <w:t xml:space="preserve"> – 15%</w:t>
            </w:r>
          </w:p>
          <w:p w:rsidR="00FB69F6" w:rsidRPr="00FB69F6" w:rsidRDefault="00FB69F6" w:rsidP="00FB69F6">
            <w:pPr>
              <w:pStyle w:val="af"/>
              <w:rPr>
                <w:rFonts w:ascii="Times New Roman" w:hAnsi="Times New Roman" w:cs="Times New Roman"/>
              </w:rPr>
            </w:pPr>
            <w:r w:rsidRPr="00FB69F6">
              <w:rPr>
                <w:rFonts w:ascii="Times New Roman" w:hAnsi="Times New Roman" w:cs="Times New Roman"/>
              </w:rPr>
              <w:t>2021 – 15%</w:t>
            </w:r>
          </w:p>
          <w:p w:rsidR="00FB69F6" w:rsidRPr="00FB69F6" w:rsidRDefault="00FB69F6" w:rsidP="00FB69F6">
            <w:pPr>
              <w:pStyle w:val="af"/>
              <w:rPr>
                <w:rFonts w:ascii="Times New Roman" w:hAnsi="Times New Roman" w:cs="Times New Roman"/>
              </w:rPr>
            </w:pPr>
            <w:r w:rsidRPr="00FB69F6">
              <w:rPr>
                <w:rFonts w:ascii="Times New Roman" w:hAnsi="Times New Roman" w:cs="Times New Roman"/>
              </w:rPr>
              <w:t>2022 – 15%</w:t>
            </w:r>
          </w:p>
          <w:p w:rsidR="00FB69F6" w:rsidRPr="003F3A42" w:rsidRDefault="00FB69F6" w:rsidP="00FB69F6">
            <w:pPr>
              <w:pStyle w:val="af"/>
            </w:pPr>
            <w:r w:rsidRPr="00FB69F6">
              <w:rPr>
                <w:rFonts w:ascii="Times New Roman" w:hAnsi="Times New Roman" w:cs="Times New Roman"/>
              </w:rPr>
              <w:t>2023 – 15%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rPr>
                <w:rFonts w:ascii="Times New Roman" w:hAnsi="Times New Roman"/>
                <w:sz w:val="24"/>
                <w:szCs w:val="24"/>
              </w:rPr>
            </w:pPr>
            <w:r w:rsidRPr="003F3A4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F3A4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5047" w:rsidRPr="003F3A42" w:rsidTr="000E5047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7. Доля дошкольных 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0556C1" w:rsidRDefault="000E5047" w:rsidP="000556C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0556C1">
              <w:rPr>
                <w:rFonts w:ascii="Times New Roman" w:hAnsi="Times New Roman" w:cs="Times New Roman"/>
              </w:rPr>
              <w:t>201</w:t>
            </w:r>
            <w:r w:rsidR="00FB69F6" w:rsidRPr="000556C1">
              <w:rPr>
                <w:rFonts w:ascii="Times New Roman" w:hAnsi="Times New Roman" w:cs="Times New Roman"/>
              </w:rPr>
              <w:t>8</w:t>
            </w:r>
            <w:r w:rsidRPr="000556C1">
              <w:rPr>
                <w:rFonts w:ascii="Times New Roman" w:hAnsi="Times New Roman" w:cs="Times New Roman"/>
              </w:rPr>
              <w:t xml:space="preserve"> – 100%</w:t>
            </w:r>
          </w:p>
          <w:p w:rsidR="000E5047" w:rsidRPr="000556C1" w:rsidRDefault="000E5047" w:rsidP="000556C1">
            <w:pPr>
              <w:pStyle w:val="af"/>
              <w:rPr>
                <w:rFonts w:ascii="Times New Roman" w:hAnsi="Times New Roman" w:cs="Times New Roman"/>
              </w:rPr>
            </w:pPr>
            <w:r w:rsidRPr="000556C1">
              <w:rPr>
                <w:rFonts w:ascii="Times New Roman" w:hAnsi="Times New Roman" w:cs="Times New Roman"/>
              </w:rPr>
              <w:t>201</w:t>
            </w:r>
            <w:r w:rsidR="00FB69F6" w:rsidRPr="000556C1">
              <w:rPr>
                <w:rFonts w:ascii="Times New Roman" w:hAnsi="Times New Roman" w:cs="Times New Roman"/>
              </w:rPr>
              <w:t>9</w:t>
            </w:r>
            <w:r w:rsidRPr="000556C1">
              <w:rPr>
                <w:rFonts w:ascii="Times New Roman" w:hAnsi="Times New Roman" w:cs="Times New Roman"/>
              </w:rPr>
              <w:t xml:space="preserve"> – 100%</w:t>
            </w:r>
          </w:p>
          <w:p w:rsidR="000E5047" w:rsidRPr="000556C1" w:rsidRDefault="00FB69F6" w:rsidP="000556C1">
            <w:pPr>
              <w:pStyle w:val="af"/>
              <w:rPr>
                <w:rFonts w:ascii="Times New Roman" w:hAnsi="Times New Roman" w:cs="Times New Roman"/>
              </w:rPr>
            </w:pPr>
            <w:r w:rsidRPr="000556C1">
              <w:rPr>
                <w:rFonts w:ascii="Times New Roman" w:hAnsi="Times New Roman" w:cs="Times New Roman"/>
              </w:rPr>
              <w:t>2020</w:t>
            </w:r>
            <w:r w:rsidR="000E5047" w:rsidRPr="000556C1">
              <w:rPr>
                <w:rFonts w:ascii="Times New Roman" w:hAnsi="Times New Roman" w:cs="Times New Roman"/>
              </w:rPr>
              <w:t xml:space="preserve"> – 100%</w:t>
            </w:r>
          </w:p>
          <w:p w:rsidR="00FB69F6" w:rsidRPr="000556C1" w:rsidRDefault="00FB69F6" w:rsidP="000556C1">
            <w:pPr>
              <w:pStyle w:val="af"/>
              <w:rPr>
                <w:rFonts w:ascii="Times New Roman" w:hAnsi="Times New Roman" w:cs="Times New Roman"/>
              </w:rPr>
            </w:pPr>
            <w:r w:rsidRPr="000556C1">
              <w:rPr>
                <w:rFonts w:ascii="Times New Roman" w:hAnsi="Times New Roman" w:cs="Times New Roman"/>
              </w:rPr>
              <w:t>2021 – 100%</w:t>
            </w:r>
          </w:p>
          <w:p w:rsidR="000556C1" w:rsidRPr="000556C1" w:rsidRDefault="000556C1" w:rsidP="000556C1">
            <w:pPr>
              <w:pStyle w:val="af"/>
              <w:rPr>
                <w:rFonts w:ascii="Times New Roman" w:hAnsi="Times New Roman" w:cs="Times New Roman"/>
              </w:rPr>
            </w:pPr>
            <w:r w:rsidRPr="000556C1">
              <w:rPr>
                <w:rFonts w:ascii="Times New Roman" w:hAnsi="Times New Roman" w:cs="Times New Roman"/>
              </w:rPr>
              <w:t>2022 – 100%</w:t>
            </w:r>
          </w:p>
          <w:p w:rsidR="000556C1" w:rsidRPr="003F3A42" w:rsidRDefault="000556C1" w:rsidP="000556C1">
            <w:pPr>
              <w:pStyle w:val="af"/>
            </w:pPr>
            <w:r w:rsidRPr="000556C1">
              <w:rPr>
                <w:rFonts w:ascii="Times New Roman" w:hAnsi="Times New Roman" w:cs="Times New Roman"/>
              </w:rPr>
              <w:t>2023 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055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5047" w:rsidRPr="003F3A42" w:rsidTr="000E5047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8. Корректировка 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показателей качества работы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055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2023 - 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055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5047" w:rsidRPr="003F3A42" w:rsidTr="000E5047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9. Корректировка  коллективных трудовых договоров, должностных инструкций для муниципальных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5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- 2023 – да </w:t>
            </w:r>
          </w:p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055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5047" w:rsidRPr="003F3A42" w:rsidTr="000E5047">
        <w:trPr>
          <w:trHeight w:val="36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2.3. Организация питания в дошкольных образовательных организациях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10 дневного меню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</w:t>
            </w:r>
            <w:r w:rsidR="00055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E5047" w:rsidRPr="003F3A42" w:rsidTr="000E5047">
        <w:trPr>
          <w:trHeight w:val="63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Выполнение норм питания в 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556C1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2018-2023</w:t>
            </w:r>
          </w:p>
        </w:tc>
      </w:tr>
      <w:tr w:rsidR="000E5047" w:rsidRPr="003F3A42" w:rsidTr="000E5047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Показатель 2. Доля израсходованных средств на организацию полноценного питания в  дошкольных образовательных организациях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</w:t>
            </w:r>
            <w:r w:rsidR="00055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E5047" w:rsidRPr="003F3A42" w:rsidTr="000E5047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питания в дошкольных группах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10 дневного меню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7" w:rsidRPr="003F3A42" w:rsidRDefault="000E5047" w:rsidP="000E504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</w:t>
            </w:r>
            <w:r w:rsidR="00055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E5047" w:rsidRPr="003F3A42" w:rsidTr="000E5047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. Выпо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лнение норм питания в дошкольных группах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</w:t>
            </w:r>
            <w:r w:rsidR="000556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E5047" w:rsidRPr="003F3A42" w:rsidTr="000E5047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Доля израсходованных средств на организацию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лноценного питания в  дошкольных группах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100%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</w:t>
            </w:r>
            <w:r w:rsidR="000556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E5047" w:rsidRPr="003F3A42" w:rsidTr="000E5047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2.5.  Погашение кредиторской задолженности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0E5047" w:rsidRPr="003F3A42" w:rsidTr="000E5047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учреждений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погасивших кредиторскую задолженность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7" w:rsidRPr="003F3A42" w:rsidRDefault="000E5047" w:rsidP="000E50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A4D38" w:rsidRDefault="005A4D38" w:rsidP="005A4D38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A4D38" w:rsidRPr="003F3A42" w:rsidRDefault="005A4D38" w:rsidP="005A4D38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F3A42">
        <w:rPr>
          <w:rFonts w:ascii="Times New Roman" w:hAnsi="Times New Roman"/>
          <w:sz w:val="24"/>
          <w:szCs w:val="24"/>
          <w:lang w:eastAsia="en-US"/>
        </w:rPr>
        <w:t>Ожидаемые результаты реализации подпрограммы 1.</w:t>
      </w:r>
    </w:p>
    <w:p w:rsidR="005A4D38" w:rsidRPr="003F3A42" w:rsidRDefault="005A4D38" w:rsidP="005A4D38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Всем детям в возрасте от</w:t>
      </w:r>
      <w:r w:rsidRPr="003F3A42">
        <w:rPr>
          <w:rFonts w:ascii="Times New Roman" w:hAnsi="Times New Roman" w:cs="Times New Roman"/>
          <w:sz w:val="24"/>
          <w:szCs w:val="24"/>
        </w:rPr>
        <w:t> </w:t>
      </w:r>
      <w:r w:rsidRPr="003F3A42">
        <w:rPr>
          <w:rFonts w:ascii="Times New Roman" w:hAnsi="Times New Roman" w:cs="Times New Roman"/>
          <w:sz w:val="24"/>
          <w:szCs w:val="24"/>
          <w:lang w:val="ru-RU"/>
        </w:rPr>
        <w:t>1,5  до 7 лет будет предоставлена возможность получения дошкольного образования,</w:t>
      </w:r>
    </w:p>
    <w:p w:rsidR="005A4D38" w:rsidRPr="003F3A42" w:rsidRDefault="005A4D38" w:rsidP="005A4D38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Произойдет повышение качественного состава педагогических работников дошкольных образовательных организаций,</w:t>
      </w:r>
    </w:p>
    <w:p w:rsidR="005A4D38" w:rsidRPr="003F3A42" w:rsidRDefault="005A4D38" w:rsidP="005A4D38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F3A42">
        <w:rPr>
          <w:rFonts w:ascii="Times New Roman" w:hAnsi="Times New Roman" w:cs="Times New Roman"/>
          <w:sz w:val="24"/>
          <w:szCs w:val="24"/>
          <w:lang w:val="ru-RU"/>
        </w:rPr>
        <w:t>Все педагогические и руководящие работники государственных (муниципальных) дошкольных образовательных организаций, пройдут повышение квалификации или профессиональную переподготовку к 2019 году,</w:t>
      </w:r>
    </w:p>
    <w:p w:rsidR="005A4D38" w:rsidRPr="003F3A42" w:rsidRDefault="005A4D38" w:rsidP="005A4D38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Будет совершенствоваться </w:t>
      </w:r>
      <w:r w:rsidRPr="003F3A42">
        <w:rPr>
          <w:rFonts w:ascii="Times New Roman" w:hAnsi="Times New Roman" w:cs="Times New Roman"/>
          <w:sz w:val="24"/>
          <w:szCs w:val="24"/>
          <w:lang w:val="ru-RU"/>
        </w:rPr>
        <w:t xml:space="preserve"> система оценки деятельности дошкольных образовательных организаций</w:t>
      </w:r>
    </w:p>
    <w:p w:rsidR="005A4D38" w:rsidRPr="003F3A42" w:rsidRDefault="005A4D38" w:rsidP="005A4D38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3F3A42">
        <w:rPr>
          <w:sz w:val="24"/>
          <w:szCs w:val="24"/>
        </w:rPr>
        <w:t>Среднемесячная заработная плата педагогических работников муниципальных дошкольных образовательных организаций Тверской области  будет соответствовать среднемесячной заработной плате организаций  общего образования Тверской области,</w:t>
      </w:r>
    </w:p>
    <w:p w:rsidR="005A4D38" w:rsidRPr="003F3A42" w:rsidRDefault="005A4D38" w:rsidP="005A4D38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3F3A42">
        <w:rPr>
          <w:sz w:val="24"/>
          <w:szCs w:val="24"/>
        </w:rPr>
        <w:t>Полная удовлетворенность населения доступностью дошкольного образования и качеством реализации программ дошкольного образования,</w:t>
      </w:r>
    </w:p>
    <w:p w:rsidR="005A4D38" w:rsidRPr="003F3A42" w:rsidRDefault="005A4D38" w:rsidP="005A4D38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3F3A42">
        <w:rPr>
          <w:sz w:val="24"/>
          <w:szCs w:val="24"/>
        </w:rPr>
        <w:t>Во всех дошкольных образовательных организациях будут реализоваться образова</w:t>
      </w:r>
      <w:r w:rsidRPr="003F3A42">
        <w:rPr>
          <w:sz w:val="24"/>
          <w:szCs w:val="24"/>
        </w:rPr>
        <w:softHyphen/>
        <w:t>тельные программы дошкольного образова</w:t>
      </w:r>
      <w:r w:rsidRPr="003F3A42">
        <w:rPr>
          <w:sz w:val="24"/>
          <w:szCs w:val="24"/>
        </w:rPr>
        <w:softHyphen/>
        <w:t>ния, соответствующие требованиям стандартов дошкольного образования</w:t>
      </w:r>
    </w:p>
    <w:p w:rsidR="005A4D38" w:rsidRPr="003F3A42" w:rsidRDefault="005A4D38" w:rsidP="005A4D38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3F3A42">
        <w:rPr>
          <w:sz w:val="24"/>
          <w:szCs w:val="24"/>
        </w:rPr>
        <w:t>Будет предоставлена возможность посещения дошкольного учреждения детям-инвалидам и детям с ОВЗ.</w:t>
      </w:r>
    </w:p>
    <w:p w:rsidR="005A4D38" w:rsidRPr="003F3A42" w:rsidRDefault="005A4D38" w:rsidP="005A4D38">
      <w:pPr>
        <w:pStyle w:val="af1"/>
        <w:spacing w:line="240" w:lineRule="auto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-30"/>
        <w:tblOverlap w:val="never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39"/>
        <w:gridCol w:w="2551"/>
        <w:gridCol w:w="2694"/>
        <w:gridCol w:w="2126"/>
      </w:tblGrid>
      <w:tr w:rsidR="005A4D38" w:rsidRPr="003F3A42" w:rsidTr="000556C1"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D38" w:rsidRPr="003F3A42" w:rsidRDefault="005A4D38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38" w:rsidRPr="003F3A42" w:rsidRDefault="005A4D38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 дошкольного образования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D38" w:rsidRPr="003F3A42" w:rsidRDefault="005A4D38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5A4D38" w:rsidRPr="003F3A42" w:rsidRDefault="005A4D38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</w:t>
            </w:r>
          </w:p>
        </w:tc>
      </w:tr>
      <w:tr w:rsidR="005A4D38" w:rsidRPr="003F3A42" w:rsidTr="000556C1"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D38" w:rsidRPr="003F3A42" w:rsidRDefault="005A4D38" w:rsidP="000556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38" w:rsidRPr="003F3A42" w:rsidRDefault="005A4D38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38" w:rsidRPr="003F3A42" w:rsidRDefault="005A4D38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D38" w:rsidRPr="003F3A42" w:rsidRDefault="005A4D38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5A4D38" w:rsidRPr="003F3A42" w:rsidTr="000556C1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D38" w:rsidRPr="003F3A42" w:rsidRDefault="005A4D38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D38" w:rsidRPr="000556C1" w:rsidRDefault="000556C1" w:rsidP="000556C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14 431 100,00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4D38" w:rsidRPr="000556C1" w:rsidRDefault="000556C1" w:rsidP="000556C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18 309 036,00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38" w:rsidRPr="00154149" w:rsidRDefault="00154149" w:rsidP="000556C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541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32 740 136,00</w:t>
            </w:r>
          </w:p>
        </w:tc>
      </w:tr>
      <w:tr w:rsidR="000556C1" w:rsidRPr="003F3A42" w:rsidTr="000556C1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C1" w:rsidRPr="003F3A42" w:rsidRDefault="000556C1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6C1" w:rsidRPr="000556C1" w:rsidRDefault="000556C1" w:rsidP="000556C1">
            <w:pPr>
              <w:rPr>
                <w:rFonts w:ascii="Times New Roman" w:hAnsi="Times New Roman"/>
                <w:sz w:val="24"/>
                <w:szCs w:val="24"/>
              </w:rPr>
            </w:pP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14 405 100,00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6C1" w:rsidRPr="000556C1" w:rsidRDefault="000556C1"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18 309 036,00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1" w:rsidRPr="00154149" w:rsidRDefault="00154149" w:rsidP="000556C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541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32 714 136,00</w:t>
            </w:r>
          </w:p>
        </w:tc>
      </w:tr>
      <w:tr w:rsidR="000556C1" w:rsidRPr="003F3A42" w:rsidTr="000556C1">
        <w:trPr>
          <w:trHeight w:val="4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6C1" w:rsidRPr="003F3A42" w:rsidRDefault="000556C1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6C1" w:rsidRPr="000556C1" w:rsidRDefault="000556C1" w:rsidP="000556C1">
            <w:pPr>
              <w:rPr>
                <w:rFonts w:ascii="Times New Roman" w:hAnsi="Times New Roman"/>
                <w:sz w:val="24"/>
                <w:szCs w:val="24"/>
              </w:rPr>
            </w:pP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14 405 100,00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6C1" w:rsidRPr="000556C1" w:rsidRDefault="000556C1"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09 036,00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C1" w:rsidRPr="00154149" w:rsidRDefault="00154149" w:rsidP="000556C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541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32 514 136,00</w:t>
            </w:r>
          </w:p>
        </w:tc>
      </w:tr>
      <w:tr w:rsidR="00154149" w:rsidRPr="003F3A42" w:rsidTr="000556C1">
        <w:trPr>
          <w:trHeight w:val="97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49" w:rsidRDefault="00154149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149" w:rsidRPr="000556C1" w:rsidRDefault="00154149" w:rsidP="000556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14 405 100,00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149" w:rsidRPr="000556C1" w:rsidRDefault="00154149"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09 036,00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49" w:rsidRDefault="00154149">
            <w:r w:rsidRPr="005D12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32 514 136,00</w:t>
            </w:r>
          </w:p>
        </w:tc>
      </w:tr>
      <w:tr w:rsidR="00154149" w:rsidRPr="003F3A42" w:rsidTr="000556C1">
        <w:trPr>
          <w:trHeight w:val="97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49" w:rsidRDefault="00154149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149" w:rsidRPr="000556C1" w:rsidRDefault="00154149" w:rsidP="000556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14 405 100,00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149" w:rsidRPr="000556C1" w:rsidRDefault="00154149"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09 036,00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149" w:rsidRDefault="00154149">
            <w:r w:rsidRPr="005D12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32 514 136,00</w:t>
            </w:r>
          </w:p>
        </w:tc>
      </w:tr>
      <w:tr w:rsidR="00154149" w:rsidRPr="003F3A42" w:rsidTr="000556C1">
        <w:trPr>
          <w:trHeight w:val="12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49" w:rsidRDefault="00154149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149" w:rsidRPr="000556C1" w:rsidRDefault="00154149" w:rsidP="000556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14 405 100,00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149" w:rsidRPr="000556C1" w:rsidRDefault="00154149"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09 036,00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49" w:rsidRDefault="00154149">
            <w:r w:rsidRPr="005D12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32 514 136,00</w:t>
            </w:r>
          </w:p>
        </w:tc>
      </w:tr>
      <w:tr w:rsidR="005A4D38" w:rsidRPr="003F3A42" w:rsidTr="000556C1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D38" w:rsidRPr="003F3A42" w:rsidRDefault="005A4D38" w:rsidP="0005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D38" w:rsidRPr="000556C1" w:rsidRDefault="000556C1" w:rsidP="000556C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86 456 600,00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4D38" w:rsidRPr="000556C1" w:rsidRDefault="000556C1" w:rsidP="000556C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109 </w:t>
            </w:r>
            <w:r w:rsidR="001541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  <w:r w:rsidRPr="00055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54 216,00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38" w:rsidRPr="00154149" w:rsidRDefault="00154149" w:rsidP="000556C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195 510 816,00</w:t>
            </w:r>
          </w:p>
        </w:tc>
      </w:tr>
    </w:tbl>
    <w:p w:rsidR="003F3A42" w:rsidRPr="003F3A42" w:rsidRDefault="003F3A42" w:rsidP="003F3A42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459" w:type="dxa"/>
        <w:tblLayout w:type="fixed"/>
        <w:tblLook w:val="00A0"/>
      </w:tblPr>
      <w:tblGrid>
        <w:gridCol w:w="10350"/>
      </w:tblGrid>
      <w:tr w:rsidR="003F3A42" w:rsidRPr="003F3A42" w:rsidTr="00F14F95">
        <w:trPr>
          <w:trHeight w:val="13040"/>
        </w:trPr>
        <w:tc>
          <w:tcPr>
            <w:tcW w:w="10350" w:type="dxa"/>
          </w:tcPr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Подпрограмма 2. « Совершенствование системы общего образования».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 преобразований системы образования  Весьегонского района определяют, прежде всего,  социальные требования к образованию на ближайшую перспективу, суть которых заключается в получении образовательных услуг в образовательных учреждениях, соответствующих требованиям региональных стандартов оснащения и качества образовательных услуг, независимо от места жительства и физических возможностей ребенка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системе образования ориентируют отрасль на дальнейшее развитие и совершенствование уже введенных механизмов управления, обеспечивающих достижение ка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чест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вен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ных результатов образования каждым учащимся, не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об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хо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димых для профессионального и лич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ност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 рос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та.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актуальной в данный период времени является реализация следующих направлений деятельности: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-стабилизация  уровня заработной платы учителей до уровня средней заработной платы работников в отраслях экономики региона, увеличение доли фонда стимулирования за качественные результаты профессиональной деятельности учителей общеобразовательных школ и воспитателей детских садов;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создание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повышения квалификации работников системы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образования, обеспечивающей реализацию направлений государственной образовательной политики, индивидуальных потребностей каждого  образовательного учреждения, учителя и руководителя ОУ в условиях обновления способов и содержания профессиональной деятельности работников сферы «Образование»;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условий предоставления образовательных услуг, позволяющих реализовать требования ФГОС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ФГОС ОВЗ, и обеспечивать привлечение молодых специалистов – учителей для работы в школе;</w:t>
            </w:r>
          </w:p>
          <w:p w:rsidR="003F3A42" w:rsidRPr="003F3A42" w:rsidRDefault="003F3A42" w:rsidP="003F3A42">
            <w:pPr>
              <w:pStyle w:val="af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инфраструктуры  общеобразовательных организаций  с целью сохранения здоровья учащихся, развития их творческих способностей, создания условий  для учебно-исследовательской и проектной деятельности,</w:t>
            </w:r>
            <w:r w:rsidR="00480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инклюзивного образования, образования детей-инвалидов и детей с ОВЗ,  направлений дополнительного образования учащихся, максимального использования возможностей информационно-коммуникационных  и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технологий;</w:t>
            </w:r>
          </w:p>
          <w:p w:rsidR="003F3A42" w:rsidRPr="003F3A42" w:rsidRDefault="003F3A42" w:rsidP="003F3A42">
            <w:pPr>
              <w:pStyle w:val="af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определить в качестве приоритетных задач на</w:t>
            </w:r>
            <w:r w:rsidR="00480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2017/18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год: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Методическое сопровождение массового перехода образовательных учреждений на реализацию образовательных программ основного общего образования в соответствии с требованиями ФГОСООО; ФГОС ОВЗ.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Развитие и использование возможностей сетевого взаимодействия образовательных учреждений на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внутримуниципальном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межмуниципальном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уровнях;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Развитие государственно-общественного управления муниципальными образовательными системами.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Способствовать созданию в образовательных учреждениях  воспитательного пространства, обеспечивающего у обучающихся формирование базовых национальных ценностей.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Способствовать организации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в образовательных учреждениях</w:t>
            </w:r>
            <w:r w:rsidR="00480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Расширить практику обмена опытом по организации внеурочной деятельности посредством сетевого общения.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Разработать «дорожную карту» по  совершенствованию математического образования в общеобразовательных школах района..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Организовать систему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внутримуниципального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межмуниципального взаимодействия  образовательных учреждений с целью поддержки образовательных организаций с низкими образовательными результатами.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 Разработать муниципальную программу межведомственного взаимодействия организаций дополнительного образования детей.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11.Осуществление мер, направленных на энергосбережение в системе общего образования как неотъемлемой части мероприятий по эффективному использованию ресурсов и  процессов формирования «умной» образовательной среды, позволяющей развивать базовые компетентности обучающихся.</w:t>
            </w:r>
          </w:p>
          <w:p w:rsidR="003F3A42" w:rsidRPr="003F3A42" w:rsidRDefault="003F3A42" w:rsidP="003F3A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Дорожной картой»,  утвержденной Постановлением администрации Весьегонского района Тверской области от 26.03.2013 № 175, раздел 1.    и согласованной  Министерством образования Тверской области на 2016 год,  планируются </w:t>
            </w:r>
            <w:r w:rsidRPr="003F3A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изменения в общем образовании  Тверского региона, направленные на повышение эффективности и качества услуг в сфере образования, соотнесенные с этапами перехода к эффективному контракту</w:t>
            </w:r>
            <w:proofErr w:type="gramEnd"/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1. Основные направления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условий для достижения  школьниками  Весьегонского  района Тверской области новых образовательных результатов включает в себя: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реализацию комплекса мероприятий по обеспечению условий для внедрения федеральных государственных образовательных стандартов начального общего и основного общего образования;  а также ФГОС ОВЗ;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реализацию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совершенствование муниципальной системы мониторинга уровня подготовки и социализации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реализацию мероприятий, направленных на совершенствование профессиональной ориентации обучающихся в общеобразовательных организациях;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разработку рекомендаций по корректировке основных образовательных программ начального общего, основного общего, среднего (полного) общего образования, адаптивных образовательных программ  с учетом российских и международных исследований образовательных достижений школьников;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 начального общего и основного общего образования  ФГОС ОВЗ;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равного доступа к  качественному образованию включает в себя: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независимой оценки качества общего образования;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разработку и реализацию региональных и муниципальных мероприятий поддержки школ, работающих в сложных социальных условиях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доступной среды  в образовательных учреждениях для детей-инвалидов и детей с ОВЗ.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эффективного контракта в общем образовании включает в себя: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педагогическими работниками организаций общего образования;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информационное и мониторинговое сопровождение введения эффективного контракта.</w:t>
            </w:r>
          </w:p>
          <w:tbl>
            <w:tblPr>
              <w:tblpPr w:leftFromText="180" w:rightFromText="180" w:vertAnchor="text" w:horzAnchor="margin" w:tblpY="684"/>
              <w:tblOverlap w:val="never"/>
              <w:tblW w:w="10320" w:type="dxa"/>
              <w:tblLayout w:type="fixed"/>
              <w:tblLook w:val="01E0"/>
            </w:tblPr>
            <w:tblGrid>
              <w:gridCol w:w="4210"/>
              <w:gridCol w:w="4652"/>
              <w:gridCol w:w="1458"/>
            </w:tblGrid>
            <w:tr w:rsidR="005A4D38" w:rsidRPr="003F3A42" w:rsidTr="005A4D38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5A4D38" w:rsidRPr="003F3A42" w:rsidTr="005A4D38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A4D38" w:rsidRPr="003F3A42" w:rsidTr="005A4D38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Организация предоставления общедоступного бесплатного дошкольного образования на территории Весьегонского района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дошкольного образования;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образования;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333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 1. Обеспечение деятельности групп дошкольного образования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462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Введение эффективного контракта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100%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58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организаций общего образования в Весьегонском районе  Тверской области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2018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857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3. Наличие  просроченной кредиторской задолженности   в дошкольных группах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нет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93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Задача 2.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3F3A4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средств регионального бюджета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Реализация  Плана мероприятий 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( 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"дорожной карты) до 2018 года, утвержденного постановлением администрации       Весьегонского района Тверской  области от 26.03.2013 № 175, раздел 1.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</w:tr>
            <w:tr w:rsidR="005A4D38" w:rsidRPr="003F3A42" w:rsidTr="005A4D38">
              <w:trPr>
                <w:trHeight w:val="82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D38" w:rsidRPr="003F3A42" w:rsidRDefault="005A4D38" w:rsidP="005A4D38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Мероприятие 2.1</w:t>
                  </w:r>
                  <w:r w:rsidRPr="003F3A4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организациях.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 общего образования;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общеобразовательных организаций 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 общеобразовательной организации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4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 Наличие нормативного акта. Приказ отдела образования о распределении субвенции на заработную плату и учебные расходы  в соответствии с нормативами и установлении поправочных коэффициентов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2018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да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</w:tr>
            <w:tr w:rsidR="005A4D38" w:rsidRPr="003F3A42" w:rsidTr="005A4D38">
              <w:trPr>
                <w:trHeight w:val="82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>Доля  общеобразовательных организаций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где введен эффективный контракт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</w:tr>
            <w:tr w:rsidR="005A4D38" w:rsidRPr="003F3A42" w:rsidTr="005A4D38">
              <w:trPr>
                <w:trHeight w:val="37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AF2B49" w:rsidRDefault="005A4D38" w:rsidP="005A4D38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F2B4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Показатель 3. Отношение среднемесячной заработной платы педагогических работников муниципальных  </w:t>
                  </w:r>
                  <w:r w:rsidRPr="00AF2B4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 xml:space="preserve">общеобразовательных организаций к среднемесячной  заработной плате в экономике   Тверской области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2023 -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0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2.2. Приобретение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Увеличение учебных расходов  на приобретение учебно-лабораторного оборудования  для введения ФГОС ООО, ФГОС ОВЗ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- 2023</w:t>
                  </w:r>
                </w:p>
              </w:tc>
            </w:tr>
            <w:tr w:rsidR="005A4D38" w:rsidRPr="003F3A42" w:rsidTr="005A4D38">
              <w:trPr>
                <w:trHeight w:val="429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учебных расходов, направленных на приобретение  учебников и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761F40" w:rsidRDefault="005A4D38" w:rsidP="00761F40">
                  <w:pPr>
                    <w:pStyle w:val="af"/>
                    <w:rPr>
                      <w:rFonts w:ascii="Times New Roman" w:eastAsia="Calibri" w:hAnsi="Times New Roman" w:cs="Times New Roman"/>
                    </w:rPr>
                  </w:pPr>
                  <w:r w:rsidRPr="00761F40">
                    <w:rPr>
                      <w:rFonts w:ascii="Times New Roman" w:hAnsi="Times New Roman" w:cs="Times New Roman"/>
                    </w:rPr>
                    <w:t>201</w:t>
                  </w:r>
                  <w:r w:rsidRPr="00761F40">
                    <w:rPr>
                      <w:rFonts w:ascii="Times New Roman" w:hAnsi="Times New Roman" w:cs="Times New Roman"/>
                      <w:lang w:val="ru-RU"/>
                    </w:rPr>
                    <w:t>8</w:t>
                  </w:r>
                  <w:r w:rsidRPr="00761F40">
                    <w:rPr>
                      <w:rFonts w:ascii="Times New Roman" w:hAnsi="Times New Roman" w:cs="Times New Roman"/>
                    </w:rPr>
                    <w:t>-</w:t>
                  </w:r>
                  <w:r w:rsidRPr="00761F40">
                    <w:rPr>
                      <w:rFonts w:ascii="Times New Roman" w:hAnsi="Times New Roman" w:cs="Times New Roman"/>
                      <w:lang w:val="ru-RU"/>
                    </w:rPr>
                    <w:t>40</w:t>
                  </w:r>
                  <w:r w:rsidRPr="00761F40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5A4D38" w:rsidRPr="00761F40" w:rsidRDefault="005A4D38" w:rsidP="00761F40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761F40">
                    <w:rPr>
                      <w:rFonts w:ascii="Times New Roman" w:hAnsi="Times New Roman" w:cs="Times New Roman"/>
                    </w:rPr>
                    <w:t>201</w:t>
                  </w:r>
                  <w:r w:rsidRPr="00761F40">
                    <w:rPr>
                      <w:rFonts w:ascii="Times New Roman" w:hAnsi="Times New Roman" w:cs="Times New Roman"/>
                      <w:lang w:val="ru-RU"/>
                    </w:rPr>
                    <w:t>9</w:t>
                  </w:r>
                  <w:r w:rsidRPr="00761F40">
                    <w:rPr>
                      <w:rFonts w:ascii="Times New Roman" w:hAnsi="Times New Roman" w:cs="Times New Roman"/>
                    </w:rPr>
                    <w:t>-</w:t>
                  </w:r>
                  <w:r w:rsidRPr="00761F40">
                    <w:rPr>
                      <w:rFonts w:ascii="Times New Roman" w:hAnsi="Times New Roman" w:cs="Times New Roman"/>
                      <w:lang w:val="ru-RU"/>
                    </w:rPr>
                    <w:t>40</w:t>
                  </w:r>
                  <w:r w:rsidRPr="00761F40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5A4D38" w:rsidRPr="00761F40" w:rsidRDefault="005A4D38" w:rsidP="00761F40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761F40">
                    <w:rPr>
                      <w:rFonts w:ascii="Times New Roman" w:hAnsi="Times New Roman" w:cs="Times New Roman"/>
                    </w:rPr>
                    <w:t>2020-40%</w:t>
                  </w:r>
                </w:p>
                <w:p w:rsidR="00761F40" w:rsidRPr="00761F40" w:rsidRDefault="00761F40" w:rsidP="00761F40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761F40">
                    <w:rPr>
                      <w:rFonts w:ascii="Times New Roman" w:hAnsi="Times New Roman" w:cs="Times New Roman"/>
                    </w:rPr>
                    <w:t>2021 – 40%</w:t>
                  </w:r>
                </w:p>
                <w:p w:rsidR="00761F40" w:rsidRPr="00761F40" w:rsidRDefault="00761F40" w:rsidP="00761F40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761F40">
                    <w:rPr>
                      <w:rFonts w:ascii="Times New Roman" w:hAnsi="Times New Roman" w:cs="Times New Roman"/>
                    </w:rPr>
                    <w:t xml:space="preserve">2022 – 40 % </w:t>
                  </w:r>
                </w:p>
                <w:p w:rsidR="00761F40" w:rsidRPr="003F3A42" w:rsidRDefault="00761F40" w:rsidP="00761F40">
                  <w:pPr>
                    <w:pStyle w:val="af"/>
                  </w:pPr>
                  <w:r w:rsidRPr="00761F40">
                    <w:rPr>
                      <w:rFonts w:ascii="Times New Roman" w:hAnsi="Times New Roman" w:cs="Times New Roman"/>
                    </w:rPr>
                    <w:t>2023 – 40%</w:t>
                  </w:r>
                  <w: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муниципальных общеобразовательных учреждений Весьегонского района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получивших  учебники  и новое учебно-лабораторное оборудование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2023 -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18-202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75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2.3. Обеспечение оснащенности общеобразовательных организаций в соответствие с требованиями федеральных государственных образовательных стандартов начального общего и основного общего образования,  а также ФГОС ОВЗ  (% от учебных расходов)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Комплексная  безопасность условий труда и обучения в соответствии с </w:t>
                  </w:r>
                  <w:proofErr w:type="spell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 образовательных организациях Весьегонского района. Приобретение оснащения  в соответствии с требованиями ФГОС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7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организаций, оснащенных в соответствии с требованиями федеральных государственных образовательных стандартов, ФГОС ОВЗ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-85%</w:t>
                  </w:r>
                </w:p>
                <w:p w:rsidR="005A4D38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-90%</w:t>
                  </w:r>
                </w:p>
                <w:p w:rsidR="00761F40" w:rsidRDefault="00761F40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100%</w:t>
                  </w:r>
                </w:p>
                <w:p w:rsidR="00761F40" w:rsidRDefault="00761F40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2022 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  <w:p w:rsidR="00D10F55" w:rsidRPr="00761F40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61F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313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D38" w:rsidRPr="003F3A42" w:rsidRDefault="005A4D38" w:rsidP="005A4D3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Задача 3. 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средств местного бюджета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Реализация  Плана мероприятий 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( 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"дорожной карты), утвержденного постановлением администрации       Весьегонского района Тверской области  от 26.03.2013 № 175, раздел 2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D10F5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2018</w:t>
                  </w:r>
                </w:p>
              </w:tc>
            </w:tr>
            <w:tr w:rsidR="005A4D38" w:rsidRPr="003F3A42" w:rsidTr="005A4D38">
              <w:trPr>
                <w:trHeight w:val="9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Уровень удовлетворенности населения качеством предоставляемых услуг 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общего образования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- 89%</w:t>
                  </w:r>
                </w:p>
                <w:p w:rsidR="005A4D38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90%</w:t>
                  </w:r>
                </w:p>
                <w:p w:rsidR="00D10F55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91%</w:t>
                  </w:r>
                </w:p>
                <w:p w:rsidR="00D10F55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2022 – 91%</w:t>
                  </w:r>
                </w:p>
                <w:p w:rsidR="00D10F55" w:rsidRPr="00D10F55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92%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Показатель 2. Переход на новые государственные образовательные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стандарты  начального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основного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 среднего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общего образования, ФГОС ОВЗ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 комплекса мероприятий по обеспечению условий для внедрения федеральных государственных образовательных стандартов начального и основного общего образования.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57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Показатель3..Доля  общеобразовательных организаций, перешедших на новые государственные образовательные стандарты, в том числе ФГОС ОВЗ.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2023 -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 Отношение среднего балла единого государственного экзамена (в расчете на 1 предмет)  в школе с лучшими результатами единого государственного экзамена к среднему баллу единого государственного экзамена (в расчете на 1 предмет) в школе с худшими результатами единого государственного экзамена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  <w:p w:rsidR="005A4D38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- 0,85</w:t>
                  </w:r>
                </w:p>
                <w:p w:rsidR="00D10F55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0,85</w:t>
                  </w:r>
                </w:p>
                <w:p w:rsidR="00D10F55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0,85</w:t>
                  </w:r>
                </w:p>
                <w:p w:rsidR="00D10F55" w:rsidRPr="00D10F55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0,85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56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5. Наличие  плана мероприятий  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 дорожной карты») развития математического образования в муниципалитете и поддержке школ, получивших низкие баллы на итоговой аттестации.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</w:tr>
            <w:tr w:rsidR="005A4D38" w:rsidRPr="003F3A42" w:rsidTr="005A4D38">
              <w:trPr>
                <w:trHeight w:val="31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3.1.Создание условий для  обучения детей – инвалидов и детей с ОВЗ. Модернизация общеобразовательных учреждений путем организации в них дистанционного 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обучения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обучающихся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создания доступной среды.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Использование  оборудования МОУ 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Весьегонская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 для обучения детей-инвалидов и детей с ОВЗ.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Совершенствование организации дистанционного обучения в МОУ 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Весьегонская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СОШ, Кесемская СОШ, </w:t>
                  </w:r>
                  <w:proofErr w:type="spell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Чамеровская</w:t>
                  </w:r>
                  <w:proofErr w:type="spell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СОШ, </w:t>
                  </w:r>
                  <w:proofErr w:type="spell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Любегощская</w:t>
                  </w:r>
                  <w:proofErr w:type="spell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единого электронного образовательного пространства, условий для дистанционного обучения участников образовательного процесса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24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1.  Доля общеобразовательных учреждений, имеющих доступную среду для детей 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–и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нвалидов и детей с ОВЗ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 – 5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- 50%</w:t>
                  </w:r>
                </w:p>
                <w:p w:rsidR="005A4D38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- 80%</w:t>
                  </w:r>
                </w:p>
                <w:p w:rsidR="00D10F55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80»</w:t>
                  </w:r>
                </w:p>
                <w:p w:rsidR="00D10F55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80%</w:t>
                  </w:r>
                </w:p>
                <w:p w:rsidR="00D10F55" w:rsidRPr="003F3A42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80%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502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организаций, предоставляющих услуги  дистанционного образования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-50%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26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Показатель3. Обеспечение информационного взаимодействия образовательных учреждений района с целью создания единой информационной среды, предназначенной для формирования методических и справочных электронных ресурсов по вопросам введения ФГОС ООО.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единого электронного образовательного пространства, совершенствование работы информационных центров базовых школ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</w:tr>
            <w:tr w:rsidR="005A4D38" w:rsidRPr="003F3A42" w:rsidTr="005A4D38">
              <w:trPr>
                <w:trHeight w:val="57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4.Доля образовательных организаций, вовлеченных в единую информационную среду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00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Показатель5.Совершенствование муниципальной системы мониторинга уровня подготовки и социализации школьников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Анкетирование 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76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6. Разработка и реализация муниципальных мероприятий поддержки школ, работающих в сложных социальных условиях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Увеличение  учебных расходов на оснащение  школ 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Весьегонского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района, имеющих детей инвалидов и детей с ОВЗ. Стимулирование взаимодействия школ с высокими и низкими образовательными достижениями по вопросам повышения качества образования Заключение соглашений между образовательными организациями, показывающими высокие и низкие результаты, по вопросам повышения качества образования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6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  7. Доля  общеобразовательных  организаций  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Весьегонского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района Тверской области,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54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3.2.Обеспечение деятельности общеобразовательных организаций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Планирование расходов на оплату труда педагогическим работникам  и руководителям муниципальных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образовательных  организаций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реализующих программу общего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3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1.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-100%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3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Наличие  кредиторской задолженности  общеобразовательных организаций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нет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18</w:t>
                  </w:r>
                </w:p>
              </w:tc>
            </w:tr>
            <w:tr w:rsidR="005A4D38" w:rsidRPr="003F3A42" w:rsidTr="005A4D38">
              <w:trPr>
                <w:trHeight w:val="55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3.Корректировка показателей качества профессиональной деятельности педагогических и работников муниципальных общеобразовательных организаций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в показатели качества  профессиональной деятельности  педагогических работников. Порядок выявления и поддержки молодежи, заинтересованной в получении педагогической профессии и в работе в системе образования, создание условий, стимулирующих работу  молодых специалистов и условия их  проживания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.</w:t>
                  </w:r>
                  <w:proofErr w:type="gramEnd"/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Подготовка нормативной базы для введения профобразования в общеобразовательной организации 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9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 Доля молодых специалистов и педагогических работников до 30 лет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-15%</w:t>
                  </w:r>
                </w:p>
                <w:p w:rsidR="005A4D38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-20%</w:t>
                  </w:r>
                </w:p>
                <w:p w:rsidR="00D10F55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20%</w:t>
                  </w:r>
                </w:p>
                <w:p w:rsidR="00D10F55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20%</w:t>
                  </w:r>
                </w:p>
                <w:p w:rsidR="00D10F55" w:rsidRPr="003F3A42" w:rsidRDefault="00D10F55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20%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73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3.3. </w:t>
                  </w: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Организация горячего питания  учащихся начальных классов в  общеобразовательных  организациях </w:t>
                  </w:r>
                </w:p>
                <w:p w:rsidR="005A4D38" w:rsidRPr="003F3A42" w:rsidRDefault="005A4D38" w:rsidP="005A4D3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сохранения и укрепления здоровья детей, профилактика заболеваний  путем улучшения рациона питания детей школьного возраста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Модернизация материально-технической базы пищеблоков;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 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100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3.4. Субсидии на организацию горячего питания учащихся начальных классов.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Обеспечение детей оптимальным питанием, апробация новых форм организации горячего питания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 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2018 - 98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2023 -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100%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3.5. </w:t>
                  </w: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Организация горячего питания  учащихся в  общеобразовательных  организациях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сохранения и укрепления здоровья детей, профилактика заболеваний  путем улучшения рациона питания детей школьного возраста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Модернизация материально-технической базы пищеблоков;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детей оптимальным питанием, апробация новых форм организации горячего питания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</w:t>
                  </w: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722BD7" w:rsidRDefault="005A4D38" w:rsidP="00722BD7">
                  <w:pPr>
                    <w:pStyle w:val="af"/>
                    <w:rPr>
                      <w:rFonts w:ascii="Times New Roman" w:eastAsia="Calibri" w:hAnsi="Times New Roman" w:cs="Times New Roman"/>
                    </w:rPr>
                  </w:pPr>
                  <w:r w:rsidRPr="00722BD7">
                    <w:rPr>
                      <w:rFonts w:ascii="Times New Roman" w:hAnsi="Times New Roman" w:cs="Times New Roman"/>
                    </w:rPr>
                    <w:t>2018 -  95%</w:t>
                  </w:r>
                </w:p>
                <w:p w:rsidR="005A4D38" w:rsidRPr="00722BD7" w:rsidRDefault="005A4D38" w:rsidP="00722BD7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722BD7">
                    <w:rPr>
                      <w:rFonts w:ascii="Times New Roman" w:hAnsi="Times New Roman" w:cs="Times New Roman"/>
                    </w:rPr>
                    <w:t>201</w:t>
                  </w:r>
                  <w:r w:rsidR="00722BD7" w:rsidRPr="00722BD7">
                    <w:rPr>
                      <w:rFonts w:ascii="Times New Roman" w:hAnsi="Times New Roman" w:cs="Times New Roman"/>
                    </w:rPr>
                    <w:t>9</w:t>
                  </w:r>
                  <w:r w:rsidRPr="00722BD7">
                    <w:rPr>
                      <w:rFonts w:ascii="Times New Roman" w:hAnsi="Times New Roman" w:cs="Times New Roman"/>
                    </w:rPr>
                    <w:t>-   96%</w:t>
                  </w:r>
                </w:p>
                <w:p w:rsidR="005A4D38" w:rsidRPr="00722BD7" w:rsidRDefault="00722BD7" w:rsidP="00722BD7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722BD7">
                    <w:rPr>
                      <w:rFonts w:ascii="Times New Roman" w:hAnsi="Times New Roman" w:cs="Times New Roman"/>
                    </w:rPr>
                    <w:t>2020</w:t>
                  </w:r>
                  <w:r w:rsidR="005A4D38" w:rsidRPr="00722BD7">
                    <w:rPr>
                      <w:rFonts w:ascii="Times New Roman" w:hAnsi="Times New Roman" w:cs="Times New Roman"/>
                    </w:rPr>
                    <w:t xml:space="preserve"> -  96%</w:t>
                  </w:r>
                </w:p>
                <w:p w:rsidR="00722BD7" w:rsidRPr="00722BD7" w:rsidRDefault="00722BD7" w:rsidP="00722BD7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722BD7">
                    <w:rPr>
                      <w:rFonts w:ascii="Times New Roman" w:hAnsi="Times New Roman" w:cs="Times New Roman"/>
                    </w:rPr>
                    <w:t>2021 – 97%</w:t>
                  </w:r>
                </w:p>
                <w:p w:rsidR="00722BD7" w:rsidRPr="00722BD7" w:rsidRDefault="00722BD7" w:rsidP="00722BD7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722BD7">
                    <w:rPr>
                      <w:rFonts w:ascii="Times New Roman" w:hAnsi="Times New Roman" w:cs="Times New Roman"/>
                    </w:rPr>
                    <w:t>2022 – 97%</w:t>
                  </w:r>
                </w:p>
                <w:p w:rsidR="00722BD7" w:rsidRPr="00722BD7" w:rsidRDefault="00722BD7" w:rsidP="00722BD7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722BD7">
                    <w:rPr>
                      <w:rFonts w:ascii="Times New Roman" w:hAnsi="Times New Roman" w:cs="Times New Roman"/>
                    </w:rPr>
                    <w:t>2023 – 97%</w:t>
                  </w:r>
                </w:p>
                <w:p w:rsidR="00722BD7" w:rsidRPr="003F3A42" w:rsidRDefault="00722BD7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10F5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88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>Мероприятие 3.6. Создание условий для предоставления транспортных услуг населению в организации  транспортного обслуживания  населения между поселениями в границах муниципального района  в части обеспечения подвоза  учащихся, проживающих в сельской местности, к месту обучения и обратно за счет средств местного бюджета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Оптимальное расходование средств на организацию подвоза школьников.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22BD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Доля обучающихся, пользующихся школьным транспортом из всех, нуждающихся в подвозе.</w:t>
                  </w:r>
                  <w:proofErr w:type="gram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722BD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 w:rsidR="00722BD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Соответствие автобусов для подвоза учащихся, проживающих в сельской местности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месту обучения и обратно  ГОСТ Р 51160-98 « Автобусы для перевозки детей. Технические требования»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722BD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- 2023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22BD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</w:t>
                  </w: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навигации ГЛОНАСС /</w:t>
                  </w: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2018</w:t>
                  </w:r>
                  <w:r w:rsidR="00722BD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</w:t>
                  </w:r>
                  <w:r w:rsidR="00722BD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2023 -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22BD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 4. Оснащение автобусов для подвоза учащихся, проживающих в сельской местности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месту обучения и обратно на основании приказа Министерства транспорта Российской Федерации от 21.08.2013 № 273 </w:t>
                  </w:r>
                  <w:proofErr w:type="spell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тахографами</w:t>
                  </w:r>
                  <w:proofErr w:type="spell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722BD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722BD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5. Использование автобусов не старше 10 лет с начала эксплуатации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722BD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2157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>Мероприятие 3.7. Создание условий для предоставления транспортных услуг населению в организации  транспортного обслуживания  населения между поселениями в границах муниципального района  в части обеспечения подвоза  учащихся, проживающих в сельской местности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месту обучения и обратно за счет средств регионального бюджета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Организация безопасных перевозок школьников.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2157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Доля обучающихся, пользующихся  школьным автотранспортом, из всех,  нуждающихся в подвозе.</w:t>
                  </w:r>
                  <w:proofErr w:type="gram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2018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2157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Соответствие автобусов для подвоза учащихся, проживающих в сельской местности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месту обучения и обратно  ГОСТ Р 51160-98 « Автобусы для перевозки детей. Технические требования»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2157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2157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2157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2157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4. Оснащение автобусов для подвоза учащихся, проживающих в сельской местности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месту обучения и обратно на основании приказа Министерства транспорта </w:t>
                  </w: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Российской Федерации от 21.08.2013 № 273 </w:t>
                  </w:r>
                  <w:proofErr w:type="spell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тахографами</w:t>
                  </w:r>
                  <w:proofErr w:type="spell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</w:t>
                  </w:r>
                  <w:r w:rsidR="002157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2023 -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2157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 5. Использование автобусов не старше 10 лет с начала эксплуатации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2157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2157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A4D38" w:rsidRPr="003F3A42" w:rsidTr="005A4D38">
              <w:trPr>
                <w:trHeight w:val="696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3.8. Погашение кредиторской задолженности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2018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-да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</w:tr>
            <w:tr w:rsidR="005A4D38" w:rsidRPr="003F3A42" w:rsidTr="005A4D38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учреждений, погасивших кредиторскую задолженность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2018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</w:tr>
            <w:tr w:rsidR="005A4D38" w:rsidRPr="003F3A42" w:rsidTr="005A4D38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3.9. Посещение 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обучающимися</w:t>
                  </w:r>
                  <w:proofErr w:type="gramEnd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муниципальных общеобразовательных учреждений Весьегонского района Тверского императорского путевого дворца в части обеспечения подвоза учащихся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проекта «Нас пригласили во Дворец!»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</w:tr>
            <w:tr w:rsidR="005A4D38" w:rsidRPr="003F3A42" w:rsidTr="005A4D38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Доля учащихся, посетивших  Тверской императорский путевой Дворец от общего количества обучающихся 8-11 классов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 98 %</w:t>
                  </w:r>
                </w:p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</w:tr>
            <w:tr w:rsidR="005A4D38" w:rsidRPr="003F3A42" w:rsidTr="005A4D38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38" w:rsidRPr="003F3A42" w:rsidRDefault="005A4D38" w:rsidP="005A4D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proofErr w:type="spellStart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Софинансирование</w:t>
                  </w:r>
                  <w:proofErr w:type="spellEnd"/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мероприятия  из муниципального бюджета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1%</w:t>
                  </w:r>
                </w:p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38" w:rsidRPr="003F3A42" w:rsidRDefault="005A4D38" w:rsidP="005A4D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</w:tr>
          </w:tbl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результаты реализации подпрограммы 2.</w:t>
            </w:r>
          </w:p>
          <w:p w:rsidR="003F3A42" w:rsidRPr="003F3A42" w:rsidRDefault="003F3A42" w:rsidP="003F3A42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экзамена. Произойдет повышение качественного состава педагогических работников дошкольных образовательных организаций.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3F3A42" w:rsidRPr="003F3A42" w:rsidRDefault="003F3A42" w:rsidP="003F3A42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общеобразовательных организаций пройдут повышение квалификации или профес</w:t>
            </w:r>
            <w:r w:rsidR="001A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сиональную переподготовку к 2019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году.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3F3A42" w:rsidRPr="003F3A42" w:rsidRDefault="003F3A42" w:rsidP="003F3A42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молодых учителей в возрасте до 30 лет будет составлять не менее 20</w:t>
            </w:r>
            <w:r w:rsidRPr="003F3A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 общей численности учителей общеобразовательных организаций.</w:t>
            </w:r>
          </w:p>
          <w:p w:rsidR="003F3A42" w:rsidRPr="003F3A42" w:rsidRDefault="003F3A42" w:rsidP="003F3A42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в Тверской области.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3F3A42" w:rsidRPr="003F3A42" w:rsidRDefault="003F3A42" w:rsidP="003F3A42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муниципальных об</w:t>
            </w:r>
            <w:r w:rsidR="001A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организациях будет внедрена система оценки деятельности общеобразовательных организаций.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населения доступностью  качественного общего образования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Удельный вес численности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новым федеральным государственным образовательным стандартам  к 2019 году достигнет 90%.</w:t>
            </w:r>
          </w:p>
          <w:p w:rsidR="003F3A42" w:rsidRPr="003F3A42" w:rsidRDefault="003F3A42" w:rsidP="003F3A42">
            <w:pPr>
              <w:pStyle w:val="af1"/>
              <w:ind w:left="0"/>
              <w:rPr>
                <w:sz w:val="24"/>
                <w:szCs w:val="24"/>
              </w:rPr>
            </w:pPr>
          </w:p>
          <w:p w:rsidR="003F3A42" w:rsidRPr="003F3A42" w:rsidRDefault="001A584E" w:rsidP="003F3A42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</w:t>
            </w:r>
            <w:r w:rsidR="003F3A42"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совершенствоваться </w:t>
            </w:r>
            <w:r w:rsidR="003F3A42"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ОВЗ, организовано инклюзивное образование детей инвалидов и детей с ОВЗ.</w:t>
            </w:r>
          </w:p>
          <w:p w:rsidR="003F3A42" w:rsidRPr="003F3A42" w:rsidRDefault="003F3A42" w:rsidP="003F3A42">
            <w:pPr>
              <w:spacing w:line="240" w:lineRule="auto"/>
              <w:ind w:right="-39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="-336"/>
              <w:tblOverlap w:val="never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3"/>
              <w:gridCol w:w="1843"/>
              <w:gridCol w:w="1986"/>
              <w:gridCol w:w="2127"/>
              <w:gridCol w:w="1986"/>
            </w:tblGrid>
            <w:tr w:rsidR="003F3A42" w:rsidRPr="003F3A42"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Организация   общего образования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3F3A42" w:rsidRPr="003F3A42"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F3A42" w:rsidRPr="003F3A42">
              <w:trPr>
                <w:cantSplit/>
                <w:trHeight w:val="774"/>
              </w:trPr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 1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3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F3A42" w:rsidRPr="003F3A42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AE6CA8" w:rsidRDefault="007A7DC8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E6CA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2018</w:t>
                  </w:r>
                  <w:r w:rsidR="003F3A42" w:rsidRPr="00AE6CA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AE6CA8" w:rsidRDefault="007373BB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6C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740 614,00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A42" w:rsidRPr="00AE6CA8" w:rsidRDefault="00AE6CA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6C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46 988 300,00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AE6CA8" w:rsidRDefault="00AE6CA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6C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22 701 811,00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AE6CA8" w:rsidRDefault="00AE6CA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6C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70 430 725,00</w:t>
                  </w:r>
                </w:p>
              </w:tc>
            </w:tr>
            <w:tr w:rsidR="007373BB" w:rsidRPr="003F3A42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3BB" w:rsidRPr="00AE6CA8" w:rsidRDefault="007373BB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E6CA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2019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373BB" w:rsidRPr="00AE6CA8" w:rsidRDefault="007373BB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740 614,00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73BB" w:rsidRPr="00AE6CA8" w:rsidRDefault="00AE6CA8" w:rsidP="003F3A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46 804 400,00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373BB" w:rsidRPr="00AE6CA8" w:rsidRDefault="00AE6CA8" w:rsidP="003F3A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20 937 097,00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373BB" w:rsidRPr="00AE6CA8" w:rsidRDefault="00AE6CA8" w:rsidP="003F3A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68 482 111,00</w:t>
                  </w:r>
                </w:p>
              </w:tc>
            </w:tr>
            <w:tr w:rsidR="00AE6CA8" w:rsidRPr="003F3A42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6CA8" w:rsidRPr="00AE6CA8" w:rsidRDefault="00AE6CA8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E6CA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2020 г.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740 614,00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46 804 400,00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 w:rsidP="003F3A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20 582 645,00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 w:rsidP="003F3A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68 127 659,00</w:t>
                  </w:r>
                </w:p>
              </w:tc>
            </w:tr>
            <w:tr w:rsidR="00AE6CA8" w:rsidRPr="003F3A42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6CA8" w:rsidRPr="00AE6CA8" w:rsidRDefault="00AE6CA8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E6CA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740 614,00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46 804 400,00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20 582 645,00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68 127 659,00</w:t>
                  </w:r>
                </w:p>
              </w:tc>
            </w:tr>
            <w:tr w:rsidR="00AE6CA8" w:rsidRPr="003F3A42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6CA8" w:rsidRPr="00AE6CA8" w:rsidRDefault="00AE6CA8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E6CA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740 614,00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46 804 400,00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20 582 645,00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68 127 659,00</w:t>
                  </w:r>
                </w:p>
              </w:tc>
            </w:tr>
            <w:tr w:rsidR="00AE6CA8" w:rsidRPr="003F3A42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6CA8" w:rsidRPr="00AE6CA8" w:rsidRDefault="00AE6CA8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E6CA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740 614,00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46 804 400,00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20 582 645,00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6CA8" w:rsidRPr="00AE6CA8" w:rsidRDefault="00AE6CA8">
                  <w:r w:rsidRPr="00AE6CA8">
                    <w:rPr>
                      <w:rFonts w:ascii="Times New Roman" w:hAnsi="Times New Roman"/>
                      <w:sz w:val="24"/>
                      <w:szCs w:val="24"/>
                    </w:rPr>
                    <w:t>68 127 659,00</w:t>
                  </w:r>
                </w:p>
              </w:tc>
            </w:tr>
            <w:tr w:rsidR="003F3A42" w:rsidRPr="003F3A42">
              <w:trPr>
                <w:trHeight w:val="609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AE6CA8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E6CA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3A42" w:rsidRPr="00AE6CA8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F3A42" w:rsidRPr="00AE6CA8" w:rsidRDefault="00AE6CA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6C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4 443 684,00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F3A42" w:rsidRPr="00AE6CA8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F3A42" w:rsidRPr="00AE6CA8" w:rsidRDefault="00AE6CA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6C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281 010 300,00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AE6CA8" w:rsidRDefault="00AE6CA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6C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125 969 488,00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F3A42" w:rsidRPr="00AE6CA8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F3A42" w:rsidRPr="00AE6CA8" w:rsidRDefault="00AE6CA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6C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411 423 472,00</w:t>
                  </w:r>
                </w:p>
              </w:tc>
            </w:tr>
          </w:tbl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3. « Организация дополнительного образования»</w:t>
            </w:r>
          </w:p>
          <w:p w:rsidR="003F3A42" w:rsidRPr="003F3A42" w:rsidRDefault="003F3A42" w:rsidP="003F3A42">
            <w:pPr>
              <w:pStyle w:val="af"/>
              <w:ind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работе образовательных организаций Весьегонского района  ведущими направлениями  образовательных организаций дополнительного образования детей стали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патриотическое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семейное воспитание , краеведческое, нравственно- эстетическое воспитание, организация творческой деятельности, развитие физкультуры и спорта, работа с талантливыми  и одаренными детьми,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работа.</w:t>
            </w:r>
          </w:p>
          <w:p w:rsidR="003F3A42" w:rsidRPr="003F3A42" w:rsidRDefault="003F3A42" w:rsidP="003F3A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Дорожной картой»,  утвержденной Постановлением администрации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Весьегонского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Тверской области,  планируются</w:t>
            </w:r>
          </w:p>
          <w:p w:rsidR="003F3A42" w:rsidRPr="003F3A42" w:rsidRDefault="003F3A42" w:rsidP="003F3A42">
            <w:pPr>
              <w:pageBreakBefore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Изменения в дополнительном образовании детей, направленные на повышение эффективности и качества услуг в сфере образования,</w:t>
            </w:r>
            <w:proofErr w:type="gramStart"/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A5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1A5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соотнесенные с этапами перехода к эффективному контракту</w:t>
            </w:r>
            <w:r w:rsidR="001A5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 увеличение охвата детей  дополнительным образованием</w:t>
            </w:r>
          </w:p>
          <w:p w:rsidR="003F3A42" w:rsidRPr="003F3A42" w:rsidRDefault="003F3A42" w:rsidP="003F3A42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F3A42">
              <w:rPr>
                <w:sz w:val="24"/>
                <w:szCs w:val="24"/>
              </w:rPr>
              <w:t>Основные направления</w:t>
            </w:r>
          </w:p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Расширение потенциала системы дополнительного образования детей включает в себя: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организационно-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экономических механизмов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обеспечения доступности услуг дополнительного образования детей, в том числе для детей-инвалидов и детей с ОВЗ;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распространение региональных и муниципальных сетевых моделей организации 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дополнительного образования детей;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создание условий для использования ресурсов негосударственного сектора в предоставлении услуг дополнительного образования детей;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развитие 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независимой оценки качества дополнительного образования детей</w:t>
            </w:r>
            <w:proofErr w:type="gram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повышение эффективности бюджетных расходов и качества услуг в сфере образования.</w:t>
            </w:r>
          </w:p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условий для развития молодых талантов и детей с высокой мотивацией к обучению включает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себя реализацию Концепции общенациональной системы выявления и развития молодых талантов.</w:t>
            </w:r>
          </w:p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Введение эффективного контракта в дополнительном образовании включает в себя: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внедрение механизмов эффективного контракта с педагогическими работниками организаций дополнительного образования; совершенствование 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моделей аттестации педагогических работников дополнительного образования детей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последующим переводом их на эффективный контракт;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      </w:r>
            <w:r w:rsidR="001A5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и мониторинговое сопровождение введения эффективного контракта.</w:t>
            </w:r>
          </w:p>
          <w:p w:rsidR="003F3A42" w:rsidRPr="003F3A42" w:rsidRDefault="003F3A42" w:rsidP="003F3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XSpec="center" w:tblpY="388"/>
              <w:tblOverlap w:val="never"/>
              <w:tblW w:w="10350" w:type="dxa"/>
              <w:tblLayout w:type="fixed"/>
              <w:tblLook w:val="01E0"/>
            </w:tblPr>
            <w:tblGrid>
              <w:gridCol w:w="4107"/>
              <w:gridCol w:w="4538"/>
              <w:gridCol w:w="1705"/>
            </w:tblGrid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 1.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Предоставление дополнительного образования муниципальными образовательными организациями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041EC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2018</w:t>
                  </w:r>
                  <w:r w:rsidR="003F3A42"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  <w:r w:rsidR="00E71E9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Уровень удовлетворенности  населения качеством  предоставляемых услуг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D041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D04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041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90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D041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- 90%</w:t>
                  </w:r>
                </w:p>
                <w:p w:rsidR="003F3A42" w:rsidRDefault="00D041EC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92%</w:t>
                  </w:r>
                </w:p>
                <w:p w:rsidR="00E71E96" w:rsidRDefault="00E71E9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92%</w:t>
                  </w:r>
                </w:p>
                <w:p w:rsidR="00E71E96" w:rsidRDefault="00E71E9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93%</w:t>
                  </w:r>
                </w:p>
                <w:p w:rsidR="00137779" w:rsidRPr="00E71E96" w:rsidRDefault="0013777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94%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041EC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E71E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дополнительного  образования;</w:t>
                  </w:r>
                </w:p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Информационное и мониторинговое сопровождение введения эффективного контракта.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реализующих программу дополнительного образования.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041EC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2018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1. Доля  образовательных организаций  дополнительного образования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где введен эффективный контракт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041EC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D041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Показатель. 2</w:t>
                  </w:r>
                  <w:r w:rsidR="00D041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Отношение среднемесячной заработной платы педагогических работников муниципальных   организациях дополнительного образования,  к среднемесячной  заработной плате организаций общего образования в Весьегонском районе  Тверской области</w:t>
                  </w:r>
                  <w:proofErr w:type="gramEnd"/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041EC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9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D041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-2023</w:t>
                  </w:r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Доля 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041EC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D041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4.Отсутствие   кредиторской задолженности  организаций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041EC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D041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.2. Корректировка показателей качества профессиональной деятельности педагогических и работников муниципальных  организаций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Да/нет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041EC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.3. Корректировка коллективных, трудовых договоров, должностных инструкций для муниципальных  организаций дополнительного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Да/нет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041EC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D041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Административное мероприятие 1.4. </w:t>
                  </w:r>
                  <w:r w:rsidR="00D041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Реализация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межведомственной программы  развития дополнительного образования</w:t>
                  </w:r>
                  <w:r w:rsidR="00D041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« План мероприятий ( дорожная карта ) Весьегонского района Тверской области</w:t>
                  </w:r>
                  <w:proofErr w:type="gramStart"/>
                  <w:r w:rsidR="00D041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="00D041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направленных на увеличение показателей охвата детей к 2020 году дополнительным образованием в соответствии с региональными и федеральными нормативами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современной модели организации дополнительного образования;</w:t>
                  </w:r>
                </w:p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использования ресурсов негосударственного сектора в предоставлении услуг дополнительного образования;</w:t>
                  </w:r>
                </w:p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Формирование эффективной образовательной сети и развитие инфраструктуры дополнительного образования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;</w:t>
                  </w:r>
                  <w:proofErr w:type="gramEnd"/>
                </w:p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организационно-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экономических механизмов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обеспечения доступности услуг дополнительного образования;</w:t>
                  </w:r>
                </w:p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Концепции общенациональной системы выявления и развития молодых талантов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D041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8-202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Охват  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дополнительным образованием.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D041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7</w:t>
                  </w:r>
                  <w:r w:rsidR="009B27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3F3A42" w:rsidRPr="003F3A42" w:rsidRDefault="00D041EC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19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9B27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74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3F3A42" w:rsidRDefault="009B273F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75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137779" w:rsidRDefault="0013777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76%</w:t>
                  </w:r>
                </w:p>
                <w:p w:rsidR="00137779" w:rsidRDefault="0013777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78%</w:t>
                  </w:r>
                </w:p>
                <w:p w:rsidR="00137779" w:rsidRPr="00137779" w:rsidRDefault="0013777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80%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9B273F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9B273F" w:rsidRPr="003F3A4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73F" w:rsidRPr="003F3A42" w:rsidRDefault="009B273F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Лицензирование дошкольных образовательных учреждений</w:t>
                  </w:r>
                  <w:r w:rsidR="00DB727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 введение услуг дополнительного образования в МДОУ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73F" w:rsidRPr="009B273F" w:rsidRDefault="009B273F" w:rsidP="009B273F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7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 – 3 МДОУ /37,5%</w:t>
                  </w:r>
                </w:p>
                <w:p w:rsidR="009B273F" w:rsidRDefault="009B273F" w:rsidP="009B273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B273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2019 -  1 МДОУ /50%</w:t>
                  </w:r>
                </w:p>
                <w:p w:rsidR="009B273F" w:rsidRPr="009B273F" w:rsidRDefault="009B273F" w:rsidP="009B273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B273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 – 3 МДОУ /87,5%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73F" w:rsidRDefault="00DB7271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2018-2020</w:t>
                  </w:r>
                </w:p>
              </w:tc>
            </w:tr>
            <w:tr w:rsidR="003F3A42" w:rsidRPr="003F3A42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1.5. Создание муниципальной системы оценки качества дополнительного образования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 Плана мероприятий ( "дорожной карты), утвержденного постановлением администрации       Весьегонского района Тверской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 26.03.2013 № 175, раздел 3.</w:t>
                  </w:r>
                </w:p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показателей  и индикаторов качества  дополнительного образования</w:t>
                  </w:r>
                </w:p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показателей эффективности деятельности организаций дополнительного образования, их руководителей и педагогических работников.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B7271" w:rsidP="00137779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</w:p>
              </w:tc>
            </w:tr>
            <w:tr w:rsidR="003F3A42" w:rsidRPr="003F3A42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Доля общеобразовательных организаций, в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</w:t>
                  </w:r>
                  <w:r w:rsidR="00DB727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B7271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rPr>
                <w:trHeight w:val="81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 2. Доля педагогических работников, прошедших курсы повышения квалификации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DB727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DB7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2023 -</w:t>
                  </w:r>
                  <w:r w:rsidR="00DB727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B7271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rPr>
                <w:trHeight w:val="49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Доля педагогических работников, имеющих квалификационную категорию.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DB727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DB727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3F3A42" w:rsidRDefault="00DB7271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137779" w:rsidRDefault="0013777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87 %</w:t>
                  </w:r>
                </w:p>
                <w:p w:rsidR="00137779" w:rsidRDefault="0013777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88%</w:t>
                  </w:r>
                </w:p>
                <w:p w:rsidR="00137779" w:rsidRPr="00137779" w:rsidRDefault="0013777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88%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DB7271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1377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</w:tbl>
          <w:p w:rsidR="003F3A42" w:rsidRPr="003F3A42" w:rsidRDefault="003F3A42" w:rsidP="003F3A42">
            <w:pPr>
              <w:pStyle w:val="af"/>
              <w:rPr>
                <w:rFonts w:ascii="Times New Roman" w:eastAsia="Calibri" w:hAnsi="Times New Roman" w:cs="Times New Roman"/>
                <w:color w:val="FFFF00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3.</w:t>
            </w:r>
          </w:p>
          <w:p w:rsidR="003F3A42" w:rsidRPr="003F3A42" w:rsidRDefault="00DB7271" w:rsidP="003F3A42">
            <w:pPr>
              <w:pStyle w:val="af"/>
              <w:numPr>
                <w:ilvl w:val="0"/>
                <w:numId w:val="8"/>
              </w:numPr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менее 75</w:t>
            </w:r>
            <w:r w:rsidR="003F3A42" w:rsidRPr="003F3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процентов детей в возрасте от 5 до 18 лет будут получать услуги дополнительного образования, в том числе дети-инвалиды и дети с ОВЗ.</w:t>
            </w:r>
          </w:p>
          <w:p w:rsidR="003F3A42" w:rsidRPr="003F3A42" w:rsidRDefault="003F3A42" w:rsidP="003F3A42">
            <w:pPr>
              <w:pStyle w:val="af"/>
              <w:numPr>
                <w:ilvl w:val="0"/>
                <w:numId w:val="8"/>
              </w:numPr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образовательных организаций дополнительного образования детей  пройдут повышение квалификации или профессиональную переподготовку к 2018 году,</w:t>
            </w:r>
          </w:p>
          <w:p w:rsidR="003F3A42" w:rsidRPr="003F3A42" w:rsidRDefault="003F3A42" w:rsidP="003F3A42">
            <w:pPr>
              <w:pStyle w:val="af"/>
              <w:numPr>
                <w:ilvl w:val="0"/>
                <w:numId w:val="8"/>
              </w:numPr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внедрена система оценки деятельности образовательных организаций дополнительного образования.</w:t>
            </w:r>
          </w:p>
          <w:p w:rsidR="003F3A42" w:rsidRPr="003F3A42" w:rsidRDefault="003F3A42" w:rsidP="003F3A42">
            <w:pPr>
              <w:pStyle w:val="af1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F3A42">
              <w:rPr>
                <w:color w:val="000000"/>
                <w:sz w:val="24"/>
                <w:szCs w:val="24"/>
              </w:rPr>
              <w:t>Во всех организациях дополнительного образования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100 процентов к среднемесячной заработной плате  педагогических работников общего образования</w:t>
            </w:r>
            <w:proofErr w:type="gramStart"/>
            <w:r w:rsidRPr="003F3A42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3F3A42" w:rsidRPr="003F3A42" w:rsidRDefault="003F3A42" w:rsidP="003F3A42">
            <w:pPr>
              <w:pStyle w:val="af1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F3A42">
              <w:rPr>
                <w:sz w:val="24"/>
                <w:szCs w:val="24"/>
              </w:rPr>
              <w:t>Удовлетворенность населения доступностью  дополнительного образования и качеством реализации программ дополнительного образования.</w:t>
            </w:r>
          </w:p>
          <w:p w:rsidR="003F3A42" w:rsidRPr="003F3A42" w:rsidRDefault="003F3A42" w:rsidP="003F3A42">
            <w:pPr>
              <w:pStyle w:val="af1"/>
              <w:spacing w:line="240" w:lineRule="auto"/>
              <w:ind w:left="0"/>
              <w:rPr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XSpec="center" w:tblpY="110"/>
              <w:tblOverlap w:val="never"/>
              <w:tblW w:w="49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15"/>
              <w:gridCol w:w="3815"/>
              <w:gridCol w:w="2492"/>
            </w:tblGrid>
            <w:tr w:rsidR="003F3A42" w:rsidRPr="003F3A42">
              <w:tc>
                <w:tcPr>
                  <w:tcW w:w="36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Организация дополнительного образования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3F3A42" w:rsidRPr="003F3A42">
              <w:tc>
                <w:tcPr>
                  <w:tcW w:w="36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4195" w:rsidRPr="003F3A42"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4195" w:rsidRPr="003F3A42" w:rsidRDefault="00614195" w:rsidP="00614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2018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14195" w:rsidRPr="00614195" w:rsidRDefault="00614195" w:rsidP="0061419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3 904 157,00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4195" w:rsidRPr="00614195" w:rsidRDefault="00614195" w:rsidP="0061419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3 904 157,00</w:t>
                  </w:r>
                </w:p>
              </w:tc>
            </w:tr>
            <w:tr w:rsidR="00614195" w:rsidRPr="003F3A42"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4195" w:rsidRPr="003F3A42" w:rsidRDefault="00614195" w:rsidP="00614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2019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14195" w:rsidRPr="00614195" w:rsidRDefault="00614195" w:rsidP="0061419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4305 857,00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4195" w:rsidRPr="00614195" w:rsidRDefault="00614195" w:rsidP="00614195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4305 857,00</w:t>
                  </w:r>
                </w:p>
              </w:tc>
            </w:tr>
            <w:tr w:rsidR="00614195" w:rsidRPr="003F3A42"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4195" w:rsidRPr="003F3A42" w:rsidRDefault="00614195" w:rsidP="00614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14195" w:rsidRPr="00614195" w:rsidRDefault="00614195" w:rsidP="00614195"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4305 857,00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4195" w:rsidRPr="00614195" w:rsidRDefault="00614195" w:rsidP="00614195"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4305 857,00</w:t>
                  </w:r>
                </w:p>
              </w:tc>
            </w:tr>
            <w:tr w:rsidR="00614195" w:rsidRPr="003F3A42"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4195" w:rsidRDefault="00614195" w:rsidP="00614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 г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14195" w:rsidRPr="00614195" w:rsidRDefault="00614195" w:rsidP="00614195"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4305 857,00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4195" w:rsidRPr="00614195" w:rsidRDefault="00614195" w:rsidP="00614195"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4305 857,00</w:t>
                  </w:r>
                </w:p>
              </w:tc>
            </w:tr>
            <w:tr w:rsidR="00614195" w:rsidRPr="003F3A42"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4195" w:rsidRDefault="00614195" w:rsidP="00614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2022 г. 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14195" w:rsidRPr="00614195" w:rsidRDefault="00614195" w:rsidP="00614195"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4305 857,00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4195" w:rsidRPr="00614195" w:rsidRDefault="00614195" w:rsidP="00614195"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4305 857,00</w:t>
                  </w:r>
                </w:p>
              </w:tc>
            </w:tr>
            <w:tr w:rsidR="00614195" w:rsidRPr="003F3A42"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4195" w:rsidRDefault="00614195" w:rsidP="00614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14195" w:rsidRPr="00614195" w:rsidRDefault="00614195" w:rsidP="00614195"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4305 857,00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4195" w:rsidRPr="00614195" w:rsidRDefault="00614195" w:rsidP="00614195">
                  <w:r w:rsidRPr="0061419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4305 857,00</w:t>
                  </w:r>
                </w:p>
              </w:tc>
            </w:tr>
            <w:tr w:rsidR="00614195" w:rsidRPr="003F3A42"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4195" w:rsidRPr="003F3A42" w:rsidRDefault="00614195" w:rsidP="00614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Всего, рублей</w:t>
                  </w:r>
                </w:p>
              </w:tc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14195" w:rsidRPr="00614195" w:rsidRDefault="00614195" w:rsidP="006141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195">
                    <w:rPr>
                      <w:rFonts w:ascii="Times New Roman" w:hAnsi="Times New Roman"/>
                      <w:sz w:val="24"/>
                      <w:szCs w:val="24"/>
                    </w:rPr>
                    <w:t>25 433 442,00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4195" w:rsidRPr="00614195" w:rsidRDefault="00614195" w:rsidP="006141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195">
                    <w:rPr>
                      <w:rFonts w:ascii="Times New Roman" w:hAnsi="Times New Roman"/>
                      <w:sz w:val="24"/>
                      <w:szCs w:val="24"/>
                    </w:rPr>
                    <w:t>25 433 442,00</w:t>
                  </w:r>
                </w:p>
              </w:tc>
            </w:tr>
          </w:tbl>
          <w:p w:rsidR="003F3A42" w:rsidRPr="003F3A42" w:rsidRDefault="003F3A42" w:rsidP="003F3A42">
            <w:pPr>
              <w:pStyle w:val="af1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Подпрограмма 4. «Комплексная безопасность образовательных организаций </w:t>
            </w:r>
            <w:proofErr w:type="gramStart"/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Весьегонского</w:t>
            </w:r>
            <w:proofErr w:type="gramEnd"/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района»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План мероприятий и ключевых действий Подпрограммы 4  составлен в целях реализации   приказа  МО РФ от 15.04.2003г.№1612  « О принятии мер по усилению противопожарного режима в образовательных учреждениях», совместного приказа Министерства РФ по  делам ГО и ЧС и Министерства образования РФ от 17.04. 2003 года №190/1668 «О мерах по повышению уровня пожарной безопасности образовательных учреждений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САНПИН , другими нормативными документам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состояния безопасности образовательных учреждений района показывает, что, несмотря на множество принимаемых мер, ежегодного увеличения объема средств  муниципального и областного бюджетов,   в учреждениях существует ряд характерных нарушений правил безопасности, на которые есть предписания надзорных органов, по решениям суда установлены сроки их устр</w:t>
            </w:r>
            <w:r w:rsidR="00DB7271">
              <w:rPr>
                <w:rFonts w:ascii="Times New Roman" w:hAnsi="Times New Roman"/>
                <w:sz w:val="24"/>
                <w:szCs w:val="24"/>
                <w:lang w:eastAsia="en-US"/>
              </w:rPr>
              <w:t>анения в 2018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году: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капитальный ремонт практически во всех образовательных организациях;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требуется замена аварийной электропроводки и освещения в МОУ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Чамеровская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СОШ, МДОУ детский сад №4, детский сад №6, детский сад №7.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 выполнены работы по противопожарной обработке чердачных перекрытий</w:t>
            </w:r>
            <w:proofErr w:type="gram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имеются старые деревья на территориях образовательных учреждений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необходим ремонт ограждений образовательных учреждений;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ремонт систем коммуникаций.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Одной из причин такого положения дел является недостаточность выделяемых средств на осуществление мероприятий по обеспечению безопасности, низкая техническая оснащенность учебных заведений.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Для преодоления негативных тенденций необходимы целенаправленные, скоординированные действия органов исполнительной власти, органов местного самоуправления, образовательных учреждений.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Целью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Подпрограммы является создание необходимых условий для совершенствования охраны труда, укрепления пожарной безопасности, террористической безопасности в образовательных учреждениях Весьегонского района, недопущение гибели, травматизма и материальных потерь от огня, укрепление материально-технической базы, реализация неотложных первоочередных мероприятий по обеспечению безопасности людей, повышению уровня защиты образовательных учреждений.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задачей Подпрограммы является реализация неотложных первоочередных мероприятий по совершенствованию нормативно-правовой базы, методического обеспечения в области пожарной безопасности, охраны труда и других чрезвычайных ситуаций, совершенствование организации профилактики, кадровое и материально- техническое укрепление безопасности образовательных учреждений.</w:t>
            </w:r>
          </w:p>
          <w:tbl>
            <w:tblPr>
              <w:tblpPr w:leftFromText="180" w:rightFromText="180" w:vertAnchor="text" w:horzAnchor="margin" w:tblpY="115"/>
              <w:tblOverlap w:val="never"/>
              <w:tblW w:w="10350" w:type="dxa"/>
              <w:tblLayout w:type="fixed"/>
              <w:tblLook w:val="01E0"/>
            </w:tblPr>
            <w:tblGrid>
              <w:gridCol w:w="3826"/>
              <w:gridCol w:w="4680"/>
              <w:gridCol w:w="1844"/>
            </w:tblGrid>
            <w:tr w:rsidR="00020A8A" w:rsidRPr="003F3A42" w:rsidTr="00020A8A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020A8A" w:rsidRPr="003F3A42" w:rsidTr="00020A8A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20A8A" w:rsidRPr="003F3A42" w:rsidTr="00020A8A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</w:t>
                  </w:r>
                  <w:proofErr w:type="gramStart"/>
                  <w:r w:rsidRPr="003F3A4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подпрограммы. Мероприятия в рамках  муниципальных программ, направленных на ремонт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материально- технической базы  образовательных организаций</w:t>
                  </w:r>
                </w:p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Охрана  труда в образовательных организациях</w:t>
                  </w:r>
                </w:p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Ревизия систем жизнеобеспечения и их обслуживание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: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теплоснабжения, водоснабжения,  электроснабжения, канализации;</w:t>
                  </w:r>
                </w:p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Благоустройство территории образовательных организаций.</w:t>
                  </w:r>
                </w:p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6141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.1. Укрепление технического состояния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 дошкольных образовательных организаций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не имеющих предписаний </w:t>
                  </w:r>
                  <w:proofErr w:type="spell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-5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-53%</w:t>
                  </w:r>
                </w:p>
                <w:p w:rsidR="00020A8A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54%</w:t>
                  </w:r>
                </w:p>
                <w:p w:rsidR="00383F69" w:rsidRDefault="00383F69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60%</w:t>
                  </w:r>
                </w:p>
                <w:p w:rsidR="00383F69" w:rsidRDefault="00383F69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2022- 70%</w:t>
                  </w:r>
                </w:p>
                <w:p w:rsidR="00383F69" w:rsidRPr="00383F69" w:rsidRDefault="00383F69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 - 75%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Укрепление технического состояния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Участие в конкурсе ан получение средств ФСР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не имеющих предписаний </w:t>
                  </w:r>
                  <w:proofErr w:type="spell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-65%</w:t>
                  </w:r>
                </w:p>
                <w:p w:rsidR="00020A8A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–75%</w:t>
                  </w:r>
                </w:p>
                <w:p w:rsidR="00383F69" w:rsidRDefault="00383F69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75%</w:t>
                  </w:r>
                </w:p>
                <w:p w:rsidR="00383F69" w:rsidRDefault="00383F69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80%</w:t>
                  </w:r>
                </w:p>
                <w:p w:rsidR="00383F69" w:rsidRPr="00383F69" w:rsidRDefault="00383F69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85%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 – 202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 Проведение текущего и капитального ремонта организаций дополнительного образования.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организаций  дополнительного образования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не имеющих предписаний </w:t>
                  </w:r>
                  <w:proofErr w:type="spell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Роспотребнадзора</w:t>
                  </w:r>
                  <w:proofErr w:type="spell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 – 202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Мероприятие 1.4 .Приобретение новых школьных автобусов и оснащение их в соответствии с </w:t>
                  </w:r>
                  <w:proofErr w:type="spell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 новых автобусов.</w:t>
                  </w:r>
                </w:p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заявок в МО Тверской области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организаций, не имеющих предписаний дорожно-транспортной инспекции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90%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.Доля руководителей и лиц, ответственных за организацию школьных перевозок,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1.5. Ремонт пищеблоков и приобретение  современного технологического оборудования.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 региональных программах  по оснащению пищеблоков общеобразовательных организаций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Доля образовательных организаций, в которых отсутствуют  предписания </w:t>
                  </w:r>
                  <w:proofErr w:type="spell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по организации питания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83F69" w:rsidRDefault="00020A8A" w:rsidP="00383F69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74%</w:t>
                  </w:r>
                </w:p>
                <w:p w:rsidR="00020A8A" w:rsidRPr="00383F69" w:rsidRDefault="00020A8A" w:rsidP="00383F69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020A8A" w:rsidRPr="00383F69" w:rsidRDefault="00020A8A" w:rsidP="00383F69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– 75%</w:t>
                  </w:r>
                </w:p>
                <w:p w:rsidR="00383F69" w:rsidRPr="00383F69" w:rsidRDefault="00383F69" w:rsidP="00383F69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– 75%</w:t>
                  </w:r>
                </w:p>
                <w:p w:rsidR="00383F69" w:rsidRPr="00383F69" w:rsidRDefault="00383F69" w:rsidP="00383F69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– 80%</w:t>
                  </w:r>
                </w:p>
                <w:p w:rsidR="00383F69" w:rsidRPr="003F3A42" w:rsidRDefault="00383F69" w:rsidP="00383F69">
                  <w:pPr>
                    <w:pStyle w:val="af"/>
                  </w:pPr>
                  <w:r w:rsidRPr="00383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383F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 Доля образовательных организаций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имеющих современное технологическое оборудование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6A23DF" w:rsidRDefault="00020A8A" w:rsidP="006A23DF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6A23DF" w:rsidRPr="006A23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74%</w:t>
                  </w:r>
                </w:p>
                <w:p w:rsidR="00020A8A" w:rsidRPr="006A23DF" w:rsidRDefault="00020A8A" w:rsidP="006A23DF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6A23DF" w:rsidRPr="006A23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020A8A" w:rsidRPr="006A23DF" w:rsidRDefault="006A23DF" w:rsidP="006A23DF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="00020A8A" w:rsidRPr="006A2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</w:t>
                  </w: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6A23DF" w:rsidRPr="006A23DF" w:rsidRDefault="006A23DF" w:rsidP="006A23DF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– 80%</w:t>
                  </w:r>
                </w:p>
                <w:p w:rsidR="006A23DF" w:rsidRPr="006A23DF" w:rsidRDefault="006A23DF" w:rsidP="006A23DF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– 80%</w:t>
                  </w:r>
                </w:p>
                <w:p w:rsidR="006A23DF" w:rsidRPr="003F3A42" w:rsidRDefault="006A23DF" w:rsidP="006A23DF">
                  <w:pPr>
                    <w:pStyle w:val="af"/>
                  </w:pPr>
                  <w:r w:rsidRPr="006A2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6A23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1.6.Установка ограждения территорий образовательных организаций в соответствии с </w:t>
                  </w:r>
                  <w:proofErr w:type="spell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смет на установку ограждения территорий</w:t>
                  </w:r>
                </w:p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6A23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образовательных организаций, не имеющих предписаний надзорных органов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70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020A8A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6A23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6A23DF" w:rsidRPr="006A23DF" w:rsidRDefault="006A23DF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6A23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1.7.Профилактика терроризма и экстремизма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Организация профилактической работы среди подростков в  образовательных организациях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2018-202</w:t>
                  </w:r>
                  <w:r w:rsidR="006A23D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Отсутствие случаев проявления экстремизма среди подростков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6A23DF">
                    <w:rPr>
                      <w:rFonts w:ascii="Times New Roman" w:hAnsi="Times New Roman"/>
                      <w:sz w:val="24"/>
                      <w:szCs w:val="24"/>
                    </w:rPr>
                    <w:t xml:space="preserve">-2023 </w:t>
                  </w:r>
                </w:p>
              </w:tc>
            </w:tr>
            <w:tr w:rsidR="00020A8A" w:rsidRPr="003F3A42" w:rsidTr="00020A8A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2. Доля образовательных организаций, имеющих " обслуживаемую тревожную кнопку"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2E3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- 2023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2018-202</w:t>
                  </w:r>
                  <w:r w:rsidR="002E3CC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Задача 2. Проведение противопожарных мероприятий в образовательных организациях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Обслуживание АПС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 Стрелец – мониторинг»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 образовательных организациях; замена аварийной электропроводки и освещения.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Обработка деревянных конструкций огнезащитным составом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Замена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установка и ремонт первичных средств пожаротушения;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и содержание пожарных водоемов;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Тренинги  и 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обучение по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пожарной безопасности  обучающихся и работников  образовательных организаций;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2018-202</w:t>
                  </w:r>
                  <w:r w:rsidR="002E3CC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2.1. Проведение противопожарных мероприятий в дошкольных 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8-202</w:t>
                  </w:r>
                  <w:r w:rsidR="002E3CC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Доля  дошкольных образовательных организаций, не имеющих предписаний по пожарной безопасности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60%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65%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2E3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2018-202</w:t>
                  </w:r>
                  <w:r w:rsidR="002E3CC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2.2..Проведение противопожарных мероприятий в общеобразовательных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8 - 202</w:t>
                  </w:r>
                  <w:r w:rsidR="002E3CC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 – 80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2E3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- 2023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2E3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2.3. Проведение противопожарных мероприятий в организациях дополнительного образования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8-202</w:t>
                  </w:r>
                  <w:r w:rsidR="002E3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2E3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–100%</w:t>
                  </w:r>
                </w:p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2E3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020A8A" w:rsidRPr="003F3A42" w:rsidTr="00020A8A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Административное мероприятие 2.4. Обучение руководителей ТБ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обучении всех руководителей и их заместителей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2E3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-2023</w:t>
                  </w:r>
                </w:p>
              </w:tc>
            </w:tr>
            <w:tr w:rsidR="00020A8A" w:rsidRPr="003F3A42" w:rsidTr="00020A8A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руководителей,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2018</w:t>
                  </w:r>
                  <w:r w:rsidR="002E3CC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2023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– 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8A" w:rsidRPr="003F3A42" w:rsidRDefault="00020A8A" w:rsidP="00020A8A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2E3C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-2023 </w:t>
                  </w:r>
                </w:p>
              </w:tc>
            </w:tr>
          </w:tbl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4F95" w:rsidRDefault="00F14F95" w:rsidP="00020A8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4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Перечень мероприятий  по безопасности ОУ под бюджетные ассигнования на 2018 год  в соответствии с предписаниями надзорных органов.</w:t>
            </w:r>
          </w:p>
          <w:p w:rsidR="00CA6A2C" w:rsidRDefault="00CA6A2C" w:rsidP="00020A8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14F95" w:rsidRPr="00F14F95" w:rsidRDefault="00F14F95" w:rsidP="00F14F95">
            <w:pPr>
              <w:pStyle w:val="af"/>
              <w:ind w:left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tbl>
            <w:tblPr>
              <w:tblW w:w="10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227"/>
              <w:gridCol w:w="5024"/>
              <w:gridCol w:w="1984"/>
            </w:tblGrid>
            <w:tr w:rsidR="00F14F95" w:rsidTr="00A04100">
              <w:trPr>
                <w:trHeight w:val="705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14F95" w:rsidRPr="0080550B" w:rsidRDefault="00F14F95" w:rsidP="00F14F95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</w:rPr>
                  </w:pPr>
                  <w:r w:rsidRPr="0080550B">
                    <w:rPr>
                      <w:rFonts w:ascii="Times New Roman" w:hAnsi="Times New Roman"/>
                      <w:b/>
                    </w:rPr>
                    <w:t>Учреждение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Pr="0080550B" w:rsidRDefault="00F14F95" w:rsidP="00F14F95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</w:rPr>
                  </w:pPr>
                  <w:r w:rsidRPr="0080550B">
                    <w:rPr>
                      <w:rFonts w:ascii="Times New Roman" w:hAnsi="Times New Roman"/>
                      <w:b/>
                    </w:rPr>
                    <w:t>Перечень работ на 2018 год в соответствии с предписаниями надзорных органов,  и решениями  суда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Pr="0080550B" w:rsidRDefault="00F14F95" w:rsidP="00F14F9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80550B">
                    <w:rPr>
                      <w:rFonts w:ascii="Times New Roman" w:hAnsi="Times New Roman"/>
                      <w:b/>
                    </w:rPr>
                    <w:t>Муниципальный бюдже</w:t>
                  </w:r>
                  <w:proofErr w:type="gramStart"/>
                  <w:r w:rsidRPr="0080550B">
                    <w:rPr>
                      <w:rFonts w:ascii="Times New Roman" w:hAnsi="Times New Roman"/>
                      <w:b/>
                    </w:rPr>
                    <w:t>т(</w:t>
                  </w:r>
                  <w:proofErr w:type="gramEnd"/>
                  <w:r w:rsidRPr="0080550B">
                    <w:rPr>
                      <w:rFonts w:ascii="Times New Roman" w:hAnsi="Times New Roman"/>
                      <w:b/>
                    </w:rPr>
                    <w:t xml:space="preserve"> рублей)</w:t>
                  </w:r>
                </w:p>
              </w:tc>
            </w:tr>
            <w:tr w:rsidR="00F14F95" w:rsidTr="00A04100">
              <w:trPr>
                <w:trHeight w:val="200"/>
              </w:trPr>
              <w:tc>
                <w:tcPr>
                  <w:tcW w:w="1023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14F95" w:rsidRDefault="00F14F95" w:rsidP="00F14F95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Ремонт образовательных учреждений</w:t>
                  </w:r>
                </w:p>
              </w:tc>
            </w:tr>
            <w:tr w:rsidR="00F14F95" w:rsidTr="00A04100">
              <w:trPr>
                <w:trHeight w:val="124"/>
              </w:trPr>
              <w:tc>
                <w:tcPr>
                  <w:tcW w:w="322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4F95" w:rsidRDefault="00CA6A2C" w:rsidP="00F14F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МБОУ « Весьегонская СОШ</w:t>
                  </w:r>
                  <w:r w:rsidR="00A0410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0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Pr="00CA6A2C" w:rsidRDefault="00F14F95" w:rsidP="00CA6A2C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A6A2C">
                    <w:rPr>
                      <w:rFonts w:ascii="Times New Roman" w:hAnsi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6A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проведению </w:t>
                  </w:r>
                  <w:r w:rsidR="00CA6A2C" w:rsidRPr="00CA6A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замены технологического оборудования пищеблока</w:t>
                  </w:r>
                  <w:r w:rsidR="00CA6A2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A6A2C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="00CA6A2C" w:rsidRPr="00CA6A2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End"/>
                  <w:r w:rsidRPr="00CA6A2C">
                    <w:rPr>
                      <w:rFonts w:ascii="Times New Roman" w:hAnsi="Times New Roman"/>
                      <w:sz w:val="20"/>
                      <w:szCs w:val="20"/>
                    </w:rPr>
                    <w:t xml:space="preserve">1 корпус </w:t>
                  </w:r>
                  <w:r w:rsidR="00CA6A2C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Pr="00CA6A2C" w:rsidRDefault="00A04100" w:rsidP="00F14F9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495 640,00</w:t>
                  </w:r>
                </w:p>
              </w:tc>
            </w:tr>
            <w:tr w:rsidR="00F14F95" w:rsidTr="00A04100">
              <w:trPr>
                <w:trHeight w:val="124"/>
              </w:trPr>
              <w:tc>
                <w:tcPr>
                  <w:tcW w:w="32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4F95" w:rsidRDefault="00F14F95" w:rsidP="00F14F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Pr="00CA6A2C" w:rsidRDefault="00F14F95" w:rsidP="00F14F95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A6A2C">
                    <w:rPr>
                      <w:rFonts w:ascii="Times New Roman" w:hAnsi="Times New Roman"/>
                      <w:sz w:val="20"/>
                      <w:szCs w:val="20"/>
                    </w:rPr>
                    <w:t>Установка сеток на оконные блоки и ремонт пола</w:t>
                  </w:r>
                  <w:r w:rsidR="00A0410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04100">
                    <w:rPr>
                      <w:rFonts w:ascii="Times New Roman" w:hAnsi="Times New Roman"/>
                      <w:sz w:val="20"/>
                      <w:szCs w:val="20"/>
                    </w:rPr>
                    <w:t xml:space="preserve">( </w:t>
                  </w:r>
                  <w:proofErr w:type="gramEnd"/>
                  <w:r w:rsidR="00A04100">
                    <w:rPr>
                      <w:rFonts w:ascii="Times New Roman" w:hAnsi="Times New Roman"/>
                      <w:sz w:val="20"/>
                      <w:szCs w:val="20"/>
                    </w:rPr>
                    <w:t>2 корпус)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Pr="00CA6A2C" w:rsidRDefault="00F14F95" w:rsidP="00F14F9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A6A2C">
                    <w:rPr>
                      <w:rFonts w:ascii="Times New Roman" w:hAnsi="Times New Roman"/>
                      <w:sz w:val="20"/>
                      <w:szCs w:val="20"/>
                    </w:rPr>
                    <w:t>200 000,00</w:t>
                  </w:r>
                </w:p>
              </w:tc>
            </w:tr>
            <w:tr w:rsidR="00F14F95" w:rsidTr="00A04100">
              <w:trPr>
                <w:trHeight w:val="124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4F95" w:rsidRDefault="00F14F95" w:rsidP="00F14F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0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Default="00F14F95" w:rsidP="00F14F95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Default="00A04100" w:rsidP="00F14F9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695 640,00</w:t>
                  </w:r>
                </w:p>
              </w:tc>
            </w:tr>
            <w:tr w:rsidR="00F14F95" w:rsidTr="00A04100">
              <w:trPr>
                <w:trHeight w:val="338"/>
              </w:trPr>
              <w:tc>
                <w:tcPr>
                  <w:tcW w:w="32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4F95" w:rsidRPr="009F1247" w:rsidRDefault="009F1247" w:rsidP="00F14F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1247">
                    <w:rPr>
                      <w:rFonts w:ascii="Times New Roman" w:hAnsi="Times New Roman"/>
                      <w:sz w:val="20"/>
                      <w:szCs w:val="20"/>
                    </w:rPr>
                    <w:t>МБОУ « Кесемская СОШ»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Pr="009F1247" w:rsidRDefault="00F14F95" w:rsidP="00F14F95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124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1247">
                    <w:rPr>
                      <w:rFonts w:ascii="Times New Roman" w:hAnsi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F124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ремонту санитарно-технических узлов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Pr="009F1247" w:rsidRDefault="003E0B18" w:rsidP="00F14F9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531</w:t>
                  </w:r>
                  <w:r w:rsidR="00CA6A2C" w:rsidRPr="009F1247">
                    <w:rPr>
                      <w:rFonts w:ascii="Times New Roman" w:hAnsi="Times New Roman"/>
                      <w:sz w:val="20"/>
                      <w:szCs w:val="20"/>
                    </w:rPr>
                    <w:t>96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14F95" w:rsidTr="00A04100">
              <w:trPr>
                <w:trHeight w:val="173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4F95" w:rsidRDefault="00F14F95" w:rsidP="00F14F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Default="00F14F95" w:rsidP="00F14F95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Default="009F1247" w:rsidP="00F14F9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531 960,00</w:t>
                  </w:r>
                </w:p>
              </w:tc>
            </w:tr>
            <w:tr w:rsidR="00F14F95" w:rsidTr="00A04100">
              <w:trPr>
                <w:trHeight w:val="438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4F95" w:rsidRDefault="00F14F95" w:rsidP="00F14F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МБОУ «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Чамеровская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СОШ»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Pr="009F1247" w:rsidRDefault="00F14F95" w:rsidP="00F14F95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9F1247">
                    <w:rPr>
                      <w:rFonts w:ascii="Times New Roman" w:hAnsi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F124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замене оконных блоков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F95" w:rsidRPr="009F1247" w:rsidRDefault="009F1247" w:rsidP="00F14F9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9F1247">
                    <w:rPr>
                      <w:rFonts w:ascii="Times New Roman" w:hAnsi="Times New Roman"/>
                      <w:sz w:val="20"/>
                      <w:szCs w:val="20"/>
                    </w:rPr>
                    <w:t>508 600,00</w:t>
                  </w:r>
                </w:p>
              </w:tc>
            </w:tr>
            <w:tr w:rsidR="00F14F95" w:rsidTr="00A04100">
              <w:trPr>
                <w:trHeight w:val="279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4F95" w:rsidRDefault="00F14F95" w:rsidP="00F14F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14F95" w:rsidRDefault="00F14F95" w:rsidP="00F14F95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14F95" w:rsidRDefault="009F1247" w:rsidP="00F14F9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508600,00</w:t>
                  </w:r>
                </w:p>
              </w:tc>
            </w:tr>
            <w:tr w:rsidR="003E0B18" w:rsidTr="00A04100">
              <w:trPr>
                <w:trHeight w:val="279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B18" w:rsidRPr="00A04100" w:rsidRDefault="003E0B18" w:rsidP="00F14F9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41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B18" w:rsidRPr="00A04100" w:rsidRDefault="003E0B18" w:rsidP="00F14F95">
                  <w:pPr>
                    <w:spacing w:after="0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B18" w:rsidRPr="00A04100" w:rsidRDefault="003E0B18" w:rsidP="00A04100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A0410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</w:t>
                  </w:r>
                  <w:r w:rsidR="00A04100" w:rsidRPr="00A0410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 736 200,00</w:t>
                  </w:r>
                </w:p>
              </w:tc>
            </w:tr>
          </w:tbl>
          <w:p w:rsidR="003F3A42" w:rsidRPr="003F3A42" w:rsidRDefault="003F3A42" w:rsidP="003F3A42">
            <w:pPr>
              <w:pStyle w:val="af1"/>
              <w:spacing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4.</w:t>
            </w:r>
          </w:p>
          <w:p w:rsidR="003F3A42" w:rsidRPr="003F3A42" w:rsidRDefault="003F3A42" w:rsidP="003F3A42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F3A42">
              <w:rPr>
                <w:sz w:val="24"/>
                <w:szCs w:val="24"/>
              </w:rPr>
              <w:t xml:space="preserve">Подвоз </w:t>
            </w:r>
            <w:proofErr w:type="gramStart"/>
            <w:r w:rsidRPr="003F3A42">
              <w:rPr>
                <w:sz w:val="24"/>
                <w:szCs w:val="24"/>
              </w:rPr>
              <w:t>обучающихся</w:t>
            </w:r>
            <w:proofErr w:type="gramEnd"/>
            <w:r w:rsidRPr="003F3A42">
              <w:rPr>
                <w:sz w:val="24"/>
                <w:szCs w:val="24"/>
              </w:rPr>
              <w:t xml:space="preserve"> будет осуществляться  только автобусами, соответствующими требованиям дорожно-транспортной инспекции;</w:t>
            </w:r>
          </w:p>
          <w:p w:rsidR="003F3A42" w:rsidRPr="003F3A42" w:rsidRDefault="003F3A42" w:rsidP="003F3A42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F3A42">
              <w:rPr>
                <w:sz w:val="24"/>
                <w:szCs w:val="24"/>
              </w:rPr>
              <w:t>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периметру.</w:t>
            </w:r>
          </w:p>
          <w:p w:rsidR="003F3A42" w:rsidRPr="003F3A42" w:rsidRDefault="003F3A42" w:rsidP="003F3A42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F3A42">
              <w:rPr>
                <w:sz w:val="24"/>
                <w:szCs w:val="24"/>
              </w:rPr>
              <w:t>Уменьшится количество предписаний   надзорных органов</w:t>
            </w:r>
            <w:proofErr w:type="gramStart"/>
            <w:r w:rsidRPr="003F3A42">
              <w:rPr>
                <w:sz w:val="24"/>
                <w:szCs w:val="24"/>
              </w:rPr>
              <w:t xml:space="preserve"> ;</w:t>
            </w:r>
            <w:proofErr w:type="gramEnd"/>
          </w:p>
          <w:p w:rsidR="003F3A42" w:rsidRPr="003F3A42" w:rsidRDefault="003F3A42" w:rsidP="003F3A42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F3A42">
              <w:rPr>
                <w:sz w:val="24"/>
                <w:szCs w:val="24"/>
              </w:rPr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3F3A42" w:rsidRPr="003F3A42" w:rsidRDefault="003F3A42" w:rsidP="003F3A42">
            <w:pPr>
              <w:pStyle w:val="af1"/>
              <w:spacing w:line="240" w:lineRule="auto"/>
              <w:ind w:left="0"/>
              <w:rPr>
                <w:sz w:val="24"/>
                <w:szCs w:val="24"/>
              </w:rPr>
            </w:pPr>
          </w:p>
          <w:tbl>
            <w:tblPr>
              <w:tblW w:w="48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7"/>
              <w:gridCol w:w="2033"/>
              <w:gridCol w:w="2130"/>
              <w:gridCol w:w="1647"/>
              <w:gridCol w:w="1802"/>
            </w:tblGrid>
            <w:tr w:rsidR="003F3A42" w:rsidRPr="003F3A42">
              <w:tc>
                <w:tcPr>
                  <w:tcW w:w="21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Комплексная безопасность образовательных организаций </w:t>
                  </w:r>
                  <w:proofErr w:type="gramStart"/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Весьегонского</w:t>
                  </w:r>
                  <w:proofErr w:type="gramEnd"/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района</w:t>
                  </w:r>
                  <w:r w:rsid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»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3F3A42" w:rsidRPr="003F3A42">
              <w:tc>
                <w:tcPr>
                  <w:tcW w:w="21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Задача 3 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F3A42" w:rsidRPr="003F3A42"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1F6B19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2018</w:t>
                  </w:r>
                  <w:r w:rsidR="003F3A42"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1 736 200,00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A04100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A42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1 736 200,00</w:t>
                  </w:r>
                </w:p>
              </w:tc>
            </w:tr>
            <w:tr w:rsidR="003F3A42" w:rsidRPr="003F3A42"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1F6B19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2019</w:t>
                  </w:r>
                  <w:r w:rsidR="003F3A42"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194 108,00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A04100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A04100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A42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194 108,00</w:t>
                  </w:r>
                </w:p>
              </w:tc>
            </w:tr>
            <w:tr w:rsidR="003F3A42" w:rsidRPr="003F3A42" w:rsidTr="00A04100">
              <w:trPr>
                <w:trHeight w:val="375"/>
              </w:trPr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1F6B19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2020</w:t>
                  </w:r>
                  <w:r w:rsidR="003F3A42"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A04100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A04100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A04100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A42" w:rsidRPr="00A04100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A04100" w:rsidRPr="003F3A42" w:rsidTr="00A04100">
              <w:trPr>
                <w:trHeight w:val="191"/>
              </w:trPr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04100" w:rsidRDefault="00A04100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A04100" w:rsidRPr="003F3A42" w:rsidTr="00A04100">
              <w:trPr>
                <w:trHeight w:val="221"/>
              </w:trPr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04100" w:rsidRDefault="00A04100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2022 г. 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A04100" w:rsidRPr="003F3A42" w:rsidTr="00A04100">
              <w:trPr>
                <w:trHeight w:val="240"/>
              </w:trPr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4100" w:rsidRDefault="00A04100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4100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3F3A42" w:rsidRPr="003F3A42"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1 930 308,00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A04100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A42" w:rsidRPr="00A04100" w:rsidRDefault="00A04100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0410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1 930 308,00</w:t>
                  </w:r>
                </w:p>
              </w:tc>
            </w:tr>
          </w:tbl>
          <w:p w:rsidR="003F3A42" w:rsidRPr="003F3A42" w:rsidRDefault="003F3A42" w:rsidP="003F3A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pStyle w:val="af"/>
              <w:ind w:right="1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5.</w:t>
            </w:r>
          </w:p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«Укрепление здоровья детей и подростков  в образовательных организациях Весьегонского района».</w:t>
            </w:r>
          </w:p>
          <w:p w:rsidR="003F3A42" w:rsidRPr="003F3A42" w:rsidRDefault="003F3A42" w:rsidP="003F3A42">
            <w:pPr>
              <w:pStyle w:val="af"/>
              <w:ind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pStyle w:val="af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Законом РФ «Об образовании» здоровье школьников относится к приоритетным направлениям государственной политики в сфере образования. Проблемой остаётся состояние здоровья большинства детей, несмотря на целенаправленную работу, проводимую в районе и направленную на оздоровление обучающихся и воспитанников. За последние 3 года изменилось количество детей, имеющих 1 группу здоровья, а число детей, имеющих 3 группу здоровья (хронические патологии) имеет тенденцию к увеличению. Число детей и подростков, освобождённых от занятий физическим воспитанием, составило 6,5% от общего количества учащихся. Большое количество детей нуждаются в лечебной физкультуре. В ряде ОУ имеется тенденция к снижению физической подготовленности учащихся. Укрепление и сохранение здоровья детей во многом определяется уровнем организации питания обучающихся. </w:t>
            </w:r>
            <w:r w:rsidR="001F6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питанием школьников в 2017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составил 98%, но полноценное питание  - обеды, получают лишь 68% учащихся.</w:t>
            </w:r>
          </w:p>
          <w:p w:rsidR="003F3A42" w:rsidRPr="003F3A42" w:rsidRDefault="003F3A42" w:rsidP="003F3A42">
            <w:pPr>
              <w:pStyle w:val="af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Цель подпрограммы:</w:t>
            </w:r>
          </w:p>
          <w:p w:rsidR="003F3A42" w:rsidRPr="003F3A42" w:rsidRDefault="003F3A42" w:rsidP="003F3A42">
            <w:pPr>
              <w:pStyle w:val="af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роли образовательного учреждения в охране и укреплении здоровья детей, создание условий для сохранения и укрепления здоровья обучающихся общеобразовательных 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организма, адаптация детей-инвалидов, организация дистанционного образования, создание лаборатории.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Ожидаемые конечные результаты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готовности педагогов к применению </w:t>
            </w:r>
            <w:proofErr w:type="spellStart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школьников готовности к сохранению и укреплению своего здоровья;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заболеваемости и функциональной напряжённости учащихся;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углублённых медицинских осмотров обучающихся и диспансеризации</w:t>
            </w:r>
          </w:p>
          <w:p w:rsidR="003F3A42" w:rsidRPr="003F3A42" w:rsidRDefault="003F3A42" w:rsidP="003F3A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работников;</w:t>
            </w:r>
          </w:p>
          <w:tbl>
            <w:tblPr>
              <w:tblpPr w:leftFromText="180" w:rightFromText="18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 1 подпрограммы. Организация отдыха и занятости детей и подростков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Составление плана мероприятий  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Постановления администрации) по организации отдыха и занятости детей в каникулярное время.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Подготовка  пришкольных лагерей отдыха  в соответствии с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САНПиН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1F6B19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2018-202</w:t>
                  </w:r>
                  <w:r w:rsidR="00A04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3F3A42" w:rsidRPr="003F3A42">
              <w:trPr>
                <w:trHeight w:val="1299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1.1. Прохождение медицинских осмотров и санитарно-гигиенического обучения работников летних оздоровительных лагерей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Планирование средств на оплату медицинских осмотров и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сангигобучения</w:t>
                  </w:r>
                  <w:proofErr w:type="spellEnd"/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1F6B19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2018-202</w:t>
                  </w:r>
                  <w:r w:rsidR="00A04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Доля  образовательных организаций, готовых  к работе летних оздоровительных лагерей.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1F6B1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A0410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2023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1F6B19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2018-202</w:t>
                  </w:r>
                  <w:r w:rsidR="00A04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Организация отдыха и занятости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1F6B1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A0410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Охват 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обучающихся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организованными формами отдыха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1F6B1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1F6B1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3F3A42" w:rsidRDefault="001F6B1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 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70%</w:t>
                  </w:r>
                </w:p>
                <w:p w:rsidR="00D3572D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70%</w:t>
                  </w:r>
                </w:p>
                <w:p w:rsidR="00D3572D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72%</w:t>
                  </w:r>
                </w:p>
                <w:p w:rsidR="00D3572D" w:rsidRPr="00D3572D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75%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1F6B1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1.3.Профилактика  преступности  и правонарушений среди несовершеннолетних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 мероприятий  по профилактике правонарушений и преступности в каждой образовательной организации.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1F6B1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Отсутствие  правонарушений  среди подростков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1F6B1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- 2023 </w:t>
                  </w:r>
                </w:p>
              </w:tc>
            </w:tr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.4. Занятость подростков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рабочих мест для подростков   в каникулярное время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1F6B19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трудоустроенных подростков во время занятости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-2023 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10%</w:t>
                  </w:r>
                </w:p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Задача 2 подпрограммы. Организация отдыха  детей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Составление плана мероприятий  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Постановления администрации) по организации отдыха и занятости детей в каникулярное время.</w:t>
                  </w:r>
                </w:p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Подготовка  пришкольных лагерей отдыха  в соответствии с </w:t>
                  </w:r>
                  <w:proofErr w:type="spell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 Организация питания  в оздоровительных лагерях  за счет средств регионального бюджета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rPr>
                <w:trHeight w:val="848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Охват  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организованными формами отдыха.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3572D" w:rsidRPr="00D41AEB" w:rsidRDefault="00D3572D" w:rsidP="00D3572D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41A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D41A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</w:t>
                  </w:r>
                  <w:r w:rsidRPr="00D41A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  <w:p w:rsidR="00D3572D" w:rsidRPr="00D41AEB" w:rsidRDefault="00D3572D" w:rsidP="00D3572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41A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D41A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</w:t>
                  </w:r>
                  <w:r w:rsidRPr="00D41A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%;</w:t>
                  </w:r>
                </w:p>
                <w:p w:rsidR="00D3572D" w:rsidRDefault="00D3572D" w:rsidP="00D3572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41A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Pr="00D41A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–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70%</w:t>
                  </w:r>
                </w:p>
                <w:p w:rsidR="00D3572D" w:rsidRDefault="00D3572D" w:rsidP="00D3572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70%</w:t>
                  </w:r>
                </w:p>
                <w:p w:rsidR="00D3572D" w:rsidRDefault="00D3572D" w:rsidP="00D3572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72%</w:t>
                  </w:r>
                </w:p>
                <w:p w:rsidR="003F3A42" w:rsidRPr="003F3A42" w:rsidRDefault="00D3572D" w:rsidP="00D3572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2023 – 75%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2018-202</w:t>
                  </w:r>
                  <w:r w:rsidR="002D206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</w:tbl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результаты реализации подпрограммы 5.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1.Увеличится охват школьников горячим питанием, организованными формами питания;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Произойдет постепенное снижение  уровня заболеваемости детей и подростков алиментарно-зависимыми заболеваниями;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4.Уменьшится количество правонарушений среди подростков.</w:t>
            </w:r>
          </w:p>
          <w:p w:rsidR="003F3A42" w:rsidRPr="003F3A42" w:rsidRDefault="003F3A42" w:rsidP="003F3A4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8"/>
              <w:gridCol w:w="2263"/>
              <w:gridCol w:w="2290"/>
              <w:gridCol w:w="7"/>
              <w:gridCol w:w="3025"/>
            </w:tblGrid>
            <w:tr w:rsidR="003F3A42" w:rsidRPr="00B66A76">
              <w:tc>
                <w:tcPr>
                  <w:tcW w:w="2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B66A76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B66A7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B66A76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B66A7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B66A7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B66A7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Укрепление здоровья детей и подростков  в образовательных организациях Весьегонского района</w:t>
                  </w:r>
                  <w:r w:rsidRPr="00B66A7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B66A7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B66A76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B66A7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3F3A42" w:rsidRPr="00B66A76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B66A7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3F3A42" w:rsidRPr="00B66A76">
              <w:tc>
                <w:tcPr>
                  <w:tcW w:w="24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B66A76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B66A76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B66A7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B66A76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B66A7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3A42" w:rsidRPr="00B66A76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3572D" w:rsidRPr="003F3A42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572D" w:rsidRPr="00B66A76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2018</w:t>
                  </w:r>
                  <w:r w:rsidRPr="00B66A7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</w:tr>
            <w:tr w:rsidR="00D3572D" w:rsidRPr="003F3A42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572D" w:rsidRPr="00B66A76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2019</w:t>
                  </w:r>
                  <w:r w:rsidRPr="00B66A7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</w:tr>
            <w:tr w:rsidR="00D3572D" w:rsidRPr="003F3A42" w:rsidTr="00D3572D">
              <w:trPr>
                <w:trHeight w:val="390"/>
              </w:trPr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3572D" w:rsidRPr="00B66A76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</w:t>
                  </w:r>
                  <w:r w:rsidRPr="00B66A7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</w:tr>
            <w:tr w:rsidR="00D3572D" w:rsidRPr="003F3A42" w:rsidTr="00D3572D">
              <w:trPr>
                <w:trHeight w:val="240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3572D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</w:tr>
            <w:tr w:rsidR="00D3572D" w:rsidRPr="003F3A42" w:rsidTr="00D3572D">
              <w:trPr>
                <w:trHeight w:val="225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3572D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</w:tr>
            <w:tr w:rsidR="00D3572D" w:rsidRPr="003F3A42" w:rsidTr="00D3572D">
              <w:trPr>
                <w:trHeight w:val="236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572D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37 905,00</w:t>
                  </w:r>
                </w:p>
              </w:tc>
            </w:tr>
            <w:tr w:rsidR="00D3572D" w:rsidRPr="003F3A42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572D" w:rsidRPr="003F3A42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227 430,00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227 430,00</w:t>
                  </w:r>
                </w:p>
              </w:tc>
            </w:tr>
          </w:tbl>
          <w:p w:rsidR="003F3A42" w:rsidRPr="003F3A42" w:rsidRDefault="003F3A42" w:rsidP="003F3A42">
            <w:pPr>
              <w:pStyle w:val="af1"/>
              <w:spacing w:line="240" w:lineRule="auto"/>
              <w:ind w:left="0"/>
              <w:rPr>
                <w:rFonts w:eastAsia="Calibri"/>
                <w:i/>
                <w:sz w:val="24"/>
                <w:szCs w:val="24"/>
              </w:rPr>
            </w:pPr>
          </w:p>
          <w:p w:rsidR="003F3A42" w:rsidRPr="003F3A42" w:rsidRDefault="003F3A42" w:rsidP="003F3A42">
            <w:pPr>
              <w:pStyle w:val="af1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F3A42">
              <w:rPr>
                <w:b/>
                <w:sz w:val="24"/>
                <w:szCs w:val="24"/>
              </w:rPr>
              <w:t>Подпрограмма 6.</w:t>
            </w:r>
          </w:p>
          <w:p w:rsidR="003F3A42" w:rsidRPr="003F3A42" w:rsidRDefault="003F3A42" w:rsidP="003F3A42">
            <w:pPr>
              <w:pStyle w:val="af1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F3A42">
              <w:rPr>
                <w:b/>
                <w:sz w:val="24"/>
                <w:szCs w:val="24"/>
              </w:rPr>
              <w:t xml:space="preserve"> « 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местности».</w:t>
            </w:r>
          </w:p>
          <w:tbl>
            <w:tblPr>
              <w:tblpPr w:leftFromText="180" w:rightFromText="18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531"/>
              <w:gridCol w:w="4107"/>
              <w:gridCol w:w="1562"/>
            </w:tblGrid>
            <w:tr w:rsidR="003F3A42" w:rsidRPr="003F3A4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3F3A42" w:rsidRPr="003F3A4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1 подпрограммы « 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rPr>
                <w:trHeight w:val="76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 xml:space="preserve">Мероприятие 1.1. «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Компенсация   расходов по оплате жилых помещений, отопления и освещения педагогическим работникам, проживающим и работающим в  дошкольных образовательных организациях сельской местности» - дошкольные образовательные организации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 всем педагогическим работникам сельских дошкольных образовательных организаций, проживающим и работающим в сельской местности 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rPr>
                <w:trHeight w:val="23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1"/>
                    <w:spacing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  <w:r w:rsidRPr="003F3A42">
                    <w:rPr>
                      <w:bCs/>
                      <w:sz w:val="24"/>
                      <w:szCs w:val="24"/>
                    </w:rPr>
                    <w:t xml:space="preserve">Показатель 1. </w:t>
                  </w:r>
                  <w:r w:rsidRPr="003F3A42">
                    <w:rPr>
                      <w:sz w:val="24"/>
                      <w:szCs w:val="24"/>
                    </w:rPr>
                    <w:t xml:space="preserve"> Количество педагогов, проживающих в сельской местности и работающих в дошкольных образовательных организациях 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rPr>
                <w:trHeight w:val="23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>Доля педагогов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получающих компенсацию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Мероприятие 1.2. «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Компенсация   расходов по оплате жилых помещений, отопления и освещения педагогическим работникам, проживающим и работающим в  дошкольных образовательных организациях сельской местности» - общеобразовательные организации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Выплата компенсаций  всем педагогическим работникам сельских общеобразовательных организаций, проживающим и работающим в сельской местности.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1"/>
                    <w:spacing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  <w:r w:rsidRPr="003F3A42">
                    <w:rPr>
                      <w:bCs/>
                      <w:sz w:val="24"/>
                      <w:szCs w:val="24"/>
                    </w:rPr>
                    <w:t xml:space="preserve">Показатель 1. </w:t>
                  </w:r>
                  <w:r w:rsidRPr="003F3A42">
                    <w:rPr>
                      <w:sz w:val="24"/>
                      <w:szCs w:val="24"/>
                    </w:rPr>
                    <w:t xml:space="preserve"> Количество педагогов, проживающих в сельской местности и работающих в общеобразовательных организациях 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>Доля педагогов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получающих компенсацию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</w:tbl>
          <w:p w:rsidR="003F3A42" w:rsidRPr="003F3A42" w:rsidRDefault="003F3A42" w:rsidP="003F3A42">
            <w:pPr>
              <w:pStyle w:val="af1"/>
              <w:spacing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3F3A42" w:rsidRPr="003F3A42" w:rsidRDefault="003F3A42" w:rsidP="003F3A42">
            <w:pPr>
              <w:pStyle w:val="af1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7"/>
              <w:gridCol w:w="4554"/>
              <w:gridCol w:w="7"/>
              <w:gridCol w:w="3025"/>
            </w:tblGrid>
            <w:tr w:rsidR="003F3A42" w:rsidRPr="003F3A42">
              <w:tc>
                <w:tcPr>
                  <w:tcW w:w="2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 (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3F3A42" w:rsidRPr="003F3A42">
              <w:tc>
                <w:tcPr>
                  <w:tcW w:w="24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</w:tr>
            <w:tr w:rsidR="00D3572D" w:rsidRPr="003F3A42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572D" w:rsidRPr="003F3A42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2018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</w:tr>
            <w:tr w:rsidR="00D3572D" w:rsidRPr="003F3A42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572D" w:rsidRPr="003F3A42" w:rsidRDefault="00D3572D" w:rsidP="00B66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2019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</w:tr>
            <w:tr w:rsidR="00D3572D" w:rsidRPr="003F3A42" w:rsidTr="00D3572D">
              <w:trPr>
                <w:trHeight w:val="345"/>
              </w:trPr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3572D" w:rsidRPr="003F3A42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</w:tr>
            <w:tr w:rsidR="00D3572D" w:rsidRPr="003F3A42" w:rsidTr="00D3572D">
              <w:trPr>
                <w:trHeight w:val="240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3572D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2021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</w:tr>
            <w:tr w:rsidR="00D3572D" w:rsidRPr="003F3A42" w:rsidTr="00D3572D">
              <w:trPr>
                <w:trHeight w:val="206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3572D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</w:tr>
            <w:tr w:rsidR="00D3572D" w:rsidRPr="003F3A42" w:rsidTr="00D3572D">
              <w:trPr>
                <w:trHeight w:val="255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572D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1 152 000,00</w:t>
                  </w:r>
                </w:p>
              </w:tc>
            </w:tr>
            <w:tr w:rsidR="00D3572D" w:rsidRPr="003F3A42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572D" w:rsidRPr="003F3A42" w:rsidRDefault="00D3572D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4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6 912 000,00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572D" w:rsidRPr="00D3572D" w:rsidRDefault="00D3572D" w:rsidP="00D3572D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3572D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6 912 000,00</w:t>
                  </w:r>
                </w:p>
              </w:tc>
            </w:tr>
          </w:tbl>
          <w:p w:rsidR="003F3A42" w:rsidRPr="003F3A42" w:rsidRDefault="003F3A42" w:rsidP="003F3A42">
            <w:pPr>
              <w:pStyle w:val="af1"/>
              <w:spacing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Обеспечивающая подпрограмма.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администратор  муниципальной программы отдел образования администрации Весьегонского района, его расходы на руководство и управление в разрезе кодов бюджетной классификации приведены в приложении 1.</w:t>
            </w:r>
          </w:p>
          <w:tbl>
            <w:tblPr>
              <w:tblpPr w:leftFromText="180" w:rightFromText="18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3F3A42" w:rsidRPr="003F3A42" w:rsidTr="00020A8A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3F3A42" w:rsidRPr="003F3A42" w:rsidTr="00020A8A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7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1.  Обеспечение деятельности главного администратора муниципальной программы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1"/>
                    <w:numPr>
                      <w:ilvl w:val="1"/>
                      <w:numId w:val="12"/>
                    </w:numPr>
                    <w:spacing w:line="240" w:lineRule="auto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r w:rsidRPr="003F3A42">
                    <w:rPr>
                      <w:bCs/>
                      <w:sz w:val="24"/>
                      <w:szCs w:val="24"/>
                    </w:rPr>
                    <w:t>Расходы по отделу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F3A42" w:rsidRPr="003F3A42" w:rsidTr="00020A8A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Административные мероприятия.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F3A42" w:rsidRPr="003F3A42" w:rsidTr="00020A8A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2.1.Административное мероприятие  2.1 Разработка проектов нормативных правовых актов Весьегонского района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Решения Собрания депутатов Весьегонского района;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Постановления администрации Весьегонского района;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Приказы заведующего отделом образования администрации Весьегонского района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 "Количество разработанных проектов нормативных правовых актов Весьегонского района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66A7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66A7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D3572D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2021 – 21 </w:t>
                  </w:r>
                </w:p>
                <w:p w:rsidR="00D3572D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21</w:t>
                  </w:r>
                </w:p>
                <w:p w:rsidR="00D3572D" w:rsidRPr="003F3A42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B66A76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209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2.2.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Организация и проведение заседаний Совета по образованию  Весьегонского района по актуальным вопросам отрасли"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План  работы Совета по образованию Весьегонского района 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заседания не реже 4 раз в год)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1.Количество проведенных заседаний  Совета по образованию Весьегонского района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 актуальным вопросам отрасли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</w:t>
                  </w:r>
                  <w:r w:rsidR="00AA67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AA67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D3572D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2021 – 4</w:t>
                  </w:r>
                </w:p>
                <w:p w:rsidR="00D3572D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2022 - 4 </w:t>
                  </w:r>
                </w:p>
                <w:p w:rsidR="00D3572D" w:rsidRPr="003F3A42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Административное мероприятие  2.3   Подготовка и направление заявок в Министерство образования Тверской области на получение средств ФСР на мероприятия комплексной безопасности 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Подготовка пакета документов для участия в конкурсе по направлениям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: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пожарная безопасность,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антитеррористическая безопасность;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капитальный ремонт;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приобретение школьных автобусов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Подготовка  пакета документов для участия в конкурсе  на получение средств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 капитальному ремонту корпуса 2 МБОУ « </w:t>
                  </w:r>
                  <w:proofErr w:type="gramStart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Весьегонская</w:t>
                  </w:r>
                  <w:proofErr w:type="gramEnd"/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СОШ»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D357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140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Количество заявок, поданных в Министерство образования Тверской области на получение средств ФСР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AA67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AA67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  <w:p w:rsid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</w:t>
                  </w:r>
                </w:p>
                <w:p w:rsidR="00D3572D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14</w:t>
                  </w:r>
                </w:p>
                <w:p w:rsidR="00D3572D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15</w:t>
                  </w:r>
                </w:p>
                <w:p w:rsidR="00D3572D" w:rsidRPr="003F3A42" w:rsidRDefault="00D3572D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F462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F462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2.4      Взаимодействие с органами местного самоуправления,  правоохранительными органами,  общественными организациями,  по вопросам, находящимся в ведении 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Проведение совместных заседаний, направление писем, обращений, заявлений.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F462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8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2.5.  Сопровождение и информационное наполнение официального сайта Весьегонского района в информационно-телекоммуникационной сети Интернет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Размещение  материалов по реализации программы  в сети интернет и  в газете</w:t>
                  </w:r>
                </w:p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 Весьегонская жизнь»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F462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16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.Показатель 1. Количество посещений официального сайта Весьегонского района в информационно-телекоммуникационной сети Интернет в год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AA6748" w:rsidP="003F3A4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120</w:t>
                  </w:r>
                </w:p>
                <w:p w:rsidR="003F3A42" w:rsidRP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140</w:t>
                  </w:r>
                </w:p>
                <w:p w:rsid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3F3A42"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140</w:t>
                  </w:r>
                </w:p>
                <w:p w:rsidR="00F462C4" w:rsidRDefault="00F462C4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 – 140</w:t>
                  </w:r>
                </w:p>
                <w:p w:rsidR="00F462C4" w:rsidRDefault="00F462C4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150</w:t>
                  </w:r>
                </w:p>
                <w:p w:rsidR="00F462C4" w:rsidRPr="003F3A42" w:rsidRDefault="00F462C4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2023 - 150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F462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2.6. Введение эффективного контракта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AA6748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</w:t>
                  </w:r>
                  <w:r w:rsidR="00F462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3F3A42" w:rsidRPr="003F3A42" w:rsidTr="00020A8A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Оценка деятельности всех  категорий работников 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3A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A42" w:rsidRPr="003F3A42" w:rsidRDefault="003F3A42" w:rsidP="003F3A4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F3A42" w:rsidRPr="003F3A42" w:rsidRDefault="003F3A42" w:rsidP="003F3A42">
            <w:pPr>
              <w:pStyle w:val="af"/>
              <w:rPr>
                <w:rFonts w:ascii="Times New Roman" w:eastAsia="Calibri" w:hAnsi="Times New Roman" w:cs="Times New Roman"/>
                <w:color w:val="FFFF00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pStyle w:val="af"/>
              <w:ind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A42" w:rsidRPr="003F3A42" w:rsidRDefault="003F3A42" w:rsidP="003F3A42">
            <w:pPr>
              <w:pStyle w:val="af1"/>
              <w:spacing w:line="240" w:lineRule="auto"/>
              <w:ind w:left="0"/>
              <w:rPr>
                <w:sz w:val="24"/>
                <w:szCs w:val="24"/>
              </w:rPr>
            </w:pP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711"/>
              <w:gridCol w:w="6519"/>
            </w:tblGrid>
            <w:tr w:rsidR="003F3A42" w:rsidRPr="003F3A42">
              <w:tc>
                <w:tcPr>
                  <w:tcW w:w="3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«Обеспечивающая подпрограмма» (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</w:tr>
            <w:tr w:rsidR="003F3A42" w:rsidRPr="003F3A42">
              <w:tc>
                <w:tcPr>
                  <w:tcW w:w="3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Обеспечение деятельности главного администратора муниципальной программы</w:t>
                  </w:r>
                </w:p>
              </w:tc>
            </w:tr>
            <w:tr w:rsidR="003F3A42" w:rsidRPr="003F3A42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AA6748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2018</w:t>
                  </w:r>
                  <w:r w:rsidR="003F3A42"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F462C4" w:rsidRDefault="00F462C4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462C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3 431 529,00</w:t>
                  </w:r>
                </w:p>
              </w:tc>
            </w:tr>
            <w:tr w:rsidR="00F462C4" w:rsidRPr="003F3A42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62C4" w:rsidRPr="003F3A42" w:rsidRDefault="00F462C4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2019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462C4" w:rsidRPr="00F462C4" w:rsidRDefault="00F462C4">
                  <w:r w:rsidRPr="00F462C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3 431 529,00</w:t>
                  </w:r>
                </w:p>
              </w:tc>
            </w:tr>
            <w:tr w:rsidR="00F462C4" w:rsidRPr="003F3A42" w:rsidTr="00F462C4">
              <w:trPr>
                <w:trHeight w:val="405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462C4" w:rsidRPr="003F3A42" w:rsidRDefault="00F462C4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</w:t>
                  </w: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2C4" w:rsidRPr="00F462C4" w:rsidRDefault="00F462C4">
                  <w:r w:rsidRPr="00F462C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3 431 529,00</w:t>
                  </w:r>
                </w:p>
              </w:tc>
            </w:tr>
            <w:tr w:rsidR="00F462C4" w:rsidRPr="003F3A42" w:rsidTr="00F462C4">
              <w:trPr>
                <w:trHeight w:val="97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462C4" w:rsidRDefault="00F462C4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2C4" w:rsidRPr="00F462C4" w:rsidRDefault="00F462C4">
                  <w:r w:rsidRPr="00F462C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3 431 529,00</w:t>
                  </w:r>
                </w:p>
              </w:tc>
            </w:tr>
            <w:tr w:rsidR="00F462C4" w:rsidRPr="003F3A42" w:rsidTr="00F462C4">
              <w:trPr>
                <w:trHeight w:val="135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462C4" w:rsidRDefault="00F462C4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2C4" w:rsidRPr="00F462C4" w:rsidRDefault="00F462C4">
                  <w:r w:rsidRPr="00F462C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3 431 529,00</w:t>
                  </w:r>
                </w:p>
              </w:tc>
            </w:tr>
            <w:tr w:rsidR="00F462C4" w:rsidRPr="003F3A42" w:rsidTr="00F462C4">
              <w:trPr>
                <w:trHeight w:val="12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462C4" w:rsidRDefault="00F462C4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2C4" w:rsidRPr="00F462C4" w:rsidRDefault="00F462C4">
                  <w:r w:rsidRPr="00F462C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3 431 529,00</w:t>
                  </w:r>
                </w:p>
              </w:tc>
            </w:tr>
            <w:tr w:rsidR="003F3A42" w:rsidRPr="003F3A42" w:rsidTr="00F462C4"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A42" w:rsidRPr="003F3A42" w:rsidRDefault="003F3A42" w:rsidP="003F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F3A42" w:rsidRPr="00F462C4" w:rsidRDefault="00F462C4" w:rsidP="003F3A4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462C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20 589 174,00</w:t>
                  </w:r>
                </w:p>
              </w:tc>
            </w:tr>
          </w:tbl>
          <w:p w:rsidR="003F3A42" w:rsidRPr="003F3A42" w:rsidRDefault="003F3A42" w:rsidP="003F3A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Сроки реализации муниципальной программы.</w:t>
            </w:r>
          </w:p>
          <w:p w:rsidR="003F3A42" w:rsidRPr="003F3A42" w:rsidRDefault="00AA6748" w:rsidP="003F3A4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Сроки реализации Программы: 2018-20</w:t>
            </w:r>
            <w:r w:rsidR="00F462C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23</w:t>
            </w:r>
            <w:r w:rsidR="003F3A42" w:rsidRPr="003F3A4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годы.</w:t>
            </w:r>
          </w:p>
          <w:tbl>
            <w:tblPr>
              <w:tblpPr w:leftFromText="180" w:rightFromText="180" w:bottomFromText="200" w:vertAnchor="text" w:tblpY="124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62"/>
              <w:gridCol w:w="2712"/>
              <w:gridCol w:w="4527"/>
            </w:tblGrid>
            <w:tr w:rsidR="003F3A42" w:rsidRPr="003F3A42" w:rsidTr="005E2E67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 этап: подготовительный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5E2E67" w:rsidP="003F3A42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Январь-апрель 2018</w:t>
                  </w:r>
                  <w:r w:rsidR="003F3A42"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Освещение направлений деятельности в СМИ, Интернете, разработка детальных планов.</w:t>
                  </w:r>
                </w:p>
              </w:tc>
            </w:tr>
            <w:tr w:rsidR="003F3A42" w:rsidRPr="003F3A42" w:rsidTr="005E2E67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II этап: основной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5E2E67" w:rsidP="003F3A42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Апрель 2018</w:t>
                  </w:r>
                  <w:r w:rsidR="003F3A42"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август</w:t>
                  </w:r>
                </w:p>
                <w:p w:rsidR="003F3A42" w:rsidRPr="003F3A42" w:rsidRDefault="00F462C4" w:rsidP="003F3A42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3F3A42"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программы в соответствии с планом.</w:t>
                  </w:r>
                </w:p>
              </w:tc>
            </w:tr>
            <w:tr w:rsidR="003F3A42" w:rsidRPr="003F3A42" w:rsidTr="005E2E67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III  этап: заключительный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F462C4" w:rsidP="003F3A42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Сентябрь - декабрь 2023</w:t>
                  </w:r>
                  <w:r w:rsidR="00F14F9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F3A42"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A42" w:rsidRPr="003F3A42" w:rsidRDefault="003F3A42" w:rsidP="003F3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F3A4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Подведение  итогов работы, анализ полученных результатов.</w:t>
                  </w:r>
                </w:p>
              </w:tc>
            </w:tr>
          </w:tbl>
          <w:p w:rsidR="003F3A42" w:rsidRPr="003F3A42" w:rsidRDefault="003F3A42" w:rsidP="003F3A42">
            <w:pPr>
              <w:pStyle w:val="af"/>
              <w:ind w:right="15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3F3A42" w:rsidRPr="003F3A42" w:rsidRDefault="003F3A42" w:rsidP="003F3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Механизм управления и мониторинга реализации муниципальной программы.  Управление реализацией муниципальной программы</w:t>
            </w:r>
          </w:p>
          <w:p w:rsidR="003F3A42" w:rsidRPr="003F3A42" w:rsidRDefault="003F3A42" w:rsidP="003F3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образования  администрации Весьегонского района</w:t>
            </w: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является главным распорядителем средств бюджета Весьегонского района в сфере образования.</w:t>
            </w:r>
          </w:p>
          <w:p w:rsidR="003F3A42" w:rsidRPr="003F3A42" w:rsidRDefault="003F3A42" w:rsidP="003F3A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б) В реализации мероприятий муниципальной программы принимают участие Отдел образования администрации Весьегонского района как главный администратор муниципальной программы, муниципальные  образовательные организации Весьегонского района, находящиеся в ведении отдела образования, а также организации, определяемые на конкурсной основе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 муниципальной программы реализуются в соответствии с законодательством.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образования администрации Весьегонского района</w:t>
            </w: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г) Ежегодно в срок до 15 января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образования Весьегонского района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осуществляет разработку плана мероприятий по реализации муниципальной программы и обеспечивает его утверждение заместителем главы администрации Весьегонского района, координирующим и контролирующим деятельность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отдела образования администрации Весьегонского района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соответствии с распределением обязанностей.</w:t>
            </w:r>
            <w:proofErr w:type="gramEnd"/>
          </w:p>
          <w:p w:rsidR="003F3A42" w:rsidRPr="003F3A42" w:rsidRDefault="003F3A42" w:rsidP="003F3A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      </w:r>
          </w:p>
          <w:p w:rsidR="003F3A42" w:rsidRPr="003F3A42" w:rsidRDefault="003F3A42" w:rsidP="003F3A42">
            <w:pPr>
              <w:pStyle w:val="af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Мониторинг реализации муниципальной программы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государственной программы обеспечивает:</w:t>
            </w:r>
          </w:p>
          <w:p w:rsidR="003F3A42" w:rsidRPr="003F3A42" w:rsidRDefault="003F3A42" w:rsidP="003F3A4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F3A42">
              <w:rPr>
                <w:lang w:eastAsia="en-US"/>
              </w:rPr>
      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      </w:r>
          </w:p>
          <w:p w:rsidR="003F3A42" w:rsidRPr="003F3A42" w:rsidRDefault="003F3A42" w:rsidP="003F3A4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F3A42">
              <w:rPr>
                <w:lang w:eastAsia="en-US"/>
              </w:rPr>
              <w:t>б) согласованность действий ответственных исполнителей главного администратора муниципальной программы;</w:t>
            </w:r>
          </w:p>
          <w:p w:rsidR="003F3A42" w:rsidRPr="003F3A42" w:rsidRDefault="003F3A42" w:rsidP="003F3A4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F3A42">
              <w:rPr>
                <w:lang w:eastAsia="en-US"/>
              </w:rPr>
              <w:t>в) своевременную актуализацию муниципальной программы с учетом меняющихся внешних и внутренних рисков.</w:t>
            </w:r>
          </w:p>
          <w:p w:rsidR="003F3A42" w:rsidRPr="003F3A42" w:rsidRDefault="003F3A42" w:rsidP="003F3A4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F3A42">
              <w:rPr>
                <w:lang w:eastAsia="en-US"/>
              </w:rPr>
              <w:t>Мониторинг реализации муниципальной программы осуществляется посредством регулярного сбора, анализа и оценки:</w:t>
            </w:r>
          </w:p>
          <w:p w:rsidR="003F3A42" w:rsidRPr="003F3A42" w:rsidRDefault="003F3A42" w:rsidP="003F3A4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F3A42">
              <w:rPr>
                <w:lang w:eastAsia="en-US"/>
              </w:rPr>
              <w:t>а) информации об использовании финансовых ресурсов, предусмотренных на реализацию муниципальной программы;</w:t>
            </w:r>
          </w:p>
          <w:p w:rsidR="003F3A42" w:rsidRPr="003F3A42" w:rsidRDefault="003F3A42" w:rsidP="003F3A4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F3A42">
              <w:rPr>
                <w:lang w:eastAsia="en-US"/>
              </w:rPr>
              <w:t>б) информации о достижении запланированных показателей муниципальной программы.</w:t>
            </w:r>
          </w:p>
          <w:p w:rsidR="003F3A42" w:rsidRPr="003F3A42" w:rsidRDefault="003F3A42" w:rsidP="003F3A4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F3A42">
              <w:rPr>
                <w:lang w:eastAsia="en-US"/>
              </w:rPr>
              <w:t>Источниками информации для проведения мониторинга реализации муниципальной программы являются:</w:t>
            </w:r>
          </w:p>
          <w:p w:rsidR="003F3A42" w:rsidRPr="003F3A42" w:rsidRDefault="003F3A42" w:rsidP="003F3A4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F3A42">
              <w:rPr>
                <w:lang w:eastAsia="en-US"/>
              </w:rPr>
              <w:t>а) ведомственная, региональная и федеральная статистика показателей, характеризующих сферу реализации муниципальной программы;</w:t>
            </w:r>
          </w:p>
          <w:p w:rsidR="003F3A42" w:rsidRPr="003F3A42" w:rsidRDefault="003F3A42" w:rsidP="003F3A4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3F3A42">
              <w:rPr>
                <w:lang w:eastAsia="en-US"/>
              </w:rPr>
              <w:t>б) отчеты по выполнению муниципальными образовательными организациями Весьегонского района, находящимися в ведении отдела образования администрации Весьегонского района, муниципальных заданий на оказание муниципальных услуг (выполнение работ);</w:t>
            </w:r>
            <w:proofErr w:type="gramEnd"/>
          </w:p>
          <w:p w:rsidR="003F3A42" w:rsidRPr="003F3A42" w:rsidRDefault="003F3A42" w:rsidP="003F3A42">
            <w:pPr>
              <w:pStyle w:val="af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3F3A42" w:rsidRPr="003F3A42" w:rsidRDefault="003F3A42" w:rsidP="003F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в) отчеты ответственных исполнителей главного администратора муниципальной программы;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г) другие источники.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муниципальной программы осуществляется в течение всего периода ее реализации и предусматривает: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б) корректировку (при необходимости) ежегодного плана мероприятий по реализации муниципальной программы;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в) формирование отчета о реализации муниципальной программы за отчетный финансовый год.</w:t>
            </w:r>
          </w:p>
          <w:p w:rsidR="003F3A42" w:rsidRPr="003F3A42" w:rsidRDefault="003F3A42" w:rsidP="003F3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Отдел образования администрации Весьегонского района</w:t>
            </w:r>
            <w:r w:rsidRPr="003F3A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F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формирует отчет о реализации муниципальной программы за отчетный финансовый год по утвержденной форме.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15 марта года, следующего за отчетным годом,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образования администрации Весьегонского района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экономики и защите прав потребителей администрации Весьегонского района.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а) обоснованности оценки фактического использования финансовых ресурсов муниципальной программы за отчетный финансовый год;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обоснованности 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оценки возможности использования запланированных финансовых ресурсов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муниципальной программы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окончания срока ее реализации.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экономики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обоснованности оценки эффективности реализации муниципальной программы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отчетный финансовый год.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образования администрации Весьегонского района</w:t>
            </w: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дорабатывает отчет о реализации муниципальной программы за отчетный финансовый год с учетом экспертного заключения.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и утверждение сводного годового доклада о ходе реализации и об оценке эффективности муниципальной программы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15 апреля года, следующего за отчетным годом, отдел образования администрации Весьегонского района</w:t>
            </w: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представляет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 о реализации муниципальной программы за отчетный финансовый год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электронном виде и на бумажном носителе, согласно приложению к настоящей программе в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экономики и защите прав потребителей администрации Весьегонского района,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формирования сводного годового доклада о ходе реализации и об оценке эффективности муниципальных</w:t>
            </w:r>
            <w:proofErr w:type="gramEnd"/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программ в год.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образования администрации Весьегонского района</w:t>
            </w: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10 июня года, следующего за отчетным годом, отдел экономики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годового доклада о ходе реализации и об оценке эффективности муниципальных программ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Сводный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годовой доклад о ходе реализации и об оценке эффективности муниципальных программ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размещается на сайте местной администрации в информационно-телекоммуникационной сети Интернет.</w:t>
            </w:r>
          </w:p>
          <w:p w:rsidR="003F3A42" w:rsidRPr="003F3A42" w:rsidRDefault="003F3A42" w:rsidP="003F3A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Внесение изменений в муниципальную программу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в процессе ее реализации осуществляется в случаях: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а) снижения или увеличения ожидаемых поступлений доходов в местный бюджет муниципального образования Тверской области;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) перераспределения бюджетных средств, сэкономленных в результате размещения заказов;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е) обеспечения </w:t>
            </w:r>
            <w:proofErr w:type="spell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федерального бюджета, бюджета  Тверской области и других источников на выполнение отдельных мероприятий подпрограмм;</w:t>
            </w:r>
          </w:p>
          <w:p w:rsidR="003F3A42" w:rsidRPr="003F3A42" w:rsidRDefault="003F3A42" w:rsidP="003F3A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</w:t>
            </w:r>
          </w:p>
          <w:p w:rsidR="003F3A42" w:rsidRPr="003F3A42" w:rsidRDefault="003F3A42" w:rsidP="003F3A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3F3A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з</w:t>
            </w:r>
            <w:proofErr w:type="spellEnd"/>
            <w:r w:rsidRPr="003F3A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 иные изменения, не затрагивающие финансирование муниципальной программы.</w:t>
            </w:r>
          </w:p>
          <w:p w:rsidR="003F3A42" w:rsidRPr="003F3A42" w:rsidRDefault="003F3A42" w:rsidP="003F3A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7</w:t>
            </w:r>
          </w:p>
          <w:p w:rsidR="003F3A42" w:rsidRPr="003F3A42" w:rsidRDefault="003F3A42" w:rsidP="003F3A42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  <w:p w:rsidR="003F3A42" w:rsidRPr="003F3A42" w:rsidRDefault="003F3A42" w:rsidP="003F3A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 осуществляется отделом образования администрации Весьегонского района с помощью следующих критериев:</w:t>
            </w:r>
          </w:p>
          <w:p w:rsidR="003F3A42" w:rsidRPr="003F3A42" w:rsidRDefault="003F3A42" w:rsidP="003F3A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а) критерий эффективности реализации муниципальной программы в отчетном периоде;</w:t>
            </w:r>
          </w:p>
          <w:p w:rsidR="003F3A42" w:rsidRPr="003F3A42" w:rsidRDefault="003F3A42" w:rsidP="003F3A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б) индекс освоения бюджетных средств, выделенных на реализацию муниципальной программы в отчетном периоде.</w:t>
            </w:r>
          </w:p>
          <w:p w:rsidR="003F3A42" w:rsidRPr="003F3A42" w:rsidRDefault="003F3A42" w:rsidP="003F3A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в) индекс достижения плановых значений показателей муниципальной программы в отчетном периоде.</w:t>
            </w:r>
          </w:p>
          <w:p w:rsidR="003F3A42" w:rsidRPr="003F3A42" w:rsidRDefault="003F3A42" w:rsidP="003F3A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 рисков реализации </w:t>
            </w:r>
            <w:r w:rsidRPr="003F3A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муниципальной</w:t>
            </w:r>
            <w:r w:rsidRPr="003F3A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программы и меры по управлению рисками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процессе реализации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могут проявиться внешние и внутренние риски.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Внутренними рисками реализации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являются: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а) несоответствие штатной численности отдела образования возросшему объему задач по развитию системы образования в общей системе приоритетов социально-экономического развития Весьегонского района;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недостаточная организация работы руководителей подведомственных отделу образования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муниципальных 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организаций;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Для снижения вероятности неблагоприятного воздействия внутренних рисков предусматривается реализация следующих мероприятий: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а) повышение квалификации руководителей образовательных организаций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специалистов отдела образования;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б) формирование резерва на замещение должностей руководителей  образовательных организаций;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Внешними рисками реализации государственной программы являются: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б) изменение финансирования;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в) ухудшение экономической ситуации и, как следствие, низкая активность населения.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ограничения внешних рисков является: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своевременное внесение изменений в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муниципальную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программу;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</w:t>
            </w:r>
            <w:proofErr w:type="gramStart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ходом выполнения мероприятий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совершенствование механизма текущего управления реализацией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непрерывный мониторинг выполнения показателей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3F3A42" w:rsidRPr="003F3A42" w:rsidRDefault="003F3A42" w:rsidP="003F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информирование населения Весьегонского района о ходе реализации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программы.</w:t>
            </w:r>
          </w:p>
          <w:p w:rsidR="003F3A42" w:rsidRPr="003F3A42" w:rsidRDefault="003F3A42" w:rsidP="00FF15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Принятие мер по управлению рисками осуществляется отделом образования на основе мониторинга реализации </w:t>
            </w:r>
            <w:r w:rsidRPr="003F3A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3F3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оценки ее эффективности и результативности.</w:t>
            </w:r>
          </w:p>
        </w:tc>
      </w:tr>
    </w:tbl>
    <w:p w:rsidR="001B2385" w:rsidRPr="003F3A42" w:rsidRDefault="001B2385" w:rsidP="00FF159E">
      <w:pPr>
        <w:rPr>
          <w:rFonts w:ascii="Times New Roman" w:hAnsi="Times New Roman"/>
          <w:sz w:val="24"/>
          <w:szCs w:val="24"/>
        </w:rPr>
      </w:pPr>
    </w:p>
    <w:sectPr w:rsidR="001B2385" w:rsidRPr="003F3A42" w:rsidSect="003F3A42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117" w:rsidRPr="005E2E67" w:rsidRDefault="00230117" w:rsidP="005E2E67">
      <w:pPr>
        <w:pStyle w:val="af"/>
        <w:rPr>
          <w:rFonts w:ascii="Calibri" w:eastAsia="Times New Roman" w:hAnsi="Calibri" w:cs="Times New Roman"/>
          <w:lang w:val="ru-RU" w:eastAsia="ru-RU"/>
        </w:rPr>
      </w:pPr>
      <w:r>
        <w:separator/>
      </w:r>
    </w:p>
  </w:endnote>
  <w:endnote w:type="continuationSeparator" w:id="1">
    <w:p w:rsidR="00230117" w:rsidRPr="005E2E67" w:rsidRDefault="00230117" w:rsidP="005E2E67">
      <w:pPr>
        <w:pStyle w:val="af"/>
        <w:rPr>
          <w:rFonts w:ascii="Calibri" w:eastAsia="Times New Roman" w:hAnsi="Calibri" w:cs="Times New Roman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D7" w:rsidRDefault="006176D7">
    <w:pPr>
      <w:pStyle w:val="a7"/>
      <w:jc w:val="right"/>
    </w:pPr>
  </w:p>
  <w:p w:rsidR="006176D7" w:rsidRDefault="006176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117" w:rsidRPr="005E2E67" w:rsidRDefault="00230117" w:rsidP="005E2E67">
      <w:pPr>
        <w:pStyle w:val="af"/>
        <w:rPr>
          <w:rFonts w:ascii="Calibri" w:eastAsia="Times New Roman" w:hAnsi="Calibri" w:cs="Times New Roman"/>
          <w:lang w:val="ru-RU" w:eastAsia="ru-RU"/>
        </w:rPr>
      </w:pPr>
      <w:r>
        <w:separator/>
      </w:r>
    </w:p>
  </w:footnote>
  <w:footnote w:type="continuationSeparator" w:id="1">
    <w:p w:rsidR="00230117" w:rsidRPr="005E2E67" w:rsidRDefault="00230117" w:rsidP="005E2E67">
      <w:pPr>
        <w:pStyle w:val="af"/>
        <w:rPr>
          <w:rFonts w:ascii="Calibri" w:eastAsia="Times New Roman" w:hAnsi="Calibri" w:cs="Times New Roman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8EF"/>
    <w:multiLevelType w:val="hybridMultilevel"/>
    <w:tmpl w:val="4F50376A"/>
    <w:lvl w:ilvl="0" w:tplc="45F40A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AF38E6"/>
    <w:multiLevelType w:val="hybridMultilevel"/>
    <w:tmpl w:val="3A6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8A34A3"/>
    <w:multiLevelType w:val="multilevel"/>
    <w:tmpl w:val="0838C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5EC442CB"/>
    <w:multiLevelType w:val="hybridMultilevel"/>
    <w:tmpl w:val="270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4704F0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685E24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A42"/>
    <w:rsid w:val="00001B8E"/>
    <w:rsid w:val="00016F41"/>
    <w:rsid w:val="00020A8A"/>
    <w:rsid w:val="000438DE"/>
    <w:rsid w:val="000556C1"/>
    <w:rsid w:val="000E5047"/>
    <w:rsid w:val="00137779"/>
    <w:rsid w:val="00154149"/>
    <w:rsid w:val="001A584E"/>
    <w:rsid w:val="001B2385"/>
    <w:rsid w:val="001F6B19"/>
    <w:rsid w:val="002157DC"/>
    <w:rsid w:val="00230117"/>
    <w:rsid w:val="002D2060"/>
    <w:rsid w:val="002D4888"/>
    <w:rsid w:val="002E3CC7"/>
    <w:rsid w:val="0033563F"/>
    <w:rsid w:val="00383F69"/>
    <w:rsid w:val="003D08A4"/>
    <w:rsid w:val="003E0B18"/>
    <w:rsid w:val="003F3A42"/>
    <w:rsid w:val="00480E74"/>
    <w:rsid w:val="004D7669"/>
    <w:rsid w:val="004F3B4C"/>
    <w:rsid w:val="00533A8D"/>
    <w:rsid w:val="00573353"/>
    <w:rsid w:val="005844A5"/>
    <w:rsid w:val="005A4D38"/>
    <w:rsid w:val="005A633D"/>
    <w:rsid w:val="005A7D21"/>
    <w:rsid w:val="005C1B82"/>
    <w:rsid w:val="005E2E67"/>
    <w:rsid w:val="00614195"/>
    <w:rsid w:val="006176D7"/>
    <w:rsid w:val="00692425"/>
    <w:rsid w:val="006A23DF"/>
    <w:rsid w:val="006C0EF0"/>
    <w:rsid w:val="006C5161"/>
    <w:rsid w:val="006C6F5E"/>
    <w:rsid w:val="00722BD7"/>
    <w:rsid w:val="007373BB"/>
    <w:rsid w:val="00761F40"/>
    <w:rsid w:val="007A7DC8"/>
    <w:rsid w:val="007A7F12"/>
    <w:rsid w:val="007B2B69"/>
    <w:rsid w:val="00802EBA"/>
    <w:rsid w:val="008B7446"/>
    <w:rsid w:val="009B273F"/>
    <w:rsid w:val="009F1247"/>
    <w:rsid w:val="00A04100"/>
    <w:rsid w:val="00AA6748"/>
    <w:rsid w:val="00AE6CA8"/>
    <w:rsid w:val="00AF2B49"/>
    <w:rsid w:val="00AF4867"/>
    <w:rsid w:val="00B24E68"/>
    <w:rsid w:val="00B66A76"/>
    <w:rsid w:val="00BC5DCB"/>
    <w:rsid w:val="00BE29D7"/>
    <w:rsid w:val="00BF2EC0"/>
    <w:rsid w:val="00C10E36"/>
    <w:rsid w:val="00C50ACE"/>
    <w:rsid w:val="00CA6A2C"/>
    <w:rsid w:val="00CD2524"/>
    <w:rsid w:val="00CF5589"/>
    <w:rsid w:val="00D041EC"/>
    <w:rsid w:val="00D10F55"/>
    <w:rsid w:val="00D3572D"/>
    <w:rsid w:val="00D41AEB"/>
    <w:rsid w:val="00DB7271"/>
    <w:rsid w:val="00DD20B8"/>
    <w:rsid w:val="00E71E96"/>
    <w:rsid w:val="00F14F95"/>
    <w:rsid w:val="00F462C4"/>
    <w:rsid w:val="00F4763F"/>
    <w:rsid w:val="00F5570B"/>
    <w:rsid w:val="00F77635"/>
    <w:rsid w:val="00FB69F6"/>
    <w:rsid w:val="00F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A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A4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3A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F3A4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F3A4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3F3A42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3F3A4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3F3A42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F3A42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F3A4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3A4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3F3A42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F3A4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3F3A42"/>
    <w:rPr>
      <w:rFonts w:ascii="Cambria" w:hAnsi="Cambria"/>
      <w:lang w:val="en-US"/>
    </w:rPr>
  </w:style>
  <w:style w:type="paragraph" w:styleId="af">
    <w:name w:val="No Spacing"/>
    <w:aliases w:val="основа"/>
    <w:basedOn w:val="a"/>
    <w:link w:val="ae"/>
    <w:uiPriority w:val="1"/>
    <w:qFormat/>
    <w:rsid w:val="003F3A42"/>
    <w:pPr>
      <w:spacing w:after="0" w:line="240" w:lineRule="auto"/>
    </w:pPr>
    <w:rPr>
      <w:rFonts w:ascii="Cambria" w:eastAsiaTheme="minorHAnsi" w:hAnsi="Cambria" w:cstheme="minorBidi"/>
      <w:lang w:val="en-US" w:eastAsia="en-US"/>
    </w:rPr>
  </w:style>
  <w:style w:type="character" w:customStyle="1" w:styleId="af0">
    <w:name w:val="Абзац списка Знак"/>
    <w:link w:val="af1"/>
    <w:uiPriority w:val="99"/>
    <w:locked/>
    <w:rsid w:val="003F3A42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99"/>
    <w:qFormat/>
    <w:rsid w:val="003F3A42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semiHidden/>
    <w:rsid w:val="003F3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3F3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3F3A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3F3A4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3F3A42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oterChar">
    <w:name w:val="Footer Char"/>
    <w:uiPriority w:val="99"/>
    <w:locked/>
    <w:rsid w:val="003F3A42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3F3A42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3F3A42"/>
    <w:rPr>
      <w:rFonts w:ascii="Times New Roman" w:hAnsi="Times New Roman" w:cs="Times New Roman" w:hint="default"/>
      <w:bCs/>
      <w:color w:val="106BBE"/>
      <w:szCs w:val="20"/>
    </w:rPr>
  </w:style>
  <w:style w:type="character" w:customStyle="1" w:styleId="af4">
    <w:name w:val="Не вступил в силу"/>
    <w:uiPriority w:val="99"/>
    <w:rsid w:val="003F3A42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3F3A42"/>
    <w:rPr>
      <w:rFonts w:ascii="Times New Roman" w:hAnsi="Times New Roman" w:cs="Times New Roman" w:hint="default"/>
      <w:spacing w:val="0"/>
      <w:u w:val="single"/>
    </w:rPr>
  </w:style>
  <w:style w:type="character" w:customStyle="1" w:styleId="Bodytext17">
    <w:name w:val="Body text17"/>
    <w:basedOn w:val="Bodytext"/>
    <w:uiPriority w:val="99"/>
    <w:rsid w:val="003F3A42"/>
    <w:rPr>
      <w:rFonts w:ascii="Times New Roman" w:hAnsi="Times New Roman" w:cs="Times New Roman" w:hint="default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A209-EE39-41F7-B84B-4C783383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49</Pages>
  <Words>14233</Words>
  <Characters>81130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37</cp:revision>
  <cp:lastPrinted>2017-12-28T08:31:00Z</cp:lastPrinted>
  <dcterms:created xsi:type="dcterms:W3CDTF">2017-10-23T11:14:00Z</dcterms:created>
  <dcterms:modified xsi:type="dcterms:W3CDTF">2017-12-28T08:31:00Z</dcterms:modified>
</cp:coreProperties>
</file>