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C4057F" w:rsidRPr="00C4057F" w:rsidRDefault="00C4057F" w:rsidP="00C40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Утверждена</w:t>
      </w:r>
    </w:p>
    <w:p w:rsidR="00C4057F" w:rsidRPr="00C4057F" w:rsidRDefault="00C4057F" w:rsidP="00C40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постановлением администрации</w:t>
      </w:r>
    </w:p>
    <w:p w:rsidR="00C4057F" w:rsidRPr="00C4057F" w:rsidRDefault="00C4057F" w:rsidP="00C40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57F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</w:p>
    <w:p w:rsidR="00C4057F" w:rsidRPr="00C4057F" w:rsidRDefault="00C4057F" w:rsidP="00C405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 28.12.2016  № 465</w:t>
      </w:r>
      <w:r w:rsidRPr="00C4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A7" w:rsidRDefault="000D06A7" w:rsidP="00C4057F">
      <w:pPr>
        <w:spacing w:after="0"/>
        <w:ind w:left="4820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7625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D2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муниципального образования Тверской области «Весьегонский район» на 201</w:t>
      </w:r>
      <w:r w:rsidR="00AB11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B11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C4057F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57F">
        <w:rPr>
          <w:rFonts w:ascii="Times New Roman" w:hAnsi="Times New Roman" w:cs="Times New Roman"/>
          <w:sz w:val="24"/>
          <w:szCs w:val="24"/>
        </w:rPr>
        <w:t>г</w:t>
      </w:r>
      <w:r w:rsidR="00C310D2" w:rsidRPr="00C4057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C4057F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57F">
        <w:rPr>
          <w:rFonts w:ascii="Times New Roman" w:hAnsi="Times New Roman" w:cs="Times New Roman"/>
          <w:sz w:val="24"/>
          <w:szCs w:val="24"/>
        </w:rPr>
        <w:t>201</w:t>
      </w:r>
      <w:r w:rsidR="0012276A">
        <w:rPr>
          <w:rFonts w:ascii="Times New Roman" w:hAnsi="Times New Roman" w:cs="Times New Roman"/>
          <w:sz w:val="24"/>
          <w:szCs w:val="24"/>
        </w:rPr>
        <w:t>7</w:t>
      </w:r>
      <w:r w:rsidRPr="00C4057F">
        <w:rPr>
          <w:rFonts w:ascii="Times New Roman" w:hAnsi="Times New Roman" w:cs="Times New Roman"/>
          <w:sz w:val="24"/>
          <w:szCs w:val="24"/>
        </w:rPr>
        <w:t xml:space="preserve"> г.</w:t>
      </w:r>
      <w:r w:rsidRPr="00C40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B862C1" w:rsidRPr="00C310D2" w:rsidRDefault="00C310D2" w:rsidP="00B862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района Тверской области</w:t>
      </w:r>
      <w:r w:rsidR="00B862C1"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муниципального образования Тверской области «Весьегонский район» на 201</w:t>
      </w:r>
      <w:r w:rsidR="00AB11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862C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B11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62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D1122C" w:rsidTr="00B5298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4B352F" w:rsidRDefault="004B352F" w:rsidP="0035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муниципального образования Тверской области «Весьегонский район» на 201</w:t>
            </w:r>
            <w:r w:rsidR="003520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520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0D2" w:rsidRPr="00AB159D" w:rsidTr="00B5298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DD7625" w:rsidP="00ED7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</w:t>
            </w:r>
          </w:p>
        </w:tc>
      </w:tr>
      <w:tr w:rsidR="00352282" w:rsidRPr="00AB159D" w:rsidTr="00B5298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82" w:rsidRPr="00AB159D" w:rsidRDefault="00352282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82" w:rsidRDefault="00352282" w:rsidP="006870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16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и градостроительства администрации весьегонского района</w:t>
            </w:r>
          </w:p>
        </w:tc>
      </w:tr>
      <w:tr w:rsidR="00C310D2" w:rsidRPr="00AB159D" w:rsidTr="00B5298C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3520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2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352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AB159D" w:rsidTr="00B5298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E8C" w:rsidRPr="00F175F0" w:rsidRDefault="00916E8C" w:rsidP="00916E8C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 «Весьегонский район»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916E8C" w:rsidRPr="005A0973" w:rsidRDefault="00916E8C" w:rsidP="00916E8C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C310D2" w:rsidRPr="004126C4" w:rsidRDefault="00C310D2" w:rsidP="004126C4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2" w:rsidRPr="00AB159D" w:rsidTr="00B5298C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B52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2C" w:rsidRDefault="00544A2C" w:rsidP="00D11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BD6E1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структуры муниципального имущества муниципального образования Тверской области «Весьегонский район, обеспечивающего выполнение полномочий муниципального района и повышение эффективности его использования»</w:t>
            </w:r>
            <w:r w:rsidR="00BD6E1B"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C310D2" w:rsidRPr="00D1122C" w:rsidRDefault="00544A2C" w:rsidP="00D11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1B">
              <w:rPr>
                <w:rFonts w:ascii="Times New Roman" w:hAnsi="Times New Roman" w:cs="Times New Roman"/>
                <w:sz w:val="24"/>
                <w:szCs w:val="24"/>
              </w:rPr>
              <w:t>«Оформление</w:t>
            </w:r>
            <w:r w:rsidR="008F6F6D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BD6E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5D7270" w:rsidRPr="00D00CDC" w:rsidRDefault="005D7270" w:rsidP="00B52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2" w:rsidRPr="00AB159D" w:rsidTr="00B5298C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3A8" w:rsidRDefault="000C73A8" w:rsidP="000C73A8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0C73A8" w:rsidRDefault="000C73A8" w:rsidP="000C73A8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0C73A8" w:rsidRDefault="000C73A8" w:rsidP="000C73A8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C310D2" w:rsidRPr="00AB159D" w:rsidRDefault="000C73A8" w:rsidP="000C73A8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>муниципального образования Тверской области «Весьегонский район»</w:t>
            </w:r>
            <w:r w:rsidRPr="00161736">
              <w:t>.  </w:t>
            </w:r>
          </w:p>
        </w:tc>
      </w:tr>
      <w:tr w:rsidR="00C310D2" w:rsidRPr="00AB159D" w:rsidTr="00B5298C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C75546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2380">
              <w:rPr>
                <w:rFonts w:ascii="Times New Roman" w:hAnsi="Times New Roman" w:cs="Times New Roman"/>
                <w:sz w:val="24"/>
                <w:szCs w:val="24"/>
              </w:rPr>
              <w:t xml:space="preserve">70000 </w:t>
            </w:r>
            <w:proofErr w:type="spellStart"/>
            <w:r w:rsidR="003C23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75546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B1172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3520B7">
              <w:rPr>
                <w:rFonts w:ascii="Times New Roman" w:hAnsi="Times New Roman" w:cs="Times New Roman"/>
                <w:sz w:val="24"/>
                <w:szCs w:val="24"/>
              </w:rPr>
              <w:t xml:space="preserve"> 70000</w:t>
            </w:r>
          </w:p>
          <w:p w:rsidR="00C75546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C75546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3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5546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5546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C175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23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5546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</w:t>
            </w:r>
            <w:r w:rsidR="009573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7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23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5546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B181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F2C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75546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5546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CB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1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C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44A2C" w:rsidRPr="00AB159D" w:rsidRDefault="00C75546" w:rsidP="00C175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7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2C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310D2" w:rsidRDefault="00C310D2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Calibri" w:eastAsia="Times New Roman" w:hAnsi="Calibri" w:cs="Times New Roman"/>
        </w:rPr>
      </w:pPr>
    </w:p>
    <w:p w:rsidR="009E779C" w:rsidRPr="008B7835" w:rsidRDefault="009E779C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муниципального образования Тверской области «Весьегонский район».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C3BCE">
        <w:rPr>
          <w:rFonts w:ascii="Times New Roman" w:hAnsi="Times New Roman"/>
          <w:sz w:val="24"/>
          <w:szCs w:val="24"/>
        </w:rPr>
        <w:t>муниципального</w:t>
      </w:r>
      <w:r>
        <w:t xml:space="preserve"> </w:t>
      </w:r>
      <w:r w:rsidR="00BC3BCE">
        <w:t>образования Тверской области «Весьегонский район»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>
        <w:t>муниципального образования Тверской области «Весьегонский район»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Тверской обла</w:t>
      </w:r>
      <w:r>
        <w:rPr>
          <w:rFonts w:ascii="Times New Roman" w:hAnsi="Times New Roman" w:cs="Times New Roman"/>
          <w:sz w:val="24"/>
          <w:szCs w:val="24"/>
        </w:rPr>
        <w:t>сти «Весьегонский район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</w:t>
      </w:r>
      <w:r w:rsidR="00BC3BCE">
        <w:rPr>
          <w:rFonts w:ascii="Times New Roman" w:hAnsi="Times New Roman" w:cs="Times New Roman"/>
          <w:sz w:val="24"/>
          <w:szCs w:val="24"/>
        </w:rPr>
        <w:lastRenderedPageBreak/>
        <w:t>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. Имущество, не закрепленное за муниципальными учреждениями и предприятиями составляет муниципальную казну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 xml:space="preserve">переданы в аренду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E5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«Весьегонский район» находится </w:t>
      </w:r>
      <w:r w:rsidR="003520B7">
        <w:rPr>
          <w:rFonts w:ascii="Times New Roman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520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3520B7">
        <w:rPr>
          <w:rFonts w:ascii="Times New Roman" w:hAnsi="Times New Roman" w:cs="Times New Roman"/>
          <w:sz w:val="24"/>
          <w:szCs w:val="24"/>
        </w:rPr>
        <w:t>17</w:t>
      </w:r>
      <w:r w:rsidR="005729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района </w:t>
      </w:r>
      <w:r w:rsidR="00F80D65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3520B7">
        <w:rPr>
          <w:rFonts w:ascii="Times New Roman" w:hAnsi="Times New Roman" w:cs="Times New Roman"/>
          <w:sz w:val="24"/>
          <w:szCs w:val="24"/>
        </w:rPr>
        <w:t>80</w:t>
      </w:r>
      <w:r w:rsidR="00F80D65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CB1812">
        <w:rPr>
          <w:rFonts w:ascii="Times New Roman" w:hAnsi="Times New Roman" w:cs="Times New Roman"/>
          <w:sz w:val="24"/>
          <w:szCs w:val="24"/>
        </w:rPr>
        <w:t>а</w:t>
      </w:r>
      <w:r w:rsidR="00F80D6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520B7">
        <w:rPr>
          <w:rFonts w:ascii="Times New Roman" w:hAnsi="Times New Roman" w:cs="Times New Roman"/>
          <w:sz w:val="24"/>
          <w:szCs w:val="24"/>
        </w:rPr>
        <w:t xml:space="preserve">41,1 </w:t>
      </w:r>
      <w:r w:rsidR="00F80D65">
        <w:rPr>
          <w:rFonts w:ascii="Times New Roman" w:hAnsi="Times New Roman" w:cs="Times New Roman"/>
          <w:sz w:val="24"/>
          <w:szCs w:val="24"/>
        </w:rPr>
        <w:t>га</w:t>
      </w:r>
      <w:r w:rsidR="002C78BA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>
        <w:rPr>
          <w:rFonts w:ascii="Times New Roman" w:hAnsi="Times New Roman" w:cs="Times New Roman"/>
          <w:sz w:val="24"/>
          <w:szCs w:val="24"/>
        </w:rPr>
        <w:t>–</w:t>
      </w:r>
      <w:r w:rsidR="002C78BA">
        <w:rPr>
          <w:rFonts w:ascii="Times New Roman" w:hAnsi="Times New Roman" w:cs="Times New Roman"/>
          <w:sz w:val="24"/>
          <w:szCs w:val="24"/>
        </w:rPr>
        <w:t xml:space="preserve"> </w:t>
      </w:r>
      <w:r w:rsidR="005729BF">
        <w:rPr>
          <w:rFonts w:ascii="Times New Roman" w:hAnsi="Times New Roman" w:cs="Times New Roman"/>
          <w:sz w:val="24"/>
          <w:szCs w:val="24"/>
        </w:rPr>
        <w:t>53</w:t>
      </w:r>
      <w:r w:rsidR="009C79C6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729BF">
        <w:rPr>
          <w:rFonts w:ascii="Times New Roman" w:hAnsi="Times New Roman" w:cs="Times New Roman"/>
          <w:sz w:val="24"/>
          <w:szCs w:val="24"/>
        </w:rPr>
        <w:t>11,7</w:t>
      </w:r>
      <w:r w:rsidR="008C429A">
        <w:rPr>
          <w:rFonts w:ascii="Times New Roman" w:hAnsi="Times New Roman" w:cs="Times New Roman"/>
          <w:sz w:val="24"/>
          <w:szCs w:val="24"/>
        </w:rPr>
        <w:t xml:space="preserve"> </w:t>
      </w:r>
      <w:r w:rsidR="009C79C6">
        <w:rPr>
          <w:rFonts w:ascii="Times New Roman" w:hAnsi="Times New Roman" w:cs="Times New Roman"/>
          <w:sz w:val="24"/>
          <w:szCs w:val="24"/>
        </w:rPr>
        <w:t>га.</w:t>
      </w:r>
    </w:p>
    <w:p w:rsidR="009C79C6" w:rsidRDefault="009C79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муниципальной собственности зарегистрировано </w:t>
      </w:r>
      <w:r w:rsidR="00CF5E0D">
        <w:rPr>
          <w:rFonts w:ascii="Times New Roman" w:hAnsi="Times New Roman" w:cs="Times New Roman"/>
          <w:sz w:val="24"/>
          <w:szCs w:val="24"/>
        </w:rPr>
        <w:t xml:space="preserve">на </w:t>
      </w:r>
      <w:r w:rsidR="005729BF">
        <w:rPr>
          <w:rFonts w:ascii="Times New Roman" w:hAnsi="Times New Roman" w:cs="Times New Roman"/>
          <w:sz w:val="24"/>
          <w:szCs w:val="24"/>
        </w:rPr>
        <w:t>30</w:t>
      </w:r>
      <w:r w:rsidR="00CF5E0D">
        <w:rPr>
          <w:rFonts w:ascii="Times New Roman" w:hAnsi="Times New Roman" w:cs="Times New Roman"/>
          <w:sz w:val="24"/>
          <w:szCs w:val="24"/>
        </w:rPr>
        <w:t xml:space="preserve"> объектов недвижимости и </w:t>
      </w:r>
      <w:r w:rsidR="005729BF">
        <w:rPr>
          <w:rFonts w:ascii="Times New Roman" w:hAnsi="Times New Roman" w:cs="Times New Roman"/>
          <w:sz w:val="24"/>
          <w:szCs w:val="24"/>
        </w:rPr>
        <w:t>53</w:t>
      </w:r>
      <w:r w:rsidR="00CF5E0D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5729BF">
        <w:rPr>
          <w:rFonts w:ascii="Times New Roman" w:hAnsi="Times New Roman" w:cs="Times New Roman"/>
          <w:sz w:val="24"/>
          <w:szCs w:val="24"/>
        </w:rPr>
        <w:t>а</w:t>
      </w:r>
      <w:r w:rsidR="00CF5E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сделки.</w:t>
      </w:r>
    </w:p>
    <w:p w:rsidR="00A516C6" w:rsidRDefault="000D5B3E" w:rsidP="00A516C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>объектов недвижимости,  находящихся в собственности муниципального образования Тверской области «Весьегонский район». Регистрация права собственности  муниципального образования Тверской области «Весьегонский район»</w:t>
      </w:r>
      <w:r w:rsidR="00495BAC">
        <w:t xml:space="preserve"> </w:t>
      </w:r>
      <w:r w:rsidR="00A516C6">
        <w:t xml:space="preserve">на </w:t>
      </w:r>
      <w:r w:rsidR="00C00F83">
        <w:t>них</w:t>
      </w:r>
      <w:proofErr w:type="gramStart"/>
      <w:r w:rsidR="00C00F83">
        <w:t xml:space="preserve"> .</w:t>
      </w:r>
      <w:proofErr w:type="gramEnd"/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>оценки рыночной стоимости объектов собственности муниципального образования Тверской</w:t>
      </w:r>
      <w:proofErr w:type="gramEnd"/>
      <w:r>
        <w:t xml:space="preserve"> области «Весьегонский район», вовлекаемых в сделки.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>
        <w:t>муниципального образования Тверской области «Весьегонский район»</w:t>
      </w:r>
      <w:r w:rsidRPr="00F866A8">
        <w:t xml:space="preserve"> на основе эффективного управления муниципальным имуществом</w:t>
      </w:r>
      <w:r>
        <w:t>.</w:t>
      </w:r>
    </w:p>
    <w:p w:rsidR="000D5B3E" w:rsidRDefault="000D5B3E" w:rsidP="000D5B3E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</w:p>
    <w:p w:rsidR="009C79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Default="002C78BA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>
        <w:rPr>
          <w:rFonts w:ascii="Times New Roman" w:hAnsi="Times New Roman" w:cs="Times New Roman"/>
          <w:sz w:val="24"/>
          <w:szCs w:val="24"/>
        </w:rPr>
        <w:t xml:space="preserve">и удаленность от районного центра неиспользуемых </w:t>
      </w:r>
      <w:r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Default="006B7428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Default="000D5B3E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финансирования на проведение технической инвентаризации объектов недвижимости для постановки их на кадастровый учет в целях регистрации права муниципальной собственности на них.</w:t>
      </w:r>
    </w:p>
    <w:p w:rsidR="000D5B3E" w:rsidRDefault="000D5B3E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9C79C6" w:rsidRPr="006B7428" w:rsidRDefault="009C79C6" w:rsidP="006B742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F175F0" w:rsidRDefault="008C2697" w:rsidP="008C2697">
      <w:pPr>
        <w:pStyle w:val="a5"/>
        <w:numPr>
          <w:ilvl w:val="0"/>
          <w:numId w:val="16"/>
        </w:numPr>
        <w:tabs>
          <w:tab w:val="left" w:pos="459"/>
        </w:tabs>
        <w:spacing w:before="100" w:beforeAutospacing="1" w:after="100" w:afterAutospacing="1" w:line="240" w:lineRule="auto"/>
        <w:ind w:left="3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F175F0">
        <w:rPr>
          <w:rFonts w:ascii="Times New Roman" w:hAnsi="Times New Roman"/>
          <w:sz w:val="24"/>
          <w:szCs w:val="24"/>
        </w:rPr>
        <w:t xml:space="preserve">величение доходов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Тверской области «Весьегонский район»</w:t>
      </w:r>
      <w:r w:rsidRPr="00F175F0">
        <w:rPr>
          <w:rFonts w:ascii="Times New Roman" w:hAnsi="Times New Roman"/>
          <w:sz w:val="24"/>
          <w:szCs w:val="24"/>
        </w:rPr>
        <w:t xml:space="preserve">  на основе эффективного управления муниципальной собственностью; </w:t>
      </w:r>
    </w:p>
    <w:p w:rsidR="00FA4AC7" w:rsidRPr="00EF183E" w:rsidRDefault="008C2697" w:rsidP="00772615">
      <w:pPr>
        <w:pStyle w:val="a5"/>
        <w:numPr>
          <w:ilvl w:val="0"/>
          <w:numId w:val="16"/>
        </w:numPr>
        <w:shd w:val="clear" w:color="auto" w:fill="FFFFFF"/>
        <w:tabs>
          <w:tab w:val="left" w:pos="459"/>
        </w:tabs>
        <w:spacing w:before="100" w:beforeAutospacing="1" w:after="0" w:afterAutospacing="1" w:line="240" w:lineRule="auto"/>
        <w:ind w:left="360" w:right="3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3E">
        <w:rPr>
          <w:rFonts w:ascii="Times New Roman" w:hAnsi="Times New Roman"/>
          <w:sz w:val="24"/>
          <w:szCs w:val="24"/>
        </w:rPr>
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3860F1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tbl>
      <w:tblPr>
        <w:tblW w:w="168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48"/>
      </w:tblGrid>
      <w:tr w:rsidR="009D3C2F" w:rsidRPr="00E86EC7" w:rsidTr="006E3FE2">
        <w:trPr>
          <w:cantSplit/>
          <w:trHeight w:val="5904"/>
        </w:trPr>
        <w:tc>
          <w:tcPr>
            <w:tcW w:w="16848" w:type="dxa"/>
          </w:tcPr>
          <w:p w:rsidR="006E3FE2" w:rsidRDefault="006E3FE2" w:rsidP="00B21D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087099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доходов местного бюджета от использования муниципального имущества и </w:t>
            </w:r>
          </w:p>
          <w:p w:rsidR="00FA4AC7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участков.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приватизированных объектов недвижимости, не используемых для реализации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органами  местного самоуправления Весьегонского района. </w:t>
            </w:r>
          </w:p>
          <w:p w:rsidR="006E3FE2" w:rsidRDefault="00FA4AC7" w:rsidP="00D30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F2CFE" w:rsidRDefault="005F2CFE" w:rsidP="00FA4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7726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Подпрограммы.</w:t>
            </w: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0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связана с выполнением следующих подпрограмм: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Тверской области «Весьегонский район,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обеспечивающего выполнение полномочий муниципального района и повышение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использования»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«Оформление права муниципальной собственности на землю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собственности </w:t>
            </w:r>
            <w:proofErr w:type="gramStart"/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Тверской области «Весьегонский район» 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D300CC"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I</w:t>
            </w:r>
          </w:p>
          <w:p w:rsidR="00B91E7A" w:rsidRP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Pr="00B91E7A" w:rsidRDefault="00B91E7A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7C" w:rsidRPr="00526732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структуры муниципального имущества </w:t>
            </w: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Тверской области «Весьегонский район, </w:t>
            </w: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 выполнение полномочий муниципального района и повышение</w:t>
            </w:r>
          </w:p>
          <w:p w:rsidR="00D300CC" w:rsidRPr="001A67E1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его использования» </w:t>
            </w:r>
          </w:p>
          <w:p w:rsidR="00D300CC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300CC" w:rsidRPr="008A5DC3">
              <w:rPr>
                <w:rFonts w:ascii="Times New Roman" w:hAnsi="Times New Roman" w:cs="Times New Roman"/>
                <w:sz w:val="24"/>
                <w:szCs w:val="24"/>
              </w:rPr>
              <w:t>Глава 1. Задачи подпрограммы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7A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Default="00B91E7A" w:rsidP="00B91E7A">
            <w:pPr>
              <w:pStyle w:val="a5"/>
              <w:spacing w:after="0"/>
              <w:ind w:left="50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1  «Совершенствование структуры </w:t>
            </w:r>
            <w:proofErr w:type="gramStart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муниципального образования Тверской области «Весьегонский район,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обеспечивающего выполнение полномочий муниципального района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использования»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решением следующих задач:</w:t>
            </w:r>
          </w:p>
          <w:p w:rsidR="00B91E7A" w:rsidRDefault="00B91E7A" w:rsidP="00D300C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86" w:rsidRDefault="00D300CC" w:rsidP="006B67E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 подпрограммы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кадастровый учет </w:t>
            </w:r>
          </w:p>
          <w:p w:rsidR="005F2CFE" w:rsidRPr="009D3C2F" w:rsidRDefault="00FC1BD0" w:rsidP="009622A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недвижимости,</w:t>
            </w:r>
            <w:r w:rsidR="0096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прошедших государственный кадастровый учет</w:t>
            </w:r>
            <w:r w:rsidR="006B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CFE" w:rsidRDefault="005F2CFE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  <w:r w:rsidR="00C0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</w:t>
      </w:r>
      <w:r w:rsidR="005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собственности муниципального образования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«Весьегонский район», вовлекаемых в сделки.</w:t>
      </w:r>
    </w:p>
    <w:p w:rsidR="005F2CFE" w:rsidRDefault="00087099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F2C" w:rsidRDefault="005F2CFE" w:rsidP="005373E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F2C"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 программы 4 </w:t>
      </w:r>
      <w:r w:rsid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2C"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6B6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5F2C"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8F6F6D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E7A" w:rsidRDefault="00B91E7A" w:rsidP="00E46486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«Постановка на государственный кадастровый учет </w:t>
      </w:r>
      <w:r w:rsidR="00E46486">
        <w:rPr>
          <w:rFonts w:ascii="Times New Roman" w:hAnsi="Times New Roman" w:cs="Times New Roman"/>
          <w:sz w:val="24"/>
          <w:szCs w:val="24"/>
        </w:rPr>
        <w:t xml:space="preserve"> объектов недвижимости,</w:t>
      </w:r>
      <w:r w:rsidR="009622AA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926027" w:rsidRDefault="009622AA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свидетельств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 объектов собственности муниципального образования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«Весьегонский район», вовлекаемых в сделки»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 муниципального образования Тверской области «Весьегонский район»,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926027" w:rsidRPr="00DC5F2C" w:rsidRDefault="00926027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CF" w:rsidRDefault="00B5415B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подпрограмм</w:t>
      </w:r>
      <w:r w:rsidR="00133BDB">
        <w:rPr>
          <w:rFonts w:ascii="Times New Roman" w:hAnsi="Times New Roman" w:cs="Times New Roman"/>
          <w:bCs/>
          <w:sz w:val="24"/>
          <w:szCs w:val="24"/>
        </w:rPr>
        <w:t>ы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CA48D5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объектов недвижимости,  не прошедших государственный кадастровый учет и 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30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Постановка объекта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DC5F2C">
        <w:rPr>
          <w:rFonts w:ascii="Times New Roman" w:hAnsi="Times New Roman" w:cs="Times New Roman"/>
          <w:bCs/>
          <w:sz w:val="24"/>
          <w:szCs w:val="24"/>
        </w:rPr>
        <w:t>учет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B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5F2CFE" w:rsidRDefault="005F2CFE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AE5" w:rsidRPr="00B5415B" w:rsidRDefault="00DC5F2C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Решение задачи 3 «Осуществление оценки рыночной стоимости объектов собственности, муниципального образования Тверской области «Весьегонский район», вовлекаемых в сделки»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12A1D" w:rsidRDefault="002A4453" w:rsidP="00B12A1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</w:p>
    <w:p w:rsidR="002A4453" w:rsidRDefault="002A4453" w:rsidP="00765A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E5" w:rsidRPr="00B5415B" w:rsidRDefault="00702C95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AE5"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702C95" w:rsidRDefault="00702C95" w:rsidP="00B12A1D">
      <w:pPr>
        <w:pStyle w:val="ConsPlusCel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F32AA" w:rsidRDefault="00263566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муниципального образования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E7A">
        <w:rPr>
          <w:rFonts w:ascii="Times New Roman" w:hAnsi="Times New Roman" w:cs="Times New Roman"/>
          <w:sz w:val="24"/>
          <w:szCs w:val="24"/>
        </w:rPr>
        <w:t>Весьегонский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обеспечивающего выполнение полномочий муниципального района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9B1AF5">
      <w:pPr>
        <w:pStyle w:val="ConsPlusCell"/>
        <w:widowControl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 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102225">
        <w:rPr>
          <w:rFonts w:ascii="Times New Roman" w:hAnsi="Times New Roman" w:cs="Times New Roman"/>
          <w:sz w:val="24"/>
          <w:szCs w:val="24"/>
        </w:rPr>
        <w:t xml:space="preserve"> 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 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технических планов </w:t>
      </w:r>
      <w:r w:rsidR="0010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bCs/>
          <w:sz w:val="24"/>
          <w:szCs w:val="24"/>
        </w:rPr>
        <w:t>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кадастровых паспортов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свидет</w:t>
      </w:r>
      <w:r w:rsidR="00FA1EE8">
        <w:rPr>
          <w:rFonts w:ascii="Times New Roman" w:hAnsi="Times New Roman" w:cs="Times New Roman"/>
          <w:bCs/>
          <w:sz w:val="24"/>
          <w:szCs w:val="24"/>
        </w:rPr>
        <w:t>ельств о государственной регистрации права собственности.</w:t>
      </w:r>
    </w:p>
    <w:p w:rsidR="001E21DC" w:rsidRDefault="001E21DC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49700E" w:rsidRDefault="0049700E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proofErr w:type="gramStart"/>
      <w:r w:rsidR="00DD75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A2B18" w:rsidRDefault="008A2B18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370C22" w:rsidRDefault="00370C22" w:rsidP="00370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6A3CAD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9F39E3">
        <w:rPr>
          <w:rFonts w:ascii="Times New Roman" w:hAnsi="Times New Roman" w:cs="Times New Roman"/>
          <w:bCs/>
          <w:sz w:val="24"/>
          <w:szCs w:val="24"/>
        </w:rPr>
        <w:t>1</w:t>
      </w:r>
      <w:r w:rsidR="001E0507">
        <w:rPr>
          <w:rFonts w:ascii="Times New Roman" w:hAnsi="Times New Roman" w:cs="Times New Roman"/>
          <w:bCs/>
          <w:sz w:val="24"/>
          <w:szCs w:val="24"/>
        </w:rPr>
        <w:t>6</w:t>
      </w:r>
      <w:r w:rsidR="00C175A3">
        <w:rPr>
          <w:rFonts w:ascii="Times New Roman" w:hAnsi="Times New Roman" w:cs="Times New Roman"/>
          <w:bCs/>
          <w:sz w:val="24"/>
          <w:szCs w:val="24"/>
        </w:rPr>
        <w:t>00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13368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>Совершенствование структуры муниципального имущества муниципального образования Тверской области «Весьегонский район, обеспечивающего выполнение полномочий муниципального района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6"/>
        <w:gridCol w:w="1146"/>
        <w:gridCol w:w="1134"/>
        <w:gridCol w:w="1134"/>
        <w:gridCol w:w="1241"/>
      </w:tblGrid>
      <w:tr w:rsidR="00133684" w:rsidRPr="00370C22" w:rsidTr="00133684">
        <w:tc>
          <w:tcPr>
            <w:tcW w:w="4916" w:type="dxa"/>
            <w:vMerge w:val="restart"/>
            <w:vAlign w:val="center"/>
          </w:tcPr>
          <w:p w:rsidR="00133684" w:rsidRPr="00370C22" w:rsidRDefault="00133684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 w:rsidR="008F6F6D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655" w:type="dxa"/>
            <w:gridSpan w:val="4"/>
          </w:tcPr>
          <w:p w:rsidR="00133684" w:rsidRPr="00370C22" w:rsidRDefault="00133684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C357E" w:rsidRPr="00370C22" w:rsidTr="00133684">
        <w:tc>
          <w:tcPr>
            <w:tcW w:w="4916" w:type="dxa"/>
            <w:vMerge/>
            <w:vAlign w:val="center"/>
          </w:tcPr>
          <w:p w:rsidR="000C357E" w:rsidRPr="00370C22" w:rsidRDefault="000C357E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0C357E" w:rsidRPr="00370C22" w:rsidRDefault="00133684" w:rsidP="001E0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E05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C357E" w:rsidRPr="00370C22" w:rsidRDefault="00133684" w:rsidP="001E0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E05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C357E" w:rsidRPr="00370C22" w:rsidRDefault="00133684" w:rsidP="001E0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E05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0C357E" w:rsidRPr="00370C22" w:rsidRDefault="00133684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0C357E" w:rsidRPr="00370C22" w:rsidTr="00133684">
        <w:trPr>
          <w:trHeight w:val="1244"/>
        </w:trPr>
        <w:tc>
          <w:tcPr>
            <w:tcW w:w="4916" w:type="dxa"/>
            <w:vAlign w:val="center"/>
          </w:tcPr>
          <w:p w:rsidR="001E21DC" w:rsidRDefault="008F6F6D" w:rsidP="001E21DC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3684"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1DC"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0C357E" w:rsidRPr="00133684" w:rsidRDefault="001E21DC" w:rsidP="00CD5377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прошедших </w:t>
            </w:r>
            <w:r w:rsidR="00CD5377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</w:t>
            </w:r>
            <w:r w:rsidR="00216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6" w:type="dxa"/>
          </w:tcPr>
          <w:p w:rsidR="00A8013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57E" w:rsidRPr="00370C22" w:rsidRDefault="001E050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D5EA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0C357E" w:rsidRPr="00370C22" w:rsidRDefault="009F39E3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698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A8013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0C357E" w:rsidRPr="00370C22" w:rsidRDefault="009F39E3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69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013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0C357E" w:rsidRPr="00370C22" w:rsidRDefault="001E050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A8013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F6F6D" w:rsidRPr="00370C22" w:rsidTr="00B32932">
        <w:trPr>
          <w:trHeight w:val="1883"/>
        </w:trPr>
        <w:tc>
          <w:tcPr>
            <w:tcW w:w="4916" w:type="dxa"/>
            <w:vAlign w:val="center"/>
          </w:tcPr>
          <w:p w:rsidR="008F6F6D" w:rsidRPr="00133684" w:rsidRDefault="008F6F6D" w:rsidP="00C175A3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75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D5EA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государственной регистрации права муниципальной собственности на объекты недвижимости. </w:t>
            </w:r>
          </w:p>
        </w:tc>
        <w:tc>
          <w:tcPr>
            <w:tcW w:w="1146" w:type="dxa"/>
          </w:tcPr>
          <w:p w:rsidR="008F6F6D" w:rsidRDefault="008F6F6D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F6D" w:rsidRDefault="008F6F6D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F6D" w:rsidRPr="00370C22" w:rsidRDefault="008F6F6D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6F6D" w:rsidRPr="00370C22" w:rsidRDefault="008F6F6D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F6F6D" w:rsidRPr="00370C22" w:rsidRDefault="008F6F6D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8F6F6D" w:rsidRPr="00370C22" w:rsidRDefault="008F6F6D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357E" w:rsidRPr="00370C22" w:rsidTr="00133684">
        <w:tc>
          <w:tcPr>
            <w:tcW w:w="4916" w:type="dxa"/>
            <w:vAlign w:val="center"/>
          </w:tcPr>
          <w:p w:rsidR="00133684" w:rsidRPr="00133684" w:rsidRDefault="00133684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рыночной стоимости объектов собственности муниципального образования Тверской</w:t>
            </w:r>
            <w:proofErr w:type="gramEnd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«Весьегонский район», вовлекаемых в сделки.</w:t>
            </w:r>
          </w:p>
          <w:p w:rsidR="000C357E" w:rsidRPr="00133684" w:rsidRDefault="000C357E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A8013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57E" w:rsidRPr="00370C22" w:rsidRDefault="001E0507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A8013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8013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57E" w:rsidRPr="00370C22" w:rsidRDefault="00C175A3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F39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013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8013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57E" w:rsidRPr="00370C22" w:rsidRDefault="00C175A3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16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013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A8013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57E" w:rsidRPr="00370C22" w:rsidRDefault="001E0507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2169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013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C357E" w:rsidRPr="00370C22" w:rsidTr="00133684">
        <w:tc>
          <w:tcPr>
            <w:tcW w:w="4916" w:type="dxa"/>
            <w:vAlign w:val="center"/>
          </w:tcPr>
          <w:p w:rsidR="00133684" w:rsidRPr="00133684" w:rsidRDefault="00133684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  <w:p w:rsidR="000C357E" w:rsidRPr="00133684" w:rsidRDefault="000C357E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A8013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57E" w:rsidRPr="00370C2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357E" w:rsidRPr="00370C2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357E" w:rsidRPr="00370C2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0C357E" w:rsidRPr="00370C22" w:rsidRDefault="00A8013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2380" w:rsidRPr="00370C22" w:rsidTr="00133684">
        <w:tc>
          <w:tcPr>
            <w:tcW w:w="4916" w:type="dxa"/>
            <w:vAlign w:val="center"/>
          </w:tcPr>
          <w:p w:rsidR="003C2380" w:rsidRPr="00133684" w:rsidRDefault="003C2380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6" w:type="dxa"/>
          </w:tcPr>
          <w:p w:rsidR="003C2380" w:rsidRDefault="001E050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3C2380" w:rsidRDefault="00C175A3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9F39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3C2380" w:rsidRDefault="0021698B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175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3C2380" w:rsidRDefault="001E0507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  <w:r w:rsidR="0021698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P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>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</w:t>
      </w:r>
      <w:r w:rsidR="00057E74">
        <w:rPr>
          <w:rFonts w:ascii="Times New Roman" w:hAnsi="Times New Roman" w:cs="Times New Roman"/>
          <w:b/>
          <w:sz w:val="24"/>
          <w:szCs w:val="24"/>
        </w:rPr>
        <w:t>»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651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="00917651"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66" w:rsidRDefault="00263566" w:rsidP="00263566">
      <w:pPr>
        <w:pStyle w:val="a5"/>
        <w:spacing w:after="0"/>
        <w:ind w:left="505" w:firstLine="709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Тверской области «Весьегонский район»</w:t>
      </w:r>
      <w:r w:rsidRPr="00DC489C">
        <w:rPr>
          <w:rFonts w:ascii="Times New Roman" w:hAnsi="Times New Roman" w:cs="Times New Roman"/>
          <w:sz w:val="24"/>
          <w:szCs w:val="24"/>
        </w:rPr>
        <w:t>.</w:t>
      </w:r>
    </w:p>
    <w:p w:rsidR="00263566" w:rsidRDefault="00263566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»</w:t>
      </w:r>
    </w:p>
    <w:p w:rsidR="005B567D" w:rsidRDefault="005B567D" w:rsidP="005B567D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район»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Pr="006A3CA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земельных участков, зарегистрированных в муниципальную собственность.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CAD" w:rsidRPr="00B5415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>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="00D24ED5">
        <w:rPr>
          <w:rFonts w:ascii="Times New Roman" w:hAnsi="Times New Roman" w:cs="Times New Roman"/>
          <w:sz w:val="24"/>
          <w:szCs w:val="24"/>
        </w:rPr>
        <w:t>»</w:t>
      </w:r>
      <w:r w:rsidR="00BC04DF"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="006A3CAD" w:rsidRPr="00FB59DA">
        <w:rPr>
          <w:b/>
          <w:bCs/>
        </w:rPr>
        <w:t xml:space="preserve"> 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="005A730C" w:rsidRPr="007D39F7">
        <w:rPr>
          <w:sz w:val="28"/>
          <w:szCs w:val="28"/>
        </w:rPr>
        <w:t xml:space="preserve"> </w:t>
      </w:r>
    </w:p>
    <w:p w:rsidR="006A3CAD" w:rsidRPr="00FB59DA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»</w:t>
      </w:r>
      <w:r w:rsidR="00D2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D29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 w:rsidRPr="00B21D29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45" w:rsidRDefault="00D43A45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C3CAA" w:rsidRDefault="001C3CAA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1C3CAA" w:rsidRDefault="001C3CAA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кадастровых паспортов на земельные участки.</w:t>
      </w:r>
    </w:p>
    <w:p w:rsidR="001C3CAA" w:rsidRDefault="001C3CAA" w:rsidP="001C3C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1C3CAA" w:rsidRDefault="001C3CAA" w:rsidP="00D43A45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свидетельств о государственной регистрации права собственности.</w:t>
      </w:r>
    </w:p>
    <w:p w:rsidR="00D43A45" w:rsidRPr="00082A7F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CAD" w:rsidRPr="00370C22" w:rsidRDefault="006A3CAD" w:rsidP="006A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1E0507">
        <w:rPr>
          <w:rFonts w:ascii="Times New Roman" w:hAnsi="Times New Roman" w:cs="Times New Roman"/>
          <w:bCs/>
          <w:sz w:val="24"/>
          <w:szCs w:val="24"/>
        </w:rPr>
        <w:t>5</w:t>
      </w:r>
      <w:r w:rsidR="00C175A3">
        <w:rPr>
          <w:rFonts w:ascii="Times New Roman" w:hAnsi="Times New Roman" w:cs="Times New Roman"/>
          <w:bCs/>
          <w:sz w:val="24"/>
          <w:szCs w:val="24"/>
        </w:rPr>
        <w:t>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6"/>
        <w:gridCol w:w="1146"/>
        <w:gridCol w:w="1134"/>
        <w:gridCol w:w="1134"/>
        <w:gridCol w:w="1241"/>
      </w:tblGrid>
      <w:tr w:rsidR="004E6A6C" w:rsidRPr="00370C22" w:rsidTr="00B32932">
        <w:tc>
          <w:tcPr>
            <w:tcW w:w="4916" w:type="dxa"/>
            <w:vMerge w:val="restart"/>
            <w:vAlign w:val="center"/>
          </w:tcPr>
          <w:p w:rsidR="004E6A6C" w:rsidRPr="00370C22" w:rsidRDefault="004E6A6C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="008F6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655" w:type="dxa"/>
            <w:gridSpan w:val="4"/>
          </w:tcPr>
          <w:p w:rsidR="004E6A6C" w:rsidRPr="00370C22" w:rsidRDefault="004E6A6C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4E6A6C" w:rsidRPr="00370C22" w:rsidTr="00B32932">
        <w:tc>
          <w:tcPr>
            <w:tcW w:w="4916" w:type="dxa"/>
            <w:vMerge/>
            <w:vAlign w:val="center"/>
          </w:tcPr>
          <w:p w:rsidR="004E6A6C" w:rsidRPr="00370C22" w:rsidRDefault="004E6A6C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:rsidR="004E6A6C" w:rsidRPr="00370C22" w:rsidRDefault="004E6A6C" w:rsidP="001E0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E05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E6A6C" w:rsidRPr="00370C22" w:rsidRDefault="004E6A6C" w:rsidP="001E0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E05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E6A6C" w:rsidRPr="00370C22" w:rsidRDefault="004E6A6C" w:rsidP="001E0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E05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4E6A6C" w:rsidRPr="00370C22" w:rsidRDefault="004E6A6C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4E6A6C" w:rsidRPr="00370C22" w:rsidTr="00B32932">
        <w:trPr>
          <w:trHeight w:val="1883"/>
        </w:trPr>
        <w:tc>
          <w:tcPr>
            <w:tcW w:w="4916" w:type="dxa"/>
            <w:vAlign w:val="center"/>
          </w:tcPr>
          <w:p w:rsidR="004E6A6C" w:rsidRPr="00133684" w:rsidRDefault="004E6A6C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46" w:type="dxa"/>
          </w:tcPr>
          <w:p w:rsidR="004E6A6C" w:rsidRDefault="004E6A6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A6C" w:rsidRDefault="004E6A6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A6C" w:rsidRPr="00370C22" w:rsidRDefault="001E0507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6A6C" w:rsidRPr="00370C22" w:rsidRDefault="00C175A3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4E6A6C" w:rsidRPr="00370C22" w:rsidRDefault="00C175A3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41" w:type="dxa"/>
            <w:vAlign w:val="center"/>
          </w:tcPr>
          <w:p w:rsidR="004E6A6C" w:rsidRPr="00370C22" w:rsidRDefault="001E0507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5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4E6A6C" w:rsidRPr="00370C22" w:rsidTr="00B32932">
        <w:trPr>
          <w:trHeight w:val="1244"/>
        </w:trPr>
        <w:tc>
          <w:tcPr>
            <w:tcW w:w="4916" w:type="dxa"/>
            <w:vAlign w:val="center"/>
          </w:tcPr>
          <w:p w:rsidR="004E6A6C" w:rsidRPr="00133684" w:rsidRDefault="004E6A6C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муниципального образования Тверской области «Весьегонский район» 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образования Тверской области «Весьегонский район</w:t>
            </w:r>
          </w:p>
        </w:tc>
        <w:tc>
          <w:tcPr>
            <w:tcW w:w="1146" w:type="dxa"/>
          </w:tcPr>
          <w:p w:rsidR="003C2380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380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380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A6C" w:rsidRPr="00370C22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6A6C" w:rsidRPr="00370C22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6A6C" w:rsidRPr="00370C22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4E6A6C" w:rsidRPr="00370C22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2380" w:rsidRPr="00370C22" w:rsidTr="00B32932">
        <w:trPr>
          <w:trHeight w:val="1244"/>
        </w:trPr>
        <w:tc>
          <w:tcPr>
            <w:tcW w:w="4916" w:type="dxa"/>
            <w:vAlign w:val="center"/>
          </w:tcPr>
          <w:p w:rsidR="003C2380" w:rsidRPr="00133684" w:rsidRDefault="003C2380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46" w:type="dxa"/>
          </w:tcPr>
          <w:p w:rsidR="003C2380" w:rsidRDefault="003C2380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2380" w:rsidRDefault="001E0507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C2380" w:rsidRDefault="00C175A3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3C2380" w:rsidRDefault="00C175A3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41" w:type="dxa"/>
            <w:vAlign w:val="center"/>
          </w:tcPr>
          <w:p w:rsidR="003C2380" w:rsidRDefault="001E0507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5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C238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3847" w:rsidRPr="008E447A" w:rsidRDefault="00E13847" w:rsidP="004F53C3">
      <w:pPr>
        <w:pStyle w:val="ConsPlusNormal"/>
        <w:widowControl/>
        <w:ind w:left="360" w:firstLine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05742A" w:rsidRPr="008E447A" w:rsidRDefault="00B9160F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EB6B8C">
        <w:rPr>
          <w:rFonts w:ascii="Times New Roman" w:hAnsi="Times New Roman" w:cs="Times New Roman"/>
          <w:noProof/>
          <w:sz w:val="24"/>
          <w:szCs w:val="24"/>
        </w:rPr>
        <w:t>1</w:t>
      </w:r>
      <w:r w:rsidR="001E0507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1E0507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7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E050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 w:rsidR="001E0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1E0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225" w:rsidRPr="00082A7F" w:rsidRDefault="00397225" w:rsidP="001E050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0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1E050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 w:rsidR="001E0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397225" w:rsidRPr="00082A7F" w:rsidRDefault="00397225" w:rsidP="00397225">
      <w:pPr>
        <w:pStyle w:val="1"/>
        <w:jc w:val="both"/>
        <w:rPr>
          <w:rFonts w:ascii="Times New Roman" w:hAnsi="Times New Roman" w:cs="Times New Roman"/>
        </w:rPr>
      </w:pP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</w:t>
      </w:r>
      <w:r w:rsidR="00EB6B8C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3715C8" w:rsidRPr="0055225D">
        <w:rPr>
          <w:rFonts w:ascii="Times New Roman" w:hAnsi="Times New Roman" w:cs="Times New Roman"/>
          <w:sz w:val="24"/>
          <w:szCs w:val="24"/>
        </w:rPr>
        <w:t>главы администрации Весьегонского района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8732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 Мониторинг реализации государственной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87325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отношений и градостроительства администрации Весьегонского района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 имущественных отношений и градостроительства администрации Весьегонского района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отношений и градостроительства администрации Весьегонского района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реализации и об оценке эффективности муниципальных программ год.</w:t>
      </w:r>
    </w:p>
    <w:p w:rsidR="001D05CE" w:rsidRPr="00B60BDC" w:rsidRDefault="001D05CE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8E2">
        <w:rPr>
          <w:rFonts w:ascii="Times New Roman" w:hAnsi="Times New Roman" w:cs="Times New Roman"/>
          <w:sz w:val="24"/>
          <w:szCs w:val="24"/>
        </w:rPr>
        <w:t>Отдел имущественных отношений и градостроительства администрации Весьегонского района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07689E" w:rsidRPr="0007689E" w:rsidRDefault="0007689E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е)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отношений и градостроительства администрации Весьегонского района </w:t>
      </w:r>
      <w:r w:rsidR="0050748D"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комитета </w:t>
      </w:r>
      <w:r w:rsidRPr="0050748D">
        <w:rPr>
          <w:rFonts w:ascii="Times New Roman" w:hAnsi="Times New Roman" w:cs="Times New Roman"/>
          <w:sz w:val="24"/>
          <w:szCs w:val="24"/>
        </w:rPr>
        <w:t>по управлению имуществом и земельными ресурсами администрации Весьегонского района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>специалистов комитета по</w:t>
      </w:r>
      <w:r w:rsidR="0050748D" w:rsidRPr="0050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8D" w:rsidRPr="0050748D">
        <w:rPr>
          <w:rFonts w:ascii="Times New Roman" w:hAnsi="Times New Roman" w:cs="Times New Roman"/>
          <w:sz w:val="24"/>
          <w:szCs w:val="24"/>
        </w:rPr>
        <w:t>управлению имуществом и земельными ресурсами администрации Весьегонского района</w:t>
      </w:r>
      <w:r w:rsidR="00120578" w:rsidRPr="0050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B32F8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50748D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50748D" w:rsidRPr="0050748D">
        <w:rPr>
          <w:rFonts w:ascii="Times New Roman" w:hAnsi="Times New Roman" w:cs="Times New Roman"/>
          <w:sz w:val="24"/>
          <w:szCs w:val="24"/>
        </w:rPr>
        <w:t>по управлению имуществом и земельными ресурсами администрации Весьегонского района</w:t>
      </w:r>
      <w:r w:rsidR="0050748D"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87325C" w:rsidRPr="0055225D" w:rsidRDefault="0087325C" w:rsidP="008732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139" w:rsidRPr="0055225D" w:rsidRDefault="000B0139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0B0139" w:rsidRPr="0055225D" w:rsidSect="00B72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6A7" w:rsidRDefault="000D06A7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sectPr w:rsidR="000D06A7" w:rsidSect="00CB0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3F41"/>
    <w:rsid w:val="00013236"/>
    <w:rsid w:val="000343A0"/>
    <w:rsid w:val="00052CD2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B0139"/>
    <w:rsid w:val="000B34C4"/>
    <w:rsid w:val="000B5476"/>
    <w:rsid w:val="000C357E"/>
    <w:rsid w:val="000C73A8"/>
    <w:rsid w:val="000C7DAA"/>
    <w:rsid w:val="000D06A7"/>
    <w:rsid w:val="000D5B3E"/>
    <w:rsid w:val="000E7C65"/>
    <w:rsid w:val="00102225"/>
    <w:rsid w:val="0011348F"/>
    <w:rsid w:val="001151AC"/>
    <w:rsid w:val="001172C0"/>
    <w:rsid w:val="00120578"/>
    <w:rsid w:val="0012276A"/>
    <w:rsid w:val="001242F3"/>
    <w:rsid w:val="00133684"/>
    <w:rsid w:val="00133BDB"/>
    <w:rsid w:val="00153393"/>
    <w:rsid w:val="001568AA"/>
    <w:rsid w:val="0016440B"/>
    <w:rsid w:val="00165AA8"/>
    <w:rsid w:val="00165FA1"/>
    <w:rsid w:val="00196A67"/>
    <w:rsid w:val="001A2F21"/>
    <w:rsid w:val="001A37E2"/>
    <w:rsid w:val="001A67E1"/>
    <w:rsid w:val="001B1F44"/>
    <w:rsid w:val="001C3CAA"/>
    <w:rsid w:val="001C55C8"/>
    <w:rsid w:val="001C684F"/>
    <w:rsid w:val="001D05CE"/>
    <w:rsid w:val="001D4853"/>
    <w:rsid w:val="001E0507"/>
    <w:rsid w:val="001E21DC"/>
    <w:rsid w:val="001E447F"/>
    <w:rsid w:val="001E4C95"/>
    <w:rsid w:val="001F0763"/>
    <w:rsid w:val="0020486A"/>
    <w:rsid w:val="0021075E"/>
    <w:rsid w:val="00215BEA"/>
    <w:rsid w:val="0021698B"/>
    <w:rsid w:val="0024422C"/>
    <w:rsid w:val="00263566"/>
    <w:rsid w:val="00275F94"/>
    <w:rsid w:val="00276B0A"/>
    <w:rsid w:val="00284DF0"/>
    <w:rsid w:val="00294DEF"/>
    <w:rsid w:val="00297344"/>
    <w:rsid w:val="002A3028"/>
    <w:rsid w:val="002A363A"/>
    <w:rsid w:val="002A4453"/>
    <w:rsid w:val="002A50DC"/>
    <w:rsid w:val="002C78BA"/>
    <w:rsid w:val="00304E5A"/>
    <w:rsid w:val="003069B6"/>
    <w:rsid w:val="0031244A"/>
    <w:rsid w:val="00312C84"/>
    <w:rsid w:val="00316A73"/>
    <w:rsid w:val="00330991"/>
    <w:rsid w:val="00330CAD"/>
    <w:rsid w:val="0033774A"/>
    <w:rsid w:val="003520B7"/>
    <w:rsid w:val="00352282"/>
    <w:rsid w:val="00370C22"/>
    <w:rsid w:val="003715C8"/>
    <w:rsid w:val="00372283"/>
    <w:rsid w:val="003845A6"/>
    <w:rsid w:val="003860F1"/>
    <w:rsid w:val="003862AD"/>
    <w:rsid w:val="00397225"/>
    <w:rsid w:val="003C2380"/>
    <w:rsid w:val="003C4DA5"/>
    <w:rsid w:val="003F4E0C"/>
    <w:rsid w:val="0040587F"/>
    <w:rsid w:val="004126C4"/>
    <w:rsid w:val="00414BFE"/>
    <w:rsid w:val="00416CE5"/>
    <w:rsid w:val="0045436A"/>
    <w:rsid w:val="00457FA2"/>
    <w:rsid w:val="00495BAC"/>
    <w:rsid w:val="0049700E"/>
    <w:rsid w:val="004A25A3"/>
    <w:rsid w:val="004B352F"/>
    <w:rsid w:val="004C0E1C"/>
    <w:rsid w:val="004C518C"/>
    <w:rsid w:val="004E6A6C"/>
    <w:rsid w:val="004F53C3"/>
    <w:rsid w:val="0050633D"/>
    <w:rsid w:val="0050748D"/>
    <w:rsid w:val="0051141C"/>
    <w:rsid w:val="00526732"/>
    <w:rsid w:val="005373E8"/>
    <w:rsid w:val="005408CF"/>
    <w:rsid w:val="00541916"/>
    <w:rsid w:val="00544A2C"/>
    <w:rsid w:val="0055225D"/>
    <w:rsid w:val="005612B2"/>
    <w:rsid w:val="005729BF"/>
    <w:rsid w:val="005A0663"/>
    <w:rsid w:val="005A730C"/>
    <w:rsid w:val="005B567D"/>
    <w:rsid w:val="005C1C65"/>
    <w:rsid w:val="005D7270"/>
    <w:rsid w:val="005E2BDD"/>
    <w:rsid w:val="005E2DE1"/>
    <w:rsid w:val="005F2CFE"/>
    <w:rsid w:val="005F4BB5"/>
    <w:rsid w:val="0063434F"/>
    <w:rsid w:val="006406AC"/>
    <w:rsid w:val="00645706"/>
    <w:rsid w:val="006502BB"/>
    <w:rsid w:val="00667D6D"/>
    <w:rsid w:val="00685ABD"/>
    <w:rsid w:val="00687016"/>
    <w:rsid w:val="00697A96"/>
    <w:rsid w:val="006A31D9"/>
    <w:rsid w:val="006A3CAD"/>
    <w:rsid w:val="006B312A"/>
    <w:rsid w:val="006B67EC"/>
    <w:rsid w:val="006B7428"/>
    <w:rsid w:val="006C22C7"/>
    <w:rsid w:val="006D1E5D"/>
    <w:rsid w:val="006E3FE2"/>
    <w:rsid w:val="006E40D9"/>
    <w:rsid w:val="006F3C9C"/>
    <w:rsid w:val="00702C95"/>
    <w:rsid w:val="00704B1D"/>
    <w:rsid w:val="0071033F"/>
    <w:rsid w:val="00740203"/>
    <w:rsid w:val="0074195C"/>
    <w:rsid w:val="0074473E"/>
    <w:rsid w:val="00757219"/>
    <w:rsid w:val="0075758D"/>
    <w:rsid w:val="00763191"/>
    <w:rsid w:val="00765AE5"/>
    <w:rsid w:val="00772615"/>
    <w:rsid w:val="00776E19"/>
    <w:rsid w:val="007963E0"/>
    <w:rsid w:val="007A433F"/>
    <w:rsid w:val="007C7E7C"/>
    <w:rsid w:val="00825693"/>
    <w:rsid w:val="00827D23"/>
    <w:rsid w:val="00827DE2"/>
    <w:rsid w:val="00833B57"/>
    <w:rsid w:val="00834205"/>
    <w:rsid w:val="00846233"/>
    <w:rsid w:val="00847166"/>
    <w:rsid w:val="0087325C"/>
    <w:rsid w:val="008738FA"/>
    <w:rsid w:val="0087404A"/>
    <w:rsid w:val="008A2B18"/>
    <w:rsid w:val="008A5DC3"/>
    <w:rsid w:val="008A5E50"/>
    <w:rsid w:val="008B0FCA"/>
    <w:rsid w:val="008B6BFD"/>
    <w:rsid w:val="008B7835"/>
    <w:rsid w:val="008C2697"/>
    <w:rsid w:val="008C429A"/>
    <w:rsid w:val="008D3FC0"/>
    <w:rsid w:val="008E447A"/>
    <w:rsid w:val="008F32AA"/>
    <w:rsid w:val="008F422B"/>
    <w:rsid w:val="008F6F6D"/>
    <w:rsid w:val="009060FA"/>
    <w:rsid w:val="00916E8C"/>
    <w:rsid w:val="00917651"/>
    <w:rsid w:val="00923033"/>
    <w:rsid w:val="00926027"/>
    <w:rsid w:val="00933C5E"/>
    <w:rsid w:val="00955C96"/>
    <w:rsid w:val="009573C2"/>
    <w:rsid w:val="009622AA"/>
    <w:rsid w:val="00965C29"/>
    <w:rsid w:val="00973EBB"/>
    <w:rsid w:val="009822E8"/>
    <w:rsid w:val="00996AB3"/>
    <w:rsid w:val="009A1B4A"/>
    <w:rsid w:val="009A56C3"/>
    <w:rsid w:val="009B1AF5"/>
    <w:rsid w:val="009C79C6"/>
    <w:rsid w:val="009D1846"/>
    <w:rsid w:val="009D2CBD"/>
    <w:rsid w:val="009D3C2F"/>
    <w:rsid w:val="009D48B4"/>
    <w:rsid w:val="009E779C"/>
    <w:rsid w:val="009F39E3"/>
    <w:rsid w:val="00A005FD"/>
    <w:rsid w:val="00A32B10"/>
    <w:rsid w:val="00A4400A"/>
    <w:rsid w:val="00A47EF9"/>
    <w:rsid w:val="00A516C6"/>
    <w:rsid w:val="00A67AFE"/>
    <w:rsid w:val="00A80132"/>
    <w:rsid w:val="00A9596C"/>
    <w:rsid w:val="00AA58E2"/>
    <w:rsid w:val="00AB1172"/>
    <w:rsid w:val="00AB32F8"/>
    <w:rsid w:val="00AC392D"/>
    <w:rsid w:val="00AD6073"/>
    <w:rsid w:val="00AD7E69"/>
    <w:rsid w:val="00AE1B5D"/>
    <w:rsid w:val="00B03381"/>
    <w:rsid w:val="00B12A1D"/>
    <w:rsid w:val="00B20A73"/>
    <w:rsid w:val="00B21D29"/>
    <w:rsid w:val="00B32932"/>
    <w:rsid w:val="00B40E89"/>
    <w:rsid w:val="00B41320"/>
    <w:rsid w:val="00B4227A"/>
    <w:rsid w:val="00B5298C"/>
    <w:rsid w:val="00B5415B"/>
    <w:rsid w:val="00B6032F"/>
    <w:rsid w:val="00B60CFE"/>
    <w:rsid w:val="00B7272E"/>
    <w:rsid w:val="00B819DF"/>
    <w:rsid w:val="00B862C1"/>
    <w:rsid w:val="00B9160F"/>
    <w:rsid w:val="00B91E7A"/>
    <w:rsid w:val="00B94752"/>
    <w:rsid w:val="00B961CF"/>
    <w:rsid w:val="00BC04DF"/>
    <w:rsid w:val="00BC3BCE"/>
    <w:rsid w:val="00BD0FD3"/>
    <w:rsid w:val="00BD6E1B"/>
    <w:rsid w:val="00BE6945"/>
    <w:rsid w:val="00BF0688"/>
    <w:rsid w:val="00BF62D2"/>
    <w:rsid w:val="00C00F83"/>
    <w:rsid w:val="00C108A2"/>
    <w:rsid w:val="00C1722E"/>
    <w:rsid w:val="00C175A3"/>
    <w:rsid w:val="00C310D2"/>
    <w:rsid w:val="00C3656E"/>
    <w:rsid w:val="00C4057F"/>
    <w:rsid w:val="00C500C9"/>
    <w:rsid w:val="00C75546"/>
    <w:rsid w:val="00C92FAD"/>
    <w:rsid w:val="00CA0D71"/>
    <w:rsid w:val="00CA48D5"/>
    <w:rsid w:val="00CB0E0B"/>
    <w:rsid w:val="00CB1812"/>
    <w:rsid w:val="00CB4F5E"/>
    <w:rsid w:val="00CD5377"/>
    <w:rsid w:val="00CF5E0D"/>
    <w:rsid w:val="00D00CDC"/>
    <w:rsid w:val="00D1122C"/>
    <w:rsid w:val="00D1270E"/>
    <w:rsid w:val="00D24ED5"/>
    <w:rsid w:val="00D300CC"/>
    <w:rsid w:val="00D43A45"/>
    <w:rsid w:val="00D82457"/>
    <w:rsid w:val="00D8755B"/>
    <w:rsid w:val="00D961C7"/>
    <w:rsid w:val="00DA03BE"/>
    <w:rsid w:val="00DC489C"/>
    <w:rsid w:val="00DC5F2C"/>
    <w:rsid w:val="00DD5EA4"/>
    <w:rsid w:val="00DD755C"/>
    <w:rsid w:val="00DD7625"/>
    <w:rsid w:val="00DE2EA2"/>
    <w:rsid w:val="00E12755"/>
    <w:rsid w:val="00E13847"/>
    <w:rsid w:val="00E301D9"/>
    <w:rsid w:val="00E41F47"/>
    <w:rsid w:val="00E42DC7"/>
    <w:rsid w:val="00E46486"/>
    <w:rsid w:val="00E53E59"/>
    <w:rsid w:val="00E54A59"/>
    <w:rsid w:val="00E62773"/>
    <w:rsid w:val="00E63A1C"/>
    <w:rsid w:val="00E9448C"/>
    <w:rsid w:val="00E97263"/>
    <w:rsid w:val="00EB6B8C"/>
    <w:rsid w:val="00EB7BA7"/>
    <w:rsid w:val="00ED7577"/>
    <w:rsid w:val="00EE30DD"/>
    <w:rsid w:val="00EE4F3B"/>
    <w:rsid w:val="00EE7DB1"/>
    <w:rsid w:val="00EF183E"/>
    <w:rsid w:val="00F02977"/>
    <w:rsid w:val="00F22C97"/>
    <w:rsid w:val="00F46322"/>
    <w:rsid w:val="00F62135"/>
    <w:rsid w:val="00F80D65"/>
    <w:rsid w:val="00FA1EE8"/>
    <w:rsid w:val="00FA4AC7"/>
    <w:rsid w:val="00FB59DA"/>
    <w:rsid w:val="00FB6553"/>
    <w:rsid w:val="00FB65A2"/>
    <w:rsid w:val="00FC1BD0"/>
    <w:rsid w:val="00FC1E4A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E42-A4F0-4495-86C0-0EDAE73E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16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25</cp:revision>
  <cp:lastPrinted>2016-12-29T11:21:00Z</cp:lastPrinted>
  <dcterms:created xsi:type="dcterms:W3CDTF">2014-10-13T07:09:00Z</dcterms:created>
  <dcterms:modified xsi:type="dcterms:W3CDTF">2016-12-29T11:55:00Z</dcterms:modified>
</cp:coreProperties>
</file>