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E" w:rsidRDefault="00F11A2E" w:rsidP="00A4061F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F11A2E" w:rsidRDefault="00F11A2E" w:rsidP="00A4061F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F11A2E" w:rsidRDefault="00F11A2E" w:rsidP="00A4061F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CC767B" w:rsidRPr="00CC767B" w:rsidRDefault="00CC767B" w:rsidP="00CC767B">
      <w:pPr>
        <w:widowControl w:val="0"/>
        <w:tabs>
          <w:tab w:val="left" w:pos="0"/>
          <w:tab w:val="left" w:pos="993"/>
        </w:tabs>
        <w:ind w:firstLine="567"/>
        <w:jc w:val="both"/>
        <w:rPr>
          <w:rStyle w:val="3"/>
          <w:b w:val="0"/>
          <w:bCs w:val="0"/>
          <w:sz w:val="28"/>
          <w:szCs w:val="28"/>
        </w:rPr>
      </w:pPr>
    </w:p>
    <w:p w:rsidR="00CC767B" w:rsidRDefault="00CC767B" w:rsidP="00CC767B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31C9FC8" wp14:editId="7C2A6457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609600" cy="723900"/>
            <wp:effectExtent l="19050" t="19050" r="19050" b="19050"/>
            <wp:wrapNone/>
            <wp:docPr id="1" name="Рисунок 1" descr="img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000"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u w:val="single"/>
        </w:rPr>
        <w:t>Администрация городского поселения – город Весьегонск</w:t>
      </w:r>
    </w:p>
    <w:p w:rsidR="00CC767B" w:rsidRDefault="00CC767B" w:rsidP="00CC767B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Тверской области</w:t>
      </w:r>
    </w:p>
    <w:p w:rsidR="00CC767B" w:rsidRDefault="00CC767B" w:rsidP="00CC767B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CC767B" w:rsidRDefault="00CC767B" w:rsidP="00CC767B">
      <w:pPr>
        <w:pBdr>
          <w:bottom w:val="single" w:sz="12" w:space="1" w:color="auto"/>
        </w:pBdr>
        <w:jc w:val="center"/>
        <w:rPr>
          <w:sz w:val="28"/>
          <w:szCs w:val="28"/>
          <w:u w:val="single"/>
        </w:rPr>
      </w:pPr>
    </w:p>
    <w:p w:rsidR="00CC767B" w:rsidRDefault="00CC767B" w:rsidP="00CC767B">
      <w:pPr>
        <w:jc w:val="center"/>
      </w:pPr>
    </w:p>
    <w:p w:rsidR="00CC767B" w:rsidRDefault="00CC767B" w:rsidP="00CC767B">
      <w:pPr>
        <w:jc w:val="center"/>
      </w:pPr>
      <w:r>
        <w:t>ПОСТАНОВЛЕНИЕ</w:t>
      </w:r>
    </w:p>
    <w:p w:rsidR="00CC767B" w:rsidRDefault="00CC767B" w:rsidP="00CC767B">
      <w:pPr>
        <w:jc w:val="center"/>
      </w:pPr>
    </w:p>
    <w:p w:rsidR="00CC767B" w:rsidRDefault="00CC767B" w:rsidP="00CC767B">
      <w:pPr>
        <w:jc w:val="center"/>
      </w:pPr>
    </w:p>
    <w:p w:rsidR="00CC767B" w:rsidRDefault="00CC767B" w:rsidP="00CC767B"/>
    <w:p w:rsidR="00CC767B" w:rsidRPr="00A64CAA" w:rsidRDefault="00CC767B" w:rsidP="00CC767B">
      <w:r>
        <w:t xml:space="preserve"> </w:t>
      </w:r>
      <w:r w:rsidR="00F67A58">
        <w:t>« 03 »   февраля 2017</w:t>
      </w:r>
      <w:r>
        <w:t xml:space="preserve"> года                                                                                              № </w:t>
      </w:r>
      <w:r w:rsidR="00F67A58">
        <w:t>15</w:t>
      </w: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</w:tblGrid>
      <w:tr w:rsidR="00CC767B" w:rsidTr="00A45B09">
        <w:trPr>
          <w:trHeight w:val="1715"/>
        </w:trPr>
        <w:tc>
          <w:tcPr>
            <w:tcW w:w="5065" w:type="dxa"/>
            <w:shd w:val="clear" w:color="auto" w:fill="auto"/>
          </w:tcPr>
          <w:p w:rsidR="00CC767B" w:rsidRDefault="00CC767B" w:rsidP="00A45B09">
            <w:pPr>
              <w:tabs>
                <w:tab w:val="left" w:pos="1440"/>
              </w:tabs>
              <w:spacing w:before="480" w:after="120"/>
              <w:contextualSpacing/>
              <w:jc w:val="both"/>
            </w:pPr>
            <w:r w:rsidRPr="00045554"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</w:tr>
    </w:tbl>
    <w:p w:rsidR="00CC767B" w:rsidRDefault="00CC767B" w:rsidP="00CC767B">
      <w:pPr>
        <w:tabs>
          <w:tab w:val="left" w:pos="1440"/>
        </w:tabs>
        <w:spacing w:before="480" w:after="120"/>
        <w:contextualSpacing/>
        <w:jc w:val="both"/>
      </w:pP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both"/>
      </w:pP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both"/>
      </w:pPr>
      <w:r w:rsidRPr="00AD6AA6">
        <w:t xml:space="preserve">       </w:t>
      </w:r>
      <w:proofErr w:type="gramStart"/>
      <w:r w:rsidRPr="00AD6AA6"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 16.05.2011 № 373 «О разработке и утверждении административных</w:t>
      </w:r>
      <w:proofErr w:type="gramEnd"/>
      <w:r w:rsidRPr="00AD6AA6">
        <w:t xml:space="preserve"> регламентов исполнения государственных функций и административных регламентов предост</w:t>
      </w:r>
      <w:r>
        <w:t>авления государственных услуг», Уставом города Весьегонска Тверской области</w:t>
      </w:r>
      <w:r w:rsidRPr="004C6F32">
        <w:t xml:space="preserve">                                                                                                                   </w:t>
      </w: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center"/>
      </w:pP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center"/>
      </w:pPr>
      <w:r>
        <w:t>ПОСТАНОВЛЯЮ:</w:t>
      </w:r>
    </w:p>
    <w:p w:rsidR="00CC767B" w:rsidRDefault="00CC767B" w:rsidP="00CC767B">
      <w:pPr>
        <w:tabs>
          <w:tab w:val="left" w:pos="1440"/>
        </w:tabs>
        <w:spacing w:before="480" w:after="120"/>
        <w:contextualSpacing/>
        <w:jc w:val="center"/>
      </w:pPr>
    </w:p>
    <w:p w:rsidR="00CC767B" w:rsidRPr="00032FDD" w:rsidRDefault="00CC767B" w:rsidP="00CC767B">
      <w:pPr>
        <w:widowControl w:val="0"/>
        <w:autoSpaceDE w:val="0"/>
        <w:autoSpaceDN w:val="0"/>
        <w:adjustRightInd w:val="0"/>
        <w:ind w:right="-1"/>
        <w:jc w:val="both"/>
        <w:rPr>
          <w:i/>
        </w:rPr>
      </w:pPr>
      <w:r w:rsidRPr="004C6F32">
        <w:t xml:space="preserve">1. Утвердить административный регламент </w:t>
      </w:r>
      <w:r w:rsidRPr="00DA41E5"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(прилагается).</w:t>
      </w:r>
    </w:p>
    <w:p w:rsidR="00CC767B" w:rsidRPr="004C6F32" w:rsidRDefault="00CC767B" w:rsidP="00CC767B">
      <w:pPr>
        <w:pStyle w:val="Iauiue"/>
        <w:tabs>
          <w:tab w:val="left" w:pos="1440"/>
        </w:tabs>
        <w:spacing w:after="120"/>
        <w:jc w:val="both"/>
        <w:rPr>
          <w:sz w:val="24"/>
          <w:szCs w:val="24"/>
        </w:rPr>
      </w:pPr>
      <w:r w:rsidRPr="004C6F32">
        <w:rPr>
          <w:sz w:val="24"/>
          <w:szCs w:val="24"/>
        </w:rPr>
        <w:t xml:space="preserve">2.    </w:t>
      </w:r>
      <w:r w:rsidRPr="00EC4731">
        <w:rPr>
          <w:sz w:val="24"/>
          <w:szCs w:val="24"/>
        </w:rPr>
        <w:t xml:space="preserve">Настоящее постановление подлежит официальному обнародованию и вступает в силу после официального обнародования и подлежит размещению на официальном сайте МО «Весьегонский район» в разделе «Городское поселение – </w:t>
      </w:r>
      <w:proofErr w:type="spellStart"/>
      <w:r w:rsidRPr="00EC4731">
        <w:rPr>
          <w:sz w:val="24"/>
          <w:szCs w:val="24"/>
        </w:rPr>
        <w:t>г</w:t>
      </w:r>
      <w:proofErr w:type="gramStart"/>
      <w:r w:rsidRPr="00EC4731">
        <w:rPr>
          <w:sz w:val="24"/>
          <w:szCs w:val="24"/>
        </w:rPr>
        <w:t>.В</w:t>
      </w:r>
      <w:proofErr w:type="gramEnd"/>
      <w:r w:rsidRPr="00EC4731">
        <w:rPr>
          <w:sz w:val="24"/>
          <w:szCs w:val="24"/>
        </w:rPr>
        <w:t>есьегонск</w:t>
      </w:r>
      <w:proofErr w:type="spellEnd"/>
      <w:r w:rsidRPr="00EC4731">
        <w:rPr>
          <w:sz w:val="24"/>
          <w:szCs w:val="24"/>
        </w:rPr>
        <w:t>» в сети «Интернет»</w:t>
      </w:r>
      <w:r>
        <w:rPr>
          <w:sz w:val="24"/>
          <w:szCs w:val="24"/>
        </w:rPr>
        <w:t>.</w:t>
      </w:r>
    </w:p>
    <w:p w:rsidR="00CC767B" w:rsidRPr="004C6F32" w:rsidRDefault="00CC767B" w:rsidP="00CC767B">
      <w:pPr>
        <w:pStyle w:val="Iauiue"/>
        <w:tabs>
          <w:tab w:val="num" w:pos="-180"/>
          <w:tab w:val="left" w:pos="1440"/>
        </w:tabs>
        <w:jc w:val="both"/>
        <w:rPr>
          <w:sz w:val="24"/>
          <w:szCs w:val="24"/>
        </w:rPr>
      </w:pPr>
      <w:r w:rsidRPr="004C6F32">
        <w:rPr>
          <w:sz w:val="24"/>
          <w:szCs w:val="24"/>
        </w:rPr>
        <w:t xml:space="preserve">3.   </w:t>
      </w:r>
      <w:proofErr w:type="gramStart"/>
      <w:r w:rsidRPr="004C6F32">
        <w:rPr>
          <w:sz w:val="24"/>
          <w:szCs w:val="24"/>
        </w:rPr>
        <w:t>Контроль за</w:t>
      </w:r>
      <w:proofErr w:type="gramEnd"/>
      <w:r w:rsidRPr="004C6F32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CC767B" w:rsidRDefault="00CC767B" w:rsidP="00CC767B">
      <w:pPr>
        <w:spacing w:line="360" w:lineRule="auto"/>
        <w:jc w:val="both"/>
      </w:pPr>
    </w:p>
    <w:p w:rsidR="00CC767B" w:rsidRDefault="00CC767B" w:rsidP="00CC767B">
      <w:pPr>
        <w:spacing w:line="360" w:lineRule="auto"/>
        <w:jc w:val="both"/>
      </w:pPr>
    </w:p>
    <w:p w:rsidR="00CC767B" w:rsidRDefault="00CC767B" w:rsidP="00CC767B">
      <w:pPr>
        <w:spacing w:line="360" w:lineRule="auto"/>
      </w:pPr>
      <w:r>
        <w:t xml:space="preserve">Глава  города Весьегонска                                                                                   </w:t>
      </w:r>
      <w:proofErr w:type="spellStart"/>
      <w:r>
        <w:t>В.А.Комаров</w:t>
      </w:r>
      <w:proofErr w:type="spellEnd"/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F474F">
        <w:rPr>
          <w:rFonts w:ascii="Times New Roman" w:hAnsi="Times New Roman" w:cs="Times New Roman"/>
          <w:b w:val="0"/>
        </w:rPr>
        <w:lastRenderedPageBreak/>
        <w:t>Приложен</w:t>
      </w:r>
      <w:r>
        <w:rPr>
          <w:rFonts w:ascii="Times New Roman" w:hAnsi="Times New Roman" w:cs="Times New Roman"/>
          <w:b w:val="0"/>
        </w:rPr>
        <w:t>ие</w:t>
      </w: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к постановлению администрации</w:t>
      </w: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городского поселения – город </w:t>
      </w: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Весьегонск Тверской области </w:t>
      </w:r>
    </w:p>
    <w:p w:rsidR="00CC767B" w:rsidRDefault="00773724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03.02.2017 №15</w:t>
      </w:r>
      <w:r w:rsidR="00CC767B">
        <w:rPr>
          <w:rFonts w:ascii="Times New Roman" w:hAnsi="Times New Roman" w:cs="Times New Roman"/>
          <w:b w:val="0"/>
        </w:rPr>
        <w:t xml:space="preserve"> </w:t>
      </w: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CC767B" w:rsidRDefault="00CC767B" w:rsidP="00CC767B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CC767B" w:rsidRDefault="00CC767B" w:rsidP="00CC767B">
      <w:pPr>
        <w:spacing w:line="360" w:lineRule="auto"/>
      </w:pPr>
    </w:p>
    <w:p w:rsidR="00CC767B" w:rsidRPr="00177D91" w:rsidRDefault="00CC767B" w:rsidP="00CC767B">
      <w:pPr>
        <w:widowControl w:val="0"/>
        <w:suppressAutoHyphens/>
        <w:jc w:val="right"/>
        <w:outlineLvl w:val="1"/>
        <w:rPr>
          <w:rFonts w:eastAsia="SimSun"/>
          <w:kern w:val="2"/>
          <w:lang w:eastAsia="hi-IN" w:bidi="hi-IN"/>
        </w:rPr>
      </w:pPr>
      <w:r w:rsidRPr="00177D91">
        <w:tab/>
      </w:r>
      <w:r w:rsidRPr="00177D91">
        <w:rPr>
          <w:rFonts w:eastAsia="SimSun"/>
          <w:kern w:val="2"/>
          <w:lang w:eastAsia="hi-IN" w:bidi="hi-IN"/>
        </w:rPr>
        <w:t xml:space="preserve"> </w:t>
      </w:r>
    </w:p>
    <w:p w:rsidR="00CC767B" w:rsidRPr="00177D91" w:rsidRDefault="00CC767B" w:rsidP="00CC767B">
      <w:pPr>
        <w:tabs>
          <w:tab w:val="left" w:pos="6136"/>
          <w:tab w:val="right" w:pos="9720"/>
        </w:tabs>
        <w:outlineLvl w:val="1"/>
        <w:rPr>
          <w:b/>
        </w:rPr>
      </w:pPr>
      <w:r w:rsidRPr="00177D91">
        <w:tab/>
      </w:r>
    </w:p>
    <w:p w:rsidR="00CC767B" w:rsidRPr="00177D91" w:rsidRDefault="00CC767B" w:rsidP="00CC767B">
      <w:pPr>
        <w:ind w:firstLine="709"/>
        <w:jc w:val="center"/>
        <w:rPr>
          <w:b/>
        </w:rPr>
      </w:pPr>
      <w:r w:rsidRPr="00177D91">
        <w:rPr>
          <w:b/>
        </w:rPr>
        <w:t>АДМИНИСТРАТИВНЫЙ РЕГЛАМЕНТ</w:t>
      </w:r>
    </w:p>
    <w:p w:rsidR="00CC767B" w:rsidRPr="00177D91" w:rsidRDefault="00CC767B" w:rsidP="00CC767B">
      <w:pPr>
        <w:ind w:left="540"/>
        <w:jc w:val="center"/>
        <w:outlineLvl w:val="1"/>
        <w:rPr>
          <w:b/>
        </w:rPr>
      </w:pPr>
      <w:r w:rsidRPr="00177D91">
        <w:rPr>
          <w:b/>
        </w:rPr>
        <w:t>администрации городского поселения – город Весьегонск</w:t>
      </w:r>
      <w:r>
        <w:rPr>
          <w:b/>
        </w:rPr>
        <w:t xml:space="preserve"> Тверской области </w:t>
      </w:r>
      <w:r w:rsidRPr="00177D91">
        <w:rPr>
          <w:b/>
        </w:rPr>
        <w:t xml:space="preserve"> по предос</w:t>
      </w:r>
      <w:r>
        <w:rPr>
          <w:b/>
        </w:rPr>
        <w:t xml:space="preserve">тавлению муниципальной услуги  </w:t>
      </w:r>
      <w:r w:rsidRPr="00CC767B">
        <w:rPr>
          <w:b/>
        </w:rPr>
        <w:t xml:space="preserve">по даче </w:t>
      </w:r>
      <w:r>
        <w:rPr>
          <w:b/>
        </w:rPr>
        <w:t>письменных разъяснений налогопла</w:t>
      </w:r>
      <w:r w:rsidRPr="00CC767B">
        <w:rPr>
          <w:b/>
        </w:rPr>
        <w:t>тельщикам и налоговым агентам по вопросам применения муниципальных правовых актов о налогах и сборах</w:t>
      </w:r>
    </w:p>
    <w:p w:rsidR="00CC767B" w:rsidRPr="00177D91" w:rsidRDefault="00CC767B" w:rsidP="00CC767B">
      <w:pPr>
        <w:pStyle w:val="11"/>
        <w:rPr>
          <w:rFonts w:cs="Times New Roman"/>
          <w:szCs w:val="24"/>
        </w:rPr>
      </w:pPr>
    </w:p>
    <w:p w:rsidR="00A4061F" w:rsidRDefault="00F11A2E" w:rsidP="00CC767B">
      <w:pPr>
        <w:jc w:val="right"/>
      </w:pPr>
      <w:r w:rsidRPr="00701F78">
        <w:rPr>
          <w:sz w:val="22"/>
          <w:szCs w:val="22"/>
        </w:rPr>
        <w:t xml:space="preserve">                                                                                           </w:t>
      </w:r>
    </w:p>
    <w:p w:rsidR="00A4061F" w:rsidRDefault="00A4061F" w:rsidP="00A4061F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A4061F" w:rsidRPr="00F11A2E" w:rsidRDefault="00A4061F" w:rsidP="00A4061F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11A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A4061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1.1. Административный регламент по предоставлению муниципальной услуги п</w:t>
      </w:r>
      <w:r>
        <w:rPr>
          <w:color w:val="000000"/>
          <w:spacing w:val="6"/>
        </w:rPr>
        <w:t>о даче письменных разъяснений налогоплательщикам и</w:t>
      </w:r>
      <w:r>
        <w:rPr>
          <w:rStyle w:val="apple-converted-space"/>
          <w:color w:val="000000"/>
          <w:spacing w:val="6"/>
        </w:rPr>
        <w:t> </w:t>
      </w:r>
      <w:r>
        <w:rPr>
          <w:color w:val="000000"/>
          <w:spacing w:val="3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1"/>
        </w:rPr>
        <w:t xml:space="preserve">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услуги.</w:t>
      </w:r>
    </w:p>
    <w:p w:rsidR="00A4061F" w:rsidRDefault="00A4061F" w:rsidP="00F11A2E">
      <w:pPr>
        <w:shd w:val="clear" w:color="auto" w:fill="FFFFFF"/>
        <w:spacing w:line="23" w:lineRule="atLeast"/>
        <w:ind w:left="-567"/>
        <w:jc w:val="both"/>
      </w:pPr>
      <w:r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  <w:spacing w:val="-1"/>
        </w:rPr>
        <w:t xml:space="preserve">физическое или </w:t>
      </w:r>
      <w:r>
        <w:rPr>
          <w:color w:val="000000"/>
          <w:spacing w:val="6"/>
        </w:rPr>
        <w:t>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</w:t>
      </w:r>
      <w:r>
        <w:rPr>
          <w:color w:val="000000"/>
          <w:spacing w:val="-4"/>
        </w:rPr>
        <w:t xml:space="preserve">, </w:t>
      </w:r>
      <w:r>
        <w:t xml:space="preserve"> обратившиеся в администрацию </w:t>
      </w:r>
      <w:r w:rsidR="008A2F72">
        <w:t>городского</w:t>
      </w:r>
      <w:r w:rsidR="00F11A2E">
        <w:t xml:space="preserve"> </w:t>
      </w:r>
      <w:r>
        <w:t>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1.3. Порядок информирования о предоставлении муниципальной услуги: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rPr>
          <w:color w:val="000000"/>
        </w:rPr>
        <w:t xml:space="preserve">Место нахождения </w:t>
      </w:r>
      <w:r w:rsidR="00BE57A4">
        <w:rPr>
          <w:iCs/>
        </w:rPr>
        <w:t xml:space="preserve">Администрации </w:t>
      </w:r>
      <w:r w:rsidR="00E86E04">
        <w:rPr>
          <w:iCs/>
        </w:rPr>
        <w:t>городского поселения – город Весьегонск Тверской области</w:t>
      </w:r>
      <w:r>
        <w:rPr>
          <w:iCs/>
        </w:rPr>
        <w:t xml:space="preserve"> (далее – Уполномоченный орган)</w:t>
      </w:r>
      <w:r>
        <w:rPr>
          <w:color w:val="000000"/>
        </w:rPr>
        <w:t>:</w:t>
      </w:r>
    </w:p>
    <w:p w:rsidR="00BE57A4" w:rsidRDefault="00A4061F" w:rsidP="00BE57A4">
      <w:pPr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 w:rsidR="00E86E04">
        <w:t>171720</w:t>
      </w:r>
      <w:r w:rsidR="00BE57A4">
        <w:t>, Твер</w:t>
      </w:r>
      <w:r w:rsidR="00E86E04">
        <w:t xml:space="preserve">ская область, Весьегонский район, </w:t>
      </w:r>
      <w:proofErr w:type="spellStart"/>
      <w:r w:rsidR="00E86E04">
        <w:t>г</w:t>
      </w:r>
      <w:proofErr w:type="gramStart"/>
      <w:r w:rsidR="00E86E04">
        <w:t>.В</w:t>
      </w:r>
      <w:proofErr w:type="gramEnd"/>
      <w:r w:rsidR="00E86E04">
        <w:t>есьегонск</w:t>
      </w:r>
      <w:proofErr w:type="spellEnd"/>
      <w:r w:rsidR="00E86E04">
        <w:t xml:space="preserve">, </w:t>
      </w:r>
      <w:proofErr w:type="spellStart"/>
      <w:r w:rsidR="00E86E04">
        <w:t>ул.Карла</w:t>
      </w:r>
      <w:proofErr w:type="spellEnd"/>
      <w:r w:rsidR="00E86E04">
        <w:t xml:space="preserve"> Маркса, д.103</w:t>
      </w:r>
      <w:r w:rsidR="00BE57A4">
        <w:t>.</w:t>
      </w:r>
    </w:p>
    <w:p w:rsidR="00A4061F" w:rsidRDefault="00A4061F" w:rsidP="00BE57A4">
      <w:pPr>
        <w:ind w:left="-567"/>
        <w:jc w:val="both"/>
      </w:pPr>
      <w:r>
        <w:t xml:space="preserve">Телефон/факс: </w:t>
      </w:r>
      <w:r w:rsidR="00E86E04">
        <w:t>8(48264) 2-17-07, факс 8(48264) 2-14-51</w:t>
      </w:r>
    </w:p>
    <w:p w:rsidR="00BE57A4" w:rsidRPr="00CC767B" w:rsidRDefault="00A4061F" w:rsidP="00BE57A4">
      <w:pPr>
        <w:ind w:left="-567"/>
        <w:jc w:val="both"/>
        <w:rPr>
          <w14:textOutline w14:w="6350" w14:cap="flat" w14:cmpd="sng" w14:algn="ctr">
            <w14:noFill/>
            <w14:prstDash w14:val="solid"/>
            <w14:round/>
          </w14:textOutline>
        </w:rPr>
      </w:pPr>
      <w:r>
        <w:t>Адрес электронной почты:</w:t>
      </w:r>
      <w:r w:rsidR="00E86E04">
        <w:t xml:space="preserve"> </w:t>
      </w:r>
      <w:proofErr w:type="spellStart"/>
      <w:r w:rsidR="0010148F">
        <w:rPr>
          <w:lang w:val="en-US"/>
        </w:rPr>
        <w:t>gorod</w:t>
      </w:r>
      <w:proofErr w:type="spellEnd"/>
      <w:r w:rsidR="0010148F" w:rsidRPr="0010148F">
        <w:t>_264@</w:t>
      </w:r>
      <w:r w:rsidR="0010148F">
        <w:rPr>
          <w:lang w:val="en-US"/>
        </w:rPr>
        <w:t>mail</w:t>
      </w:r>
      <w:r w:rsidR="0010148F" w:rsidRPr="0010148F">
        <w:t>.</w:t>
      </w:r>
      <w:proofErr w:type="spellStart"/>
      <w:r w:rsidR="0010148F">
        <w:rPr>
          <w:lang w:val="en-US"/>
        </w:rPr>
        <w:t>ru</w:t>
      </w:r>
      <w:proofErr w:type="spellEnd"/>
    </w:p>
    <w:p w:rsidR="00BE57A4" w:rsidRDefault="00BE57A4" w:rsidP="00BE57A4">
      <w:pPr>
        <w:ind w:left="-567"/>
        <w:jc w:val="both"/>
      </w:pPr>
      <w:r>
        <w:t>График работы</w:t>
      </w:r>
      <w:r w:rsidR="00BE1BA1">
        <w:t xml:space="preserve"> Уполномоченного органа: </w:t>
      </w:r>
      <w:r w:rsidR="0010148F">
        <w:t>с 09.00 до 1</w:t>
      </w:r>
      <w:r w:rsidR="0010148F" w:rsidRPr="0010148F">
        <w:t>8</w:t>
      </w:r>
      <w:r>
        <w:t>.00 час.</w:t>
      </w:r>
    </w:p>
    <w:p w:rsidR="00BE57A4" w:rsidRDefault="00BE57A4" w:rsidP="00BE57A4">
      <w:pPr>
        <w:ind w:left="-567"/>
        <w:jc w:val="both"/>
        <w:rPr>
          <w:color w:val="000000"/>
          <w:sz w:val="28"/>
          <w:szCs w:val="28"/>
        </w:rPr>
      </w:pPr>
      <w:r>
        <w:t>Перерыв на обед: с 13.00 до 14.00 час, выходной: суббота, воскресенье</w:t>
      </w:r>
    </w:p>
    <w:p w:rsidR="00A4061F" w:rsidRDefault="00A4061F" w:rsidP="00F11A2E">
      <w:pPr>
        <w:autoSpaceDE w:val="0"/>
        <w:autoSpaceDN w:val="0"/>
        <w:adjustRightInd w:val="0"/>
        <w:ind w:left="-567"/>
        <w:jc w:val="both"/>
      </w:pPr>
      <w:r>
        <w:t>Адрес Единого портала государственных и муниципальных услуг (функций):</w:t>
      </w:r>
      <w:r w:rsidR="00BE57A4" w:rsidRPr="00BE57A4">
        <w:t xml:space="preserve"> </w:t>
      </w:r>
      <w:hyperlink r:id="rId7" w:history="1">
        <w:r w:rsidR="00BE57A4">
          <w:rPr>
            <w:rStyle w:val="a3"/>
          </w:rPr>
          <w:t>http://www.gosuslugi.ru/</w:t>
        </w:r>
      </w:hyperlink>
      <w:r w:rsidR="00BE57A4">
        <w:rPr>
          <w:u w:val="single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</w:pPr>
      <w:r>
        <w:t>1.4. Способы и порядок получения информации о правилах предоставления муниципальной услуги:</w:t>
      </w:r>
    </w:p>
    <w:p w:rsidR="00A4061F" w:rsidRDefault="00E247F4" w:rsidP="00F11A2E">
      <w:pPr>
        <w:tabs>
          <w:tab w:val="left" w:pos="0"/>
          <w:tab w:val="left" w:pos="709"/>
        </w:tabs>
        <w:ind w:left="-567" w:right="-5"/>
        <w:jc w:val="both"/>
      </w:pPr>
      <w:r>
        <w:t xml:space="preserve">       </w:t>
      </w:r>
      <w:r w:rsidR="00A4061F"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лично;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A4061F" w:rsidRDefault="00E247F4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A4061F" w:rsidRDefault="00A4061F" w:rsidP="00F11A2E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B47CD5">
        <w:rPr>
          <w:rFonts w:ascii="Times New Roman" w:hAnsi="Times New Roman" w:cs="Times New Roman"/>
          <w:iCs/>
          <w:sz w:val="24"/>
          <w:szCs w:val="24"/>
        </w:rPr>
        <w:t>Уполномоченного органа;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4061F" w:rsidRPr="00E247F4" w:rsidRDefault="00A4061F" w:rsidP="00E247F4">
      <w:pPr>
        <w:pStyle w:val="ConsPlusNormal0"/>
        <w:widowControl/>
        <w:ind w:left="-567"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Едином портале государственных и муниципальных ус</w:t>
      </w:r>
      <w:r w:rsidR="00E247F4">
        <w:rPr>
          <w:rFonts w:ascii="Times New Roman" w:hAnsi="Times New Roman" w:cs="Times New Roman"/>
          <w:sz w:val="24"/>
          <w:szCs w:val="24"/>
        </w:rPr>
        <w:t>луг (функций)</w:t>
      </w:r>
      <w:r>
        <w:t>.</w:t>
      </w:r>
    </w:p>
    <w:p w:rsidR="00A4061F" w:rsidRDefault="00A4061F" w:rsidP="00F11A2E">
      <w:pPr>
        <w:ind w:left="-567"/>
        <w:jc w:val="both"/>
      </w:pPr>
      <w: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A4061F" w:rsidRDefault="00E247F4" w:rsidP="00F11A2E">
      <w:pPr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 xml:space="preserve">; </w:t>
      </w:r>
    </w:p>
    <w:p w:rsidR="00A4061F" w:rsidRDefault="00E247F4" w:rsidP="00F11A2E">
      <w:pPr>
        <w:ind w:left="-567"/>
        <w:jc w:val="both"/>
      </w:pPr>
      <w:r>
        <w:t xml:space="preserve">- </w:t>
      </w:r>
      <w:r w:rsidR="00A4061F">
        <w:t xml:space="preserve">официальном </w:t>
      </w:r>
      <w:proofErr w:type="gramStart"/>
      <w:r w:rsidR="00A4061F">
        <w:t>сайте</w:t>
      </w:r>
      <w:proofErr w:type="gramEnd"/>
      <w:r w:rsidR="00A4061F">
        <w:t xml:space="preserve"> </w:t>
      </w:r>
      <w:r>
        <w:rPr>
          <w:iCs/>
        </w:rPr>
        <w:t>Уполномоченного органа</w:t>
      </w:r>
      <w:r w:rsidR="00A4061F">
        <w:t>;</w:t>
      </w:r>
    </w:p>
    <w:p w:rsidR="00A4061F" w:rsidRDefault="00E247F4" w:rsidP="00E247F4">
      <w:pPr>
        <w:ind w:left="-567"/>
        <w:jc w:val="both"/>
      </w:pPr>
      <w:r>
        <w:t xml:space="preserve">- </w:t>
      </w:r>
      <w:r w:rsidR="00A4061F">
        <w:t xml:space="preserve">Едином </w:t>
      </w:r>
      <w:proofErr w:type="gramStart"/>
      <w:r w:rsidR="00A4061F">
        <w:t>портале</w:t>
      </w:r>
      <w:proofErr w:type="gramEnd"/>
      <w:r w:rsidR="00A4061F">
        <w:t xml:space="preserve"> государственных и муниципальных услуг (функций</w:t>
      </w:r>
      <w:r>
        <w:t>)</w:t>
      </w:r>
      <w:r w:rsidR="00A4061F"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информирование. 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который размещается на официальном сайте в информационно-телекоммуникационной сети «Интернет» и на информационном стенде </w:t>
      </w:r>
      <w:r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A4061F" w:rsidRDefault="00A4061F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 w:rsidRPr="00B47CD5">
        <w:rPr>
          <w:rFonts w:eastAsia="Arial Unicode MS"/>
        </w:rPr>
        <w:t xml:space="preserve">должностные лица и муниципальные служащие </w:t>
      </w:r>
      <w:r w:rsidR="00A4061F" w:rsidRPr="00B47CD5">
        <w:rPr>
          <w:iCs/>
        </w:rPr>
        <w:t>Уполномоченного органа</w:t>
      </w:r>
      <w:r w:rsidR="00A4061F" w:rsidRPr="00B47CD5">
        <w:rPr>
          <w:rFonts w:eastAsia="Arial Unicode MS"/>
        </w:rPr>
        <w:t>,</w:t>
      </w:r>
      <w:r w:rsidR="00A4061F">
        <w:rPr>
          <w:rFonts w:eastAsia="Arial Unicode MS"/>
        </w:rPr>
        <w:t xml:space="preserve"> уполномоченные </w:t>
      </w:r>
      <w:r w:rsidR="00A4061F">
        <w:t>предоставлять муниципальную услугу и</w:t>
      </w:r>
      <w:r w:rsidR="00A4061F">
        <w:rPr>
          <w:rFonts w:eastAsia="Arial Unicode MS"/>
        </w:rPr>
        <w:t xml:space="preserve"> номера контактных телефонов; 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 официального сайта</w:t>
      </w:r>
      <w:r w:rsidR="00A4061F">
        <w:rPr>
          <w:rFonts w:eastAsia="Arial Unicode MS"/>
        </w:rPr>
        <w:t xml:space="preserve"> </w:t>
      </w:r>
      <w:r w:rsidR="00A4061F">
        <w:rPr>
          <w:iCs/>
        </w:rPr>
        <w:t>Уполно</w:t>
      </w:r>
      <w:r>
        <w:rPr>
          <w:iCs/>
        </w:rPr>
        <w:t>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>- адрес</w:t>
      </w:r>
      <w:r w:rsidR="00A4061F">
        <w:rPr>
          <w:rFonts w:eastAsia="Arial Unicode MS"/>
        </w:rPr>
        <w:t xml:space="preserve"> электронной почты </w:t>
      </w:r>
      <w:r>
        <w:rPr>
          <w:iCs/>
        </w:rPr>
        <w:t>Уполномоченного органа</w:t>
      </w:r>
      <w:r w:rsidR="00A4061F">
        <w:rPr>
          <w:rFonts w:eastAsia="Arial Unicode MS"/>
        </w:rPr>
        <w:t>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нормативных правовых </w:t>
      </w:r>
      <w:proofErr w:type="gramStart"/>
      <w:r w:rsidR="00A4061F">
        <w:t>актах</w:t>
      </w:r>
      <w:proofErr w:type="gramEnd"/>
      <w:r w:rsidR="00A4061F"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ход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административных </w:t>
      </w:r>
      <w:proofErr w:type="gramStart"/>
      <w:r w:rsidR="00A4061F">
        <w:rPr>
          <w:rFonts w:eastAsia="Arial Unicode MS"/>
        </w:rPr>
        <w:t>процедурах</w:t>
      </w:r>
      <w:proofErr w:type="gramEnd"/>
      <w:r w:rsidR="00A4061F">
        <w:rPr>
          <w:rFonts w:eastAsia="Arial Unicode MS"/>
        </w:rPr>
        <w:t xml:space="preserve"> предоставления муниципальной услуги;</w:t>
      </w:r>
    </w:p>
    <w:p w:rsidR="00A4061F" w:rsidRDefault="00B47CD5" w:rsidP="00F11A2E">
      <w:pPr>
        <w:tabs>
          <w:tab w:val="left" w:pos="540"/>
        </w:tabs>
        <w:ind w:left="-567" w:right="-5"/>
        <w:jc w:val="both"/>
      </w:pPr>
      <w:r>
        <w:t xml:space="preserve">- </w:t>
      </w:r>
      <w:r w:rsidR="00A4061F">
        <w:t>срок предоставления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порядок и формы </w:t>
      </w:r>
      <w:proofErr w:type="gramStart"/>
      <w:r w:rsidR="00A4061F">
        <w:rPr>
          <w:rFonts w:eastAsia="Arial Unicode MS"/>
        </w:rPr>
        <w:t>контроля за</w:t>
      </w:r>
      <w:proofErr w:type="gramEnd"/>
      <w:r w:rsidR="00A4061F">
        <w:rPr>
          <w:rFonts w:eastAsia="Arial Unicode MS"/>
        </w:rPr>
        <w:t xml:space="preserve"> предоставлением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>основания для отказа в предоставлении муниципальной услуги;</w:t>
      </w:r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 xml:space="preserve">- </w:t>
      </w:r>
      <w:r w:rsidR="00A4061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A4061F">
        <w:rPr>
          <w:iCs/>
        </w:rPr>
        <w:t>Уполномоченного органа</w:t>
      </w:r>
      <w:r w:rsidR="00A4061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  <w:proofErr w:type="gramEnd"/>
    </w:p>
    <w:p w:rsidR="00A4061F" w:rsidRDefault="00B47CD5" w:rsidP="00F11A2E">
      <w:pPr>
        <w:autoSpaceDE w:val="0"/>
        <w:autoSpaceDN w:val="0"/>
        <w:adjustRightInd w:val="0"/>
        <w:ind w:left="-567" w:right="-5"/>
        <w:jc w:val="both"/>
        <w:rPr>
          <w:rFonts w:eastAsia="Arial Unicode MS"/>
        </w:rPr>
      </w:pPr>
      <w:r>
        <w:t xml:space="preserve">- </w:t>
      </w:r>
      <w:r w:rsidR="00A4061F">
        <w:t xml:space="preserve">иная информация о деятельности </w:t>
      </w:r>
      <w:r w:rsidR="00A4061F">
        <w:rPr>
          <w:iCs/>
        </w:rPr>
        <w:t>Уполномоченного органа</w:t>
      </w:r>
      <w:r w:rsidR="00A4061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4061F" w:rsidRDefault="00A4061F" w:rsidP="00F11A2E">
      <w:pPr>
        <w:widowControl w:val="0"/>
        <w:autoSpaceDE w:val="0"/>
        <w:autoSpaceDN w:val="0"/>
        <w:adjustRightInd w:val="0"/>
        <w:ind w:left="-567"/>
        <w:jc w:val="both"/>
      </w:pPr>
      <w:r>
        <w:t>1.8. Информирование (консультирование) осуществляется специалист</w:t>
      </w:r>
      <w:r w:rsidR="00B47CD5">
        <w:t>ами Уполномоченного органа</w:t>
      </w:r>
      <w: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4061F" w:rsidRDefault="00A4061F" w:rsidP="00F11A2E">
      <w:pPr>
        <w:ind w:left="-567"/>
        <w:jc w:val="both"/>
      </w:pPr>
      <w:r>
        <w:t>Информирование проводится на русском языке в форме: индивидуального и публичного информирования.</w:t>
      </w:r>
    </w:p>
    <w:p w:rsidR="00A4061F" w:rsidRDefault="00A4061F" w:rsidP="00F11A2E">
      <w:pPr>
        <w:ind w:left="-567" w:right="-1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4061F" w:rsidRDefault="006F49EE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       </w:t>
      </w:r>
      <w:r w:rsidR="00A4061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4061F" w:rsidRDefault="006F49EE" w:rsidP="00F11A2E">
      <w:pPr>
        <w:widowControl w:val="0"/>
        <w:autoSpaceDE w:val="0"/>
        <w:autoSpaceDN w:val="0"/>
        <w:adjustRightInd w:val="0"/>
        <w:ind w:left="-567" w:right="-1"/>
        <w:jc w:val="both"/>
      </w:pPr>
      <w:r>
        <w:t xml:space="preserve">       </w:t>
      </w:r>
      <w:r w:rsidR="00A4061F"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A4061F" w:rsidRDefault="006F49EE" w:rsidP="00F11A2E">
      <w:pPr>
        <w:widowControl w:val="0"/>
        <w:autoSpaceDE w:val="0"/>
        <w:autoSpaceDN w:val="0"/>
        <w:adjustRightInd w:val="0"/>
        <w:ind w:left="-567" w:right="-1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A4061F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</w:t>
      </w:r>
      <w:r w:rsidR="00B1572F">
        <w:rPr>
          <w:color w:val="000000"/>
        </w:rPr>
        <w:t xml:space="preserve">ание </w:t>
      </w:r>
      <w:r w:rsidR="00A4061F">
        <w:rPr>
          <w:color w:val="000000"/>
        </w:rPr>
        <w:t xml:space="preserve">Уполномоченного </w:t>
      </w:r>
      <w:r w:rsidR="00A4061F">
        <w:rPr>
          <w:color w:val="000000"/>
        </w:rPr>
        <w:lastRenderedPageBreak/>
        <w:t xml:space="preserve">органа. </w:t>
      </w:r>
    </w:p>
    <w:p w:rsidR="00A4061F" w:rsidRDefault="006F49EE" w:rsidP="00F11A2E">
      <w:pPr>
        <w:pStyle w:val="21"/>
        <w:ind w:left="-567" w:right="-1" w:firstLine="0"/>
        <w:rPr>
          <w:color w:val="000000"/>
        </w:rPr>
      </w:pPr>
      <w:r>
        <w:t xml:space="preserve">      </w:t>
      </w:r>
      <w:r w:rsidR="00A4061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4061F" w:rsidRDefault="00A4061F" w:rsidP="00F11A2E">
      <w:pPr>
        <w:tabs>
          <w:tab w:val="left" w:pos="0"/>
        </w:tabs>
        <w:autoSpaceDE w:val="0"/>
        <w:autoSpaceDN w:val="0"/>
        <w:adjustRightInd w:val="0"/>
        <w:ind w:left="-567" w:right="-1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A4061F" w:rsidRDefault="00355820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        </w:t>
      </w:r>
      <w:r w:rsidR="00A4061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="00A4061F">
        <w:rPr>
          <w:iCs/>
        </w:rPr>
        <w:t>Уполномоченного орган</w:t>
      </w:r>
      <w:r w:rsidR="00A4061F">
        <w:rPr>
          <w:iCs/>
          <w:color w:val="000000"/>
        </w:rPr>
        <w:t>а</w:t>
      </w:r>
      <w:r w:rsidR="00A4061F"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 xml:space="preserve">1.8.3. Публичное устное информирование осуществляется посредством привлечения средств массовой информации – </w:t>
      </w:r>
      <w:r w:rsidR="00355820">
        <w:t xml:space="preserve">пресса, </w:t>
      </w:r>
      <w:r>
        <w:t xml:space="preserve">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A4061F" w:rsidRDefault="00A4061F" w:rsidP="00F11A2E">
      <w:pPr>
        <w:autoSpaceDE w:val="0"/>
        <w:autoSpaceDN w:val="0"/>
        <w:adjustRightInd w:val="0"/>
        <w:ind w:left="-567" w:right="-1"/>
        <w:jc w:val="both"/>
        <w:rPr>
          <w:color w:val="FF0000"/>
        </w:rPr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официальном сайте в информационно-телекоммуникационной сети «Интернет»;</w:t>
      </w:r>
    </w:p>
    <w:p w:rsidR="00A4061F" w:rsidRDefault="00B1572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A4061F" w:rsidRDefault="00B1572F" w:rsidP="00B1572F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61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A4061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A4061F" w:rsidP="00F11A2E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Pr="0007682F" w:rsidRDefault="00A4061F" w:rsidP="00F11A2E">
      <w:pPr>
        <w:pStyle w:val="4"/>
        <w:spacing w:before="0"/>
        <w:ind w:left="-567"/>
        <w:rPr>
          <w:b/>
          <w:sz w:val="24"/>
          <w:szCs w:val="24"/>
        </w:rPr>
      </w:pPr>
      <w:r w:rsidRPr="0007682F">
        <w:rPr>
          <w:b/>
          <w:sz w:val="24"/>
          <w:szCs w:val="24"/>
          <w:lang w:val="en-US"/>
        </w:rPr>
        <w:t>II</w:t>
      </w:r>
      <w:r w:rsidRPr="0007682F">
        <w:rPr>
          <w:b/>
          <w:sz w:val="24"/>
          <w:szCs w:val="24"/>
        </w:rPr>
        <w:t>. СТАНДАРТ ПРЕДОСТАВЛЕНИЯ МУНИЦИПАЛЬНОЙ УСЛУГИ</w:t>
      </w:r>
    </w:p>
    <w:p w:rsidR="00A4061F" w:rsidRPr="0007682F" w:rsidRDefault="00A4061F" w:rsidP="005E031C">
      <w:pPr>
        <w:ind w:left="-567"/>
        <w:jc w:val="both"/>
        <w:rPr>
          <w:b/>
        </w:rPr>
      </w:pP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2.1.</w:t>
      </w:r>
      <w:r w:rsidRPr="0007682F">
        <w:rPr>
          <w:b/>
          <w:iCs/>
          <w:sz w:val="24"/>
          <w:szCs w:val="24"/>
        </w:rPr>
        <w:tab/>
        <w:t>Наименование муниципальной услуги</w:t>
      </w:r>
    </w:p>
    <w:p w:rsidR="00A4061F" w:rsidRDefault="00A4061F" w:rsidP="005E031C">
      <w:pPr>
        <w:pStyle w:val="4"/>
        <w:spacing w:before="0"/>
        <w:ind w:left="-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A4061F" w:rsidRDefault="00A4061F" w:rsidP="005E031C">
      <w:pPr>
        <w:ind w:left="-567"/>
        <w:jc w:val="both"/>
      </w:pPr>
      <w:r>
        <w:t>Муниципальная</w:t>
      </w:r>
      <w:r w:rsidR="00CF27B9">
        <w:t xml:space="preserve"> услуга предоставляется </w:t>
      </w:r>
      <w:r w:rsidR="00403765">
        <w:t xml:space="preserve">администрацией </w:t>
      </w:r>
      <w:r w:rsidR="00667F64">
        <w:t>городского поселения – город Весьегонск Тверской области</w:t>
      </w:r>
      <w:r w:rsidR="00CF27B9">
        <w:t xml:space="preserve"> </w:t>
      </w:r>
      <w:r>
        <w:t>(уполномоченным органом).</w:t>
      </w:r>
    </w:p>
    <w:p w:rsidR="00A4061F" w:rsidRPr="0007682F" w:rsidRDefault="00A4061F" w:rsidP="005E031C">
      <w:pPr>
        <w:pStyle w:val="2"/>
        <w:spacing w:after="0" w:line="240" w:lineRule="auto"/>
        <w:ind w:left="-567"/>
        <w:jc w:val="both"/>
        <w:rPr>
          <w:b/>
          <w:iCs/>
        </w:rPr>
      </w:pPr>
      <w:r w:rsidRPr="0007682F">
        <w:rPr>
          <w:b/>
          <w:iCs/>
        </w:rPr>
        <w:t>2.3.</w:t>
      </w:r>
      <w:r w:rsidRPr="0007682F">
        <w:rPr>
          <w:b/>
          <w:iCs/>
        </w:rPr>
        <w:tab/>
        <w:t>Результат предоставления муниципальной услуги</w:t>
      </w:r>
      <w:bookmarkStart w:id="0" w:name="_Toc294183574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Результатом предоставления муниципальной услуги является: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  <w:spacing w:val="-2"/>
        </w:rPr>
      </w:pPr>
      <w:r>
        <w:rPr>
          <w:color w:val="000000"/>
          <w:spacing w:val="8"/>
        </w:rPr>
        <w:t>1)</w:t>
      </w:r>
      <w:r w:rsidR="00A4061F">
        <w:rPr>
          <w:color w:val="000000"/>
          <w:spacing w:val="8"/>
        </w:rPr>
        <w:t xml:space="preserve"> письменное</w:t>
      </w:r>
      <w:r w:rsidR="00A4061F">
        <w:rPr>
          <w:rStyle w:val="apple-converted-space"/>
          <w:color w:val="000000"/>
          <w:spacing w:val="8"/>
        </w:rPr>
        <w:t> </w:t>
      </w:r>
      <w:r w:rsidR="00A4061F">
        <w:rPr>
          <w:color w:val="000000"/>
          <w:spacing w:val="-2"/>
        </w:rPr>
        <w:t>разъяснение по вопросам применения муниципальных правовых актов о налогах и сборах;</w:t>
      </w:r>
    </w:p>
    <w:p w:rsidR="00A4061F" w:rsidRDefault="00270001" w:rsidP="005E031C">
      <w:pPr>
        <w:widowControl w:val="0"/>
        <w:autoSpaceDE w:val="0"/>
        <w:autoSpaceDN w:val="0"/>
        <w:adjustRightInd w:val="0"/>
        <w:ind w:left="-567"/>
        <w:jc w:val="both"/>
      </w:pPr>
      <w:r>
        <w:rPr>
          <w:color w:val="000000"/>
          <w:spacing w:val="-2"/>
        </w:rPr>
        <w:t>2)</w:t>
      </w:r>
      <w:r w:rsidR="00A4061F">
        <w:rPr>
          <w:color w:val="000000"/>
          <w:spacing w:val="-2"/>
        </w:rPr>
        <w:t xml:space="preserve"> письменный отказ в предоставлении муниципальной услуги. </w:t>
      </w:r>
    </w:p>
    <w:bookmarkEnd w:id="0"/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  <w:iCs/>
        </w:rPr>
        <w:t>2.4. Срок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222222"/>
        </w:rPr>
      </w:pPr>
      <w:bookmarkStart w:id="1" w:name="_Toc294183575"/>
      <w:r>
        <w:t xml:space="preserve">Срок предоставления муниципальной услуги составляет не более двух месяцев со дня поступления </w:t>
      </w:r>
      <w:r>
        <w:rPr>
          <w:color w:val="222222"/>
        </w:rPr>
        <w:t>заявления в Уполномоченный орган.</w:t>
      </w:r>
      <w:bookmarkEnd w:id="1"/>
      <w:r>
        <w:rPr>
          <w:color w:val="222222"/>
        </w:rPr>
        <w:t xml:space="preserve"> </w:t>
      </w:r>
    </w:p>
    <w:p w:rsidR="00A4061F" w:rsidRPr="0007682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  <w:color w:val="222222"/>
        </w:rPr>
      </w:pPr>
      <w:r w:rsidRPr="0007682F">
        <w:rPr>
          <w:b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1"/>
        </w:rPr>
        <w:t>Отношения, возникающие в связи с предоставлением муниципальной услуги,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регулируются следующими нормативными правовыми актами: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Конституцией Российской Федерации;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3"/>
        </w:rPr>
        <w:t xml:space="preserve">Федеральным законом от 27.07.2010 № 210-ФЗ «Об организации предоставления </w:t>
      </w:r>
      <w:r>
        <w:rPr>
          <w:color w:val="000000"/>
          <w:spacing w:val="-1"/>
        </w:rPr>
        <w:t>государственных и муниципальных услуг»;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- п. 3 ст. 34.2 Налогового кодекса Российской Федерации;  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</w:pPr>
      <w:r>
        <w:lastRenderedPageBreak/>
        <w:t>-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rStyle w:val="a7"/>
          <w:b/>
          <w:iCs/>
          <w:sz w:val="24"/>
          <w:szCs w:val="24"/>
        </w:rPr>
        <w:t>2.6</w:t>
      </w:r>
      <w:r w:rsidRPr="0007682F">
        <w:rPr>
          <w:rStyle w:val="a7"/>
          <w:b/>
          <w:iCs/>
        </w:rPr>
        <w:t xml:space="preserve">. </w:t>
      </w:r>
      <w:r w:rsidRPr="0007682F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4061F" w:rsidRPr="005E031C" w:rsidRDefault="00A4061F" w:rsidP="005E031C">
      <w:pPr>
        <w:pStyle w:val="4"/>
        <w:tabs>
          <w:tab w:val="clear" w:pos="0"/>
          <w:tab w:val="num" w:pos="-567"/>
        </w:tabs>
        <w:spacing w:before="0"/>
        <w:ind w:left="-567"/>
        <w:jc w:val="both"/>
        <w:rPr>
          <w:sz w:val="24"/>
          <w:szCs w:val="24"/>
        </w:rPr>
      </w:pPr>
      <w:r>
        <w:rPr>
          <w:rStyle w:val="a7"/>
          <w:iCs/>
          <w:sz w:val="22"/>
          <w:szCs w:val="22"/>
        </w:rPr>
        <w:t>2.6.1.</w:t>
      </w:r>
      <w:r>
        <w:rPr>
          <w:rStyle w:val="a7"/>
          <w:iCs/>
        </w:rP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rStyle w:val="23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 xml:space="preserve">муниципальной услуги </w:t>
      </w:r>
      <w:r>
        <w:rPr>
          <w:color w:val="000000"/>
          <w:spacing w:val="6"/>
          <w:sz w:val="24"/>
          <w:szCs w:val="24"/>
        </w:rPr>
        <w:t>по даче письменных разъяснений налогоплательщикам и</w:t>
      </w:r>
      <w:r>
        <w:rPr>
          <w:rStyle w:val="apple-converted-space"/>
          <w:color w:val="000000"/>
          <w:spacing w:val="6"/>
          <w:sz w:val="24"/>
          <w:szCs w:val="24"/>
        </w:rPr>
        <w:t> </w:t>
      </w:r>
      <w:r>
        <w:rPr>
          <w:color w:val="000000"/>
          <w:spacing w:val="3"/>
          <w:sz w:val="24"/>
          <w:szCs w:val="24"/>
        </w:rPr>
        <w:t>налоговым агентам по вопросам применения муниципальных нормативных правовых</w:t>
      </w:r>
      <w:r>
        <w:rPr>
          <w:rStyle w:val="apple-converted-space"/>
          <w:color w:val="000000"/>
          <w:spacing w:val="3"/>
          <w:sz w:val="24"/>
          <w:szCs w:val="24"/>
        </w:rPr>
        <w:t> </w:t>
      </w:r>
      <w:r>
        <w:rPr>
          <w:color w:val="000000"/>
          <w:spacing w:val="1"/>
          <w:sz w:val="24"/>
          <w:szCs w:val="24"/>
        </w:rPr>
        <w:t>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2" w:name="Par0"/>
      <w:bookmarkEnd w:id="2"/>
      <w:r w:rsidR="005E031C">
        <w:rPr>
          <w:rFonts w:cs="Calibri"/>
          <w:sz w:val="24"/>
          <w:szCs w:val="24"/>
        </w:rPr>
        <w:t xml:space="preserve"> </w:t>
      </w:r>
      <w:r w:rsidRPr="005E031C">
        <w:rPr>
          <w:sz w:val="24"/>
          <w:szCs w:val="24"/>
        </w:rPr>
        <w:t xml:space="preserve">заявление о даче письменных разъяснений по вопросам </w:t>
      </w:r>
      <w:r w:rsidRPr="005E031C"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 w:rsidRPr="005E031C">
        <w:rPr>
          <w:sz w:val="24"/>
          <w:szCs w:val="24"/>
        </w:rPr>
        <w:t xml:space="preserve">  (далее - заявление) по </w:t>
      </w:r>
      <w:hyperlink r:id="rId8" w:anchor="Par406" w:history="1">
        <w:r w:rsidRPr="005E031C">
          <w:rPr>
            <w:rStyle w:val="a3"/>
            <w:rFonts w:eastAsiaTheme="majorEastAsia"/>
            <w:color w:val="auto"/>
            <w:sz w:val="24"/>
            <w:szCs w:val="24"/>
          </w:rPr>
          <w:t>форме</w:t>
        </w:r>
      </w:hyperlink>
      <w:r w:rsidRPr="005E031C"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color w:val="000000"/>
        </w:rPr>
      </w:pPr>
      <w:r>
        <w:t xml:space="preserve"> </w:t>
      </w:r>
      <w:r>
        <w:rPr>
          <w:color w:val="000000"/>
          <w:spacing w:val="-6"/>
        </w:rPr>
        <w:t>2.6.2.</w:t>
      </w:r>
      <w:r>
        <w:rPr>
          <w:color w:val="000000"/>
        </w:rPr>
        <w:t>      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Заявитель в своем письменном обращении в обязательном порядке указывает: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 уполномоченного органа местного самоуправления, либо фамилию, имя, </w:t>
      </w:r>
      <w:r>
        <w:rPr>
          <w:color w:val="000000"/>
          <w:spacing w:val="3"/>
        </w:rPr>
        <w:t xml:space="preserve">отчество руководителя, либо должность соответствующего лица, которому направлено </w:t>
      </w:r>
      <w:r>
        <w:rPr>
          <w:color w:val="000000"/>
          <w:spacing w:val="-2"/>
        </w:rPr>
        <w:t>письменное 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наименование организации или фамилия, имя, отчество гражданина, направившего </w:t>
      </w:r>
      <w:r>
        <w:rPr>
          <w:color w:val="000000"/>
          <w:spacing w:val="-3"/>
        </w:rPr>
        <w:t>обращение;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адрес заявителя, по которому должен быть направлен ответ;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содержание обращения;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>- </w:t>
      </w:r>
      <w:r>
        <w:rPr>
          <w:rStyle w:val="apple-converted-space"/>
          <w:color w:val="000000"/>
        </w:rPr>
        <w:t> </w:t>
      </w:r>
      <w:r>
        <w:rPr>
          <w:color w:val="000000"/>
          <w:spacing w:val="-1"/>
        </w:rPr>
        <w:t>подпись лица;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>- дата обращения.</w:t>
      </w:r>
    </w:p>
    <w:p w:rsidR="00A4061F" w:rsidRDefault="00A4061F" w:rsidP="005E031C">
      <w:pPr>
        <w:shd w:val="clear" w:color="auto" w:fill="FFFFFF"/>
        <w:tabs>
          <w:tab w:val="left" w:pos="9072"/>
        </w:tabs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2.6.3.      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Письменное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юридического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лица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оформляется  на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бланке 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указанием реквизитов заявителя, даты и регистрационного номера, фамилии и номера </w:t>
      </w:r>
      <w:r>
        <w:rPr>
          <w:color w:val="000000"/>
          <w:spacing w:val="6"/>
        </w:rPr>
        <w:t xml:space="preserve">телефона исполнителя за подписью руководителя или должностного лица, имеющего </w:t>
      </w:r>
      <w:r>
        <w:rPr>
          <w:color w:val="000000"/>
          <w:spacing w:val="-1"/>
        </w:rPr>
        <w:t>право подписи соответствующих документов.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2.6.4.      </w:t>
      </w:r>
      <w:r>
        <w:rPr>
          <w:rStyle w:val="apple-converted-space"/>
          <w:color w:val="000000"/>
          <w:spacing w:val="-6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поступившее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форме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электронного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документа,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подлежит </w:t>
      </w:r>
      <w:r>
        <w:rPr>
          <w:color w:val="000000"/>
          <w:spacing w:val="1"/>
        </w:rPr>
        <w:t xml:space="preserve">рассмотрению в порядке, установленном настоящим Административным регламентом. </w:t>
      </w:r>
      <w:proofErr w:type="gramStart"/>
      <w:r>
        <w:rPr>
          <w:color w:val="000000"/>
          <w:spacing w:val="1"/>
        </w:rPr>
        <w:t xml:space="preserve">В </w:t>
      </w:r>
      <w:r>
        <w:rPr>
          <w:color w:val="000000"/>
          <w:spacing w:val="2"/>
        </w:rPr>
        <w:t>обращении заявитель  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2"/>
        </w:rPr>
        <w:t xml:space="preserve">в обязательном порядке указывает свои фамилию, имя, отчество, </w:t>
      </w:r>
      <w:r>
        <w:rPr>
          <w:color w:val="000000"/>
          <w:spacing w:val="8"/>
        </w:rPr>
        <w:t xml:space="preserve">адрес электронной почты, если ответ должен быть направлен в форме электронного </w:t>
      </w:r>
      <w:r>
        <w:rPr>
          <w:color w:val="000000"/>
          <w:spacing w:val="-1"/>
        </w:rPr>
        <w:t>документа, и почтовый адрес, если ответ должен быть направлен в письменной форме.</w:t>
      </w:r>
      <w:proofErr w:type="gramEnd"/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1"/>
        </w:rPr>
        <w:t>Заявитель вправе приложить к такому обращению необходимые документы и материалы</w:t>
      </w:r>
      <w:r>
        <w:rPr>
          <w:rStyle w:val="apple-converted-space"/>
          <w:color w:val="000000"/>
          <w:spacing w:val="1"/>
        </w:rPr>
        <w:t> </w:t>
      </w:r>
      <w:r>
        <w:rPr>
          <w:color w:val="000000"/>
          <w:spacing w:val="-1"/>
        </w:rPr>
        <w:t>в электронной форме либо направить указанные документы и материалы или их копии в</w:t>
      </w:r>
      <w:r>
        <w:rPr>
          <w:rStyle w:val="apple-converted-space"/>
          <w:color w:val="000000"/>
          <w:spacing w:val="-1"/>
        </w:rPr>
        <w:t> </w:t>
      </w:r>
      <w:r>
        <w:rPr>
          <w:color w:val="000000"/>
          <w:spacing w:val="-2"/>
        </w:rPr>
        <w:t>письменной форме.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3"/>
        </w:rPr>
        <w:t>При личном приеме специалистом администрации поселения заявитель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2"/>
        </w:rPr>
        <w:t>предъявляет документ, удостоверяющий его личность, и излагает содержание своего</w:t>
      </w:r>
      <w:r>
        <w:rPr>
          <w:rStyle w:val="apple-converted-space"/>
          <w:color w:val="000000"/>
          <w:spacing w:val="2"/>
        </w:rPr>
        <w:t> </w:t>
      </w:r>
      <w:r>
        <w:rPr>
          <w:color w:val="000000"/>
          <w:spacing w:val="-2"/>
        </w:rPr>
        <w:t>устного обращения.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2.6.5. Заявление и документы, прилагаемые к заявлению (или их копии), должны быть составлены на русском языке.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4061F" w:rsidRDefault="00A4061F" w:rsidP="005E031C">
      <w:pPr>
        <w:ind w:left="-567"/>
        <w:jc w:val="both"/>
      </w:pPr>
      <w:r>
        <w:t xml:space="preserve"> 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  <w:rPr>
          <w:rFonts w:cs="Calibri"/>
        </w:rPr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lastRenderedPageBreak/>
        <w:t>2.8. Исчерпывающий перечень оснований для приостановления или отказа в предоставлении 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rPr>
          <w:bCs/>
        </w:rPr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2.8.2.</w:t>
      </w:r>
      <w:r>
        <w:rPr>
          <w:color w:val="FF0000"/>
        </w:rPr>
        <w:t xml:space="preserve"> </w:t>
      </w:r>
      <w:r>
        <w:t>Основания для отказа в пред</w:t>
      </w:r>
      <w:r w:rsidR="00270001">
        <w:t>оставлении муниципальной услуги.</w:t>
      </w:r>
    </w:p>
    <w:p w:rsidR="00270001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2"/>
        </w:rPr>
      </w:pPr>
      <w:r>
        <w:rPr>
          <w:color w:val="000000"/>
          <w:spacing w:val="-6"/>
        </w:rPr>
        <w:t>О</w:t>
      </w:r>
      <w:r w:rsidR="00F831EC">
        <w:rPr>
          <w:color w:val="000000"/>
          <w:spacing w:val="9"/>
        </w:rPr>
        <w:t xml:space="preserve">твет на </w:t>
      </w:r>
      <w:r w:rsidR="00F831EC">
        <w:rPr>
          <w:color w:val="000000"/>
          <w:spacing w:val="-2"/>
        </w:rPr>
        <w:t>обращение не даётся</w:t>
      </w:r>
      <w:r>
        <w:rPr>
          <w:color w:val="000000"/>
          <w:spacing w:val="-2"/>
        </w:rPr>
        <w:t>:</w:t>
      </w:r>
    </w:p>
    <w:p w:rsidR="00F831EC" w:rsidRDefault="00270001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- </w:t>
      </w:r>
      <w:r w:rsidR="00A4061F">
        <w:rPr>
          <w:color w:val="000000"/>
          <w:spacing w:val="-6"/>
        </w:rPr>
        <w:t> е</w:t>
      </w:r>
      <w:r w:rsidR="00A4061F">
        <w:rPr>
          <w:color w:val="000000"/>
        </w:rPr>
        <w:t>сли в</w:t>
      </w:r>
      <w:r w:rsidR="00F831EC">
        <w:rPr>
          <w:color w:val="000000"/>
        </w:rPr>
        <w:t xml:space="preserve"> письменном обращении не указана</w:t>
      </w:r>
      <w:r w:rsidR="00A4061F">
        <w:rPr>
          <w:color w:val="000000"/>
        </w:rPr>
        <w:t xml:space="preserve"> фамилия заявителя, направившего </w:t>
      </w:r>
      <w:r w:rsidR="00A4061F">
        <w:rPr>
          <w:color w:val="000000"/>
          <w:spacing w:val="9"/>
        </w:rPr>
        <w:t xml:space="preserve">обращение, или </w:t>
      </w:r>
      <w:r w:rsidR="00F831EC">
        <w:rPr>
          <w:color w:val="000000"/>
          <w:spacing w:val="9"/>
        </w:rPr>
        <w:t xml:space="preserve">не указан </w:t>
      </w:r>
      <w:r w:rsidR="00A4061F">
        <w:rPr>
          <w:color w:val="000000"/>
          <w:spacing w:val="9"/>
        </w:rPr>
        <w:t>почтовый адрес, по которому должен</w:t>
      </w:r>
      <w:r w:rsidR="00F831EC">
        <w:rPr>
          <w:color w:val="000000"/>
          <w:spacing w:val="9"/>
        </w:rPr>
        <w:t xml:space="preserve"> быть направлен ответ</w:t>
      </w:r>
      <w:r w:rsidR="00A4061F">
        <w:rPr>
          <w:color w:val="000000"/>
          <w:spacing w:val="-2"/>
        </w:rPr>
        <w:t>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  <w:spacing w:val="-1"/>
        </w:rPr>
      </w:pPr>
      <w:r>
        <w:rPr>
          <w:color w:val="000000"/>
          <w:spacing w:val="-5"/>
        </w:rPr>
        <w:t xml:space="preserve"> - </w:t>
      </w:r>
      <w:r w:rsidR="00F831EC">
        <w:rPr>
          <w:color w:val="000000"/>
          <w:spacing w:val="-5"/>
        </w:rPr>
        <w:t>е</w:t>
      </w:r>
      <w:r>
        <w:rPr>
          <w:color w:val="000000"/>
          <w:spacing w:val="4"/>
        </w:rPr>
        <w:t>сли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текст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письменного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 xml:space="preserve">обращения  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не </w:t>
      </w:r>
      <w:r>
        <w:rPr>
          <w:rStyle w:val="apple-converted-space"/>
          <w:color w:val="000000"/>
          <w:spacing w:val="4"/>
        </w:rPr>
        <w:t> </w:t>
      </w:r>
      <w:r>
        <w:rPr>
          <w:color w:val="000000"/>
          <w:spacing w:val="4"/>
        </w:rPr>
        <w:t>поддается </w:t>
      </w:r>
      <w:r>
        <w:rPr>
          <w:rStyle w:val="apple-converted-space"/>
          <w:color w:val="000000"/>
          <w:spacing w:val="4"/>
        </w:rPr>
        <w:t xml:space="preserve">   </w:t>
      </w:r>
      <w:proofErr w:type="gramStart"/>
      <w:r w:rsidR="00F831EC">
        <w:rPr>
          <w:color w:val="000000"/>
          <w:spacing w:val="4"/>
        </w:rPr>
        <w:t>прочтению</w:t>
      </w:r>
      <w:proofErr w:type="gramEnd"/>
      <w:r>
        <w:rPr>
          <w:color w:val="000000"/>
          <w:spacing w:val="4"/>
        </w:rPr>
        <w:t xml:space="preserve"> и оно не подлежит направлению на рассмотрение должностному </w:t>
      </w:r>
      <w:r>
        <w:rPr>
          <w:color w:val="000000"/>
          <w:spacing w:val="2"/>
        </w:rPr>
        <w:t xml:space="preserve">лицу, о чем в течение семи дней сообщается заявителю, направившему обращение, если </w:t>
      </w:r>
      <w:r>
        <w:rPr>
          <w:color w:val="000000"/>
          <w:spacing w:val="-1"/>
        </w:rPr>
        <w:t>его фамилия и почтовый адрес поддаются прочтению;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proofErr w:type="gramStart"/>
      <w:r>
        <w:rPr>
          <w:color w:val="000000"/>
          <w:spacing w:val="-6"/>
        </w:rPr>
        <w:t>-</w:t>
      </w:r>
      <w:r>
        <w:rPr>
          <w:rStyle w:val="apple-converted-space"/>
          <w:color w:val="000000"/>
        </w:rPr>
        <w:t> е</w:t>
      </w:r>
      <w:r>
        <w:rPr>
          <w:color w:val="000000"/>
          <w:spacing w:val="1"/>
        </w:rPr>
        <w:t>сли в письменном обращении заявителя содержится вопрос, на который ему</w:t>
      </w:r>
      <w:r>
        <w:rPr>
          <w:color w:val="000000"/>
          <w:spacing w:val="1"/>
        </w:rPr>
        <w:br/>
      </w:r>
      <w:r>
        <w:rPr>
          <w:color w:val="000000"/>
          <w:spacing w:val="4"/>
        </w:rPr>
        <w:t xml:space="preserve">уполномоченным органом многократно давались письменные ответы по существу в связи с </w:t>
      </w:r>
      <w:r>
        <w:rPr>
          <w:color w:val="000000"/>
          <w:spacing w:val="9"/>
        </w:rPr>
        <w:t>ранее направляемыми обращениями, и при этом в обращении не приводятся новые доводы</w:t>
      </w: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обстоятельства,  </w:t>
      </w:r>
      <w:r>
        <w:rPr>
          <w:rStyle w:val="apple-converted-space"/>
          <w:color w:val="000000"/>
        </w:rPr>
        <w:t> </w:t>
      </w:r>
      <w:r w:rsidR="00667F64">
        <w:rPr>
          <w:color w:val="000000"/>
        </w:rPr>
        <w:t>глава городского</w:t>
      </w:r>
      <w:r w:rsidR="00270001">
        <w:rPr>
          <w:color w:val="000000"/>
        </w:rPr>
        <w:t xml:space="preserve"> поселения </w:t>
      </w:r>
      <w:r>
        <w:rPr>
          <w:color w:val="000000"/>
        </w:rPr>
        <w:t>или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заместитель </w:t>
      </w:r>
      <w:r w:rsidR="002A3665">
        <w:rPr>
          <w:color w:val="000000"/>
          <w:spacing w:val="7"/>
        </w:rPr>
        <w:t xml:space="preserve">главы </w:t>
      </w:r>
      <w:r w:rsidR="00667F64">
        <w:rPr>
          <w:color w:val="000000"/>
          <w:spacing w:val="7"/>
        </w:rPr>
        <w:t>администрации городского</w:t>
      </w:r>
      <w:r w:rsidR="00270001">
        <w:rPr>
          <w:color w:val="000000"/>
          <w:spacing w:val="7"/>
        </w:rPr>
        <w:t xml:space="preserve"> поселения </w:t>
      </w:r>
      <w:r w:rsidR="002A3665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в соответствии с распределением обязанностей </w:t>
      </w:r>
      <w:r>
        <w:rPr>
          <w:color w:val="000000"/>
          <w:spacing w:val="5"/>
        </w:rPr>
        <w:t>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  <w:spacing w:val="5"/>
        </w:rPr>
        <w:t xml:space="preserve"> заявителем по данному вопросу при условии, что указанное обращение и</w:t>
      </w:r>
      <w:r>
        <w:rPr>
          <w:color w:val="000000"/>
          <w:spacing w:val="5"/>
        </w:rPr>
        <w:br/>
      </w:r>
      <w:r>
        <w:rPr>
          <w:color w:val="000000"/>
          <w:spacing w:val="3"/>
        </w:rPr>
        <w:t>ранее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направляемые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обращения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направлялись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в </w:t>
      </w:r>
      <w:r>
        <w:rPr>
          <w:rStyle w:val="apple-converted-space"/>
          <w:color w:val="000000"/>
          <w:spacing w:val="3"/>
        </w:rPr>
        <w:t> </w:t>
      </w:r>
      <w:r w:rsidR="002A3665">
        <w:rPr>
          <w:color w:val="000000"/>
          <w:spacing w:val="3"/>
        </w:rPr>
        <w:t>уполномоченный</w:t>
      </w:r>
      <w:r w:rsidR="00667F64">
        <w:rPr>
          <w:color w:val="000000"/>
          <w:spacing w:val="3"/>
        </w:rPr>
        <w:t>  </w:t>
      </w:r>
      <w:r>
        <w:rPr>
          <w:color w:val="000000"/>
          <w:spacing w:val="3"/>
        </w:rPr>
        <w:t>орган.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О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> данном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решении уведомляется заявитель, направивший обращение;</w:t>
      </w:r>
    </w:p>
    <w:p w:rsidR="00A4061F" w:rsidRDefault="00A4061F" w:rsidP="006A74D8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</w:t>
      </w:r>
      <w:r>
        <w:rPr>
          <w:color w:val="000000"/>
          <w:spacing w:val="-6"/>
          <w:sz w:val="14"/>
          <w:szCs w:val="14"/>
        </w:rPr>
        <w:t xml:space="preserve">   </w:t>
      </w:r>
      <w:r>
        <w:rPr>
          <w:rStyle w:val="apple-converted-space"/>
          <w:color w:val="000000"/>
        </w:rPr>
        <w:t>е</w:t>
      </w:r>
      <w:r>
        <w:rPr>
          <w:color w:val="000000"/>
          <w:spacing w:val="1"/>
        </w:rPr>
        <w:t>сли</w:t>
      </w:r>
      <w:r>
        <w:rPr>
          <w:color w:val="000000"/>
          <w:spacing w:val="8"/>
        </w:rPr>
        <w:t>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ответ по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существу поставленного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вопроса не может быть дан </w:t>
      </w:r>
      <w:r>
        <w:rPr>
          <w:rStyle w:val="apple-converted-space"/>
          <w:color w:val="000000"/>
          <w:spacing w:val="8"/>
        </w:rPr>
        <w:t> </w:t>
      </w:r>
      <w:r>
        <w:rPr>
          <w:color w:val="000000"/>
          <w:spacing w:val="8"/>
        </w:rPr>
        <w:t>без</w:t>
      </w:r>
      <w:r>
        <w:rPr>
          <w:color w:val="000000"/>
          <w:spacing w:val="8"/>
        </w:rPr>
        <w:br/>
      </w:r>
      <w:r>
        <w:rPr>
          <w:color w:val="000000"/>
        </w:rPr>
        <w:t>разглашения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сведений,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составляющих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иную 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охраняемую</w:t>
      </w:r>
      <w:r>
        <w:rPr>
          <w:color w:val="000000"/>
        </w:rPr>
        <w:br/>
        <w:t>федеральным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тайну,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заявителю,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направившему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обращение,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сообщается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color w:val="000000"/>
        </w:rPr>
        <w:br/>
      </w:r>
      <w:r>
        <w:rPr>
          <w:color w:val="000000"/>
          <w:spacing w:val="-2"/>
        </w:rPr>
        <w:t>невозможности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дать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ответ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существу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поставленного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нем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вопроса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в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связи  </w:t>
      </w:r>
      <w:r>
        <w:rPr>
          <w:rStyle w:val="apple-converted-space"/>
          <w:color w:val="000000"/>
          <w:spacing w:val="-2"/>
        </w:rPr>
        <w:t> </w:t>
      </w:r>
      <w:r>
        <w:rPr>
          <w:color w:val="000000"/>
          <w:spacing w:val="-2"/>
        </w:rPr>
        <w:t>с</w:t>
      </w:r>
      <w:r>
        <w:rPr>
          <w:color w:val="000000"/>
          <w:spacing w:val="-2"/>
        </w:rPr>
        <w:br/>
      </w:r>
      <w:r>
        <w:rPr>
          <w:color w:val="000000"/>
          <w:spacing w:val="-1"/>
        </w:rPr>
        <w:t>недопустимостью разглашения указанных сведений;</w:t>
      </w:r>
    </w:p>
    <w:p w:rsidR="00A4061F" w:rsidRDefault="00A4061F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6"/>
        </w:rPr>
        <w:t>-  е</w:t>
      </w:r>
      <w:r>
        <w:rPr>
          <w:color w:val="000000"/>
          <w:spacing w:val="3"/>
        </w:rPr>
        <w:t>сли   </w:t>
      </w:r>
      <w:r>
        <w:rPr>
          <w:rStyle w:val="apple-converted-space"/>
          <w:color w:val="000000"/>
          <w:spacing w:val="3"/>
        </w:rPr>
        <w:t> </w:t>
      </w:r>
      <w:r>
        <w:rPr>
          <w:color w:val="000000"/>
          <w:spacing w:val="3"/>
        </w:rPr>
        <w:t xml:space="preserve">обращение содержит нецензурные либо оскорбительные выражения, </w:t>
      </w:r>
      <w:r>
        <w:rPr>
          <w:color w:val="000000"/>
          <w:spacing w:val="6"/>
        </w:rPr>
        <w:t xml:space="preserve">угрозы жизни, здоровью и имуществу должностного лица, а также членов его семьи. </w:t>
      </w:r>
      <w:r>
        <w:rPr>
          <w:color w:val="000000"/>
        </w:rPr>
        <w:t>Заявителю сообщается о недопустимости злоупотребления правом.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A4061F" w:rsidRPr="0007682F" w:rsidRDefault="00A4061F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07682F">
        <w:rPr>
          <w:b/>
        </w:rPr>
        <w:t>2.9. Перечень услуг, которые являются необходимыми и обязательными для предоставления муниципальной услуги</w:t>
      </w:r>
    </w:p>
    <w:p w:rsidR="00A4061F" w:rsidRDefault="008A2F72" w:rsidP="005E031C">
      <w:pPr>
        <w:ind w:left="-567"/>
        <w:jc w:val="both"/>
        <w:rPr>
          <w:color w:val="FF0000"/>
        </w:rPr>
      </w:pPr>
      <w:r>
        <w:t>Услуги, которые являю</w:t>
      </w:r>
      <w:r w:rsidR="00A4061F">
        <w:t>тся необходимыми и обязательными для предоставления муниципальной услуги, отсутствуют</w:t>
      </w:r>
      <w:r w:rsidR="00A4061F">
        <w:rPr>
          <w:color w:val="FF0000"/>
        </w:rPr>
        <w:t>.</w:t>
      </w:r>
    </w:p>
    <w:p w:rsidR="002A3665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A4061F" w:rsidRDefault="00A4061F" w:rsidP="005E031C">
      <w:pPr>
        <w:ind w:left="-567"/>
        <w:jc w:val="both"/>
        <w:rPr>
          <w:iCs/>
        </w:rPr>
      </w:pPr>
      <w:r>
        <w:rPr>
          <w:iCs/>
        </w:rPr>
        <w:t>Предоставление муниципальной услуги осущест</w:t>
      </w:r>
      <w:r w:rsidR="002A3665">
        <w:rPr>
          <w:iCs/>
        </w:rPr>
        <w:t xml:space="preserve">вляется </w:t>
      </w:r>
      <w:r w:rsidR="002A3665">
        <w:t>бесплатно.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3665" w:rsidRDefault="00A4061F" w:rsidP="005E031C">
      <w:pPr>
        <w:pStyle w:val="a4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A4061F" w:rsidRPr="0007682F" w:rsidRDefault="00A4061F" w:rsidP="005E031C">
      <w:pPr>
        <w:pStyle w:val="a4"/>
        <w:spacing w:after="0"/>
        <w:ind w:left="-567"/>
        <w:jc w:val="both"/>
        <w:rPr>
          <w:b/>
          <w:iCs/>
        </w:rPr>
      </w:pPr>
      <w:r w:rsidRPr="0007682F">
        <w:rPr>
          <w:b/>
          <w:iCs/>
        </w:rPr>
        <w:t>2.12. Срок и порядок регистрации запроса заявителя о предоставлении</w:t>
      </w:r>
      <w:r w:rsidR="0007682F">
        <w:rPr>
          <w:b/>
          <w:iCs/>
        </w:rPr>
        <w:t xml:space="preserve"> </w:t>
      </w:r>
      <w:r w:rsidRPr="0007682F">
        <w:rPr>
          <w:b/>
          <w:iCs/>
        </w:rPr>
        <w:t>муниципальной услуги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2.12.1. Специалист, ответственный за прием и регистрацию заявления, регистрирует заявление о предоставлении муниципальной услуги в день е</w:t>
      </w:r>
      <w:r w:rsidR="00210D1E">
        <w:t>го поступления</w:t>
      </w:r>
      <w:r>
        <w:t>.</w:t>
      </w:r>
    </w:p>
    <w:p w:rsidR="00A4061F" w:rsidRDefault="00B44EAC" w:rsidP="005E031C">
      <w:pPr>
        <w:autoSpaceDE w:val="0"/>
        <w:autoSpaceDN w:val="0"/>
        <w:adjustRightInd w:val="0"/>
        <w:ind w:left="-567"/>
        <w:jc w:val="both"/>
      </w:pPr>
      <w:r>
        <w:lastRenderedPageBreak/>
        <w:t xml:space="preserve">           </w:t>
      </w:r>
      <w:r w:rsidR="00A4061F">
        <w:t xml:space="preserve">При поступлении заявления в электронном виде в нерабочее время оно регистрируется специалистом, ответственным за прием и регистрацию </w:t>
      </w:r>
      <w:r w:rsidR="00210D1E">
        <w:t xml:space="preserve">заявления,  в </w:t>
      </w:r>
      <w:r w:rsidR="00A4061F">
        <w:t>рабочий день, следующий за днем поступления указанного заявления.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</w:t>
      </w:r>
      <w:r w:rsidR="00210D1E">
        <w:t>ения проводит проверку документов</w:t>
      </w:r>
      <w:r>
        <w:t>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r w:rsidRPr="0007682F">
        <w:rPr>
          <w:b/>
          <w:iCs/>
          <w:sz w:val="24"/>
          <w:szCs w:val="24"/>
        </w:rPr>
        <w:t>2.13.</w:t>
      </w:r>
      <w:r w:rsidRPr="0007682F">
        <w:rPr>
          <w:b/>
          <w:iCs/>
          <w:sz w:val="24"/>
          <w:szCs w:val="24"/>
        </w:rPr>
        <w:tab/>
        <w:t>Требования к помещениям, в которых предоставляется</w:t>
      </w:r>
      <w:r w:rsidR="0007682F">
        <w:rPr>
          <w:b/>
          <w:iCs/>
          <w:sz w:val="24"/>
          <w:szCs w:val="24"/>
        </w:rPr>
        <w:t xml:space="preserve"> </w:t>
      </w:r>
      <w:r w:rsidRPr="0007682F">
        <w:rPr>
          <w:b/>
          <w:iCs/>
          <w:sz w:val="24"/>
          <w:szCs w:val="24"/>
        </w:rPr>
        <w:t>муниципальная услуга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CB332F" w:rsidRDefault="00B44EAC" w:rsidP="005E031C">
      <w:pPr>
        <w:ind w:left="-567"/>
        <w:jc w:val="both"/>
      </w:pPr>
      <w:r>
        <w:t xml:space="preserve">          </w:t>
      </w:r>
      <w:r w:rsidR="00CB332F"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CB332F" w:rsidRPr="00CB332F" w:rsidRDefault="00CB332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332F">
        <w:rPr>
          <w:rFonts w:ascii="Times New Roman" w:hAnsi="Times New Roman" w:cs="Times New Roman"/>
          <w:sz w:val="24"/>
          <w:szCs w:val="24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A4061F" w:rsidRDefault="00B44EAC" w:rsidP="005E031C">
      <w:pPr>
        <w:ind w:left="-567"/>
        <w:jc w:val="both"/>
      </w:pPr>
      <w:r>
        <w:t xml:space="preserve">           </w:t>
      </w:r>
      <w:r w:rsidR="00CB332F"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A4061F" w:rsidRPr="0007682F" w:rsidRDefault="00A4061F" w:rsidP="005E031C">
      <w:pPr>
        <w:pStyle w:val="4"/>
        <w:spacing w:before="0"/>
        <w:ind w:left="-567"/>
        <w:jc w:val="both"/>
        <w:rPr>
          <w:b/>
          <w:iCs/>
          <w:sz w:val="24"/>
          <w:szCs w:val="24"/>
        </w:rPr>
      </w:pPr>
      <w:bookmarkStart w:id="3" w:name="_Toc294183582"/>
      <w:r w:rsidRPr="0007682F">
        <w:rPr>
          <w:b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2.14.1. Показателями доступности муниципальной услуги являются:</w:t>
      </w:r>
    </w:p>
    <w:p w:rsidR="00CB332F" w:rsidRDefault="00CB332F" w:rsidP="005E031C">
      <w:pPr>
        <w:ind w:left="-567"/>
        <w:jc w:val="both"/>
      </w:pPr>
      <w:r>
        <w:t>- информация о предоставле</w:t>
      </w:r>
      <w:r w:rsidR="009B6A21">
        <w:t>нии муниципальной услуги размеща</w:t>
      </w:r>
      <w:r>
        <w:t>ется на официальном сайте муниципального об</w:t>
      </w:r>
      <w:r w:rsidR="00B44EAC">
        <w:t>разования  городское поселение – город Весьегонск</w:t>
      </w:r>
      <w:r>
        <w:t xml:space="preserve"> Тверской области;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оборудование территорий, прилегающих к месторасположению Уполномоченного органа,</w:t>
      </w:r>
      <w:r>
        <w:t xml:space="preserve"> </w:t>
      </w:r>
      <w:r w:rsidR="00A4061F">
        <w:t>местами парковки автотранспортных средств, в том числе для лиц с ограниченными возможностями;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графика работы Уполномоченного органа;</w:t>
      </w:r>
    </w:p>
    <w:p w:rsidR="00A4061F" w:rsidRDefault="00CB332F" w:rsidP="005E031C">
      <w:pPr>
        <w:autoSpaceDE w:val="0"/>
        <w:autoSpaceDN w:val="0"/>
        <w:adjustRightInd w:val="0"/>
        <w:ind w:left="-567"/>
        <w:jc w:val="both"/>
      </w:pPr>
      <w:r>
        <w:t>- услуга оказывается бесплатно</w:t>
      </w:r>
      <w:r w:rsidR="00A4061F"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2.14.2. Показателями качества муниципальной услуги являются: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r>
        <w:t xml:space="preserve">- </w:t>
      </w:r>
      <w:r w:rsidR="00A4061F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4061F" w:rsidRDefault="009B6A21" w:rsidP="005E031C">
      <w:pPr>
        <w:autoSpaceDE w:val="0"/>
        <w:autoSpaceDN w:val="0"/>
        <w:adjustRightInd w:val="0"/>
        <w:ind w:left="-567"/>
        <w:jc w:val="both"/>
      </w:pPr>
      <w:proofErr w:type="gramStart"/>
      <w:r>
        <w:t xml:space="preserve">- </w:t>
      </w:r>
      <w:r w:rsidR="00A4061F"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A4061F" w:rsidRDefault="00A4061F" w:rsidP="005E031C">
      <w:pPr>
        <w:pStyle w:val="2"/>
        <w:spacing w:after="0" w:line="240" w:lineRule="auto"/>
        <w:ind w:left="-567"/>
        <w:jc w:val="both"/>
      </w:pPr>
    </w:p>
    <w:p w:rsidR="00A4061F" w:rsidRDefault="00A4061F" w:rsidP="005E031C">
      <w:pPr>
        <w:pStyle w:val="2"/>
        <w:spacing w:after="0" w:line="240" w:lineRule="auto"/>
        <w:ind w:left="-567" w:right="-143"/>
        <w:jc w:val="center"/>
        <w:rPr>
          <w:b/>
        </w:rPr>
      </w:pPr>
      <w:r w:rsidRPr="0007682F">
        <w:rPr>
          <w:b/>
          <w:lang w:val="en-US"/>
        </w:rPr>
        <w:t>III</w:t>
      </w:r>
      <w:r w:rsidR="00FC5936">
        <w:rPr>
          <w:b/>
        </w:rPr>
        <w:t xml:space="preserve">. СОСТАВ, ПОСЛЕДОВАТЕЛЬНОСТЬ И </w:t>
      </w:r>
      <w:r w:rsidRPr="0007682F">
        <w:rPr>
          <w:b/>
        </w:rPr>
        <w:t xml:space="preserve">СРОКИ ВЫПОЛНЕНИЯ </w:t>
      </w:r>
      <w:r w:rsidR="00FC5936">
        <w:rPr>
          <w:b/>
        </w:rPr>
        <w:t>А</w:t>
      </w:r>
      <w:r w:rsidRPr="0007682F">
        <w:rPr>
          <w:b/>
        </w:rPr>
        <w:t>ДМИНИСТРАТИВНЫХ ПРОЦЕДУР, ТРЕБ</w:t>
      </w:r>
      <w:r w:rsidR="00FC5936">
        <w:rPr>
          <w:b/>
        </w:rPr>
        <w:t>ОВАНИЯ К ПОРЯДКУ ИХ ВЫПОЛНЕНИЯ</w:t>
      </w:r>
    </w:p>
    <w:p w:rsidR="00FC5936" w:rsidRDefault="00FC5936" w:rsidP="005E031C">
      <w:pPr>
        <w:pStyle w:val="2"/>
        <w:spacing w:after="0" w:line="240" w:lineRule="auto"/>
        <w:ind w:left="-567" w:right="-143"/>
        <w:jc w:val="both"/>
        <w:rPr>
          <w:b/>
        </w:rPr>
      </w:pPr>
    </w:p>
    <w:p w:rsidR="00FC5936" w:rsidRDefault="00FC5936" w:rsidP="005E031C">
      <w:pPr>
        <w:ind w:left="-567"/>
        <w:jc w:val="both"/>
      </w:pPr>
      <w:r>
        <w:rPr>
          <w:b/>
          <w:bCs/>
        </w:rPr>
        <w:t>3.1. Состав и последовательность действий при предоставлении муниципальной услуги.</w:t>
      </w:r>
    </w:p>
    <w:p w:rsidR="00A4061F" w:rsidRDefault="00A4061F" w:rsidP="005E031C">
      <w:pPr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A4061F" w:rsidRDefault="00A4061F" w:rsidP="005E031C">
      <w:pPr>
        <w:ind w:left="-567"/>
        <w:jc w:val="both"/>
      </w:pPr>
      <w:r>
        <w:t>1) прием и регистрация заявления и приложенных к нему документов;</w:t>
      </w:r>
    </w:p>
    <w:p w:rsidR="00A4061F" w:rsidRDefault="00A4061F" w:rsidP="005E031C">
      <w:pPr>
        <w:ind w:left="-567"/>
        <w:jc w:val="both"/>
      </w:pPr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3) направление результатов рассмотрения заявления:</w:t>
      </w:r>
    </w:p>
    <w:p w:rsidR="00A4061F" w:rsidRDefault="00A4061F" w:rsidP="005E031C">
      <w:pPr>
        <w:ind w:left="-567"/>
        <w:jc w:val="both"/>
      </w:pPr>
      <w:r>
        <w:lastRenderedPageBreak/>
        <w:t>- письменное разъяснение по вопросам применения муниципальных правовых актов о налогах и сборах;</w:t>
      </w:r>
    </w:p>
    <w:p w:rsidR="00A4061F" w:rsidRDefault="00A4061F" w:rsidP="005E031C">
      <w:pPr>
        <w:ind w:left="-567"/>
        <w:jc w:val="both"/>
      </w:pPr>
      <w:r>
        <w:t>- письменный отказ в предоставлении муниципальной услуги.</w:t>
      </w:r>
    </w:p>
    <w:p w:rsidR="00A4061F" w:rsidRDefault="00FC5936" w:rsidP="005E031C">
      <w:pPr>
        <w:ind w:left="-567"/>
        <w:jc w:val="both"/>
      </w:pPr>
      <w:r>
        <w:t xml:space="preserve">  </w:t>
      </w:r>
      <w:r w:rsidR="00A4061F">
        <w:t xml:space="preserve">Последовательность административных процедур при предоставлении муниципальной услуги приведена в </w:t>
      </w:r>
      <w:hyperlink r:id="rId9" w:history="1">
        <w:r w:rsidR="00A4061F">
          <w:rPr>
            <w:rStyle w:val="a3"/>
            <w:rFonts w:eastAsiaTheme="majorEastAsia"/>
            <w:color w:val="auto"/>
          </w:rPr>
          <w:t>блок-схеме</w:t>
        </w:r>
      </w:hyperlink>
      <w:r w:rsidR="00A4061F">
        <w:t xml:space="preserve"> (приложение 2 к Административному регламенту).</w:t>
      </w:r>
    </w:p>
    <w:p w:rsidR="00A4061F" w:rsidRPr="00FC5936" w:rsidRDefault="00FC5936" w:rsidP="005E031C">
      <w:pPr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3.2</w:t>
      </w:r>
      <w:r w:rsidR="00A4061F" w:rsidRPr="00FC5936">
        <w:rPr>
          <w:b/>
        </w:rPr>
        <w:t>. Прием и регистрация заявления и приложенных к нему документов</w:t>
      </w:r>
    </w:p>
    <w:p w:rsidR="00A4061F" w:rsidRDefault="00FC5936" w:rsidP="005E031C">
      <w:pPr>
        <w:ind w:left="-567"/>
        <w:jc w:val="both"/>
      </w:pPr>
      <w:r>
        <w:t>3.2</w:t>
      </w:r>
      <w:r w:rsidR="00A4061F">
        <w:t>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A4061F" w:rsidRDefault="00FC5936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</w:t>
      </w:r>
      <w:r w:rsidR="00A5681F">
        <w:rPr>
          <w:rFonts w:ascii="Times New Roman" w:hAnsi="Times New Roman" w:cs="Times New Roman"/>
          <w:sz w:val="24"/>
          <w:szCs w:val="24"/>
        </w:rPr>
        <w:t>ения</w:t>
      </w:r>
      <w:r w:rsidR="00A4061F">
        <w:rPr>
          <w:rFonts w:ascii="Times New Roman" w:hAnsi="Times New Roman" w:cs="Times New Roman"/>
          <w:sz w:val="24"/>
          <w:szCs w:val="24"/>
        </w:rPr>
        <w:t>.</w:t>
      </w:r>
    </w:p>
    <w:p w:rsidR="00A4061F" w:rsidRDefault="00FC5936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4061F">
        <w:rPr>
          <w:rFonts w:ascii="Times New Roman" w:hAnsi="Times New Roman" w:cs="Times New Roman"/>
          <w:sz w:val="24"/>
          <w:szCs w:val="24"/>
        </w:rPr>
        <w:t>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A4061F" w:rsidRDefault="00FC5936" w:rsidP="005E031C">
      <w:pPr>
        <w:autoSpaceDE w:val="0"/>
        <w:autoSpaceDN w:val="0"/>
        <w:adjustRightInd w:val="0"/>
        <w:ind w:left="-567"/>
        <w:jc w:val="both"/>
      </w:pPr>
      <w:r>
        <w:t>3.2</w:t>
      </w:r>
      <w:r w:rsidR="00A4061F">
        <w:t>.4. 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A4061F" w:rsidRDefault="00FC5936" w:rsidP="005E031C">
      <w:pPr>
        <w:pStyle w:val="a6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3.2</w:t>
      </w:r>
      <w:r w:rsidR="00A4061F">
        <w:rPr>
          <w:rFonts w:ascii="Times New Roman" w:hAnsi="Times New Roman" w:cs="Times New Roman"/>
        </w:rPr>
        <w:t xml:space="preserve">.5. Результатом выполнения административной процедуры является </w:t>
      </w:r>
      <w:r w:rsidR="00A4061F">
        <w:rPr>
          <w:rFonts w:ascii="Times New Roman" w:hAnsi="Times New Roman" w:cs="Times New Roman"/>
          <w:color w:val="auto"/>
        </w:rPr>
        <w:t>получение заявления с приложенными к нему документами руковод</w:t>
      </w:r>
      <w:r w:rsidR="00A5681F">
        <w:rPr>
          <w:rFonts w:ascii="Times New Roman" w:hAnsi="Times New Roman" w:cs="Times New Roman"/>
          <w:color w:val="auto"/>
        </w:rPr>
        <w:t>ителю Уполномоченного органа</w:t>
      </w:r>
      <w:r w:rsidR="00A4061F">
        <w:rPr>
          <w:rFonts w:ascii="Times New Roman" w:hAnsi="Times New Roman" w:cs="Times New Roman"/>
          <w:color w:val="auto"/>
        </w:rPr>
        <w:t>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 w:rsidRPr="00FC5936">
        <w:rPr>
          <w:b/>
        </w:rPr>
        <w:t>3.3</w:t>
      </w:r>
      <w:r w:rsidR="00A4061F" w:rsidRPr="00FC5936">
        <w:rPr>
          <w:b/>
        </w:rPr>
        <w:t xml:space="preserve">. Рассмотрение заявления и документов, принятие и направление заявителю решения.  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</w:pPr>
      <w:r>
        <w:t>3.3</w:t>
      </w:r>
      <w:r w:rsidR="00A4061F">
        <w:t>.1. Основанием для начала административной процедуры является получение заявления и прилагаемых к нему документов руково</w:t>
      </w:r>
      <w:r w:rsidR="00A5681F">
        <w:t>дителем Уполномоченного органа</w:t>
      </w:r>
      <w:r w:rsidR="00A4061F">
        <w:t>.</w:t>
      </w:r>
    </w:p>
    <w:p w:rsidR="00A4061F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>3.3</w:t>
      </w:r>
      <w:r w:rsidR="00A4061F">
        <w:t>.2. Руково</w:t>
      </w:r>
      <w:r w:rsidR="00A5681F">
        <w:t xml:space="preserve">дитель Уполномоченного органа </w:t>
      </w:r>
      <w:r w:rsidR="00A4061F"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A4061F" w:rsidRDefault="00FC5936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t>3.3</w:t>
      </w:r>
      <w:r w:rsidR="00A4061F">
        <w:t>.3. Ответственный исполнитель рассматривает заявление с приложенными к нему документами</w:t>
      </w:r>
      <w:r w:rsidR="00A4061F">
        <w:rPr>
          <w:color w:val="000000"/>
          <w:spacing w:val="-1"/>
        </w:rPr>
        <w:t xml:space="preserve"> и оформляет письменное разъяснение.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4061F"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1"/>
        </w:rPr>
        <w:t xml:space="preserve">           </w:t>
      </w:r>
      <w:r w:rsidR="00A4061F">
        <w:rPr>
          <w:color w:val="000000"/>
          <w:spacing w:val="-1"/>
        </w:rPr>
        <w:t>В ответе также указывается фамилия, имя, отчество, номер телефона должностного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</w:rPr>
        <w:t>лица, ответственного за подготовку ответа на обращение.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-2"/>
        </w:rPr>
        <w:t xml:space="preserve">           </w:t>
      </w:r>
      <w:r w:rsidR="00A4061F">
        <w:rPr>
          <w:color w:val="000000"/>
          <w:spacing w:val="-2"/>
        </w:rPr>
        <w:t>При рассмотрении обращения уполномоченное должностное лицо вправе привлекать</w:t>
      </w:r>
      <w:r w:rsidR="00A4061F">
        <w:rPr>
          <w:rStyle w:val="apple-converted-space"/>
          <w:color w:val="000000"/>
          <w:spacing w:val="-2"/>
        </w:rPr>
        <w:t> </w:t>
      </w:r>
      <w:r w:rsidR="00A4061F">
        <w:rPr>
          <w:color w:val="000000"/>
          <w:spacing w:val="5"/>
        </w:rPr>
        <w:t>иных должностных лиц уполномоченного органа для оказания методической и</w:t>
      </w:r>
      <w:r w:rsidR="00A4061F">
        <w:rPr>
          <w:rStyle w:val="apple-converted-space"/>
          <w:color w:val="000000"/>
          <w:spacing w:val="5"/>
        </w:rPr>
        <w:t> </w:t>
      </w:r>
      <w:r w:rsidR="00A4061F">
        <w:rPr>
          <w:color w:val="000000"/>
          <w:spacing w:val="-1"/>
        </w:rPr>
        <w:t>консультативной помощи.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0"/>
        </w:rPr>
        <w:t xml:space="preserve">         </w:t>
      </w:r>
      <w:r w:rsidR="00A4061F">
        <w:rPr>
          <w:color w:val="000000"/>
          <w:spacing w:val="10"/>
        </w:rPr>
        <w:t xml:space="preserve">Ответ на обращение заявителя подписывается </w:t>
      </w:r>
      <w:r w:rsidR="00A4061F">
        <w:rPr>
          <w:color w:val="000000"/>
        </w:rPr>
        <w:t>руководителем уполномоченного органа</w:t>
      </w:r>
      <w:r w:rsidR="00A4061F">
        <w:rPr>
          <w:color w:val="000000"/>
          <w:spacing w:val="-1"/>
        </w:rPr>
        <w:t xml:space="preserve"> в срок не более 2 рабочих дней с момента получения проекта ответа от ответственного исполнителя.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2"/>
        </w:rPr>
        <w:t xml:space="preserve">            </w:t>
      </w:r>
      <w:r w:rsidR="00A4061F">
        <w:rPr>
          <w:color w:val="000000"/>
          <w:spacing w:val="2"/>
        </w:rPr>
        <w:t>После подписания ответа специалист, ответственный за прием и регистрацию</w:t>
      </w:r>
      <w:r w:rsidR="00A4061F">
        <w:rPr>
          <w:rStyle w:val="apple-converted-space"/>
          <w:color w:val="000000"/>
          <w:spacing w:val="2"/>
        </w:rPr>
        <w:t> </w:t>
      </w:r>
      <w:r w:rsidR="00A4061F">
        <w:rPr>
          <w:color w:val="000000"/>
          <w:spacing w:val="-1"/>
        </w:rPr>
        <w:t>документов, регистрирует ответ в журнале регистрации корреспонденции с присвоением</w:t>
      </w:r>
      <w:r w:rsidR="00A4061F">
        <w:rPr>
          <w:rStyle w:val="apple-converted-space"/>
          <w:color w:val="000000"/>
          <w:spacing w:val="-1"/>
        </w:rPr>
        <w:t> </w:t>
      </w:r>
      <w:r w:rsidR="00A4061F">
        <w:rPr>
          <w:color w:val="000000"/>
          <w:spacing w:val="5"/>
        </w:rPr>
        <w:t>исходящего номера и направляет адресату по почте либо вручает адресату лично в</w:t>
      </w:r>
      <w:r w:rsidR="00A4061F">
        <w:rPr>
          <w:rStyle w:val="apple-converted-space"/>
          <w:color w:val="000000"/>
          <w:spacing w:val="5"/>
        </w:rPr>
        <w:t> </w:t>
      </w:r>
      <w:r w:rsidR="00A4061F">
        <w:rPr>
          <w:color w:val="000000"/>
          <w:spacing w:val="-1"/>
        </w:rPr>
        <w:t>течение 1 рабочего дня с момента подписания.</w:t>
      </w:r>
    </w:p>
    <w:p w:rsidR="00A4061F" w:rsidRDefault="00B44EAC" w:rsidP="005E031C">
      <w:pPr>
        <w:shd w:val="clear" w:color="auto" w:fill="FFFFFF"/>
        <w:spacing w:line="23" w:lineRule="atLeast"/>
        <w:ind w:left="-567"/>
        <w:jc w:val="both"/>
        <w:rPr>
          <w:color w:val="000000"/>
        </w:rPr>
      </w:pPr>
      <w:r>
        <w:rPr>
          <w:color w:val="000000"/>
          <w:spacing w:val="1"/>
        </w:rPr>
        <w:t xml:space="preserve">         </w:t>
      </w:r>
      <w:r w:rsidR="00A4061F">
        <w:rPr>
          <w:color w:val="000000"/>
          <w:spacing w:val="1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</w:t>
      </w:r>
      <w:r w:rsidR="00A4061F">
        <w:rPr>
          <w:rStyle w:val="apple-converted-space"/>
          <w:color w:val="000000"/>
          <w:spacing w:val="1"/>
        </w:rPr>
        <w:t> </w:t>
      </w:r>
      <w:r w:rsidR="00A4061F">
        <w:rPr>
          <w:color w:val="000000"/>
          <w:spacing w:val="-1"/>
        </w:rPr>
        <w:t>или в письменной форме по почтовому адресу, указанному в обращении.</w:t>
      </w:r>
    </w:p>
    <w:p w:rsidR="00FC5936" w:rsidRDefault="00FC5936" w:rsidP="005E031C">
      <w:pPr>
        <w:ind w:left="-567"/>
        <w:jc w:val="both"/>
      </w:pPr>
      <w:r w:rsidRPr="00FC5936">
        <w:rPr>
          <w:b/>
        </w:rPr>
        <w:t>3.4</w:t>
      </w:r>
      <w:r w:rsidR="00A4061F" w:rsidRPr="00FC5936">
        <w:rPr>
          <w:b/>
        </w:rPr>
        <w:t>.</w:t>
      </w:r>
      <w:r w:rsidR="00A4061F">
        <w:t xml:space="preserve"> </w:t>
      </w:r>
      <w:r>
        <w:rPr>
          <w:b/>
          <w:bCs/>
        </w:rPr>
        <w:t>Срок исполнения муниципальной услуги.</w:t>
      </w: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Максимальный срок исполнения административной процедуры составляет  два месяца </w:t>
      </w:r>
      <w:proofErr w:type="gramStart"/>
      <w:r>
        <w:t xml:space="preserve">с даты </w:t>
      </w:r>
      <w:r>
        <w:lastRenderedPageBreak/>
        <w:t>поступления</w:t>
      </w:r>
      <w:proofErr w:type="gramEnd"/>
      <w:r>
        <w:t xml:space="preserve"> заявления.</w:t>
      </w:r>
    </w:p>
    <w:p w:rsidR="00A4061F" w:rsidRPr="00FC5936" w:rsidRDefault="00FC5936" w:rsidP="005E031C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bookmarkStart w:id="4" w:name="Par318"/>
      <w:bookmarkEnd w:id="4"/>
      <w:r w:rsidRPr="00FC5936">
        <w:rPr>
          <w:b/>
        </w:rPr>
        <w:t>3.5</w:t>
      </w:r>
      <w:r w:rsidR="00A4061F" w:rsidRPr="00FC5936">
        <w:rPr>
          <w:b/>
        </w:rPr>
        <w:t>. Результатом административной процедуры является: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огах и сборах;</w:t>
      </w:r>
    </w:p>
    <w:p w:rsidR="00A4061F" w:rsidRDefault="00A4061F" w:rsidP="005E031C">
      <w:pPr>
        <w:pStyle w:val="1"/>
        <w:shd w:val="clear" w:color="auto" w:fill="auto"/>
        <w:tabs>
          <w:tab w:val="left" w:pos="863"/>
        </w:tabs>
        <w:spacing w:after="0" w:line="240" w:lineRule="auto"/>
        <w:ind w:left="-567" w:right="20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2) направление либо передача решения Уполномоченного органа об отказе в </w:t>
      </w:r>
      <w:r>
        <w:rPr>
          <w:rFonts w:ascii="Times New Roman" w:hAnsi="Times New Roman"/>
          <w:spacing w:val="8"/>
          <w:sz w:val="24"/>
          <w:szCs w:val="24"/>
        </w:rPr>
        <w:t>даче письменных</w:t>
      </w:r>
      <w:r>
        <w:rPr>
          <w:rStyle w:val="apple-converted-space"/>
          <w:color w:val="000000"/>
          <w:spacing w:val="8"/>
          <w:sz w:val="24"/>
          <w:szCs w:val="24"/>
        </w:rPr>
        <w:t> </w:t>
      </w:r>
      <w:r>
        <w:rPr>
          <w:rFonts w:ascii="Times New Roman" w:hAnsi="Times New Roman"/>
          <w:spacing w:val="-2"/>
          <w:sz w:val="24"/>
          <w:szCs w:val="24"/>
        </w:rPr>
        <w:t>разъяснений по вопросам применения    муниципальных правовых актов о налогах и сборах.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center"/>
        <w:outlineLvl w:val="0"/>
      </w:pPr>
    </w:p>
    <w:p w:rsidR="00A4061F" w:rsidRPr="00B3405D" w:rsidRDefault="00A4061F" w:rsidP="005E031C">
      <w:pPr>
        <w:keepNext/>
        <w:tabs>
          <w:tab w:val="num" w:pos="0"/>
        </w:tabs>
        <w:ind w:left="-567"/>
        <w:jc w:val="center"/>
        <w:outlineLvl w:val="3"/>
        <w:rPr>
          <w:b/>
        </w:rPr>
      </w:pPr>
      <w:r w:rsidRPr="00B3405D">
        <w:rPr>
          <w:b/>
          <w:lang w:val="en-US"/>
        </w:rPr>
        <w:t>IV</w:t>
      </w:r>
      <w:r w:rsidRPr="00B3405D">
        <w:rPr>
          <w:b/>
        </w:rPr>
        <w:t xml:space="preserve">. ФОРМЫ КОНТРОЛЯ ЗА </w:t>
      </w:r>
      <w:proofErr w:type="gramStart"/>
      <w:r w:rsidRPr="00B3405D">
        <w:rPr>
          <w:b/>
        </w:rPr>
        <w:t>ИСПОЛНЕНИЕМ  АДМИНИСТРАТИВНОГО</w:t>
      </w:r>
      <w:proofErr w:type="gramEnd"/>
      <w:r w:rsidRPr="00B3405D">
        <w:rPr>
          <w:b/>
        </w:rPr>
        <w:t xml:space="preserve"> РЕГЛАМЕНТА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4.1.</w:t>
      </w:r>
      <w:r>
        <w:tab/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A4061F" w:rsidRDefault="00A4061F" w:rsidP="005E031C">
      <w:pPr>
        <w:tabs>
          <w:tab w:val="left" w:pos="6840"/>
        </w:tabs>
        <w:autoSpaceDE w:val="0"/>
        <w:autoSpaceDN w:val="0"/>
        <w:adjustRightInd w:val="0"/>
        <w:ind w:left="-567"/>
        <w:jc w:val="both"/>
      </w:pPr>
      <w:r>
        <w:t xml:space="preserve">4.2. Общий контроль над полнотой и качеством </w:t>
      </w:r>
      <w:r>
        <w:rPr>
          <w:spacing w:val="-4"/>
        </w:rPr>
        <w:t>предоставления муниципальной услуги</w:t>
      </w:r>
      <w:r>
        <w:t xml:space="preserve"> осуществляет руководитель Уполномоченного органа.</w:t>
      </w:r>
    </w:p>
    <w:p w:rsidR="00A4061F" w:rsidRDefault="00A4061F" w:rsidP="005E031C">
      <w:pPr>
        <w:tabs>
          <w:tab w:val="left" w:pos="0"/>
        </w:tabs>
        <w:autoSpaceDE w:val="0"/>
        <w:autoSpaceDN w:val="0"/>
        <w:adjustRightInd w:val="0"/>
        <w:ind w:left="-567"/>
        <w:jc w:val="both"/>
        <w:outlineLvl w:val="2"/>
        <w:rPr>
          <w:bCs/>
          <w:snapToGrid w:val="0"/>
        </w:rPr>
      </w:pPr>
      <w: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</w:t>
      </w:r>
      <w:r w:rsidR="00B3405D">
        <w:t>в Российской Федерации и Твер</w:t>
      </w:r>
      <w:r>
        <w:t>ской области, устанавливающих требования к предоставлению муниципальной услуги.</w:t>
      </w:r>
    </w:p>
    <w:p w:rsidR="00B3405D" w:rsidRDefault="00B44EAC" w:rsidP="005E031C">
      <w:pPr>
        <w:ind w:left="-567"/>
        <w:jc w:val="both"/>
      </w:pPr>
      <w:r>
        <w:t xml:space="preserve">           </w:t>
      </w:r>
      <w:r w:rsidR="00A4061F"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B3405D">
        <w:t>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bCs/>
          <w:snapToGrid w:val="0"/>
        </w:rPr>
      </w:pPr>
      <w: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A4061F" w:rsidRDefault="00A4061F" w:rsidP="005E031C">
      <w:pPr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  <w:r>
        <w:t xml:space="preserve">4.6. Ответственность за неисполнение, ненадлежащее исполнение возложенных обязанностей по </w:t>
      </w:r>
      <w:r>
        <w:rPr>
          <w:spacing w:val="-4"/>
        </w:rPr>
        <w:t>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</w:t>
      </w:r>
      <w:r>
        <w:t xml:space="preserve"> возлагается на лиц, замещающих должности в Уполномоченном органе, ответственных за предоставление муниципальной услуги.</w:t>
      </w:r>
    </w:p>
    <w:p w:rsidR="00A4061F" w:rsidRDefault="00A4061F" w:rsidP="005E031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left="-567"/>
        <w:jc w:val="both"/>
      </w:pPr>
    </w:p>
    <w:p w:rsidR="00A4061F" w:rsidRPr="00B3405D" w:rsidRDefault="00A4061F" w:rsidP="005E031C">
      <w:pPr>
        <w:ind w:left="-567"/>
        <w:jc w:val="center"/>
        <w:rPr>
          <w:b/>
        </w:rPr>
      </w:pPr>
      <w:r w:rsidRPr="00B3405D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5E031C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5.1. </w:t>
      </w:r>
      <w:proofErr w:type="gramStart"/>
      <w: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A4061F" w:rsidRDefault="00A4061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Заявитель может обратиться с жалобой, в том числе в следующих случаях: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4061F" w:rsidRDefault="008D7DAF" w:rsidP="005E031C">
      <w:pPr>
        <w:pStyle w:val="ConsPlusNormal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07E72">
        <w:rPr>
          <w:rFonts w:ascii="Times New Roman" w:hAnsi="Times New Roman" w:cs="Times New Roman"/>
          <w:sz w:val="24"/>
          <w:szCs w:val="24"/>
        </w:rPr>
        <w:t xml:space="preserve"> </w:t>
      </w:r>
      <w:r w:rsidR="00A4061F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3)</w:t>
      </w:r>
      <w:r w:rsidR="00007E72">
        <w:t xml:space="preserve"> </w:t>
      </w:r>
      <w:r w:rsidR="00A4061F"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4)</w:t>
      </w:r>
      <w:r w:rsidR="00007E72">
        <w:t xml:space="preserve"> </w:t>
      </w:r>
      <w:r w:rsidR="00A4061F"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5)</w:t>
      </w:r>
      <w:r w:rsidR="00007E72">
        <w:t xml:space="preserve"> </w:t>
      </w:r>
      <w:r w:rsidR="00A4061F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r>
        <w:t>6)</w:t>
      </w:r>
      <w:r w:rsidR="00007E72">
        <w:t xml:space="preserve"> </w:t>
      </w:r>
      <w:r w:rsidR="00A4061F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</w:pPr>
      <w:proofErr w:type="gramStart"/>
      <w:r>
        <w:t>7)</w:t>
      </w:r>
      <w:r w:rsidR="00540E61">
        <w:t xml:space="preserve"> </w:t>
      </w:r>
      <w:r w:rsidR="00A4061F"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</w:pPr>
      <w:r>
        <w:rPr>
          <w:iCs/>
        </w:rPr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A4061F" w:rsidRDefault="00B44EAC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          </w:t>
      </w:r>
      <w:r w:rsidR="00A4061F">
        <w:rPr>
          <w:iCs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="00A4061F">
        <w:t xml:space="preserve"> информационно-телекоммуникационных сетей общего пользования</w:t>
      </w:r>
      <w:r w:rsidR="00A4061F">
        <w:rPr>
          <w:iCs/>
        </w:rPr>
        <w:t>, а также может быть принята при личном приеме заявителя.</w:t>
      </w:r>
    </w:p>
    <w:p w:rsidR="00A4061F" w:rsidRPr="00540E61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5.4. В досудебном порядке могут быть обжалованы д</w:t>
      </w:r>
      <w:r w:rsidR="00540E61">
        <w:rPr>
          <w:iCs/>
        </w:rPr>
        <w:t xml:space="preserve">ействия (бездействие) и решения </w:t>
      </w:r>
      <w:r>
        <w:rPr>
          <w:iCs/>
        </w:rPr>
        <w:t xml:space="preserve">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rPr>
          <w:iCs/>
        </w:rPr>
      </w:pPr>
      <w:r>
        <w:rPr>
          <w:iCs/>
        </w:rPr>
        <w:t>5.5. Жалоба должна содержать: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1) </w:t>
      </w:r>
      <w:r w:rsidR="00A4061F">
        <w:rPr>
          <w:iCs/>
        </w:rPr>
        <w:t xml:space="preserve">Наименование Уполномоченного органа,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служащего, решения и действия (бездействие) которых обжалуются;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2) </w:t>
      </w:r>
      <w:r w:rsidR="00A4061F">
        <w:rPr>
          <w:iCs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3) </w:t>
      </w:r>
      <w:r w:rsidR="00A4061F">
        <w:rPr>
          <w:iCs/>
        </w:rPr>
        <w:t xml:space="preserve">сведения об обжалуемых решениях и действиях (бездействии)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служащего;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4) </w:t>
      </w:r>
      <w:r w:rsidR="00A4061F">
        <w:rPr>
          <w:iCs/>
        </w:rPr>
        <w:t xml:space="preserve">доводы, на основании которых заявитель не согласен с решением и действием (бездействием) </w:t>
      </w:r>
      <w:r w:rsidR="00A4061F">
        <w:t>Уполномоченного органа</w:t>
      </w:r>
      <w:r w:rsidR="00A4061F">
        <w:rPr>
          <w:iCs/>
        </w:rPr>
        <w:t xml:space="preserve">, должностного лица </w:t>
      </w:r>
      <w:r w:rsidR="00A4061F">
        <w:t xml:space="preserve">Уполномоченного органа </w:t>
      </w:r>
      <w:r w:rsidR="00A4061F">
        <w:rPr>
          <w:iCs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</w:t>
      </w:r>
      <w:r w:rsidR="008D7DAF">
        <w:rPr>
          <w:iCs/>
        </w:rPr>
        <w:t>ных материалов в срок не более пяти</w:t>
      </w:r>
      <w:r>
        <w:rPr>
          <w:iCs/>
        </w:rPr>
        <w:t xml:space="preserve"> дней с момента обращения.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 w:rsidR="008D7DAF">
        <w:rPr>
          <w:iCs/>
        </w:rPr>
        <w:t>, рассматривается в течение пятнадцати</w:t>
      </w:r>
      <w:r>
        <w:rPr>
          <w:iCs/>
        </w:rPr>
        <w:t xml:space="preserve">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</w:t>
      </w:r>
      <w:r>
        <w:rPr>
          <w:iCs/>
        </w:rPr>
        <w:lastRenderedPageBreak/>
        <w:t>документов у заявителя либо в исправлении допущенных опечаток и ошибок или в случае обжалования нарушения установленного срока</w:t>
      </w:r>
      <w:r w:rsidR="008D7DAF">
        <w:rPr>
          <w:iCs/>
        </w:rPr>
        <w:t xml:space="preserve"> таких исправлений - в течение пяти</w:t>
      </w:r>
      <w:r>
        <w:rPr>
          <w:iCs/>
        </w:rPr>
        <w:t xml:space="preserve"> рабочих дней со дня ее регистрации. </w:t>
      </w:r>
      <w:proofErr w:type="gramEnd"/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5.8. Случаи оставления жалобы без ответа: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061F" w:rsidRDefault="00B44EAC" w:rsidP="005E031C">
      <w:pPr>
        <w:autoSpaceDE w:val="0"/>
        <w:autoSpaceDN w:val="0"/>
        <w:adjustRightInd w:val="0"/>
        <w:ind w:left="-567"/>
        <w:jc w:val="both"/>
      </w:pPr>
      <w:r>
        <w:t xml:space="preserve">            </w:t>
      </w:r>
      <w:r w:rsidR="00A4061F"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5.9. Случаи отказа в удовлетворении жалобы: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</w:pPr>
      <w:r>
        <w:t>г) наличие решения по жалобе, принятого ранее в отношении того же заявителя и по тому же предмету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5.10. По результатам рассмотрения жалобы принимается одно из следующих решений:</w:t>
      </w:r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proofErr w:type="gramStart"/>
      <w:r>
        <w:rPr>
          <w:iCs/>
        </w:rPr>
        <w:t xml:space="preserve">1) </w:t>
      </w:r>
      <w:r w:rsidR="00A4061F">
        <w:rPr>
          <w:iCs/>
        </w:rPr>
        <w:t>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A4061F" w:rsidRDefault="008D7DA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 xml:space="preserve">2) </w:t>
      </w:r>
      <w:r w:rsidR="00A4061F">
        <w:rPr>
          <w:iCs/>
        </w:rPr>
        <w:t>об отказе в удовлетворении жалобы.</w:t>
      </w:r>
    </w:p>
    <w:p w:rsidR="00A4061F" w:rsidRDefault="00A4061F" w:rsidP="005E031C">
      <w:pPr>
        <w:autoSpaceDE w:val="0"/>
        <w:autoSpaceDN w:val="0"/>
        <w:adjustRightInd w:val="0"/>
        <w:ind w:left="-567"/>
        <w:jc w:val="both"/>
        <w:outlineLvl w:val="1"/>
        <w:rPr>
          <w:iCs/>
        </w:rPr>
      </w:pPr>
      <w:r>
        <w:rPr>
          <w:iCs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5E031C">
      <w:pPr>
        <w:pStyle w:val="ConsPlusNormal0"/>
        <w:widowControl/>
        <w:ind w:left="-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061F" w:rsidRDefault="00A4061F" w:rsidP="00F11A2E">
      <w:pPr>
        <w:pStyle w:val="ConsPlusNormal0"/>
        <w:widowControl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5E031C" w:rsidRDefault="005E031C" w:rsidP="005E031C">
      <w:pPr>
        <w:autoSpaceDE w:val="0"/>
        <w:autoSpaceDN w:val="0"/>
        <w:adjustRightInd w:val="0"/>
        <w:ind w:firstLine="284"/>
        <w:jc w:val="right"/>
        <w:rPr>
          <w:b/>
        </w:rPr>
      </w:pPr>
      <w:r>
        <w:rPr>
          <w:b/>
        </w:rPr>
        <w:t>форма заявления</w:t>
      </w:r>
    </w:p>
    <w:p w:rsidR="00A4061F" w:rsidRDefault="00A4061F" w:rsidP="00F11A2E">
      <w:pPr>
        <w:autoSpaceDE w:val="0"/>
        <w:autoSpaceDN w:val="0"/>
        <w:adjustRightInd w:val="0"/>
        <w:ind w:left="-567"/>
      </w:pPr>
    </w:p>
    <w:p w:rsidR="00A4061F" w:rsidRDefault="005E031C" w:rsidP="00F11A2E">
      <w:pPr>
        <w:adjustRightInd w:val="0"/>
        <w:ind w:left="-567"/>
        <w:jc w:val="right"/>
      </w:pPr>
      <w:r>
        <w:lastRenderedPageBreak/>
        <w:tab/>
      </w:r>
      <w:r>
        <w:tab/>
      </w:r>
      <w:r>
        <w:tab/>
      </w:r>
      <w:r w:rsidR="00A4061F">
        <w:t>В__________________________</w:t>
      </w:r>
      <w:r>
        <w:t>________________</w:t>
      </w:r>
      <w:r w:rsidR="008C1FB3">
        <w:t>_</w:t>
      </w:r>
    </w:p>
    <w:p w:rsidR="00A4061F" w:rsidRDefault="00A4061F" w:rsidP="00F11A2E">
      <w:pPr>
        <w:adjustRightInd w:val="0"/>
        <w:ind w:left="-567"/>
        <w:jc w:val="right"/>
        <w:rPr>
          <w:bCs/>
          <w:i/>
        </w:rPr>
      </w:pPr>
      <w:r>
        <w:rPr>
          <w:bCs/>
          <w:i/>
        </w:rPr>
        <w:t>(указать наименование Уполномоченного органа)</w:t>
      </w:r>
    </w:p>
    <w:p w:rsidR="00A4061F" w:rsidRDefault="00A4061F" w:rsidP="00F11A2E">
      <w:pPr>
        <w:adjustRightInd w:val="0"/>
        <w:ind w:left="-567"/>
        <w:jc w:val="right"/>
        <w:rPr>
          <w:i/>
        </w:rPr>
      </w:pPr>
      <w:r>
        <w:t>от _________________________</w:t>
      </w:r>
      <w:r w:rsidR="004B521A">
        <w:t>________________</w:t>
      </w:r>
      <w:r w:rsidR="008C1FB3">
        <w:t>_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 xml:space="preserve">(ФИО физического лица)       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61F" w:rsidRDefault="004B521A" w:rsidP="004B521A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4061F">
        <w:rPr>
          <w:rFonts w:ascii="Times New Roman" w:hAnsi="Times New Roman" w:cs="Times New Roman"/>
          <w:sz w:val="24"/>
          <w:szCs w:val="24"/>
        </w:rPr>
        <w:t>(ФИО руководителя организации)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_________________________</w:t>
      </w:r>
      <w:r w:rsidR="004B521A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(адрес)</w:t>
      </w:r>
    </w:p>
    <w:p w:rsidR="00A4061F" w:rsidRDefault="00A4061F" w:rsidP="00F11A2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___________________</w:t>
      </w:r>
    </w:p>
    <w:p w:rsidR="00A4061F" w:rsidRDefault="00A4061F" w:rsidP="00F11A2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1FB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A4061F" w:rsidRDefault="00A4061F" w:rsidP="00F11A2E">
      <w:pPr>
        <w:ind w:left="-567"/>
      </w:pP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 w:cs="Times New Roman"/>
          <w:b/>
          <w:sz w:val="24"/>
          <w:szCs w:val="24"/>
        </w:rPr>
        <w:t>по</w:t>
      </w:r>
      <w:r w:rsidRPr="008C1FB3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 даче письменных</w:t>
      </w:r>
      <w:r w:rsidRPr="008C1FB3">
        <w:rPr>
          <w:rStyle w:val="apple-converted-space"/>
          <w:b/>
          <w:color w:val="000000"/>
          <w:spacing w:val="8"/>
          <w:sz w:val="24"/>
          <w:szCs w:val="24"/>
        </w:rPr>
        <w:t> </w:t>
      </w: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разъяснений по вопросам применения</w:t>
      </w:r>
    </w:p>
    <w:p w:rsidR="00A4061F" w:rsidRPr="008C1FB3" w:rsidRDefault="00A4061F" w:rsidP="00F11A2E">
      <w:pPr>
        <w:pStyle w:val="ConsPlusNonformat"/>
        <w:ind w:left="-567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8C1FB3">
        <w:rPr>
          <w:rFonts w:ascii="Times New Roman" w:hAnsi="Times New Roman"/>
          <w:b/>
          <w:color w:val="000000"/>
          <w:spacing w:val="-2"/>
          <w:sz w:val="24"/>
          <w:szCs w:val="24"/>
        </w:rPr>
        <w:t>муниципальных правовых актов о налогах и сборах</w:t>
      </w:r>
    </w:p>
    <w:p w:rsidR="00A4061F" w:rsidRDefault="00A4061F" w:rsidP="00F11A2E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дать разъяснение по вопросу______________________________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________________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spacing w:line="36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C1FB3" w:rsidRPr="001572D8">
        <w:rPr>
          <w:rFonts w:ascii="Times New Roman" w:hAnsi="Times New Roman" w:cs="Times New Roman"/>
          <w:sz w:val="24"/>
          <w:szCs w:val="24"/>
        </w:rPr>
        <w:t>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                                         _________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(подпись)</w:t>
      </w:r>
      <w:proofErr w:type="gramEnd"/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юридического лица; Ф.И.О. гражданина)</w:t>
      </w: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8C1FB3" w:rsidRDefault="008C1FB3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A4061F" w:rsidRDefault="00A4061F" w:rsidP="00F11A2E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"__"__________ 20____ г.                                                                               М.П.</w:t>
      </w:r>
    </w:p>
    <w:p w:rsidR="00A4061F" w:rsidRDefault="00A4061F" w:rsidP="00F11A2E">
      <w:pPr>
        <w:ind w:left="-567"/>
      </w:pPr>
    </w:p>
    <w:p w:rsidR="00A4061F" w:rsidRDefault="00A4061F" w:rsidP="00F11A2E">
      <w:pPr>
        <w:ind w:left="-567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rPr>
          <w:sz w:val="24"/>
          <w:szCs w:val="24"/>
        </w:rPr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</w:p>
    <w:p w:rsidR="00A4061F" w:rsidRDefault="00A4061F" w:rsidP="00F11A2E">
      <w:pPr>
        <w:ind w:left="-567"/>
        <w:jc w:val="right"/>
      </w:pPr>
      <w:r>
        <w:t>Приложение 2</w:t>
      </w:r>
    </w:p>
    <w:p w:rsidR="00A4061F" w:rsidRDefault="00A4061F" w:rsidP="00F11A2E">
      <w:pPr>
        <w:ind w:left="-567"/>
        <w:jc w:val="right"/>
      </w:pPr>
      <w:r>
        <w:t xml:space="preserve"> к Административному регламенту</w:t>
      </w:r>
    </w:p>
    <w:p w:rsidR="00A4061F" w:rsidRDefault="00A4061F" w:rsidP="00F11A2E">
      <w:pPr>
        <w:ind w:left="-567"/>
        <w:jc w:val="right"/>
        <w:rPr>
          <w:b/>
        </w:rPr>
      </w:pPr>
    </w:p>
    <w:p w:rsidR="00935BA2" w:rsidRDefault="00935BA2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5BA2" w:rsidRDefault="00A4061F" w:rsidP="00935B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35BA2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  <w:r w:rsidR="00935BA2" w:rsidRPr="00935BA2">
        <w:rPr>
          <w:rFonts w:ascii="Times New Roman" w:hAnsi="Times New Roman" w:cs="Times New Roman"/>
          <w:sz w:val="24"/>
          <w:szCs w:val="24"/>
        </w:rPr>
        <w:t xml:space="preserve"> </w:t>
      </w:r>
      <w:r w:rsidR="00935BA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A4061F" w:rsidRDefault="00A4061F" w:rsidP="00F11A2E">
      <w:pPr>
        <w:ind w:left="-567"/>
        <w:jc w:val="center"/>
        <w:rPr>
          <w:b/>
        </w:rPr>
      </w:pP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A4061F" w:rsidRDefault="00A4061F" w:rsidP="00F11A2E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A4061F" w:rsidRDefault="00A4061F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5D91C4" wp14:editId="1DADDAF5">
                <wp:simplePos x="0" y="0"/>
                <wp:positionH relativeFrom="column">
                  <wp:posOffset>2896642</wp:posOffset>
                </wp:positionH>
                <wp:positionV relativeFrom="paragraph">
                  <wp:posOffset>44881</wp:posOffset>
                </wp:positionV>
                <wp:extent cx="0" cy="353683"/>
                <wp:effectExtent l="76200" t="0" r="76200" b="660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8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8.1pt;margin-top:3.55pt;width:0;height:2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A4061F" w:rsidTr="008C1FB3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61F" w:rsidRDefault="00A4061F" w:rsidP="00F11A2E">
            <w:pPr>
              <w:ind w:left="-567"/>
              <w:jc w:val="center"/>
              <w:rPr>
                <w:rFonts w:eastAsia="Arial Unicode MS"/>
              </w:rPr>
            </w:pPr>
          </w:p>
          <w:p w:rsidR="00A4061F" w:rsidRDefault="00A4061F" w:rsidP="008C1FB3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A4061F" w:rsidRDefault="00A4061F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="001572D8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</w:p>
          <w:p w:rsidR="001572D8" w:rsidRDefault="001572D8" w:rsidP="001572D8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8C1FB3" w:rsidRDefault="008C1FB3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F3E69" wp14:editId="089A420D">
                <wp:simplePos x="0" y="0"/>
                <wp:positionH relativeFrom="column">
                  <wp:posOffset>2999572</wp:posOffset>
                </wp:positionH>
                <wp:positionV relativeFrom="paragraph">
                  <wp:posOffset>15480</wp:posOffset>
                </wp:positionV>
                <wp:extent cx="1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p w:rsidR="008C1FB3" w:rsidRDefault="008C1FB3" w:rsidP="00F11A2E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8C1FB3" w:rsidTr="008C1FB3">
        <w:trPr>
          <w:trHeight w:val="883"/>
        </w:trPr>
        <w:tc>
          <w:tcPr>
            <w:tcW w:w="8042" w:type="dxa"/>
          </w:tcPr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8C1FB3" w:rsidRDefault="008C1FB3" w:rsidP="008C1FB3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B04D" wp14:editId="351B6FB0">
                <wp:simplePos x="0" y="0"/>
                <wp:positionH relativeFrom="column">
                  <wp:posOffset>3000039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1572D8" w:rsidRDefault="00935BA2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B885D22" wp14:editId="7969BADA">
                <wp:simplePos x="0" y="0"/>
                <wp:positionH relativeFrom="column">
                  <wp:posOffset>860808</wp:posOffset>
                </wp:positionH>
                <wp:positionV relativeFrom="paragraph">
                  <wp:posOffset>39670</wp:posOffset>
                </wp:positionV>
                <wp:extent cx="3890514" cy="8519"/>
                <wp:effectExtent l="0" t="0" r="15240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514" cy="85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FF0191" wp14:editId="71EBE380">
                <wp:simplePos x="0" y="0"/>
                <wp:positionH relativeFrom="column">
                  <wp:posOffset>856615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839ED0" wp14:editId="31704809">
                <wp:simplePos x="0" y="0"/>
                <wp:positionH relativeFrom="column">
                  <wp:posOffset>4747296</wp:posOffset>
                </wp:positionH>
                <wp:positionV relativeFrom="paragraph">
                  <wp:posOffset>55868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1572D8" w:rsidRDefault="001572D8" w:rsidP="00F11A2E">
      <w:pPr>
        <w:adjustRightInd w:val="0"/>
        <w:ind w:left="-567"/>
        <w:jc w:val="center"/>
        <w:rPr>
          <w:bCs/>
          <w:i/>
        </w:rPr>
      </w:pPr>
    </w:p>
    <w:p w:rsidR="008C1FB3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jc w:val="center"/>
                            </w:pPr>
                            <w: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es4BGE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1572D8" w:rsidRDefault="00935BA2" w:rsidP="001572D8">
                      <w:pPr>
                        <w:jc w:val="center"/>
                      </w:pPr>
                      <w: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1572D8" w:rsidP="00F11A2E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72D8" w:rsidRDefault="00935BA2" w:rsidP="001572D8">
                            <w:pPr>
                              <w:ind w:right="-44"/>
                              <w:jc w:val="center"/>
                            </w:pPr>
                            <w: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214.35pt;margin-top:-9.3pt;width:253.6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7dTwIAAGE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UK27dTwIAAGEEAAAOAAAAAAAAAAAAAAAAAC4CAABkcnMvZTJvRG9jLnhtbFBLAQItABQA&#10;BgAIAAAAIQCHw+ZT4QAAAAsBAAAPAAAAAAAAAAAAAAAAAKkEAABkcnMvZG93bnJldi54bWxQSwUG&#10;AAAAAAQABADzAAAAtwUAAAAA&#10;">
                <v:textbox>
                  <w:txbxContent>
                    <w:p w:rsidR="001572D8" w:rsidRDefault="00935BA2" w:rsidP="001572D8">
                      <w:pPr>
                        <w:ind w:right="-44"/>
                        <w:jc w:val="center"/>
                      </w:pPr>
                      <w: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061F" w:rsidRDefault="00A4061F" w:rsidP="00F11A2E">
      <w:pPr>
        <w:adjustRightInd w:val="0"/>
        <w:ind w:left="-567"/>
        <w:jc w:val="center"/>
        <w:rPr>
          <w:i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  <w:rPr>
          <w:rFonts w:eastAsia="Calibri"/>
        </w:rPr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pStyle w:val="Bodytext30"/>
        <w:shd w:val="clear" w:color="auto" w:fill="auto"/>
        <w:spacing w:line="230" w:lineRule="exact"/>
        <w:ind w:left="-567"/>
        <w:jc w:val="center"/>
      </w:pPr>
    </w:p>
    <w:p w:rsidR="00A4061F" w:rsidRDefault="00A4061F" w:rsidP="00F11A2E">
      <w:pPr>
        <w:ind w:left="-567"/>
        <w:jc w:val="center"/>
      </w:pPr>
    </w:p>
    <w:p w:rsidR="00A4061F" w:rsidRDefault="00A4061F" w:rsidP="00F11A2E">
      <w:pPr>
        <w:ind w:left="-567"/>
        <w:jc w:val="center"/>
      </w:pPr>
    </w:p>
    <w:sectPr w:rsidR="00A4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E09"/>
    <w:multiLevelType w:val="hybridMultilevel"/>
    <w:tmpl w:val="D6A4EC54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69"/>
    <w:rsid w:val="00007E72"/>
    <w:rsid w:val="0007682F"/>
    <w:rsid w:val="0010148F"/>
    <w:rsid w:val="001572D8"/>
    <w:rsid w:val="00210D1E"/>
    <w:rsid w:val="00215403"/>
    <w:rsid w:val="002348A6"/>
    <w:rsid w:val="00270001"/>
    <w:rsid w:val="002A3665"/>
    <w:rsid w:val="00355820"/>
    <w:rsid w:val="003C0F97"/>
    <w:rsid w:val="00403765"/>
    <w:rsid w:val="004B521A"/>
    <w:rsid w:val="00540E61"/>
    <w:rsid w:val="005E031C"/>
    <w:rsid w:val="00654E38"/>
    <w:rsid w:val="00667F64"/>
    <w:rsid w:val="006A74D8"/>
    <w:rsid w:val="006F49EE"/>
    <w:rsid w:val="00701F78"/>
    <w:rsid w:val="00773724"/>
    <w:rsid w:val="008A2F72"/>
    <w:rsid w:val="008C1FB3"/>
    <w:rsid w:val="008D7DAF"/>
    <w:rsid w:val="00935BA2"/>
    <w:rsid w:val="009B6A21"/>
    <w:rsid w:val="00A4061F"/>
    <w:rsid w:val="00A4439C"/>
    <w:rsid w:val="00A5681F"/>
    <w:rsid w:val="00AA1DD5"/>
    <w:rsid w:val="00AE6A15"/>
    <w:rsid w:val="00B1572F"/>
    <w:rsid w:val="00B3405D"/>
    <w:rsid w:val="00B44EAC"/>
    <w:rsid w:val="00B47CD5"/>
    <w:rsid w:val="00BB039C"/>
    <w:rsid w:val="00BE1BA1"/>
    <w:rsid w:val="00BE57A4"/>
    <w:rsid w:val="00CB332F"/>
    <w:rsid w:val="00CC767B"/>
    <w:rsid w:val="00CF27B9"/>
    <w:rsid w:val="00D876D9"/>
    <w:rsid w:val="00E247F4"/>
    <w:rsid w:val="00E86E04"/>
    <w:rsid w:val="00E97769"/>
    <w:rsid w:val="00F11A2E"/>
    <w:rsid w:val="00F67A58"/>
    <w:rsid w:val="00F76674"/>
    <w:rsid w:val="00F831EC"/>
    <w:rsid w:val="00F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0148F"/>
    <w:rPr>
      <w:color w:val="800080" w:themeColor="followedHyperlink"/>
      <w:u w:val="single"/>
    </w:rPr>
  </w:style>
  <w:style w:type="paragraph" w:customStyle="1" w:styleId="Iauiue">
    <w:name w:val="Iau?iue"/>
    <w:rsid w:val="00CC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C76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unhideWhenUsed/>
    <w:qFormat/>
    <w:rsid w:val="00A4061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A40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4061F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A406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406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4061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4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A4061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ConsPlusNormal">
    <w:name w:val="ConsPlusNormal Знак"/>
    <w:basedOn w:val="a0"/>
    <w:link w:val="ConsPlusNormal0"/>
    <w:locked/>
    <w:rsid w:val="00A4061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406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"/>
    <w:locked/>
    <w:rsid w:val="00A406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061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locked/>
    <w:rsid w:val="00A4061F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A4061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Title">
    <w:name w:val="ConsTitle"/>
    <w:rsid w:val="00A4061F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41">
    <w:name w:val="Заголовок 4 Знак1"/>
    <w:basedOn w:val="a0"/>
    <w:link w:val="4"/>
    <w:locked/>
    <w:rsid w:val="00A406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3 Знак"/>
    <w:basedOn w:val="a0"/>
    <w:rsid w:val="00A4061F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a7">
    <w:name w:val="Знак"/>
    <w:basedOn w:val="a0"/>
    <w:rsid w:val="00A4061F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3">
    <w:name w:val="Основной текст2"/>
    <w:basedOn w:val="a0"/>
    <w:rsid w:val="00A4061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pple-converted-space">
    <w:name w:val="apple-converted-space"/>
    <w:basedOn w:val="a0"/>
    <w:rsid w:val="00A4061F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2348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2348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34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8A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10148F"/>
    <w:rPr>
      <w:color w:val="800080" w:themeColor="followedHyperlink"/>
      <w:u w:val="single"/>
    </w:rPr>
  </w:style>
  <w:style w:type="paragraph" w:customStyle="1" w:styleId="Iauiue">
    <w:name w:val="Iau?iue"/>
    <w:rsid w:val="00CC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C76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5470</Words>
  <Characters>31183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14</cp:revision>
  <cp:lastPrinted>2017-02-08T08:11:00Z</cp:lastPrinted>
  <dcterms:created xsi:type="dcterms:W3CDTF">2017-02-02T13:17:00Z</dcterms:created>
  <dcterms:modified xsi:type="dcterms:W3CDTF">2017-02-27T08:21:00Z</dcterms:modified>
</cp:coreProperties>
</file>