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86" w:rsidRDefault="002901DB">
      <w:pPr>
        <w:pStyle w:val="22"/>
        <w:shd w:val="clear" w:color="auto" w:fill="auto"/>
        <w:spacing w:before="0" w:after="114" w:line="280" w:lineRule="exact"/>
        <w:ind w:right="20" w:firstLine="0"/>
        <w:jc w:val="center"/>
      </w:pPr>
      <w:r>
        <w:t>УТВЕРЖДЕН</w:t>
      </w:r>
    </w:p>
    <w:p w:rsidR="00922D86" w:rsidRDefault="002901DB">
      <w:pPr>
        <w:pStyle w:val="22"/>
        <w:shd w:val="clear" w:color="auto" w:fill="auto"/>
        <w:spacing w:before="0" w:line="346" w:lineRule="exact"/>
        <w:ind w:right="20" w:firstLine="0"/>
        <w:jc w:val="center"/>
      </w:pPr>
      <w:r>
        <w:t>Указом Президента</w:t>
      </w:r>
      <w:r>
        <w:br/>
        <w:t>Российской Федерации</w:t>
      </w:r>
    </w:p>
    <w:p w:rsidR="00922D86" w:rsidRDefault="002901DB">
      <w:pPr>
        <w:pStyle w:val="22"/>
        <w:shd w:val="clear" w:color="auto" w:fill="auto"/>
        <w:spacing w:before="0" w:after="1662" w:line="280" w:lineRule="exact"/>
        <w:ind w:right="20" w:firstLine="0"/>
        <w:jc w:val="center"/>
      </w:pPr>
      <w:r>
        <w:t>от 29 июня 2018 г. № 378</w:t>
      </w:r>
    </w:p>
    <w:p w:rsidR="00922D86" w:rsidRDefault="002901DB">
      <w:pPr>
        <w:pStyle w:val="32"/>
        <w:shd w:val="clear" w:color="auto" w:fill="auto"/>
        <w:spacing w:before="0" w:after="0" w:line="280" w:lineRule="exact"/>
        <w:ind w:left="80"/>
      </w:pPr>
      <w:bookmarkStart w:id="0" w:name="_GoBack"/>
      <w:r>
        <w:t>Национальный план</w:t>
      </w:r>
    </w:p>
    <w:p w:rsidR="00922D86" w:rsidRDefault="002901DB">
      <w:pPr>
        <w:pStyle w:val="32"/>
        <w:shd w:val="clear" w:color="auto" w:fill="auto"/>
        <w:spacing w:before="0" w:after="591" w:line="280" w:lineRule="exact"/>
        <w:ind w:left="80"/>
      </w:pPr>
      <w:r>
        <w:t>противодействия коррупции на 2018 - 2020 годы</w:t>
      </w:r>
      <w:bookmarkEnd w:id="0"/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совершенствование предусмотренных Федеральным законом от 3 декабря 2012 г. №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22D86" w:rsidRDefault="002901DB">
      <w:pPr>
        <w:pStyle w:val="22"/>
        <w:shd w:val="clear" w:color="auto" w:fill="auto"/>
        <w:spacing w:before="0"/>
        <w:ind w:firstLine="760"/>
        <w:sectPr w:rsidR="00922D86">
          <w:headerReference w:type="even" r:id="rId7"/>
          <w:headerReference w:type="default" r:id="rId8"/>
          <w:type w:val="continuous"/>
          <w:pgSz w:w="11900" w:h="16840"/>
          <w:pgMar w:top="1344" w:right="1344" w:bottom="2195" w:left="1403" w:header="0" w:footer="3" w:gutter="0"/>
          <w:cols w:space="720"/>
          <w:noEndnote/>
          <w:docGrid w:linePitch="360"/>
        </w:sectPr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lastRenderedPageBreak/>
        <w:t>служащих, популяризацию в обществе антикоррупционных стандартов и развитие общественного правосознания;</w:t>
      </w:r>
    </w:p>
    <w:p w:rsidR="00922D86" w:rsidRDefault="002901DB">
      <w:pPr>
        <w:pStyle w:val="22"/>
        <w:shd w:val="clear" w:color="auto" w:fill="auto"/>
        <w:tabs>
          <w:tab w:val="left" w:pos="7294"/>
        </w:tabs>
        <w:spacing w:before="0" w:line="360" w:lineRule="exact"/>
        <w:ind w:firstLine="740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</w:t>
      </w:r>
      <w:r>
        <w:tab/>
        <w:t>положением</w:t>
      </w:r>
    </w:p>
    <w:p w:rsidR="00922D86" w:rsidRDefault="002901DB">
      <w:pPr>
        <w:pStyle w:val="22"/>
        <w:shd w:val="clear" w:color="auto" w:fill="auto"/>
        <w:spacing w:before="0" w:line="360" w:lineRule="exact"/>
        <w:ind w:firstLine="0"/>
      </w:pPr>
      <w:r>
        <w:t>со стороны должностных лиц;</w:t>
      </w:r>
    </w:p>
    <w:p w:rsidR="00922D86" w:rsidRDefault="002901DB">
      <w:pPr>
        <w:pStyle w:val="22"/>
        <w:shd w:val="clear" w:color="auto" w:fill="auto"/>
        <w:tabs>
          <w:tab w:val="left" w:pos="2746"/>
          <w:tab w:val="left" w:pos="7294"/>
        </w:tabs>
        <w:spacing w:before="0" w:line="360" w:lineRule="exact"/>
        <w:ind w:firstLine="740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</w:t>
      </w:r>
      <w:r>
        <w:tab/>
        <w:t>в правовом регулировании</w:t>
      </w:r>
      <w:r>
        <w:tab/>
        <w:t>в области</w:t>
      </w:r>
    </w:p>
    <w:p w:rsidR="00922D86" w:rsidRDefault="002901DB">
      <w:pPr>
        <w:pStyle w:val="22"/>
        <w:shd w:val="clear" w:color="auto" w:fill="auto"/>
        <w:spacing w:before="0" w:line="360" w:lineRule="exact"/>
        <w:ind w:firstLine="0"/>
      </w:pPr>
      <w:r>
        <w:t>противодействия коррупции;</w:t>
      </w:r>
    </w:p>
    <w:p w:rsidR="00922D86" w:rsidRDefault="002901DB">
      <w:pPr>
        <w:pStyle w:val="22"/>
        <w:shd w:val="clear" w:color="auto" w:fill="auto"/>
        <w:spacing w:before="0" w:after="660" w:line="360" w:lineRule="exact"/>
        <w:ind w:firstLine="740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1397"/>
        </w:tabs>
        <w:spacing w:before="0" w:after="184" w:line="360" w:lineRule="exact"/>
        <w:ind w:left="300" w:firstLine="780"/>
        <w:jc w:val="left"/>
      </w:pPr>
      <w:r>
        <w:t>Совершенствование системы запретов, ограничений и требований, установленных в целях противодействия коррупции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1. Правительству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113"/>
        </w:tabs>
        <w:spacing w:before="0"/>
        <w:ind w:firstLine="740"/>
      </w:pPr>
      <w:proofErr w:type="gramStart"/>
      <w:r>
        <w:t>а)</w:t>
      </w:r>
      <w:r>
        <w:tab/>
      </w:r>
      <w:proofErr w:type="gramEnd"/>
      <w:r>
        <w:t>до 1 октября 2018 г. разработать и утвердить: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 xml:space="preserve">совершенствование антикоррупционных стандартов для работников, замещающих должности в государственных корпорациях (компаниях), </w:t>
      </w:r>
      <w:r>
        <w:lastRenderedPageBreak/>
        <w:t>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22D86" w:rsidRDefault="002901DB">
      <w:pPr>
        <w:pStyle w:val="22"/>
        <w:shd w:val="clear" w:color="auto" w:fill="auto"/>
        <w:tabs>
          <w:tab w:val="left" w:pos="1126"/>
        </w:tabs>
        <w:spacing w:before="0"/>
        <w:ind w:firstLine="760"/>
      </w:pPr>
      <w:proofErr w:type="gramStart"/>
      <w:r>
        <w:t>в)</w:t>
      </w:r>
      <w:r>
        <w:tab/>
      </w:r>
      <w:proofErr w:type="gramEnd"/>
      <w:r>
        <w:t>до 1 февраля 2019 г. представить предложения по внесению</w:t>
      </w:r>
    </w:p>
    <w:p w:rsidR="00922D86" w:rsidRDefault="002901DB">
      <w:pPr>
        <w:pStyle w:val="22"/>
        <w:shd w:val="clear" w:color="auto" w:fill="auto"/>
        <w:tabs>
          <w:tab w:val="right" w:pos="8964"/>
        </w:tabs>
        <w:spacing w:before="0"/>
        <w:ind w:firstLine="0"/>
      </w:pPr>
      <w:r>
        <w:t xml:space="preserve">в законодательство Российской Федерации изменений, предусматривающих </w:t>
      </w:r>
      <w:proofErr w:type="gramStart"/>
      <w:r>
        <w:t>случаи,</w:t>
      </w:r>
      <w:r>
        <w:tab/>
      </w:r>
      <w:proofErr w:type="gramEnd"/>
      <w:r>
        <w:t>когда несоблюдение запретов,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22D86" w:rsidRDefault="002901DB">
      <w:pPr>
        <w:pStyle w:val="22"/>
        <w:shd w:val="clear" w:color="auto" w:fill="auto"/>
        <w:tabs>
          <w:tab w:val="left" w:pos="1126"/>
        </w:tabs>
        <w:spacing w:before="0"/>
        <w:ind w:firstLine="760"/>
      </w:pPr>
      <w:proofErr w:type="gramStart"/>
      <w:r>
        <w:t>г)</w:t>
      </w:r>
      <w:r>
        <w:tab/>
      </w:r>
      <w:proofErr w:type="gramEnd"/>
      <w:r>
        <w:t>до 1 марта 2019 г. разработать критерии, согласно которым</w:t>
      </w:r>
    </w:p>
    <w:p w:rsidR="00922D86" w:rsidRDefault="002901DB">
      <w:pPr>
        <w:pStyle w:val="22"/>
        <w:shd w:val="clear" w:color="auto" w:fill="auto"/>
        <w:tabs>
          <w:tab w:val="right" w:pos="8964"/>
        </w:tabs>
        <w:spacing w:before="0"/>
        <w:ind w:firstLine="0"/>
      </w:pPr>
      <w:r>
        <w:t>несоблюдение запретов, ограничений и требований, установленных в целях противодействия</w:t>
      </w:r>
      <w:r>
        <w:tab/>
        <w:t>коррупции, будет относиться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52"/>
          <w:tab w:val="right" w:pos="8964"/>
        </w:tabs>
        <w:spacing w:before="0"/>
        <w:ind w:firstLine="760"/>
      </w:pPr>
      <w:r>
        <w:t>Генеральной прокуратуре Российской Федерации ежегодно, до 1 марта, информировать председателя президиума Совета при Президенте Российской</w:t>
      </w:r>
      <w:r>
        <w:tab/>
        <w:t>Федерации по противодействию</w:t>
      </w:r>
    </w:p>
    <w:p w:rsidR="00922D86" w:rsidRDefault="002901DB">
      <w:pPr>
        <w:pStyle w:val="22"/>
        <w:shd w:val="clear" w:color="auto" w:fill="auto"/>
        <w:tabs>
          <w:tab w:val="right" w:pos="8964"/>
        </w:tabs>
        <w:spacing w:before="0"/>
        <w:ind w:firstLine="0"/>
      </w:pPr>
      <w:r>
        <w:t>коррупции о результатах</w:t>
      </w:r>
      <w:r>
        <w:tab/>
        <w:t>деятельности, осуществляемой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правоохранительными органами, по борьбе с преступлениями коррупционной направленности.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firstLine="760"/>
      </w:pPr>
      <w:r>
        <w:t>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22D86" w:rsidRDefault="002901DB">
      <w:pPr>
        <w:pStyle w:val="22"/>
        <w:shd w:val="clear" w:color="auto" w:fill="auto"/>
        <w:tabs>
          <w:tab w:val="left" w:pos="1062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 xml:space="preserve">ежегодное проведение социологических исследований на </w:t>
      </w:r>
      <w:r>
        <w:lastRenderedPageBreak/>
        <w:t>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22D86" w:rsidRDefault="002901DB">
      <w:pPr>
        <w:pStyle w:val="22"/>
        <w:shd w:val="clear" w:color="auto" w:fill="auto"/>
        <w:tabs>
          <w:tab w:val="left" w:pos="1095"/>
        </w:tabs>
        <w:spacing w:before="0"/>
        <w:ind w:firstLine="760"/>
      </w:pPr>
      <w:r>
        <w:t>в)</w:t>
      </w:r>
      <w:r>
        <w:tab/>
        <w:t>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60"/>
      </w:pPr>
      <w:proofErr w:type="gramStart"/>
      <w:r>
        <w:t>г)</w:t>
      </w:r>
      <w:r>
        <w:tab/>
      </w:r>
      <w:proofErr w:type="gramEnd"/>
      <w:r>
        <w:t>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922D86" w:rsidRDefault="002901DB">
      <w:pPr>
        <w:pStyle w:val="22"/>
        <w:shd w:val="clear" w:color="auto" w:fill="auto"/>
        <w:tabs>
          <w:tab w:val="left" w:pos="1090"/>
        </w:tabs>
        <w:spacing w:before="0"/>
        <w:ind w:firstLine="760"/>
        <w:sectPr w:rsidR="00922D86">
          <w:headerReference w:type="even" r:id="rId9"/>
          <w:headerReference w:type="default" r:id="rId10"/>
          <w:pgSz w:w="11900" w:h="16840"/>
          <w:pgMar w:top="1344" w:right="1344" w:bottom="2195" w:left="1403" w:header="0" w:footer="3" w:gutter="0"/>
          <w:pgNumType w:start="2"/>
          <w:cols w:space="720"/>
          <w:noEndnote/>
          <w:docGrid w:linePitch="360"/>
        </w:sectPr>
      </w:pPr>
      <w:proofErr w:type="gramStart"/>
      <w:r>
        <w:t>д)</w:t>
      </w:r>
      <w:r>
        <w:tab/>
      </w:r>
      <w:proofErr w:type="gramEnd"/>
      <w:r>
        <w:t xml:space="preserve">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22D86" w:rsidRDefault="00922D86">
      <w:pPr>
        <w:spacing w:line="228" w:lineRule="exact"/>
        <w:rPr>
          <w:sz w:val="18"/>
          <w:szCs w:val="18"/>
        </w:rPr>
      </w:pPr>
    </w:p>
    <w:p w:rsidR="00922D86" w:rsidRDefault="00922D86">
      <w:pPr>
        <w:rPr>
          <w:sz w:val="2"/>
          <w:szCs w:val="2"/>
        </w:rPr>
        <w:sectPr w:rsidR="00922D86">
          <w:headerReference w:type="even" r:id="rId11"/>
          <w:headerReference w:type="default" r:id="rId12"/>
          <w:pgSz w:w="11900" w:h="16840"/>
          <w:pgMar w:top="1336" w:right="0" w:bottom="1832" w:left="0" w:header="0" w:footer="3" w:gutter="0"/>
          <w:cols w:space="720"/>
          <w:noEndnote/>
          <w:docGrid w:linePitch="360"/>
        </w:sectPr>
      </w:pP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180" w:line="360" w:lineRule="exact"/>
        <w:ind w:left="440" w:firstLine="140"/>
        <w:jc w:val="left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360" w:lineRule="exact"/>
        <w:ind w:firstLine="760"/>
      </w:pPr>
      <w:r>
        <w:t>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сентября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71"/>
        </w:tabs>
        <w:spacing w:before="0"/>
        <w:ind w:firstLine="760"/>
      </w:pPr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/>
        <w:ind w:firstLine="760"/>
      </w:pPr>
      <w:r>
        <w:t>Правительству Российской Федерации с участием Генеральной прокуратуры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066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/>
        <w:ind w:firstLine="760"/>
      </w:pPr>
      <w:r>
        <w:lastRenderedPageBreak/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57"/>
        </w:tabs>
        <w:spacing w:before="0"/>
        <w:ind w:firstLine="760"/>
      </w:pPr>
      <w:r>
        <w:t>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июля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/>
        <w:ind w:firstLine="760"/>
      </w:pPr>
      <w:r>
        <w:t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сентября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spacing w:before="0"/>
        <w:ind w:firstLine="760"/>
      </w:pPr>
      <w:r>
        <w:t xml:space="preserve">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spacing w:before="0"/>
        <w:ind w:firstLine="760"/>
      </w:pPr>
      <w:r>
        <w:t xml:space="preserve">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</w:t>
      </w:r>
      <w:r>
        <w:lastRenderedPageBreak/>
        <w:t>службы) среди заинтересованных федеральных государственных органов и организаций.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представлять ежегодно, до 15 марта.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/>
        <w:ind w:firstLine="760"/>
      </w:pPr>
      <w:r>
        <w:t>Руководителям федеральных государственных органов обеспечить принятие мер по повышению эффективности:</w:t>
      </w:r>
    </w:p>
    <w:p w:rsidR="00922D86" w:rsidRDefault="002901DB">
      <w:pPr>
        <w:pStyle w:val="22"/>
        <w:shd w:val="clear" w:color="auto" w:fill="auto"/>
        <w:tabs>
          <w:tab w:val="left" w:pos="1067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760"/>
      </w:pPr>
      <w:proofErr w:type="gramStart"/>
      <w:r>
        <w:t>в)</w:t>
      </w:r>
      <w:r>
        <w:tab/>
      </w:r>
      <w:proofErr w:type="gramEnd"/>
      <w:r>
        <w:t>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760"/>
      </w:pPr>
      <w:r>
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22D86" w:rsidRDefault="002901DB">
      <w:pPr>
        <w:pStyle w:val="22"/>
        <w:shd w:val="clear" w:color="auto" w:fill="auto"/>
        <w:tabs>
          <w:tab w:val="left" w:pos="1069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22D86" w:rsidRDefault="002901DB">
      <w:pPr>
        <w:pStyle w:val="22"/>
        <w:shd w:val="clear" w:color="auto" w:fill="auto"/>
        <w:tabs>
          <w:tab w:val="left" w:pos="1092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</w:t>
      </w:r>
      <w:r>
        <w:lastRenderedPageBreak/>
        <w:t>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2"/>
        </w:tabs>
        <w:spacing w:before="0"/>
        <w:ind w:firstLine="760"/>
      </w:pPr>
      <w:r>
        <w:t>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22D86" w:rsidRDefault="002901DB">
      <w:pPr>
        <w:pStyle w:val="22"/>
        <w:shd w:val="clear" w:color="auto" w:fill="auto"/>
        <w:tabs>
          <w:tab w:val="left" w:pos="1122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контроля за соблюдением лицами, замещающими должности</w:t>
      </w:r>
    </w:p>
    <w:p w:rsidR="00922D86" w:rsidRDefault="002901DB">
      <w:pPr>
        <w:pStyle w:val="22"/>
        <w:shd w:val="clear" w:color="auto" w:fill="auto"/>
        <w:tabs>
          <w:tab w:val="left" w:pos="658"/>
          <w:tab w:val="left" w:pos="3787"/>
          <w:tab w:val="right" w:pos="8993"/>
        </w:tabs>
        <w:spacing w:before="0"/>
        <w:ind w:firstLine="0"/>
      </w:pPr>
      <w:r>
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</w:t>
      </w:r>
      <w:r>
        <w:tab/>
        <w:t>привлечением таких</w:t>
      </w:r>
      <w:r>
        <w:tab/>
        <w:t>лиц к ответственности в</w:t>
      </w:r>
      <w:r>
        <w:tab/>
        <w:t>случае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их несоблюдения;</w:t>
      </w:r>
    </w:p>
    <w:p w:rsidR="00922D86" w:rsidRDefault="002901DB">
      <w:pPr>
        <w:pStyle w:val="22"/>
        <w:shd w:val="clear" w:color="auto" w:fill="auto"/>
        <w:tabs>
          <w:tab w:val="left" w:pos="1142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кадровой работы в части, касающейся ведения личных дел</w:t>
      </w:r>
    </w:p>
    <w:p w:rsidR="00922D86" w:rsidRDefault="002901DB">
      <w:pPr>
        <w:pStyle w:val="22"/>
        <w:shd w:val="clear" w:color="auto" w:fill="auto"/>
        <w:tabs>
          <w:tab w:val="left" w:pos="658"/>
          <w:tab w:val="left" w:pos="3787"/>
          <w:tab w:val="right" w:pos="7913"/>
          <w:tab w:val="right" w:pos="8993"/>
        </w:tabs>
        <w:spacing w:before="0"/>
        <w:ind w:firstLine="0"/>
      </w:pPr>
      <w:r>
        <w:t>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</w:t>
      </w:r>
      <w:r>
        <w:tab/>
        <w:t>указанные должности</w:t>
      </w:r>
      <w:r>
        <w:tab/>
        <w:t>и поступлении</w:t>
      </w:r>
      <w:r>
        <w:tab/>
        <w:t>на такую</w:t>
      </w:r>
      <w:r>
        <w:tab/>
        <w:t>службу,</w:t>
      </w:r>
    </w:p>
    <w:p w:rsidR="00922D86" w:rsidRDefault="002901DB">
      <w:pPr>
        <w:pStyle w:val="22"/>
        <w:shd w:val="clear" w:color="auto" w:fill="auto"/>
        <w:tabs>
          <w:tab w:val="left" w:pos="658"/>
          <w:tab w:val="left" w:pos="3787"/>
          <w:tab w:val="right" w:pos="7913"/>
        </w:tabs>
        <w:spacing w:before="0"/>
        <w:ind w:firstLine="0"/>
      </w:pPr>
      <w:r>
        <w:t>об</w:t>
      </w:r>
      <w:r>
        <w:tab/>
        <w:t>их родственниках и</w:t>
      </w:r>
      <w:r>
        <w:tab/>
        <w:t>свойственниках</w:t>
      </w:r>
      <w:r>
        <w:tab/>
        <w:t>в целях выявления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возможного конфликта интересов.</w:t>
      </w:r>
    </w:p>
    <w:p w:rsidR="00922D86" w:rsidRDefault="002901DB">
      <w:pPr>
        <w:pStyle w:val="22"/>
        <w:shd w:val="clear" w:color="auto" w:fill="auto"/>
        <w:tabs>
          <w:tab w:val="right" w:pos="7913"/>
          <w:tab w:val="right" w:pos="8993"/>
        </w:tabs>
        <w:spacing w:before="0"/>
        <w:ind w:firstLine="760"/>
      </w:pPr>
      <w:r>
        <w:t>Доклад о результатах исполнения</w:t>
      </w:r>
      <w:r>
        <w:tab/>
        <w:t>настоящего</w:t>
      </w:r>
      <w:r>
        <w:tab/>
        <w:t>пункта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представлять ежегодно, до 1 февраля. Итоговый доклад представить до 1 декабря 2020 г.</w:t>
      </w: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60" w:lineRule="exact"/>
        <w:ind w:left="720" w:right="560" w:firstLine="0"/>
        <w:jc w:val="left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</w:t>
      </w:r>
    </w:p>
    <w:p w:rsidR="00922D86" w:rsidRDefault="002901DB">
      <w:pPr>
        <w:pStyle w:val="22"/>
        <w:shd w:val="clear" w:color="auto" w:fill="auto"/>
        <w:spacing w:before="0" w:after="184" w:line="360" w:lineRule="exact"/>
        <w:ind w:left="720" w:firstLine="0"/>
        <w:jc w:val="left"/>
      </w:pPr>
      <w:r>
        <w:t>товаров, работ, услуг отдельными видами юридических лиц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800"/>
      </w:pPr>
      <w:r>
        <w:t>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22D86" w:rsidRDefault="002901DB">
      <w:pPr>
        <w:pStyle w:val="22"/>
        <w:shd w:val="clear" w:color="auto" w:fill="auto"/>
        <w:tabs>
          <w:tab w:val="left" w:pos="1052"/>
        </w:tabs>
        <w:spacing w:before="0"/>
        <w:ind w:firstLine="800"/>
      </w:pPr>
      <w:proofErr w:type="gramStart"/>
      <w:r>
        <w:t>а)</w:t>
      </w:r>
      <w:r>
        <w:tab/>
      </w:r>
      <w:proofErr w:type="gramEnd"/>
      <w:r>
        <w:t>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800"/>
      </w:pPr>
      <w:proofErr w:type="gramStart"/>
      <w:r>
        <w:t>б)</w:t>
      </w:r>
      <w:r>
        <w:tab/>
      </w:r>
      <w:proofErr w:type="gramEnd"/>
      <w:r>
        <w:t xml:space="preserve">установления требования, направленного на недопущение </w:t>
      </w:r>
      <w:r>
        <w:lastRenderedPageBreak/>
        <w:t>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720"/>
      </w:pPr>
      <w:proofErr w:type="gramStart"/>
      <w:r>
        <w:t>в)</w:t>
      </w:r>
      <w:r>
        <w:tab/>
      </w:r>
      <w:proofErr w:type="gramEnd"/>
      <w:r>
        <w:t>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20"/>
      </w:pPr>
      <w:proofErr w:type="gramStart"/>
      <w:r>
        <w:t>г)</w:t>
      </w:r>
      <w:r>
        <w:tab/>
      </w:r>
      <w:proofErr w:type="gramEnd"/>
      <w:r>
        <w:t>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22D86" w:rsidRDefault="002901DB">
      <w:pPr>
        <w:pStyle w:val="22"/>
        <w:shd w:val="clear" w:color="auto" w:fill="auto"/>
        <w:tabs>
          <w:tab w:val="left" w:pos="1090"/>
        </w:tabs>
        <w:spacing w:before="0"/>
        <w:ind w:firstLine="720"/>
      </w:pPr>
      <w:proofErr w:type="gramStart"/>
      <w:r>
        <w:t>д)</w:t>
      </w:r>
      <w:r>
        <w:tab/>
      </w:r>
      <w:proofErr w:type="gramEnd"/>
      <w:r>
        <w:t>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Доклад о результатах исполнения подпунктов "а" - "д" настоящего пункта представить до 1 июля 2019 г.;</w:t>
      </w:r>
    </w:p>
    <w:p w:rsidR="00922D86" w:rsidRDefault="002901DB">
      <w:pPr>
        <w:pStyle w:val="22"/>
        <w:shd w:val="clear" w:color="auto" w:fill="auto"/>
        <w:tabs>
          <w:tab w:val="left" w:pos="1066"/>
        </w:tabs>
        <w:spacing w:before="0"/>
        <w:ind w:firstLine="740"/>
      </w:pPr>
      <w:proofErr w:type="gramStart"/>
      <w:r>
        <w:t>е)</w:t>
      </w:r>
      <w:r>
        <w:tab/>
      </w:r>
      <w:proofErr w:type="gramEnd"/>
      <w:r>
        <w:t>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22D86" w:rsidRDefault="002901DB">
      <w:pPr>
        <w:pStyle w:val="22"/>
        <w:shd w:val="clear" w:color="auto" w:fill="auto"/>
        <w:tabs>
          <w:tab w:val="left" w:pos="1148"/>
        </w:tabs>
        <w:spacing w:before="0"/>
        <w:ind w:firstLine="740"/>
      </w:pPr>
      <w:proofErr w:type="gramStart"/>
      <w:r>
        <w:t>ж)</w:t>
      </w:r>
      <w:r>
        <w:tab/>
      </w:r>
      <w:proofErr w:type="gramEnd"/>
      <w:r>
        <w:t>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22D86" w:rsidRDefault="002901DB">
      <w:pPr>
        <w:pStyle w:val="22"/>
        <w:shd w:val="clear" w:color="auto" w:fill="auto"/>
        <w:tabs>
          <w:tab w:val="left" w:pos="1143"/>
        </w:tabs>
        <w:spacing w:before="0"/>
        <w:ind w:firstLine="740"/>
      </w:pPr>
      <w:proofErr w:type="gramStart"/>
      <w:r>
        <w:t>з)</w:t>
      </w:r>
      <w:r>
        <w:tab/>
      </w:r>
      <w:proofErr w:type="gramEnd"/>
      <w:r>
        <w:t xml:space="preserve">установления запрета на осуществление закупок у поставщиков (подрядчиков, исполнителей), учредители (участники) и (или) </w:t>
      </w:r>
      <w:r>
        <w:lastRenderedPageBreak/>
        <w:t>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22D86" w:rsidRDefault="002901DB">
      <w:pPr>
        <w:pStyle w:val="22"/>
        <w:shd w:val="clear" w:color="auto" w:fill="auto"/>
        <w:tabs>
          <w:tab w:val="left" w:pos="1095"/>
        </w:tabs>
        <w:spacing w:before="0"/>
        <w:ind w:firstLine="740"/>
      </w:pPr>
      <w:proofErr w:type="gramStart"/>
      <w:r>
        <w:t>и)</w:t>
      </w:r>
      <w:r>
        <w:tab/>
      </w:r>
      <w:proofErr w:type="gramEnd"/>
      <w:r>
        <w:t>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22D86" w:rsidRDefault="002901DB">
      <w:pPr>
        <w:pStyle w:val="22"/>
        <w:shd w:val="clear" w:color="auto" w:fill="auto"/>
        <w:tabs>
          <w:tab w:val="left" w:pos="1095"/>
        </w:tabs>
        <w:spacing w:before="0"/>
        <w:ind w:firstLine="740"/>
        <w:sectPr w:rsidR="00922D86">
          <w:type w:val="continuous"/>
          <w:pgSz w:w="11900" w:h="16840"/>
          <w:pgMar w:top="1336" w:right="1374" w:bottom="1832" w:left="1421" w:header="0" w:footer="3" w:gutter="0"/>
          <w:cols w:space="720"/>
          <w:noEndnote/>
          <w:docGrid w:linePitch="360"/>
        </w:sectPr>
      </w:pPr>
      <w:proofErr w:type="gramStart"/>
      <w:r>
        <w:t>к)</w:t>
      </w:r>
      <w:r>
        <w:tab/>
      </w:r>
      <w:proofErr w:type="gramEnd"/>
      <w:r>
        <w:t>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22D86" w:rsidRDefault="00922D86">
      <w:pPr>
        <w:spacing w:line="174" w:lineRule="exact"/>
        <w:rPr>
          <w:sz w:val="14"/>
          <w:szCs w:val="14"/>
        </w:rPr>
      </w:pPr>
    </w:p>
    <w:p w:rsidR="00922D86" w:rsidRDefault="00922D86">
      <w:pPr>
        <w:rPr>
          <w:sz w:val="2"/>
          <w:szCs w:val="2"/>
        </w:rPr>
        <w:sectPr w:rsidR="00922D86">
          <w:pgSz w:w="11900" w:h="16840"/>
          <w:pgMar w:top="1320" w:right="0" w:bottom="1848" w:left="0" w:header="0" w:footer="3" w:gutter="0"/>
          <w:cols w:space="720"/>
          <w:noEndnote/>
          <w:docGrid w:linePitch="360"/>
        </w:sectPr>
      </w:pP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40"/>
      </w:pPr>
      <w:proofErr w:type="gramStart"/>
      <w:r>
        <w:t>л)</w:t>
      </w:r>
      <w:r>
        <w:tab/>
      </w:r>
      <w:proofErr w:type="gramEnd"/>
      <w:r>
        <w:t>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22D86" w:rsidRDefault="002901DB">
      <w:pPr>
        <w:pStyle w:val="22"/>
        <w:shd w:val="clear" w:color="auto" w:fill="auto"/>
        <w:tabs>
          <w:tab w:val="left" w:pos="1158"/>
        </w:tabs>
        <w:spacing w:before="0"/>
        <w:ind w:left="740" w:firstLine="0"/>
        <w:jc w:val="left"/>
      </w:pPr>
      <w:proofErr w:type="gramStart"/>
      <w:r>
        <w:t>м)</w:t>
      </w:r>
      <w:r>
        <w:tab/>
      </w:r>
      <w:proofErr w:type="gramEnd"/>
      <w:r>
        <w:t>установления административной ответственности: юридического лица, его должностных лиц - за осуществление</w:t>
      </w:r>
    </w:p>
    <w:p w:rsidR="00922D86" w:rsidRDefault="002901DB">
      <w:pPr>
        <w:pStyle w:val="22"/>
        <w:shd w:val="clear" w:color="auto" w:fill="auto"/>
        <w:tabs>
          <w:tab w:val="left" w:pos="4711"/>
        </w:tabs>
        <w:spacing w:before="0"/>
        <w:ind w:firstLine="0"/>
      </w:pPr>
      <w:r>
        <w:t>закупки с нарушением требований, предусмотренных пунктами 7</w:t>
      </w:r>
      <w:r>
        <w:rPr>
          <w:vertAlign w:val="superscript"/>
        </w:rPr>
        <w:t>1</w:t>
      </w:r>
      <w:r>
        <w:t xml:space="preserve"> и 9 части 1 статьи 31 Федерального закона от 5 апреля 2013 г. № 44-ФЗ "О контрактной системе в сфере закупок товаров, работ, услуг для обеспечения государственных</w:t>
      </w:r>
      <w:r>
        <w:tab/>
        <w:t>и муниципальных нужд"</w:t>
      </w:r>
    </w:p>
    <w:p w:rsidR="00922D86" w:rsidRDefault="002901DB">
      <w:pPr>
        <w:pStyle w:val="22"/>
        <w:shd w:val="clear" w:color="auto" w:fill="auto"/>
        <w:tabs>
          <w:tab w:val="left" w:pos="4711"/>
        </w:tabs>
        <w:spacing w:before="0"/>
        <w:ind w:firstLine="0"/>
      </w:pPr>
      <w:r>
        <w:t>(далее - Федеральный закон "О контрактной системе в сфере закупок товаров, работ, услуг для</w:t>
      </w:r>
      <w:r>
        <w:tab/>
        <w:t>обеспечения государственных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и муниципальных нужд");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Доклад о результатах исполнения настоящего подпункта представить до 1 марта 2020 г.;</w:t>
      </w:r>
    </w:p>
    <w:p w:rsidR="00922D86" w:rsidRDefault="002901DB">
      <w:pPr>
        <w:pStyle w:val="22"/>
        <w:shd w:val="clear" w:color="auto" w:fill="auto"/>
        <w:tabs>
          <w:tab w:val="left" w:pos="1114"/>
        </w:tabs>
        <w:spacing w:before="0"/>
        <w:ind w:firstLine="740"/>
      </w:pPr>
      <w:proofErr w:type="gramStart"/>
      <w:r>
        <w:t>н)</w:t>
      </w:r>
      <w:r>
        <w:tab/>
      </w:r>
      <w:proofErr w:type="gramEnd"/>
      <w:r>
        <w:t>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1"/>
        </w:tabs>
        <w:spacing w:before="0"/>
        <w:ind w:firstLine="740"/>
      </w:pPr>
      <w:r>
        <w:t>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22D86" w:rsidRDefault="002901DB">
      <w:pPr>
        <w:pStyle w:val="22"/>
        <w:shd w:val="clear" w:color="auto" w:fill="auto"/>
        <w:tabs>
          <w:tab w:val="left" w:pos="1058"/>
        </w:tabs>
        <w:spacing w:before="0"/>
        <w:ind w:firstLine="740"/>
      </w:pPr>
      <w:r>
        <w:t>а)</w:t>
      </w:r>
      <w:r>
        <w:tab/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</w:t>
      </w:r>
      <w:r>
        <w:lastRenderedPageBreak/>
        <w:t>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 w:after="304" w:line="360" w:lineRule="exact"/>
        <w:ind w:firstLine="800"/>
      </w:pPr>
      <w:proofErr w:type="gramStart"/>
      <w:r>
        <w:t>б)</w:t>
      </w:r>
      <w:r>
        <w:tab/>
      </w:r>
      <w:proofErr w:type="gramEnd"/>
      <w:r>
        <w:t>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firstLine="800"/>
        <w:jc w:val="left"/>
      </w:pPr>
      <w:r>
        <w:t>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922D86" w:rsidRDefault="002901DB">
      <w:pPr>
        <w:pStyle w:val="22"/>
        <w:shd w:val="clear" w:color="auto" w:fill="auto"/>
        <w:spacing w:before="0" w:after="184" w:line="360" w:lineRule="exact"/>
        <w:ind w:firstLine="0"/>
        <w:jc w:val="center"/>
      </w:pPr>
      <w:r>
        <w:t>Обеспечение полноты и прозрачности представляемых сведений</w:t>
      </w:r>
      <w:r>
        <w:br/>
        <w:t>о доходах, расходах, об имуществе</w:t>
      </w:r>
      <w:r>
        <w:br/>
        <w:t>и обязательствах имущественного характера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62"/>
        </w:tabs>
        <w:spacing w:before="0"/>
        <w:ind w:firstLine="800"/>
      </w:pPr>
      <w:r>
        <w:t>Правительству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800"/>
      </w:pPr>
      <w:proofErr w:type="gramStart"/>
      <w:r>
        <w:t>а)</w:t>
      </w:r>
      <w:r>
        <w:tab/>
      </w:r>
      <w:proofErr w:type="gramEnd"/>
      <w:r>
        <w:t>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22D86" w:rsidRDefault="002901DB">
      <w:pPr>
        <w:pStyle w:val="22"/>
        <w:shd w:val="clear" w:color="auto" w:fill="auto"/>
        <w:tabs>
          <w:tab w:val="left" w:pos="1180"/>
        </w:tabs>
        <w:spacing w:before="0"/>
        <w:ind w:firstLine="800"/>
      </w:pPr>
      <w:proofErr w:type="gramStart"/>
      <w:r>
        <w:t>б)</w:t>
      </w:r>
      <w:r>
        <w:tab/>
      </w:r>
      <w:proofErr w:type="gramEnd"/>
      <w:r>
        <w:t>с участием Генеральной прокуратуры Российской Федерации</w:t>
      </w:r>
    </w:p>
    <w:p w:rsidR="00922D86" w:rsidRDefault="002901DB">
      <w:pPr>
        <w:pStyle w:val="22"/>
        <w:shd w:val="clear" w:color="auto" w:fill="auto"/>
        <w:tabs>
          <w:tab w:val="left" w:pos="744"/>
          <w:tab w:val="left" w:pos="5280"/>
          <w:tab w:val="left" w:pos="7738"/>
        </w:tabs>
        <w:spacing w:before="0"/>
        <w:ind w:firstLine="0"/>
      </w:pPr>
      <w:r>
        <w:t>подготовить на основе практики применения законодательства Российской Федерации о противодействии коррупции предложения по</w:t>
      </w:r>
      <w:r>
        <w:tab/>
        <w:t>совершенствованию порядка</w:t>
      </w:r>
      <w:r>
        <w:tab/>
        <w:t>осуществления</w:t>
      </w:r>
      <w:r>
        <w:tab/>
        <w:t>контроля</w:t>
      </w:r>
    </w:p>
    <w:p w:rsidR="00922D86" w:rsidRDefault="002901DB">
      <w:pPr>
        <w:pStyle w:val="22"/>
        <w:shd w:val="clear" w:color="auto" w:fill="auto"/>
        <w:tabs>
          <w:tab w:val="left" w:pos="744"/>
          <w:tab w:val="left" w:pos="7738"/>
        </w:tabs>
        <w:spacing w:before="0"/>
        <w:ind w:firstLine="0"/>
      </w:pPr>
      <w:r>
        <w:t>за</w:t>
      </w:r>
      <w:r>
        <w:tab/>
        <w:t>расходами, предусмотренного Федеральным</w:t>
      </w:r>
      <w:r>
        <w:tab/>
        <w:t>законом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от 3 декабря 2012 г. №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/>
        <w:ind w:firstLine="760"/>
      </w:pPr>
      <w:r>
        <w:t>в)</w:t>
      </w:r>
      <w:r>
        <w:tab/>
        <w:t xml:space="preserve">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</w:t>
      </w:r>
      <w:r>
        <w:lastRenderedPageBreak/>
        <w:t>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760"/>
      </w:pPr>
      <w:proofErr w:type="gramStart"/>
      <w:r>
        <w:t>г)</w:t>
      </w:r>
      <w:r>
        <w:tab/>
      </w:r>
      <w:proofErr w:type="gramEnd"/>
      <w:r>
        <w:t>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22D86" w:rsidRDefault="002901DB">
      <w:pPr>
        <w:pStyle w:val="22"/>
        <w:shd w:val="clear" w:color="auto" w:fill="auto"/>
        <w:tabs>
          <w:tab w:val="left" w:pos="1100"/>
        </w:tabs>
        <w:spacing w:before="0"/>
        <w:ind w:firstLine="760"/>
        <w:sectPr w:rsidR="00922D86">
          <w:type w:val="continuous"/>
          <w:pgSz w:w="11900" w:h="16840"/>
          <w:pgMar w:top="1320" w:right="1376" w:bottom="1848" w:left="1419" w:header="0" w:footer="3" w:gutter="0"/>
          <w:cols w:space="720"/>
          <w:noEndnote/>
          <w:docGrid w:linePitch="360"/>
        </w:sectPr>
      </w:pPr>
      <w:proofErr w:type="gramStart"/>
      <w:r>
        <w:t>д)</w:t>
      </w:r>
      <w:r>
        <w:tab/>
      </w:r>
      <w:proofErr w:type="gramEnd"/>
      <w:r>
        <w:t>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22D86" w:rsidRDefault="00922D86">
      <w:pPr>
        <w:spacing w:line="192" w:lineRule="exact"/>
        <w:rPr>
          <w:sz w:val="15"/>
          <w:szCs w:val="15"/>
        </w:rPr>
      </w:pPr>
    </w:p>
    <w:p w:rsidR="00922D86" w:rsidRDefault="00922D86">
      <w:pPr>
        <w:rPr>
          <w:sz w:val="2"/>
          <w:szCs w:val="2"/>
        </w:rPr>
        <w:sectPr w:rsidR="00922D86">
          <w:pgSz w:w="11900" w:h="16840"/>
          <w:pgMar w:top="1335" w:right="0" w:bottom="1335" w:left="0" w:header="0" w:footer="3" w:gutter="0"/>
          <w:cols w:space="720"/>
          <w:noEndnote/>
          <w:docGrid w:linePitch="360"/>
        </w:sectPr>
      </w:pPr>
    </w:p>
    <w:p w:rsidR="00922D86" w:rsidRDefault="002901DB">
      <w:pPr>
        <w:pStyle w:val="22"/>
        <w:shd w:val="clear" w:color="auto" w:fill="auto"/>
        <w:tabs>
          <w:tab w:val="left" w:pos="1062"/>
        </w:tabs>
        <w:spacing w:before="0"/>
        <w:ind w:firstLine="760"/>
      </w:pPr>
      <w:proofErr w:type="gramStart"/>
      <w:r>
        <w:t>е)</w:t>
      </w:r>
      <w:r>
        <w:tab/>
      </w:r>
      <w:proofErr w:type="gramEnd"/>
      <w:r>
        <w:t>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10"/>
        </w:tabs>
        <w:spacing w:before="0"/>
        <w:ind w:firstLine="760"/>
      </w:pPr>
      <w:r>
        <w:t>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ноября 2018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firstLine="760"/>
      </w:pPr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22D86" w:rsidRDefault="002901DB">
      <w:pPr>
        <w:pStyle w:val="22"/>
        <w:shd w:val="clear" w:color="auto" w:fill="auto"/>
        <w:spacing w:before="0"/>
        <w:ind w:firstLine="760"/>
        <w:sectPr w:rsidR="00922D86">
          <w:type w:val="continuous"/>
          <w:pgSz w:w="11900" w:h="16840"/>
          <w:pgMar w:top="1335" w:right="1380" w:bottom="1335" w:left="1433" w:header="0" w:footer="3" w:gutter="0"/>
          <w:cols w:space="720"/>
          <w:noEndnote/>
          <w:docGrid w:linePitch="360"/>
        </w:sectPr>
      </w:pPr>
      <w:r>
        <w:t>Доклад о результатах исполнения настоящего пункта представить до 1 октября 2018 г.</w:t>
      </w:r>
    </w:p>
    <w:p w:rsidR="00922D86" w:rsidRDefault="00922D86">
      <w:pPr>
        <w:spacing w:line="213" w:lineRule="exact"/>
        <w:rPr>
          <w:sz w:val="17"/>
          <w:szCs w:val="17"/>
        </w:rPr>
      </w:pPr>
    </w:p>
    <w:p w:rsidR="00922D86" w:rsidRDefault="00922D86">
      <w:pPr>
        <w:rPr>
          <w:sz w:val="2"/>
          <w:szCs w:val="2"/>
        </w:rPr>
        <w:sectPr w:rsidR="00922D86">
          <w:pgSz w:w="11900" w:h="16840"/>
          <w:pgMar w:top="1344" w:right="0" w:bottom="1821" w:left="0" w:header="0" w:footer="3" w:gutter="0"/>
          <w:cols w:space="720"/>
          <w:noEndnote/>
          <w:docGrid w:linePitch="360"/>
        </w:sectPr>
      </w:pP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360" w:lineRule="exact"/>
        <w:ind w:left="240" w:firstLine="0"/>
        <w:jc w:val="left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</w:t>
      </w:r>
    </w:p>
    <w:p w:rsidR="00922D86" w:rsidRDefault="002901DB">
      <w:pPr>
        <w:pStyle w:val="22"/>
        <w:shd w:val="clear" w:color="auto" w:fill="auto"/>
        <w:spacing w:before="0" w:after="184" w:line="360" w:lineRule="exact"/>
        <w:ind w:firstLine="0"/>
        <w:jc w:val="center"/>
      </w:pPr>
      <w:r>
        <w:t>служащих, популяризацию в обществе антикоррупционных</w:t>
      </w:r>
      <w:r>
        <w:br/>
        <w:t>стандартов и развитие общественного правосознания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35"/>
        </w:tabs>
        <w:spacing w:before="0"/>
        <w:ind w:firstLine="740"/>
      </w:pPr>
      <w:r>
        <w:t>Правительству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057"/>
        </w:tabs>
        <w:spacing w:before="0"/>
        <w:ind w:firstLine="740"/>
      </w:pPr>
      <w:proofErr w:type="gramStart"/>
      <w:r>
        <w:t>а)</w:t>
      </w:r>
      <w:r>
        <w:tab/>
      </w:r>
      <w:proofErr w:type="gramEnd"/>
      <w:r>
        <w:t>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22D86" w:rsidRDefault="002901DB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proofErr w:type="gramStart"/>
      <w:r>
        <w:t>б)</w:t>
      </w:r>
      <w:r>
        <w:tab/>
      </w:r>
      <w:proofErr w:type="gramEnd"/>
      <w:r>
        <w:t>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740"/>
      </w:pPr>
      <w:proofErr w:type="gramStart"/>
      <w:r>
        <w:t>в)</w:t>
      </w:r>
      <w:r>
        <w:tab/>
      </w:r>
      <w:proofErr w:type="gramEnd"/>
      <w:r>
        <w:t>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/>
        <w:ind w:firstLine="740"/>
      </w:pPr>
      <w:proofErr w:type="gramStart"/>
      <w:r>
        <w:t>г)</w:t>
      </w:r>
      <w:r>
        <w:tab/>
      </w:r>
      <w:proofErr w:type="gramEnd"/>
      <w:r>
        <w:t>обеспечить утверждение и реализацию программы по антикоррупционному просвещению обучающихся на 2018-2019 годы. Доклад о результатах исполнения настоящего подпункта представить до 1 марта 2020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/>
        <w:ind w:firstLine="740"/>
      </w:pPr>
      <w:proofErr w:type="gramStart"/>
      <w:r>
        <w:t>д)</w:t>
      </w:r>
      <w:r>
        <w:tab/>
      </w:r>
      <w:proofErr w:type="gramEnd"/>
      <w:r>
        <w:t>реализовать комплекс мероприятий, направленных на качественное повышение эффективности деятельности пресс- 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22D86" w:rsidRDefault="002901DB">
      <w:pPr>
        <w:pStyle w:val="22"/>
        <w:shd w:val="clear" w:color="auto" w:fill="auto"/>
        <w:tabs>
          <w:tab w:val="left" w:pos="1052"/>
        </w:tabs>
        <w:spacing w:before="0"/>
        <w:ind w:firstLine="760"/>
      </w:pPr>
      <w:proofErr w:type="gramStart"/>
      <w:r>
        <w:lastRenderedPageBreak/>
        <w:t>е)</w:t>
      </w:r>
      <w:r>
        <w:tab/>
      </w:r>
      <w:proofErr w:type="gramEnd"/>
      <w:r>
        <w:t>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/>
        <w:ind w:firstLine="760"/>
      </w:pPr>
      <w:r>
        <w:t>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22D86" w:rsidRDefault="002901DB">
      <w:pPr>
        <w:pStyle w:val="22"/>
        <w:shd w:val="clear" w:color="auto" w:fill="auto"/>
        <w:tabs>
          <w:tab w:val="left" w:pos="1057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 xml:space="preserve">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повышения эффективности противодействия коррупции в сфере бизнеса;</w:t>
      </w: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60"/>
      </w:pPr>
      <w:proofErr w:type="gramStart"/>
      <w:r>
        <w:t>в)</w:t>
      </w:r>
      <w:r>
        <w:tab/>
      </w:r>
      <w:proofErr w:type="gramEnd"/>
      <w:r>
        <w:t>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22D86" w:rsidRDefault="002901DB">
      <w:pPr>
        <w:pStyle w:val="22"/>
        <w:shd w:val="clear" w:color="auto" w:fill="auto"/>
        <w:tabs>
          <w:tab w:val="left" w:pos="1076"/>
        </w:tabs>
        <w:spacing w:before="0"/>
        <w:ind w:firstLine="760"/>
      </w:pPr>
      <w:proofErr w:type="gramStart"/>
      <w:r>
        <w:t>г)</w:t>
      </w:r>
      <w:r>
        <w:tab/>
      </w:r>
      <w:proofErr w:type="gramEnd"/>
      <w:r>
        <w:t>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60"/>
      </w:pPr>
      <w:proofErr w:type="gramStart"/>
      <w:r>
        <w:t>д)</w:t>
      </w:r>
      <w:r>
        <w:tab/>
      </w:r>
      <w:proofErr w:type="gramEnd"/>
      <w:r>
        <w:t>использования современных технологий в работе по противодействию коррупции;</w:t>
      </w:r>
    </w:p>
    <w:p w:rsidR="00922D86" w:rsidRDefault="002901DB">
      <w:pPr>
        <w:pStyle w:val="22"/>
        <w:shd w:val="clear" w:color="auto" w:fill="auto"/>
        <w:tabs>
          <w:tab w:val="left" w:pos="1086"/>
        </w:tabs>
        <w:spacing w:before="0"/>
        <w:ind w:firstLine="760"/>
      </w:pPr>
      <w:proofErr w:type="gramStart"/>
      <w:r>
        <w:t>е)</w:t>
      </w:r>
      <w:r>
        <w:tab/>
      </w:r>
      <w:proofErr w:type="gramEnd"/>
      <w:r>
        <w:t>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22D86" w:rsidRDefault="002901DB">
      <w:pPr>
        <w:pStyle w:val="22"/>
        <w:shd w:val="clear" w:color="auto" w:fill="auto"/>
        <w:tabs>
          <w:tab w:val="left" w:pos="1124"/>
        </w:tabs>
        <w:spacing w:before="0"/>
        <w:ind w:firstLine="760"/>
      </w:pPr>
      <w:proofErr w:type="gramStart"/>
      <w:r>
        <w:t>ж)</w:t>
      </w:r>
      <w:r>
        <w:tab/>
      </w:r>
      <w:proofErr w:type="gramEnd"/>
      <w:r>
        <w:t>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октября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6"/>
        </w:tabs>
        <w:spacing w:before="0"/>
        <w:ind w:firstLine="760"/>
      </w:pPr>
      <w:r>
        <w:lastRenderedPageBreak/>
        <w:t>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 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представлять ежегодно, до 1 марта.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</w:pPr>
      <w:r>
        <w:t>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октября 2018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</w:pPr>
      <w:r>
        <w:t>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</w:pPr>
      <w:r>
        <w:t>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апреля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</w:pPr>
      <w:r>
        <w:t xml:space="preserve">Министерству культуры Российской Федерации с участием заинтересованных федеральных государственных органов и организаций </w:t>
      </w:r>
      <w:r>
        <w:lastRenderedPageBreak/>
        <w:t>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декабря 2018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</w:pPr>
      <w:r>
        <w:t>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представить до 1 ноября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760"/>
      </w:pPr>
      <w:r>
        <w:t>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22D86" w:rsidRDefault="002901DB">
      <w:pPr>
        <w:pStyle w:val="22"/>
        <w:shd w:val="clear" w:color="auto" w:fill="auto"/>
        <w:tabs>
          <w:tab w:val="left" w:pos="1117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2D86" w:rsidRDefault="002901DB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proofErr w:type="gramStart"/>
      <w:r>
        <w:t>б)</w:t>
      </w:r>
      <w:r>
        <w:tab/>
      </w:r>
      <w:proofErr w:type="gramEnd"/>
      <w:r>
        <w:t>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740"/>
      </w:pPr>
      <w:r>
        <w:t>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22D86" w:rsidRDefault="002901DB">
      <w:pPr>
        <w:pStyle w:val="22"/>
        <w:shd w:val="clear" w:color="auto" w:fill="auto"/>
        <w:tabs>
          <w:tab w:val="left" w:pos="1073"/>
        </w:tabs>
        <w:spacing w:before="0"/>
        <w:ind w:firstLine="740"/>
      </w:pPr>
      <w:proofErr w:type="gramStart"/>
      <w:r>
        <w:t>а)</w:t>
      </w:r>
      <w:r>
        <w:tab/>
      </w:r>
      <w:proofErr w:type="gramEnd"/>
      <w:r>
        <w:t xml:space="preserve">ежегодное повышение квалификации государственных гражданских служащих субъектов Российской Федерации, в должностные </w:t>
      </w:r>
      <w:r>
        <w:lastRenderedPageBreak/>
        <w:t>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2D86" w:rsidRDefault="002901DB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proofErr w:type="gramStart"/>
      <w:r>
        <w:t>б)</w:t>
      </w:r>
      <w:r>
        <w:tab/>
      </w:r>
      <w:proofErr w:type="gramEnd"/>
      <w:r>
        <w:t>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740"/>
      </w:pPr>
      <w:r>
        <w:t>Рекомендовать руководителям органов местного самоуправления и главам муниципальных образований обеспечить:</w:t>
      </w:r>
    </w:p>
    <w:p w:rsidR="00922D86" w:rsidRDefault="002901DB">
      <w:pPr>
        <w:pStyle w:val="22"/>
        <w:shd w:val="clear" w:color="auto" w:fill="auto"/>
        <w:tabs>
          <w:tab w:val="left" w:pos="1073"/>
        </w:tabs>
        <w:spacing w:before="0"/>
        <w:ind w:firstLine="740"/>
      </w:pPr>
      <w:proofErr w:type="gramStart"/>
      <w:r>
        <w:t>а)</w:t>
      </w:r>
      <w:r>
        <w:tab/>
      </w:r>
      <w:proofErr w:type="gramEnd"/>
      <w:r>
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/>
        <w:ind w:firstLine="740"/>
      </w:pPr>
      <w:proofErr w:type="gramStart"/>
      <w:r>
        <w:t>б)</w:t>
      </w:r>
      <w:r>
        <w:tab/>
      </w:r>
      <w:proofErr w:type="gramEnd"/>
      <w:r>
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1"/>
        </w:tabs>
        <w:spacing w:before="0"/>
        <w:ind w:firstLine="740"/>
      </w:pPr>
      <w:r>
        <w:t>Рекомендовать федеральному государственному научно- 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22D86" w:rsidRDefault="002901DB">
      <w:pPr>
        <w:pStyle w:val="22"/>
        <w:shd w:val="clear" w:color="auto" w:fill="auto"/>
        <w:tabs>
          <w:tab w:val="left" w:pos="1056"/>
        </w:tabs>
        <w:spacing w:before="0" w:line="360" w:lineRule="exact"/>
        <w:ind w:firstLine="740"/>
      </w:pPr>
      <w:proofErr w:type="gramStart"/>
      <w:r>
        <w:t>а)</w:t>
      </w:r>
      <w:r>
        <w:tab/>
      </w:r>
      <w:proofErr w:type="gramEnd"/>
      <w:r>
        <w:t>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22D86" w:rsidRDefault="002901DB">
      <w:pPr>
        <w:pStyle w:val="22"/>
        <w:shd w:val="clear" w:color="auto" w:fill="auto"/>
        <w:tabs>
          <w:tab w:val="left" w:pos="1081"/>
        </w:tabs>
        <w:spacing w:before="0" w:after="296"/>
        <w:ind w:firstLine="740"/>
      </w:pPr>
      <w:proofErr w:type="gramStart"/>
      <w:r>
        <w:t>б)</w:t>
      </w:r>
      <w:r>
        <w:tab/>
      </w:r>
      <w:proofErr w:type="gramEnd"/>
      <w:r>
        <w:t>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184" w:line="360" w:lineRule="exact"/>
        <w:ind w:left="740" w:right="680" w:firstLine="0"/>
        <w:jc w:val="left"/>
      </w:pPr>
      <w:r>
        <w:t xml:space="preserve">Совершенствование мер по противодействию коррупции в </w:t>
      </w:r>
      <w:r>
        <w:lastRenderedPageBreak/>
        <w:t>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6"/>
        </w:tabs>
        <w:spacing w:before="0"/>
        <w:ind w:firstLine="740"/>
      </w:pPr>
      <w:r>
        <w:t>Правительству Российской Федерации с участием Генеральной прокуратуры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062"/>
        </w:tabs>
        <w:spacing w:before="0"/>
        <w:ind w:firstLine="740"/>
      </w:pPr>
      <w:proofErr w:type="gramStart"/>
      <w:r>
        <w:t>а)</w:t>
      </w:r>
      <w:r>
        <w:tab/>
      </w:r>
      <w:proofErr w:type="gramEnd"/>
      <w:r>
        <w:t>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22D86" w:rsidRDefault="002901DB">
      <w:pPr>
        <w:pStyle w:val="22"/>
        <w:shd w:val="clear" w:color="auto" w:fill="auto"/>
        <w:tabs>
          <w:tab w:val="left" w:pos="1086"/>
        </w:tabs>
        <w:spacing w:before="0"/>
        <w:ind w:firstLine="740"/>
      </w:pPr>
      <w:proofErr w:type="gramStart"/>
      <w:r>
        <w:t>б)</w:t>
      </w:r>
      <w:r>
        <w:tab/>
      </w:r>
      <w:proofErr w:type="gramEnd"/>
      <w:r>
        <w:t>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6"/>
        </w:tabs>
        <w:spacing w:before="0"/>
        <w:ind w:firstLine="740"/>
      </w:pPr>
      <w:r>
        <w:t>Правительству Российской Федерации с участием Торгово- 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22D86" w:rsidRDefault="002901DB">
      <w:pPr>
        <w:pStyle w:val="22"/>
        <w:shd w:val="clear" w:color="auto" w:fill="auto"/>
        <w:tabs>
          <w:tab w:val="left" w:pos="2022"/>
          <w:tab w:val="left" w:pos="2464"/>
          <w:tab w:val="left" w:pos="4398"/>
          <w:tab w:val="left" w:pos="6251"/>
          <w:tab w:val="left" w:pos="8109"/>
        </w:tabs>
        <w:spacing w:before="0"/>
        <w:ind w:firstLine="760"/>
      </w:pPr>
      <w:r>
        <w:t>Доклад</w:t>
      </w:r>
      <w:r>
        <w:tab/>
        <w:t>о</w:t>
      </w:r>
      <w:r>
        <w:tab/>
        <w:t>результатах</w:t>
      </w:r>
      <w:r>
        <w:tab/>
        <w:t>исполнения</w:t>
      </w:r>
      <w:r>
        <w:tab/>
        <w:t>настоящего</w:t>
      </w:r>
      <w:r>
        <w:tab/>
        <w:t>пункта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представить до 1 мая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firstLine="760"/>
      </w:pPr>
      <w:r>
        <w:t>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22D86" w:rsidRDefault="002901DB">
      <w:pPr>
        <w:pStyle w:val="22"/>
        <w:shd w:val="clear" w:color="auto" w:fill="auto"/>
        <w:tabs>
          <w:tab w:val="left" w:pos="2022"/>
          <w:tab w:val="left" w:pos="2464"/>
          <w:tab w:val="left" w:pos="4398"/>
          <w:tab w:val="left" w:pos="6251"/>
          <w:tab w:val="left" w:pos="8109"/>
        </w:tabs>
        <w:spacing w:before="0"/>
        <w:ind w:firstLine="760"/>
      </w:pPr>
      <w:r>
        <w:t>Доклад</w:t>
      </w:r>
      <w:r>
        <w:tab/>
        <w:t>о</w:t>
      </w:r>
      <w:r>
        <w:tab/>
        <w:t>результатах</w:t>
      </w:r>
      <w:r>
        <w:tab/>
        <w:t>исполнения</w:t>
      </w:r>
      <w:r>
        <w:tab/>
        <w:t>настоящего</w:t>
      </w:r>
      <w:r>
        <w:tab/>
        <w:t>пункта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представить до 1 октября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46"/>
        </w:tabs>
        <w:spacing w:before="0"/>
        <w:ind w:firstLine="760"/>
      </w:pPr>
      <w:r>
        <w:lastRenderedPageBreak/>
        <w:t>Генеральной прокуратуре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071"/>
        </w:tabs>
        <w:spacing w:before="0"/>
        <w:ind w:firstLine="760"/>
      </w:pPr>
      <w:r>
        <w:t>а)</w:t>
      </w:r>
      <w:r>
        <w:tab/>
        <w:t>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22D86" w:rsidRDefault="002901DB">
      <w:pPr>
        <w:pStyle w:val="22"/>
        <w:shd w:val="clear" w:color="auto" w:fill="auto"/>
        <w:tabs>
          <w:tab w:val="left" w:pos="1100"/>
        </w:tabs>
        <w:spacing w:before="0"/>
        <w:ind w:firstLine="760"/>
      </w:pPr>
      <w:r>
        <w:t>б)</w:t>
      </w:r>
      <w:r>
        <w:tab/>
        <w:t>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/>
        <w:ind w:firstLine="760"/>
      </w:pPr>
      <w:r>
        <w:t>Рекомендовать Торгово-промышленной палате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1092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22D86" w:rsidRDefault="002901DB">
      <w:pPr>
        <w:pStyle w:val="22"/>
        <w:shd w:val="clear" w:color="auto" w:fill="auto"/>
        <w:tabs>
          <w:tab w:val="left" w:pos="1140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с участием общероссийских общественных организаций</w:t>
      </w:r>
    </w:p>
    <w:p w:rsidR="00922D86" w:rsidRDefault="002901DB">
      <w:pPr>
        <w:pStyle w:val="22"/>
        <w:shd w:val="clear" w:color="auto" w:fill="auto"/>
        <w:tabs>
          <w:tab w:val="left" w:pos="3154"/>
          <w:tab w:val="right" w:pos="8995"/>
        </w:tabs>
        <w:spacing w:before="0"/>
        <w:ind w:firstLine="0"/>
      </w:pPr>
      <w:r>
        <w:t>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</w:t>
      </w:r>
      <w:r>
        <w:tab/>
      </w:r>
      <w:proofErr w:type="gramStart"/>
      <w:r>
        <w:t>коррупции,</w:t>
      </w:r>
      <w:r>
        <w:tab/>
      </w:r>
      <w:proofErr w:type="gramEnd"/>
      <w:r>
        <w:t>научно-исследовательских</w:t>
      </w:r>
    </w:p>
    <w:p w:rsidR="00922D86" w:rsidRDefault="002901DB">
      <w:pPr>
        <w:pStyle w:val="22"/>
        <w:shd w:val="clear" w:color="auto" w:fill="auto"/>
        <w:spacing w:before="0" w:after="300"/>
        <w:ind w:firstLine="0"/>
      </w:pPr>
      <w:r>
        <w:t xml:space="preserve">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</w:t>
      </w:r>
      <w:r>
        <w:lastRenderedPageBreak/>
        <w:t xml:space="preserve">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180"/>
        <w:ind w:left="440" w:firstLine="0"/>
        <w:jc w:val="left"/>
      </w:pPr>
      <w:r>
        <w:t>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50"/>
        </w:tabs>
        <w:spacing w:before="0"/>
        <w:ind w:firstLine="760"/>
      </w:pPr>
      <w:r>
        <w:t>Правительству Российской Федерации: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</w:t>
      </w:r>
      <w:proofErr w:type="spellStart"/>
      <w:r>
        <w:t>административно</w:t>
      </w:r>
      <w:r>
        <w:softHyphen/>
        <w:t>хозяйственные</w:t>
      </w:r>
      <w:proofErr w:type="spellEnd"/>
      <w:r>
        <w:t xml:space="preserve">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22D86" w:rsidRDefault="002901DB">
      <w:pPr>
        <w:pStyle w:val="22"/>
        <w:shd w:val="clear" w:color="auto" w:fill="auto"/>
        <w:tabs>
          <w:tab w:val="left" w:pos="1135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с участием Генеральной прокуратуры Российской Федерации</w:t>
      </w:r>
    </w:p>
    <w:p w:rsidR="00922D86" w:rsidRDefault="002901DB">
      <w:pPr>
        <w:pStyle w:val="50"/>
        <w:shd w:val="clear" w:color="auto" w:fill="auto"/>
        <w:spacing w:line="190" w:lineRule="exact"/>
      </w:pPr>
      <w:r>
        <w:t>2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проанализировать практику реализации положений статьи 59 Федерального закона от 27 июля 2004 г. №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22D86" w:rsidRDefault="002901DB">
      <w:pPr>
        <w:pStyle w:val="22"/>
        <w:shd w:val="clear" w:color="auto" w:fill="auto"/>
        <w:tabs>
          <w:tab w:val="left" w:pos="1113"/>
        </w:tabs>
        <w:spacing w:before="0"/>
        <w:ind w:firstLine="760"/>
      </w:pPr>
      <w:proofErr w:type="gramStart"/>
      <w:r>
        <w:t>в)</w:t>
      </w:r>
      <w:r>
        <w:tab/>
      </w:r>
      <w:proofErr w:type="gramEnd"/>
      <w:r>
        <w:t>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760"/>
      </w:pPr>
      <w:r>
        <w:t xml:space="preserve">Рекомендовать Верховному Суду Российской Федерации до 1 апреля 2019 г. подготовить обзоры судебной практики по уголовным делам, </w:t>
      </w:r>
      <w:r>
        <w:lastRenderedPageBreak/>
        <w:t>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46"/>
        </w:tabs>
        <w:spacing w:before="0"/>
        <w:ind w:firstLine="760"/>
      </w:pPr>
      <w:r>
        <w:t>Генеральной прокуратуре Российской Федерации:</w:t>
      </w:r>
    </w:p>
    <w:p w:rsidR="00922D86" w:rsidRDefault="002901DB">
      <w:pPr>
        <w:pStyle w:val="22"/>
        <w:shd w:val="clear" w:color="auto" w:fill="auto"/>
        <w:tabs>
          <w:tab w:val="left" w:pos="2424"/>
          <w:tab w:val="left" w:pos="4766"/>
          <w:tab w:val="left" w:pos="7296"/>
        </w:tabs>
        <w:spacing w:before="0"/>
        <w:ind w:firstLine="760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</w:t>
      </w:r>
      <w:r>
        <w:tab/>
        <w:t>Федерации</w:t>
      </w:r>
      <w:r>
        <w:tab/>
        <w:t>подготовить</w:t>
      </w:r>
      <w:r>
        <w:tab/>
        <w:t>предложения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t>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22D86" w:rsidRDefault="002901DB">
      <w:pPr>
        <w:pStyle w:val="22"/>
        <w:shd w:val="clear" w:color="auto" w:fill="auto"/>
        <w:spacing w:before="0" w:after="292"/>
        <w:ind w:firstLine="760"/>
      </w:pPr>
      <w:r>
        <w:t>б) с участием федерального государственного научно- 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22D86" w:rsidRDefault="002901DB">
      <w:pPr>
        <w:pStyle w:val="22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365" w:lineRule="exact"/>
        <w:ind w:left="540"/>
        <w:jc w:val="left"/>
      </w:pPr>
      <w:r>
        <w:t>Повышение эффективности международного сотрудничества Российской Федерации в области противодействия коррупции.</w:t>
      </w:r>
    </w:p>
    <w:p w:rsidR="00922D86" w:rsidRDefault="002901DB">
      <w:pPr>
        <w:pStyle w:val="22"/>
        <w:shd w:val="clear" w:color="auto" w:fill="auto"/>
        <w:spacing w:before="0" w:after="166" w:line="280" w:lineRule="exact"/>
        <w:ind w:firstLine="0"/>
        <w:jc w:val="center"/>
      </w:pPr>
      <w:r>
        <w:t>Укрепление международного авторитета России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</w:pPr>
      <w:r>
        <w:t>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представлять ежегодно, до 1 февраля.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6"/>
        </w:tabs>
        <w:spacing w:before="0"/>
        <w:ind w:firstLine="760"/>
      </w:pPr>
      <w:r>
        <w:t xml:space="preserve">Министерству иностранных дел Российской Федерации с участием заинтересованных федеральных государственных органов </w:t>
      </w:r>
      <w:r>
        <w:lastRenderedPageBreak/>
        <w:t xml:space="preserve">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22D86" w:rsidRDefault="002901DB">
      <w:pPr>
        <w:pStyle w:val="22"/>
        <w:shd w:val="clear" w:color="auto" w:fill="auto"/>
        <w:spacing w:before="0"/>
        <w:ind w:firstLine="760"/>
      </w:pPr>
      <w:r>
        <w:t>Доклад о результатах исполнения настоящего пункта представлять ежегодно, до 1 февраля.</w:t>
      </w:r>
    </w:p>
    <w:p w:rsidR="00922D86" w:rsidRDefault="002901DB">
      <w:pPr>
        <w:pStyle w:val="22"/>
        <w:numPr>
          <w:ilvl w:val="0"/>
          <w:numId w:val="5"/>
        </w:numPr>
        <w:shd w:val="clear" w:color="auto" w:fill="auto"/>
        <w:tabs>
          <w:tab w:val="left" w:pos="1201"/>
        </w:tabs>
        <w:spacing w:before="0"/>
        <w:ind w:firstLine="760"/>
        <w:sectPr w:rsidR="00922D86">
          <w:type w:val="continuous"/>
          <w:pgSz w:w="11900" w:h="16840"/>
          <w:pgMar w:top="1344" w:right="1369" w:bottom="1821" w:left="1415" w:header="0" w:footer="3" w:gutter="0"/>
          <w:cols w:space="720"/>
          <w:noEndnote/>
          <w:docGrid w:linePitch="360"/>
        </w:sectPr>
      </w:pPr>
      <w:r>
        <w:t>Министерству юстиции Российской Федерации с участием Министерства иностранных дел Российской Федерации,</w:t>
      </w:r>
    </w:p>
    <w:p w:rsidR="00922D86" w:rsidRDefault="002901DB">
      <w:pPr>
        <w:pStyle w:val="22"/>
        <w:shd w:val="clear" w:color="auto" w:fill="auto"/>
        <w:spacing w:before="0"/>
        <w:ind w:firstLine="0"/>
      </w:pPr>
      <w:r>
        <w:lastRenderedPageBreak/>
        <w:t>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Доклад о результатах исполнения настоящего пункта представлять ежегодно, до 1 февраля.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22D86" w:rsidRDefault="002901DB">
      <w:pPr>
        <w:pStyle w:val="22"/>
        <w:shd w:val="clear" w:color="auto" w:fill="auto"/>
        <w:spacing w:before="0"/>
        <w:ind w:firstLine="740"/>
      </w:pPr>
      <w:r>
        <w:t>Доклад о результатах исполнения настоящего пункта представлять ежегодно, до 1 февраля.</w:t>
      </w:r>
    </w:p>
    <w:sectPr w:rsidR="00922D86">
      <w:headerReference w:type="even" r:id="rId13"/>
      <w:headerReference w:type="default" r:id="rId14"/>
      <w:pgSz w:w="11900" w:h="16840"/>
      <w:pgMar w:top="1344" w:right="1369" w:bottom="1821" w:left="1415" w:header="0" w:footer="3" w:gutter="0"/>
      <w:pgNumType w:start="2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2F" w:rsidRDefault="00C44A2F">
      <w:r>
        <w:separator/>
      </w:r>
    </w:p>
  </w:endnote>
  <w:endnote w:type="continuationSeparator" w:id="0">
    <w:p w:rsidR="00C44A2F" w:rsidRDefault="00C4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2F" w:rsidRDefault="00C44A2F"/>
  </w:footnote>
  <w:footnote w:type="continuationSeparator" w:id="0">
    <w:p w:rsidR="00C44A2F" w:rsidRDefault="00C44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421005</wp:posOffset>
              </wp:positionV>
              <wp:extent cx="89535" cy="204470"/>
              <wp:effectExtent l="2540" t="1905" r="317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2720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2.95pt;margin-top:33.15pt;width:7.0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Y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2720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922D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421005</wp:posOffset>
              </wp:positionV>
              <wp:extent cx="89535" cy="204470"/>
              <wp:effectExtent l="0" t="1905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2720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3.35pt;margin-top:33.15pt;width:7.0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o+rQ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2720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414655</wp:posOffset>
              </wp:positionV>
              <wp:extent cx="89535" cy="204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2720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0.2pt;margin-top:32.65pt;width:7.05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2720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414655</wp:posOffset>
              </wp:positionV>
              <wp:extent cx="178435" cy="2044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2720">
                            <w:rPr>
                              <w:rStyle w:val="a7"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2pt;margin-top:32.65pt;width:14.0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wPrgIAAK0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2720">
                      <w:rPr>
                        <w:rStyle w:val="a7"/>
                        <w:noProof/>
                      </w:rPr>
                      <w:t>20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414655</wp:posOffset>
              </wp:positionV>
              <wp:extent cx="178435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92720">
                            <w:rPr>
                              <w:rStyle w:val="a7"/>
                              <w:noProof/>
                            </w:rPr>
                            <w:t>21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0.2pt;margin-top:32.65pt;width:14.05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92720">
                      <w:rPr>
                        <w:rStyle w:val="a7"/>
                        <w:noProof/>
                      </w:rPr>
                      <w:t>21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433070</wp:posOffset>
              </wp:positionV>
              <wp:extent cx="173990" cy="130810"/>
              <wp:effectExtent l="254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09.2pt;margin-top:34.1pt;width:13.7pt;height:10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O1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86" w:rsidRDefault="004B6C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433070</wp:posOffset>
              </wp:positionV>
              <wp:extent cx="178435" cy="204470"/>
              <wp:effectExtent l="254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6" w:rsidRDefault="002901D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9.2pt;margin-top:34.1pt;width:14.05pt;height:16.1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" filled="f" stroked="f">
              <v:textbox style="mso-fit-shape-to-text:t" inset="0,0,0,0">
                <w:txbxContent>
                  <w:p w:rsidR="00922D86" w:rsidRDefault="002901D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D3A"/>
    <w:multiLevelType w:val="multilevel"/>
    <w:tmpl w:val="B9A233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075"/>
    <w:multiLevelType w:val="multilevel"/>
    <w:tmpl w:val="AF48DF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4311F3"/>
    <w:multiLevelType w:val="multilevel"/>
    <w:tmpl w:val="8570A9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E57B8"/>
    <w:multiLevelType w:val="multilevel"/>
    <w:tmpl w:val="C8285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21738"/>
    <w:multiLevelType w:val="multilevel"/>
    <w:tmpl w:val="DECCD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6"/>
    <w:rsid w:val="002901DB"/>
    <w:rsid w:val="004B6C80"/>
    <w:rsid w:val="00922D86"/>
    <w:rsid w:val="00C44A2F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87995-F572-4DB3-B211-305E7233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0"/>
      <w:sz w:val="62"/>
      <w:szCs w:val="6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55" w:lineRule="exac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both"/>
      <w:outlineLvl w:val="0"/>
    </w:pPr>
    <w:rPr>
      <w:rFonts w:ascii="Arial" w:eastAsia="Arial" w:hAnsi="Arial" w:cs="Arial"/>
      <w:spacing w:val="-100"/>
      <w:sz w:val="62"/>
      <w:szCs w:val="6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7067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2019-11-12T16:33:00Z</dcterms:created>
  <dcterms:modified xsi:type="dcterms:W3CDTF">2019-11-12T16:37:00Z</dcterms:modified>
</cp:coreProperties>
</file>