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CC" w:rsidRDefault="006607CC" w:rsidP="006607CC">
      <w:pPr>
        <w:jc w:val="right"/>
      </w:pPr>
      <w:bookmarkStart w:id="0" w:name="_GoBack"/>
      <w:r>
        <w:t xml:space="preserve">Приложение  </w:t>
      </w:r>
    </w:p>
    <w:p w:rsidR="006607CC" w:rsidRDefault="006607CC" w:rsidP="006607CC">
      <w:pPr>
        <w:jc w:val="right"/>
      </w:pPr>
      <w:r>
        <w:t xml:space="preserve">к решению Собрания депутатов </w:t>
      </w:r>
    </w:p>
    <w:p w:rsidR="006607CC" w:rsidRDefault="006607CC" w:rsidP="006607CC">
      <w:pPr>
        <w:jc w:val="right"/>
      </w:pPr>
      <w:r>
        <w:t>Весьегонского района</w:t>
      </w:r>
    </w:p>
    <w:p w:rsidR="006607CC" w:rsidRDefault="006607CC" w:rsidP="006607CC">
      <w:pPr>
        <w:jc w:val="right"/>
      </w:pPr>
      <w:r>
        <w:t>от 18.12.2017 № 223</w:t>
      </w:r>
    </w:p>
    <w:bookmarkEnd w:id="0"/>
    <w:p w:rsidR="006607CC" w:rsidRDefault="006607CC" w:rsidP="006607CC"/>
    <w:p w:rsidR="006607CC" w:rsidRPr="00AA2F50" w:rsidRDefault="006607CC" w:rsidP="006607CC">
      <w:pPr>
        <w:jc w:val="center"/>
        <w:rPr>
          <w:b/>
        </w:rPr>
      </w:pPr>
    </w:p>
    <w:p w:rsidR="006607CC" w:rsidRPr="00AA2F50" w:rsidRDefault="006607CC" w:rsidP="006607CC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6607CC" w:rsidRDefault="006607CC" w:rsidP="006607CC">
      <w:pPr>
        <w:jc w:val="center"/>
        <w:rPr>
          <w:b/>
        </w:rPr>
      </w:pPr>
      <w:r w:rsidRPr="00AA2F50">
        <w:rPr>
          <w:b/>
        </w:rPr>
        <w:t>об антикоррупционной экспертиз</w:t>
      </w:r>
      <w:r>
        <w:rPr>
          <w:b/>
        </w:rPr>
        <w:t>е</w:t>
      </w:r>
      <w:r w:rsidRPr="00AA2F50">
        <w:rPr>
          <w:b/>
        </w:rPr>
        <w:t xml:space="preserve"> </w:t>
      </w:r>
      <w:r>
        <w:rPr>
          <w:b/>
        </w:rPr>
        <w:t xml:space="preserve">муниципальных нормативных </w:t>
      </w:r>
      <w:r w:rsidRPr="00AA2F50">
        <w:rPr>
          <w:b/>
        </w:rPr>
        <w:t xml:space="preserve">правовых актов и проектов </w:t>
      </w:r>
      <w:r>
        <w:rPr>
          <w:b/>
        </w:rPr>
        <w:t xml:space="preserve">муниципальных </w:t>
      </w:r>
      <w:r w:rsidRPr="00AA2F50">
        <w:rPr>
          <w:b/>
        </w:rPr>
        <w:t>нормативн</w:t>
      </w:r>
      <w:r>
        <w:rPr>
          <w:b/>
        </w:rPr>
        <w:t xml:space="preserve">ых </w:t>
      </w:r>
      <w:r w:rsidRPr="00AA2F50">
        <w:rPr>
          <w:b/>
        </w:rPr>
        <w:t xml:space="preserve">правовых актов администрации Весьегонского района </w:t>
      </w:r>
    </w:p>
    <w:p w:rsidR="006607CC" w:rsidRPr="00AA2F50" w:rsidRDefault="006607CC" w:rsidP="006607CC">
      <w:pPr>
        <w:jc w:val="center"/>
        <w:rPr>
          <w:b/>
        </w:rPr>
      </w:pPr>
    </w:p>
    <w:p w:rsidR="006607CC" w:rsidRDefault="006607CC" w:rsidP="006607CC">
      <w:pPr>
        <w:jc w:val="center"/>
      </w:pPr>
    </w:p>
    <w:p w:rsidR="006607CC" w:rsidRDefault="006607CC" w:rsidP="006607CC">
      <w:pPr>
        <w:jc w:val="center"/>
        <w:rPr>
          <w:b/>
        </w:rPr>
      </w:pPr>
      <w:r>
        <w:rPr>
          <w:b/>
        </w:rPr>
        <w:t>1. Общие положения</w:t>
      </w:r>
    </w:p>
    <w:p w:rsidR="006607CC" w:rsidRDefault="006607CC" w:rsidP="006607CC"/>
    <w:p w:rsidR="006607CC" w:rsidRDefault="006607CC" w:rsidP="006607CC">
      <w:pPr>
        <w:ind w:firstLine="709"/>
        <w:jc w:val="both"/>
      </w:pPr>
      <w:r>
        <w:t xml:space="preserve">1.1. Экспертиза муниципальных нормативных правовых актов и проектов муниципальных нормативных правовых актов администрации Весьегонского района (далее - экспертиза на </w:t>
      </w:r>
      <w:proofErr w:type="spellStart"/>
      <w:r>
        <w:t>коррупциогенность</w:t>
      </w:r>
      <w:proofErr w:type="spellEnd"/>
      <w:r>
        <w:t xml:space="preserve">), проводится в отношении постановлений и распоряжений администрации Весьегонского района (далее – администрация), их проектов, в целях выявления в них коррупционных факторов и их последующего устранения. </w:t>
      </w:r>
    </w:p>
    <w:p w:rsidR="006607CC" w:rsidRDefault="006607CC" w:rsidP="006607CC">
      <w:pPr>
        <w:ind w:firstLine="709"/>
        <w:jc w:val="both"/>
      </w:pPr>
      <w:r>
        <w:t xml:space="preserve">1.2. </w:t>
      </w:r>
      <w:proofErr w:type="gramStart"/>
      <w:r>
        <w:t xml:space="preserve">Экспертиза на коррупционность проводится отделом правового обеспечения администрации, юридическими и физическими лицами, принявшими решение о ее проведении, в соответствии с </w:t>
      </w:r>
      <w:r w:rsidRPr="00C6404B"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C6404B">
          <w:rPr>
            <w:rStyle w:val="a3"/>
            <w:bCs/>
          </w:rPr>
          <w:t>постановлением</w:t>
        </w:r>
      </w:hyperlink>
      <w:r w:rsidRPr="00C6404B">
        <w:t xml:space="preserve"> Правительств</w:t>
      </w:r>
      <w:r>
        <w:t>а РФ от 26.02.2010 </w:t>
      </w:r>
      <w:r w:rsidRPr="00C6404B">
        <w:t xml:space="preserve"> № 96</w:t>
      </w:r>
      <w:r>
        <w:t xml:space="preserve"> в целях выявления в них положений, способствующих созданию условий для проявления коррупции.</w:t>
      </w:r>
      <w:proofErr w:type="gramEnd"/>
    </w:p>
    <w:p w:rsidR="006607CC" w:rsidRDefault="006607CC" w:rsidP="006607CC">
      <w:pPr>
        <w:ind w:firstLine="709"/>
        <w:jc w:val="both"/>
      </w:pPr>
      <w:r>
        <w:t>1.3. Обязательной экспертизе</w:t>
      </w:r>
      <w:r w:rsidRPr="006545F8">
        <w:t xml:space="preserve"> </w:t>
      </w:r>
      <w:r>
        <w:t xml:space="preserve">на коррупционность подлежат все нормативные правовые акты и проекты нормативных правовых актов администрации Весьегонского района. </w:t>
      </w:r>
    </w:p>
    <w:p w:rsidR="006607CC" w:rsidRDefault="006607CC" w:rsidP="006607CC">
      <w:pPr>
        <w:ind w:firstLine="709"/>
        <w:jc w:val="both"/>
      </w:pPr>
    </w:p>
    <w:p w:rsidR="006607CC" w:rsidRPr="00397228" w:rsidRDefault="006607CC" w:rsidP="006607CC">
      <w:pPr>
        <w:ind w:firstLine="1134"/>
        <w:jc w:val="center"/>
        <w:rPr>
          <w:b/>
        </w:rPr>
      </w:pPr>
      <w:r w:rsidRPr="00397228">
        <w:rPr>
          <w:b/>
        </w:rPr>
        <w:t>2. Порядок  проведения антикоррупционной  экспертизы муниципальных нормативных правовых актов и проектов муниципальных нормативных правовых актов администрации Весьегонского района</w:t>
      </w:r>
    </w:p>
    <w:p w:rsidR="006607CC" w:rsidRDefault="006607CC" w:rsidP="006607CC">
      <w:pPr>
        <w:ind w:firstLine="709"/>
        <w:jc w:val="both"/>
      </w:pPr>
      <w:r>
        <w:t xml:space="preserve"> </w:t>
      </w:r>
    </w:p>
    <w:p w:rsidR="006607CC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4"/>
      <w:r>
        <w:rPr>
          <w:rFonts w:eastAsiaTheme="minorHAnsi"/>
          <w:lang w:eastAsia="en-US"/>
        </w:rPr>
        <w:t xml:space="preserve">2.1. </w:t>
      </w:r>
      <w:r w:rsidRPr="00003C21">
        <w:rPr>
          <w:rFonts w:eastAsiaTheme="minorHAnsi"/>
          <w:lang w:eastAsia="en-US"/>
        </w:rPr>
        <w:t xml:space="preserve">Отдел правового обеспечения администрации района </w:t>
      </w:r>
      <w:r w:rsidRPr="00017E7A">
        <w:rPr>
          <w:rFonts w:eastAsiaTheme="minorHAnsi"/>
          <w:lang w:eastAsia="en-US"/>
        </w:rPr>
        <w:t>провод</w:t>
      </w:r>
      <w:r w:rsidRPr="00003C21">
        <w:rPr>
          <w:rFonts w:eastAsiaTheme="minorHAnsi"/>
          <w:lang w:eastAsia="en-US"/>
        </w:rPr>
        <w:t>ит антикор</w:t>
      </w:r>
      <w:r w:rsidRPr="00017E7A">
        <w:rPr>
          <w:rFonts w:eastAsiaTheme="minorHAnsi"/>
          <w:lang w:eastAsia="en-US"/>
        </w:rPr>
        <w:t>рупционную экспертизу</w:t>
      </w:r>
      <w:r>
        <w:rPr>
          <w:rFonts w:eastAsiaTheme="minorHAnsi"/>
          <w:lang w:eastAsia="en-US"/>
        </w:rPr>
        <w:t xml:space="preserve"> всех</w:t>
      </w:r>
      <w:r w:rsidRPr="00017E7A">
        <w:rPr>
          <w:rFonts w:eastAsiaTheme="minorHAnsi"/>
          <w:lang w:eastAsia="en-US"/>
        </w:rPr>
        <w:t xml:space="preserve"> принятых нормативных правовых актов</w:t>
      </w:r>
      <w:r>
        <w:rPr>
          <w:rFonts w:eastAsiaTheme="minorHAnsi"/>
          <w:lang w:eastAsia="en-US"/>
        </w:rPr>
        <w:t xml:space="preserve"> и проектов нормативных правовых актов.</w:t>
      </w:r>
    </w:p>
    <w:p w:rsidR="006607CC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экспертиза проектов нормативных правовых актов проводится при их правовой экспертизе, а принятых нормативных правовых актов – при мониторинге их применения.  </w:t>
      </w:r>
      <w:r w:rsidRPr="00017E7A">
        <w:rPr>
          <w:rFonts w:eastAsiaTheme="minorHAnsi"/>
          <w:lang w:eastAsia="en-US"/>
        </w:rPr>
        <w:t xml:space="preserve"> </w:t>
      </w:r>
    </w:p>
    <w:p w:rsidR="006607CC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5"/>
      <w:bookmarkEnd w:id="1"/>
      <w:r w:rsidRPr="00C845D0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6607CC" w:rsidRPr="00C845D0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8"/>
      <w:bookmarkEnd w:id="2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3</w:t>
      </w:r>
      <w:r w:rsidRPr="00C845D0">
        <w:rPr>
          <w:rFonts w:eastAsiaTheme="minorHAnsi"/>
          <w:lang w:eastAsia="en-US"/>
        </w:rPr>
        <w:t>. По результатам экспертизы</w:t>
      </w:r>
      <w:r>
        <w:rPr>
          <w:rFonts w:eastAsiaTheme="minorHAnsi"/>
          <w:lang w:eastAsia="en-US"/>
        </w:rPr>
        <w:t xml:space="preserve"> на коррупционность муниципальных нормативных </w:t>
      </w:r>
      <w:r w:rsidRPr="00C845D0">
        <w:rPr>
          <w:rFonts w:eastAsiaTheme="minorHAnsi"/>
          <w:lang w:eastAsia="en-US"/>
        </w:rPr>
        <w:t>правовых актов</w:t>
      </w:r>
      <w:r>
        <w:rPr>
          <w:rFonts w:eastAsiaTheme="minorHAnsi"/>
          <w:lang w:eastAsia="en-US"/>
        </w:rPr>
        <w:t xml:space="preserve"> администрации Весьегонского района и проектов </w:t>
      </w:r>
      <w:r>
        <w:t>муниципальных нормативных правовых актов</w:t>
      </w:r>
      <w:r w:rsidRPr="00C845D0">
        <w:rPr>
          <w:rFonts w:eastAsiaTheme="minorHAnsi"/>
          <w:lang w:eastAsia="en-US"/>
        </w:rPr>
        <w:t xml:space="preserve"> 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администрации района</w:t>
      </w:r>
      <w:r w:rsidRPr="00C845D0">
        <w:rPr>
          <w:rFonts w:eastAsiaTheme="minorHAnsi"/>
          <w:lang w:eastAsia="en-US"/>
        </w:rPr>
        <w:t>.</w:t>
      </w:r>
    </w:p>
    <w:p w:rsidR="006607CC" w:rsidRPr="00C845D0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09"/>
      <w:bookmarkEnd w:id="3"/>
      <w:r w:rsidRPr="00C845D0">
        <w:rPr>
          <w:rFonts w:eastAsiaTheme="minorHAnsi"/>
          <w:lang w:eastAsia="en-US"/>
        </w:rPr>
        <w:lastRenderedPageBreak/>
        <w:t>2.</w:t>
      </w:r>
      <w:r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>. В заключении отражаются выявленные при проведении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проектов нормативных правовых актов</w:t>
      </w:r>
      <w:r>
        <w:rPr>
          <w:rFonts w:eastAsiaTheme="minorHAnsi"/>
          <w:lang w:eastAsia="en-US"/>
        </w:rPr>
        <w:t xml:space="preserve"> администрации Весьегонского,</w:t>
      </w:r>
      <w:r w:rsidRPr="00C845D0">
        <w:rPr>
          <w:rFonts w:eastAsiaTheme="minorHAnsi"/>
          <w:lang w:eastAsia="en-US"/>
        </w:rPr>
        <w:t xml:space="preserve"> коррупционные факторы и предложения по их устранению.</w:t>
      </w:r>
    </w:p>
    <w:p w:rsidR="006607CC" w:rsidRPr="00C845D0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0"/>
      <w:bookmarkEnd w:id="4"/>
      <w:r>
        <w:rPr>
          <w:rFonts w:eastAsiaTheme="minorHAnsi"/>
          <w:lang w:eastAsia="en-US"/>
        </w:rPr>
        <w:t>2.5</w:t>
      </w:r>
      <w:r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коррупционность </w:t>
      </w:r>
      <w:r w:rsidRPr="00C845D0">
        <w:rPr>
          <w:rFonts w:eastAsiaTheme="minorHAnsi"/>
          <w:lang w:eastAsia="en-US"/>
        </w:rPr>
        <w:t>не было выявлено коррупционных факторов, в заключение вносится соответствующая запись.</w:t>
      </w:r>
    </w:p>
    <w:p w:rsidR="006607CC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111"/>
      <w:bookmarkEnd w:id="5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коррупционность</w:t>
      </w:r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администрации</w:t>
      </w:r>
      <w:r>
        <w:rPr>
          <w:rFonts w:eastAsiaTheme="minorHAnsi"/>
          <w:lang w:eastAsia="en-US"/>
        </w:rPr>
        <w:t xml:space="preserve"> Весьегонского района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</w:t>
      </w:r>
      <w:r>
        <w:rPr>
          <w:rFonts w:eastAsiaTheme="minorHAnsi"/>
          <w:lang w:eastAsia="en-US"/>
        </w:rPr>
        <w:t>.</w:t>
      </w:r>
      <w:r w:rsidRPr="00C845D0">
        <w:rPr>
          <w:rFonts w:eastAsiaTheme="minorHAnsi"/>
          <w:lang w:eastAsia="en-US"/>
        </w:rPr>
        <w:t xml:space="preserve"> </w:t>
      </w:r>
      <w:bookmarkStart w:id="7" w:name="sub_1112"/>
      <w:bookmarkEnd w:id="6"/>
    </w:p>
    <w:p w:rsidR="006607CC" w:rsidRPr="00C845D0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Pr="00C845D0">
        <w:rPr>
          <w:rFonts w:eastAsiaTheme="minorHAnsi"/>
          <w:lang w:eastAsia="en-US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6607CC" w:rsidRPr="00C845D0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3"/>
      <w:bookmarkEnd w:id="7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 xml:space="preserve">. Положения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 </w:t>
      </w:r>
      <w:r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6607CC" w:rsidRPr="00C845D0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4"/>
      <w:bookmarkEnd w:id="8"/>
      <w:r>
        <w:rPr>
          <w:rFonts w:eastAsiaTheme="minorHAnsi"/>
          <w:lang w:eastAsia="en-US"/>
        </w:rPr>
        <w:t>2.9</w:t>
      </w:r>
      <w:r w:rsidRPr="00C845D0">
        <w:rPr>
          <w:rFonts w:eastAsiaTheme="minorHAnsi"/>
          <w:lang w:eastAsia="en-US"/>
        </w:rPr>
        <w:t>. Проекты</w:t>
      </w:r>
      <w:r>
        <w:rPr>
          <w:rFonts w:eastAsiaTheme="minorHAnsi"/>
          <w:lang w:eastAsia="en-US"/>
        </w:rPr>
        <w:t xml:space="preserve"> 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актов, содержащие коррупционные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Pr="00C845D0">
        <w:rPr>
          <w:rFonts w:eastAsiaTheme="minorHAnsi"/>
          <w:lang w:eastAsia="en-US"/>
        </w:rPr>
        <w:t xml:space="preserve"> экспертизе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коррупционность. </w:t>
      </w:r>
      <w:r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>
        <w:rPr>
          <w:rFonts w:eastAsiaTheme="minorHAnsi"/>
          <w:lang w:eastAsia="en-US"/>
        </w:rPr>
        <w:t>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 проводится в соответствии с настоящим Порядком.</w:t>
      </w:r>
    </w:p>
    <w:p w:rsidR="006607CC" w:rsidRPr="00C845D0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115"/>
      <w:bookmarkEnd w:id="9"/>
      <w:r w:rsidRPr="00C845D0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>0</w:t>
      </w:r>
      <w:r w:rsidRPr="00C845D0">
        <w:rPr>
          <w:rFonts w:eastAsiaTheme="minorHAnsi"/>
          <w:lang w:eastAsia="en-US"/>
        </w:rPr>
        <w:t xml:space="preserve">. В случае </w:t>
      </w:r>
      <w:proofErr w:type="gramStart"/>
      <w:r w:rsidRPr="00C845D0">
        <w:rPr>
          <w:rFonts w:eastAsiaTheme="minorHAnsi"/>
          <w:lang w:eastAsia="en-US"/>
        </w:rPr>
        <w:t>несогласия разработчика проекта</w:t>
      </w:r>
      <w:r>
        <w:rPr>
          <w:rFonts w:eastAsiaTheme="minorHAnsi"/>
          <w:lang w:eastAsia="en-US"/>
        </w:rPr>
        <w:t xml:space="preserve"> муниципального</w:t>
      </w:r>
      <w:r w:rsidRPr="00C845D0">
        <w:rPr>
          <w:rFonts w:eastAsiaTheme="minorHAnsi"/>
          <w:lang w:eastAsia="en-US"/>
        </w:rPr>
        <w:t xml:space="preserve"> нормативного правового акта</w:t>
      </w:r>
      <w:r>
        <w:rPr>
          <w:rFonts w:eastAsiaTheme="minorHAnsi"/>
          <w:lang w:eastAsia="en-US"/>
        </w:rPr>
        <w:t xml:space="preserve"> администрации Весьегонского района</w:t>
      </w:r>
      <w:proofErr w:type="gramEnd"/>
      <w:r>
        <w:rPr>
          <w:rFonts w:eastAsiaTheme="minorHAnsi"/>
          <w:lang w:eastAsia="en-US"/>
        </w:rPr>
        <w:t xml:space="preserve"> с заключением </w:t>
      </w:r>
      <w:r w:rsidRPr="00C845D0">
        <w:rPr>
          <w:rFonts w:eastAsiaTheme="minorHAnsi"/>
          <w:lang w:eastAsia="en-US"/>
        </w:rPr>
        <w:t xml:space="preserve"> экспертизы</w:t>
      </w:r>
      <w:r>
        <w:rPr>
          <w:rFonts w:eastAsiaTheme="minorHAnsi"/>
          <w:lang w:eastAsia="en-US"/>
        </w:rPr>
        <w:t xml:space="preserve"> на коррупционность</w:t>
      </w:r>
      <w:r w:rsidRPr="00C845D0">
        <w:rPr>
          <w:rFonts w:eastAsiaTheme="minorHAnsi"/>
          <w:lang w:eastAsia="en-US"/>
        </w:rPr>
        <w:t xml:space="preserve"> разработчик проекта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6607CC" w:rsidRPr="00C845D0" w:rsidRDefault="006607CC" w:rsidP="006607C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116"/>
      <w:bookmarkEnd w:id="10"/>
      <w:r>
        <w:rPr>
          <w:rFonts w:eastAsiaTheme="minorHAnsi"/>
          <w:lang w:eastAsia="en-US"/>
        </w:rPr>
        <w:t>2.11</w:t>
      </w:r>
      <w:r w:rsidRPr="00C845D0">
        <w:rPr>
          <w:rFonts w:eastAsiaTheme="minorHAnsi"/>
          <w:lang w:eastAsia="en-US"/>
        </w:rPr>
        <w:t xml:space="preserve">. Мотивированный отзыв прикладывается к заключению антикоррупционной экспертизы и направляется руководителю разработчика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акта, который в свою очередь принимает решение о согласии либо несогласии с рекомендациями заключения антикоррупционной экспертизы.</w:t>
      </w:r>
    </w:p>
    <w:bookmarkEnd w:id="11"/>
    <w:p w:rsidR="006607CC" w:rsidRDefault="006607CC" w:rsidP="006607CC">
      <w:pPr>
        <w:jc w:val="center"/>
        <w:rPr>
          <w:b/>
        </w:rPr>
      </w:pPr>
    </w:p>
    <w:p w:rsidR="006607CC" w:rsidRDefault="006607CC" w:rsidP="006607CC">
      <w:pPr>
        <w:jc w:val="center"/>
        <w:rPr>
          <w:b/>
        </w:rPr>
      </w:pPr>
      <w:r>
        <w:rPr>
          <w:b/>
        </w:rPr>
        <w:t>3. Независимая экспертиза на коррупционность</w:t>
      </w:r>
    </w:p>
    <w:p w:rsidR="006607CC" w:rsidRDefault="006607CC" w:rsidP="006607CC">
      <w:pPr>
        <w:jc w:val="center"/>
        <w:rPr>
          <w:b/>
        </w:rPr>
      </w:pPr>
    </w:p>
    <w:p w:rsidR="006607CC" w:rsidRDefault="006607CC" w:rsidP="006607CC">
      <w:pPr>
        <w:ind w:firstLine="709"/>
        <w:jc w:val="both"/>
      </w:pPr>
      <w:r>
        <w:t xml:space="preserve">4.1. Независимая антикоррупционная экспертиза муниципальных нормативных правовых актов и их проектов проводится в порядке и в соответствии с методикой, утверждаемыми постановлением Правительства РФ от 26.02.2010 №96 «Об антикоррупционной экспертизе нормативных правовых актов и проектов нормативных правовых актов».    </w:t>
      </w:r>
    </w:p>
    <w:p w:rsidR="006607CC" w:rsidRDefault="006607CC" w:rsidP="006607CC">
      <w:pPr>
        <w:ind w:firstLine="709"/>
        <w:jc w:val="both"/>
      </w:pPr>
      <w:r>
        <w:t>4.2. Для проведения независимой экспертизы на коррупционность разработчик проектов документов размещает их на официальном сайте Муниципального образования Тверской области «Весьегонский район» в информационно – телекоммуникационной сети Интернет в течение рабочего дня, соответствующего дню их направления на согласование с заинтересованными органами и должностными лицами в порядке подготовки проектов правовых актов администрации.</w:t>
      </w:r>
    </w:p>
    <w:p w:rsidR="006607CC" w:rsidRDefault="006607CC" w:rsidP="006607CC">
      <w:pPr>
        <w:ind w:firstLine="709"/>
        <w:jc w:val="both"/>
      </w:pPr>
    </w:p>
    <w:p w:rsidR="006607CC" w:rsidRDefault="006607CC" w:rsidP="006607CC"/>
    <w:p w:rsidR="006607CC" w:rsidRDefault="006607CC" w:rsidP="006607CC"/>
    <w:p w:rsidR="006607CC" w:rsidRDefault="006607CC" w:rsidP="006607CC">
      <w:r>
        <w:t xml:space="preserve"> </w:t>
      </w:r>
    </w:p>
    <w:p w:rsidR="006607CC" w:rsidRDefault="006607CC" w:rsidP="006607CC">
      <w:pPr>
        <w:jc w:val="right"/>
      </w:pPr>
    </w:p>
    <w:p w:rsidR="006607CC" w:rsidRDefault="006607CC" w:rsidP="006607CC">
      <w:pPr>
        <w:jc w:val="right"/>
      </w:pPr>
    </w:p>
    <w:p w:rsidR="006607CC" w:rsidRDefault="006607CC" w:rsidP="006607CC">
      <w:pPr>
        <w:jc w:val="right"/>
      </w:pPr>
    </w:p>
    <w:p w:rsidR="006607CC" w:rsidRDefault="006607CC" w:rsidP="006607CC">
      <w:pPr>
        <w:jc w:val="right"/>
      </w:pPr>
    </w:p>
    <w:p w:rsidR="006607CC" w:rsidRDefault="006607CC" w:rsidP="006607CC">
      <w:pPr>
        <w:jc w:val="right"/>
      </w:pPr>
    </w:p>
    <w:p w:rsidR="006607CC" w:rsidRDefault="006607CC" w:rsidP="006607CC">
      <w:pPr>
        <w:shd w:val="clear" w:color="auto" w:fill="FFFFFF"/>
        <w:spacing w:before="245" w:line="274" w:lineRule="exact"/>
        <w:jc w:val="right"/>
      </w:pPr>
      <w:r>
        <w:rPr>
          <w:spacing w:val="-1"/>
        </w:rPr>
        <w:lastRenderedPageBreak/>
        <w:t>Приложение</w:t>
      </w:r>
    </w:p>
    <w:p w:rsidR="006607CC" w:rsidRDefault="006607CC" w:rsidP="006607CC">
      <w:pPr>
        <w:jc w:val="right"/>
      </w:pPr>
      <w:r>
        <w:t xml:space="preserve">к </w:t>
      </w:r>
      <w:r w:rsidRPr="00A56B60">
        <w:t>Положени</w:t>
      </w:r>
      <w:r>
        <w:t>ю</w:t>
      </w:r>
      <w:r w:rsidRPr="00A56B60">
        <w:t xml:space="preserve"> об антикоррупционной экспертизе</w:t>
      </w:r>
    </w:p>
    <w:p w:rsidR="006607CC" w:rsidRDefault="006607CC" w:rsidP="006607CC">
      <w:pPr>
        <w:jc w:val="right"/>
      </w:pPr>
      <w:r w:rsidRPr="00A56B60">
        <w:t xml:space="preserve"> нормативн</w:t>
      </w:r>
      <w:r>
        <w:t xml:space="preserve">ых </w:t>
      </w:r>
      <w:r w:rsidRPr="00A56B60">
        <w:t>правовых актов и проектов</w:t>
      </w:r>
    </w:p>
    <w:p w:rsidR="006607CC" w:rsidRDefault="006607CC" w:rsidP="006607CC">
      <w:pPr>
        <w:jc w:val="right"/>
      </w:pPr>
      <w:r>
        <w:t xml:space="preserve">муниципальных </w:t>
      </w:r>
      <w:r w:rsidRPr="00A56B60">
        <w:t xml:space="preserve"> нормативн</w:t>
      </w:r>
      <w:r>
        <w:t xml:space="preserve">ых </w:t>
      </w:r>
      <w:r w:rsidRPr="00A56B60">
        <w:t xml:space="preserve">правовых актов </w:t>
      </w:r>
    </w:p>
    <w:p w:rsidR="006607CC" w:rsidRPr="00A56B60" w:rsidRDefault="006607CC" w:rsidP="006607CC">
      <w:pPr>
        <w:jc w:val="right"/>
      </w:pPr>
      <w:r w:rsidRPr="00A56B60">
        <w:t xml:space="preserve">администрации Весьегонского района </w:t>
      </w:r>
    </w:p>
    <w:p w:rsidR="006607CC" w:rsidRDefault="006607CC" w:rsidP="006607CC">
      <w:pPr>
        <w:shd w:val="clear" w:color="auto" w:fill="FFFFFF"/>
        <w:spacing w:before="557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                                                                                              </w:t>
      </w:r>
    </w:p>
    <w:p w:rsidR="006607CC" w:rsidRDefault="006607CC" w:rsidP="006607CC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6607CC" w:rsidRDefault="006607CC" w:rsidP="006607CC">
      <w:pPr>
        <w:shd w:val="clear" w:color="auto" w:fill="FFFFFF"/>
        <w:ind w:firstLine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 результатам проведения антикоррупционной экспертизы</w:t>
      </w:r>
    </w:p>
    <w:p w:rsidR="006607CC" w:rsidRDefault="006607CC" w:rsidP="006607CC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_________________________________________________________________________</w:t>
      </w:r>
    </w:p>
    <w:p w:rsidR="006607CC" w:rsidRDefault="006607CC" w:rsidP="006607CC">
      <w:pPr>
        <w:shd w:val="clear" w:color="auto" w:fill="FFFFFF"/>
        <w:ind w:firstLine="567"/>
        <w:jc w:val="center"/>
        <w:rPr>
          <w:sz w:val="20"/>
        </w:rPr>
      </w:pPr>
      <w:proofErr w:type="gramStart"/>
      <w:r w:rsidRPr="005D39F7">
        <w:rPr>
          <w:sz w:val="20"/>
        </w:rPr>
        <w:t xml:space="preserve">(указывается </w:t>
      </w:r>
      <w:r>
        <w:rPr>
          <w:sz w:val="20"/>
        </w:rPr>
        <w:t xml:space="preserve"> Ф.И.О., должность лица, составившего заключение, </w:t>
      </w:r>
      <w:r w:rsidRPr="005D39F7">
        <w:rPr>
          <w:sz w:val="20"/>
        </w:rPr>
        <w:t xml:space="preserve">структурное подразделение </w:t>
      </w:r>
      <w:proofErr w:type="gramEnd"/>
    </w:p>
    <w:p w:rsidR="006607CC" w:rsidRDefault="006607CC" w:rsidP="006607CC">
      <w:pPr>
        <w:shd w:val="clear" w:color="auto" w:fill="FFFFFF"/>
        <w:ind w:firstLine="567"/>
        <w:jc w:val="center"/>
        <w:rPr>
          <w:sz w:val="20"/>
        </w:rPr>
      </w:pPr>
    </w:p>
    <w:p w:rsidR="006607CC" w:rsidRDefault="006607CC" w:rsidP="006607CC">
      <w:pPr>
        <w:shd w:val="clear" w:color="auto" w:fill="FFFFFF"/>
        <w:ind w:firstLine="567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6607CC" w:rsidRPr="005D39F7" w:rsidRDefault="006607CC" w:rsidP="006607CC">
      <w:pPr>
        <w:shd w:val="clear" w:color="auto" w:fill="FFFFFF"/>
        <w:ind w:firstLine="567"/>
        <w:jc w:val="center"/>
        <w:rPr>
          <w:sz w:val="20"/>
        </w:rPr>
      </w:pPr>
      <w:r w:rsidRPr="005D39F7">
        <w:rPr>
          <w:sz w:val="20"/>
        </w:rPr>
        <w:t>администрации Весьегонского района Тверской области,</w:t>
      </w:r>
    </w:p>
    <w:p w:rsidR="006607CC" w:rsidRDefault="006607CC" w:rsidP="006607CC">
      <w:pPr>
        <w:shd w:val="clear" w:color="auto" w:fill="FFFFFF"/>
        <w:rPr>
          <w:sz w:val="20"/>
        </w:rPr>
      </w:pPr>
      <w:r>
        <w:rPr>
          <w:sz w:val="20"/>
        </w:rPr>
        <w:t xml:space="preserve">   </w:t>
      </w:r>
    </w:p>
    <w:p w:rsidR="006607CC" w:rsidRDefault="006607CC" w:rsidP="006607CC">
      <w:pPr>
        <w:shd w:val="clear" w:color="auto" w:fill="FFFFFF"/>
        <w:spacing w:before="274" w:line="274" w:lineRule="exact"/>
        <w:ind w:firstLine="567"/>
        <w:jc w:val="both"/>
      </w:pPr>
      <w:proofErr w:type="gramStart"/>
      <w: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 xml:space="preserve">Правительства Российской Федерации от 26.02.2010 № 96 «Об антикоррупционной </w:t>
      </w:r>
      <w:r>
        <w:rPr>
          <w:spacing w:val="-1"/>
        </w:rPr>
        <w:t>экспертизе нормативных правовых актов и проектов нормативных правовых актов",  законом Тверской области от 09.06.2009 №39 – ЗО «О противодействии коррупции</w:t>
      </w:r>
      <w:proofErr w:type="gramEnd"/>
      <w:r>
        <w:rPr>
          <w:spacing w:val="-1"/>
        </w:rPr>
        <w:t xml:space="preserve"> в Тверской области» </w:t>
      </w:r>
      <w:r>
        <w:t xml:space="preserve">и постановлением администрации </w:t>
      </w:r>
      <w:r>
        <w:rPr>
          <w:spacing w:val="-1"/>
        </w:rPr>
        <w:t>Весьегонского района от 05.09.2014 №517 «</w:t>
      </w:r>
      <w:r w:rsidRPr="00BD3EF3">
        <w:t xml:space="preserve">О проведении </w:t>
      </w:r>
      <w:r>
        <w:t xml:space="preserve">антикоррупционной </w:t>
      </w:r>
      <w:r w:rsidRPr="00BD3EF3">
        <w:t>экспертизы муниципальных</w:t>
      </w:r>
      <w:r>
        <w:t xml:space="preserve"> </w:t>
      </w:r>
      <w:r w:rsidRPr="00BD3EF3">
        <w:t>нормативных правовых актов</w:t>
      </w:r>
      <w:r>
        <w:t xml:space="preserve"> и проектов нормативных правовых актов </w:t>
      </w:r>
      <w:r w:rsidRPr="00BD3EF3">
        <w:t xml:space="preserve"> </w:t>
      </w:r>
      <w:r>
        <w:t>администрации Весьегонского района» проведена антикоррупционная экспертиза</w:t>
      </w:r>
    </w:p>
    <w:p w:rsidR="006607CC" w:rsidRDefault="006607CC" w:rsidP="006607CC">
      <w:pPr>
        <w:shd w:val="clear" w:color="auto" w:fill="FFFFFF"/>
        <w:spacing w:before="274" w:line="274" w:lineRule="exact"/>
      </w:pPr>
      <w:r>
        <w:t>___________________________________________________________________________</w:t>
      </w:r>
    </w:p>
    <w:p w:rsidR="006607CC" w:rsidRPr="005D39F7" w:rsidRDefault="006607CC" w:rsidP="006607CC">
      <w:pPr>
        <w:shd w:val="clear" w:color="auto" w:fill="FFFFFF"/>
        <w:ind w:firstLine="567"/>
        <w:rPr>
          <w:sz w:val="20"/>
        </w:rPr>
      </w:pPr>
      <w:proofErr w:type="gramStart"/>
      <w:r w:rsidRPr="005D39F7">
        <w:rPr>
          <w:spacing w:val="-1"/>
          <w:sz w:val="20"/>
        </w:rPr>
        <w:t>(указываются вид, реквизиты и наименование нормативного правового акта или вид и наименование</w:t>
      </w:r>
      <w:proofErr w:type="gramEnd"/>
    </w:p>
    <w:p w:rsidR="006607CC" w:rsidRDefault="006607CC" w:rsidP="006607CC">
      <w:pPr>
        <w:shd w:val="clear" w:color="auto" w:fill="FFFFFF"/>
        <w:tabs>
          <w:tab w:val="left" w:pos="4560"/>
        </w:tabs>
        <w:rPr>
          <w:spacing w:val="-1"/>
          <w:sz w:val="20"/>
        </w:rPr>
      </w:pPr>
      <w:r>
        <w:rPr>
          <w:spacing w:val="-1"/>
          <w:sz w:val="20"/>
        </w:rPr>
        <w:t>___________________________________________________________________________________________</w:t>
      </w:r>
    </w:p>
    <w:p w:rsidR="006607CC" w:rsidRPr="005D39F7" w:rsidRDefault="006607CC" w:rsidP="006607CC">
      <w:pPr>
        <w:shd w:val="clear" w:color="auto" w:fill="FFFFFF"/>
        <w:tabs>
          <w:tab w:val="left" w:pos="4560"/>
        </w:tabs>
        <w:ind w:firstLine="567"/>
        <w:jc w:val="center"/>
        <w:rPr>
          <w:sz w:val="20"/>
        </w:rPr>
      </w:pPr>
      <w:r w:rsidRPr="005D39F7">
        <w:rPr>
          <w:spacing w:val="-1"/>
          <w:sz w:val="20"/>
        </w:rPr>
        <w:t>проекта нормативного правового акта)</w:t>
      </w:r>
      <w:r w:rsidRPr="005D39F7">
        <w:rPr>
          <w:rFonts w:ascii="Arial" w:cs="Arial"/>
          <w:sz w:val="20"/>
        </w:rPr>
        <w:tab/>
      </w:r>
    </w:p>
    <w:p w:rsidR="006607CC" w:rsidRDefault="006607CC" w:rsidP="006607CC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6607CC" w:rsidRDefault="006607CC" w:rsidP="006607CC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proofErr w:type="gramStart"/>
      <w:r>
        <w:t>__</w:t>
      </w:r>
      <w:r w:rsidRPr="003D3531">
        <w:rPr>
          <w:u w:val="single"/>
        </w:rPr>
        <w:tab/>
      </w:r>
      <w:r>
        <w:rPr>
          <w:spacing w:val="-2"/>
        </w:rPr>
        <w:t>(далее -_______________________________________________</w:t>
      </w:r>
      <w:proofErr w:type="gramEnd"/>
    </w:p>
    <w:p w:rsidR="006607CC" w:rsidRPr="005D39F7" w:rsidRDefault="006607CC" w:rsidP="006607CC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</w:rPr>
      </w:pPr>
      <w:r w:rsidRPr="005D39F7">
        <w:rPr>
          <w:spacing w:val="-2"/>
          <w:sz w:val="20"/>
        </w:rPr>
        <w:t>(сокращение)</w:t>
      </w:r>
    </w:p>
    <w:p w:rsidR="006607CC" w:rsidRDefault="006607CC" w:rsidP="006607CC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6607CC" w:rsidRDefault="006607CC" w:rsidP="006607CC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</w:t>
      </w:r>
      <w:proofErr w:type="gramStart"/>
      <w:r>
        <w:rPr>
          <w:spacing w:val="-3"/>
        </w:rPr>
        <w:t>представленном</w:t>
      </w:r>
      <w:proofErr w:type="gramEnd"/>
      <w:r>
        <w:rPr>
          <w:spacing w:val="-3"/>
        </w:rPr>
        <w:t xml:space="preserve"> ______________________ </w:t>
      </w:r>
      <w:r>
        <w:t>коррупционные факторы не выявлены</w:t>
      </w:r>
    </w:p>
    <w:p w:rsidR="006607CC" w:rsidRPr="005D39F7" w:rsidRDefault="006607CC" w:rsidP="006607CC">
      <w:pPr>
        <w:shd w:val="clear" w:color="auto" w:fill="FFFFFF"/>
        <w:spacing w:before="5"/>
        <w:ind w:firstLine="567"/>
        <w:rPr>
          <w:sz w:val="20"/>
        </w:rPr>
      </w:pPr>
      <w:r w:rsidRPr="005D39F7">
        <w:rPr>
          <w:spacing w:val="-1"/>
          <w:sz w:val="20"/>
        </w:rPr>
        <w:t xml:space="preserve">                                    </w:t>
      </w:r>
      <w:r>
        <w:rPr>
          <w:spacing w:val="-1"/>
          <w:sz w:val="20"/>
        </w:rPr>
        <w:t xml:space="preserve">              </w:t>
      </w:r>
      <w:r w:rsidRPr="005D39F7">
        <w:rPr>
          <w:spacing w:val="-1"/>
          <w:sz w:val="20"/>
        </w:rPr>
        <w:t xml:space="preserve">    (сокращение)</w:t>
      </w:r>
    </w:p>
    <w:p w:rsidR="006607CC" w:rsidRDefault="006607CC" w:rsidP="006607CC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6607CC" w:rsidRDefault="006607CC" w:rsidP="006607CC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 xml:space="preserve">В </w:t>
      </w:r>
      <w:proofErr w:type="gramStart"/>
      <w:r>
        <w:rPr>
          <w:spacing w:val="-1"/>
        </w:rPr>
        <w:t>представленном</w:t>
      </w:r>
      <w:proofErr w:type="gramEnd"/>
      <w:r>
        <w:tab/>
      </w:r>
      <w:r>
        <w:rPr>
          <w:spacing w:val="-1"/>
        </w:rPr>
        <w:t>выявлены следующие</w:t>
      </w:r>
    </w:p>
    <w:p w:rsidR="006607CC" w:rsidRDefault="006607CC" w:rsidP="006607CC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  <w:r>
        <w:t xml:space="preserve">                                                            </w:t>
      </w:r>
      <w:r w:rsidRPr="005D39F7">
        <w:rPr>
          <w:sz w:val="20"/>
        </w:rPr>
        <w:t>(сокращение)</w:t>
      </w:r>
      <w:r>
        <w:br/>
        <w:t xml:space="preserve">          </w:t>
      </w:r>
    </w:p>
    <w:p w:rsidR="006607CC" w:rsidRDefault="006607CC" w:rsidP="006607CC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r>
        <w:t>коррупционные факторы: _____________________________________________</w:t>
      </w:r>
      <w:r>
        <w:rPr>
          <w:spacing w:val="-15"/>
        </w:rPr>
        <w:t>.**</w:t>
      </w:r>
    </w:p>
    <w:p w:rsidR="006607CC" w:rsidRDefault="006607CC" w:rsidP="006607CC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целях устранения выявленных коррупционных факторов предлагается ____________</w:t>
      </w:r>
    </w:p>
    <w:p w:rsidR="006607CC" w:rsidRDefault="006607CC" w:rsidP="006607CC">
      <w:pPr>
        <w:shd w:val="clear" w:color="auto" w:fill="FFFFFF"/>
        <w:ind w:left="24"/>
        <w:rPr>
          <w:spacing w:val="-1"/>
        </w:rPr>
      </w:pPr>
    </w:p>
    <w:p w:rsidR="006607CC" w:rsidRDefault="006607CC" w:rsidP="006607CC">
      <w:pPr>
        <w:shd w:val="clear" w:color="auto" w:fill="FFFFFF"/>
        <w:ind w:left="24"/>
      </w:pPr>
      <w:r>
        <w:rPr>
          <w:spacing w:val="-1"/>
        </w:rPr>
        <w:t>____________________________________________________________________________</w:t>
      </w:r>
    </w:p>
    <w:p w:rsidR="006607CC" w:rsidRPr="005D39F7" w:rsidRDefault="006607CC" w:rsidP="006607CC">
      <w:pPr>
        <w:shd w:val="clear" w:color="auto" w:fill="FFFFFF"/>
        <w:rPr>
          <w:sz w:val="20"/>
        </w:rPr>
      </w:pPr>
      <w:r>
        <w:rPr>
          <w:spacing w:val="-1"/>
          <w:sz w:val="20"/>
        </w:rPr>
        <w:t xml:space="preserve">                            </w:t>
      </w:r>
      <w:r w:rsidRPr="005D39F7">
        <w:rPr>
          <w:spacing w:val="-1"/>
          <w:sz w:val="20"/>
        </w:rPr>
        <w:t>(указывается (-</w:t>
      </w:r>
      <w:proofErr w:type="spellStart"/>
      <w:r w:rsidRPr="005D39F7">
        <w:rPr>
          <w:spacing w:val="-1"/>
          <w:sz w:val="20"/>
        </w:rPr>
        <w:t>ются</w:t>
      </w:r>
      <w:proofErr w:type="spellEnd"/>
      <w:r w:rsidRPr="005D39F7">
        <w:rPr>
          <w:spacing w:val="-1"/>
          <w:sz w:val="20"/>
        </w:rPr>
        <w:t>) спосо</w:t>
      </w:r>
      <w:proofErr w:type="gramStart"/>
      <w:r w:rsidRPr="005D39F7">
        <w:rPr>
          <w:spacing w:val="-1"/>
          <w:sz w:val="20"/>
        </w:rPr>
        <w:t>б(</w:t>
      </w:r>
      <w:proofErr w:type="gramEnd"/>
      <w:r w:rsidRPr="005D39F7">
        <w:rPr>
          <w:spacing w:val="-1"/>
          <w:sz w:val="20"/>
        </w:rPr>
        <w:t>ы) устранения выявленных коррупционных факторов)</w:t>
      </w:r>
    </w:p>
    <w:p w:rsidR="006607CC" w:rsidRDefault="006607CC" w:rsidP="006607CC">
      <w:pPr>
        <w:shd w:val="clear" w:color="auto" w:fill="FFFFFF"/>
        <w:spacing w:before="278" w:line="230" w:lineRule="exact"/>
        <w:rPr>
          <w:spacing w:val="-1"/>
          <w:sz w:val="20"/>
        </w:rPr>
      </w:pPr>
      <w:r w:rsidRPr="001C7698">
        <w:rPr>
          <w:spacing w:val="-1"/>
          <w:sz w:val="20"/>
        </w:rPr>
        <w:lastRenderedPageBreak/>
        <w:t>__________________________________________________</w:t>
      </w:r>
      <w:r>
        <w:rPr>
          <w:spacing w:val="-1"/>
          <w:sz w:val="20"/>
        </w:rPr>
        <w:t>_________________________________________</w:t>
      </w:r>
    </w:p>
    <w:p w:rsidR="006607CC" w:rsidRPr="00B516F2" w:rsidRDefault="006607CC" w:rsidP="006607CC">
      <w:pPr>
        <w:shd w:val="clear" w:color="auto" w:fill="FFFFFF"/>
        <w:rPr>
          <w:spacing w:val="-1"/>
          <w:sz w:val="20"/>
        </w:rPr>
      </w:pPr>
      <w:r>
        <w:rPr>
          <w:spacing w:val="-1"/>
          <w:sz w:val="20"/>
        </w:rPr>
        <w:t xml:space="preserve">   </w:t>
      </w:r>
      <w:r w:rsidRPr="001C7698">
        <w:rPr>
          <w:spacing w:val="-1"/>
          <w:sz w:val="20"/>
        </w:rPr>
        <w:t>(наименование должности сотрудника, (подпись, дата) (инициалы, фамилия)</w:t>
      </w:r>
      <w:r>
        <w:rPr>
          <w:spacing w:val="-1"/>
          <w:sz w:val="20"/>
        </w:rPr>
        <w:t xml:space="preserve"> </w:t>
      </w:r>
      <w:r w:rsidRPr="001C7698">
        <w:rPr>
          <w:sz w:val="20"/>
        </w:rPr>
        <w:t>составляющего заключение)</w:t>
      </w: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Pr="001C7698" w:rsidRDefault="006607CC" w:rsidP="006607CC">
      <w:pPr>
        <w:shd w:val="clear" w:color="auto" w:fill="FFFFFF"/>
        <w:rPr>
          <w:spacing w:val="-1"/>
          <w:sz w:val="20"/>
        </w:rPr>
      </w:pPr>
      <w:r>
        <w:rPr>
          <w:sz w:val="20"/>
        </w:rPr>
        <w:t>______________________________________________   ____________________  ______________________</w:t>
      </w:r>
    </w:p>
    <w:p w:rsidR="006607CC" w:rsidRPr="001C7698" w:rsidRDefault="006607CC" w:rsidP="006607CC">
      <w:pPr>
        <w:shd w:val="clear" w:color="auto" w:fill="FFFFFF"/>
        <w:tabs>
          <w:tab w:val="left" w:pos="5222"/>
          <w:tab w:val="left" w:pos="7090"/>
        </w:tabs>
        <w:rPr>
          <w:sz w:val="20"/>
        </w:rPr>
      </w:pPr>
      <w:proofErr w:type="gramStart"/>
      <w:r w:rsidRPr="001C7698">
        <w:rPr>
          <w:spacing w:val="-1"/>
          <w:sz w:val="20"/>
        </w:rPr>
        <w:t>(наименование должности руководителя</w:t>
      </w:r>
      <w:r w:rsidRPr="001C7698">
        <w:rPr>
          <w:rFonts w:ascii="Arial" w:hAnsi="Arial" w:cs="Arial"/>
          <w:sz w:val="20"/>
        </w:rPr>
        <w:tab/>
      </w:r>
      <w:r w:rsidRPr="001C7698">
        <w:rPr>
          <w:rFonts w:hAnsi="Arial"/>
          <w:spacing w:val="-2"/>
          <w:sz w:val="20"/>
        </w:rPr>
        <w:t>(</w:t>
      </w:r>
      <w:r w:rsidRPr="001C7698">
        <w:rPr>
          <w:spacing w:val="-2"/>
          <w:sz w:val="20"/>
        </w:rPr>
        <w:t>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  <w:proofErr w:type="gramEnd"/>
    </w:p>
    <w:p w:rsidR="006607CC" w:rsidRPr="001C7698" w:rsidRDefault="006607CC" w:rsidP="006607CC">
      <w:pPr>
        <w:shd w:val="clear" w:color="auto" w:fill="FFFFFF"/>
        <w:rPr>
          <w:sz w:val="20"/>
        </w:rPr>
      </w:pPr>
      <w:r>
        <w:rPr>
          <w:sz w:val="20"/>
        </w:rPr>
        <w:t>сотрудника, составившего заключение</w:t>
      </w:r>
      <w:r w:rsidRPr="001C7698">
        <w:rPr>
          <w:sz w:val="20"/>
        </w:rPr>
        <w:t>)</w:t>
      </w:r>
    </w:p>
    <w:p w:rsidR="006607CC" w:rsidRDefault="006607CC" w:rsidP="006607CC">
      <w:pPr>
        <w:shd w:val="clear" w:color="auto" w:fill="FFFFFF"/>
        <w:spacing w:before="269"/>
        <w:ind w:left="19"/>
      </w:pPr>
      <w:r>
        <w:t>Коррупционные факторы устранены.***</w:t>
      </w:r>
    </w:p>
    <w:p w:rsidR="006607CC" w:rsidRDefault="006607CC" w:rsidP="006607CC">
      <w:pPr>
        <w:shd w:val="clear" w:color="auto" w:fill="FFFFFF"/>
        <w:spacing w:before="269"/>
        <w:ind w:left="19"/>
      </w:pPr>
      <w:r>
        <w:t>_________________________________________   ______________ __________________</w:t>
      </w:r>
    </w:p>
    <w:p w:rsidR="006607CC" w:rsidRPr="001C7698" w:rsidRDefault="006607CC" w:rsidP="006607CC">
      <w:pPr>
        <w:shd w:val="clear" w:color="auto" w:fill="FFFFFF"/>
        <w:tabs>
          <w:tab w:val="left" w:pos="5126"/>
          <w:tab w:val="left" w:pos="7142"/>
        </w:tabs>
        <w:rPr>
          <w:sz w:val="20"/>
        </w:rPr>
      </w:pPr>
      <w:proofErr w:type="gramStart"/>
      <w:r w:rsidRPr="001C7698">
        <w:rPr>
          <w:spacing w:val="-1"/>
          <w:sz w:val="20"/>
        </w:rPr>
        <w:t>(наименование должности сотрудника,</w:t>
      </w:r>
      <w:r>
        <w:rPr>
          <w:rFonts w:ascii="Arial" w:cs="Arial"/>
          <w:sz w:val="20"/>
        </w:rPr>
        <w:t xml:space="preserve">                                   </w:t>
      </w:r>
      <w:r w:rsidRPr="001C7698">
        <w:rPr>
          <w:spacing w:val="-2"/>
          <w:sz w:val="20"/>
        </w:rPr>
        <w:t>(подпись,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  <w:proofErr w:type="gramEnd"/>
    </w:p>
    <w:p w:rsidR="006607CC" w:rsidRDefault="006607CC" w:rsidP="006607CC">
      <w:pPr>
        <w:shd w:val="clear" w:color="auto" w:fill="FFFFFF"/>
        <w:rPr>
          <w:sz w:val="20"/>
        </w:rPr>
      </w:pPr>
      <w:proofErr w:type="gramStart"/>
      <w:r w:rsidRPr="001C7698">
        <w:rPr>
          <w:sz w:val="20"/>
        </w:rPr>
        <w:t>проверившего</w:t>
      </w:r>
      <w:proofErr w:type="gramEnd"/>
      <w:r w:rsidRPr="001C7698">
        <w:rPr>
          <w:sz w:val="20"/>
        </w:rPr>
        <w:t xml:space="preserve"> устранение коррупционных факторов)</w:t>
      </w: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Pr="001C7698" w:rsidRDefault="006607CC" w:rsidP="006607CC">
      <w:pPr>
        <w:shd w:val="clear" w:color="auto" w:fill="FFFFFF"/>
        <w:rPr>
          <w:sz w:val="20"/>
        </w:rPr>
      </w:pPr>
      <w:r>
        <w:rPr>
          <w:sz w:val="20"/>
        </w:rPr>
        <w:t>_________________________________________________   ________________  _______________________</w:t>
      </w:r>
    </w:p>
    <w:p w:rsidR="006607CC" w:rsidRPr="001C7698" w:rsidRDefault="006607CC" w:rsidP="006607CC">
      <w:pPr>
        <w:shd w:val="clear" w:color="auto" w:fill="FFFFFF"/>
        <w:tabs>
          <w:tab w:val="left" w:pos="5314"/>
          <w:tab w:val="left" w:pos="7181"/>
        </w:tabs>
        <w:rPr>
          <w:sz w:val="20"/>
        </w:rPr>
      </w:pPr>
      <w:proofErr w:type="gramStart"/>
      <w:r w:rsidRPr="001C7698">
        <w:rPr>
          <w:spacing w:val="-1"/>
          <w:sz w:val="20"/>
        </w:rPr>
        <w:t>(наименование должности руководителя</w:t>
      </w:r>
      <w:r>
        <w:rPr>
          <w:rFonts w:ascii="Arial" w:hAnsi="Arial" w:cs="Arial"/>
          <w:sz w:val="20"/>
        </w:rPr>
        <w:t xml:space="preserve">                               </w:t>
      </w:r>
      <w:r w:rsidRPr="001C7698">
        <w:rPr>
          <w:rFonts w:hAnsi="Arial"/>
          <w:spacing w:val="-1"/>
          <w:sz w:val="20"/>
        </w:rPr>
        <w:t>(</w:t>
      </w:r>
      <w:r w:rsidRPr="001C7698">
        <w:rPr>
          <w:spacing w:val="-1"/>
          <w:sz w:val="20"/>
        </w:rPr>
        <w:t>подпись, дата)</w:t>
      </w:r>
      <w:r w:rsidRPr="001C7698">
        <w:rPr>
          <w:rFonts w:ascii="Arial" w:cs="Arial"/>
          <w:sz w:val="20"/>
        </w:rPr>
        <w:tab/>
      </w:r>
      <w:r w:rsidRPr="001C7698">
        <w:rPr>
          <w:spacing w:val="-2"/>
          <w:sz w:val="20"/>
        </w:rPr>
        <w:t>(инициалы, фамилия)</w:t>
      </w:r>
      <w:proofErr w:type="gramEnd"/>
    </w:p>
    <w:p w:rsidR="006607CC" w:rsidRPr="001C7698" w:rsidRDefault="006607CC" w:rsidP="006607CC">
      <w:pPr>
        <w:shd w:val="clear" w:color="auto" w:fill="FFFFFF"/>
        <w:rPr>
          <w:sz w:val="20"/>
        </w:rPr>
      </w:pPr>
      <w:r w:rsidRPr="001C7698">
        <w:rPr>
          <w:sz w:val="20"/>
        </w:rPr>
        <w:t>сотрудника, проверяющего</w:t>
      </w:r>
    </w:p>
    <w:p w:rsidR="006607CC" w:rsidRDefault="006607CC" w:rsidP="006607CC">
      <w:pPr>
        <w:shd w:val="clear" w:color="auto" w:fill="FFFFFF"/>
        <w:rPr>
          <w:sz w:val="20"/>
        </w:rPr>
      </w:pPr>
      <w:r w:rsidRPr="001C7698">
        <w:rPr>
          <w:sz w:val="20"/>
        </w:rPr>
        <w:t>устранение коррупционных факторов)</w:t>
      </w: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sz w:val="20"/>
        </w:rPr>
      </w:pPr>
    </w:p>
    <w:p w:rsidR="006607CC" w:rsidRPr="001C7698" w:rsidRDefault="006607CC" w:rsidP="006607CC">
      <w:pPr>
        <w:shd w:val="clear" w:color="auto" w:fill="FFFFFF"/>
        <w:rPr>
          <w:sz w:val="20"/>
        </w:rPr>
      </w:pPr>
    </w:p>
    <w:p w:rsidR="006607CC" w:rsidRDefault="006607CC" w:rsidP="006607CC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6607CC" w:rsidRDefault="006607CC" w:rsidP="006607CC">
      <w:pPr>
        <w:shd w:val="clear" w:color="auto" w:fill="FFFFFF"/>
        <w:jc w:val="both"/>
      </w:pPr>
      <w:proofErr w:type="gramStart"/>
      <w:r>
        <w:t>** Отражаются все положения нормативного правового акта, проекта нормативного правового акта, в котором выявлены коррупционные факторы, с указанием его структурных единиц (разделов, подразделов, глав, статей, частей, пунктов, подпунктов, абзацев) и соответствующих коррупционных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proofErr w:type="gramEnd"/>
    </w:p>
    <w:p w:rsidR="006607CC" w:rsidRDefault="006607CC" w:rsidP="006607CC">
      <w:pPr>
        <w:shd w:val="clear" w:color="auto" w:fill="FFFFFF"/>
        <w:jc w:val="both"/>
      </w:pPr>
      <w:r>
        <w:t xml:space="preserve"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администрации Весьегонского района Тверской области) всех выявленных коррупционных факторов.    </w:t>
      </w:r>
    </w:p>
    <w:p w:rsidR="00416B79" w:rsidRDefault="00416B79"/>
    <w:sectPr w:rsidR="00416B79" w:rsidSect="00742E19">
      <w:footnotePr>
        <w:pos w:val="beneathText"/>
      </w:footnotePr>
      <w:pgSz w:w="11905" w:h="16837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C"/>
    <w:rsid w:val="00416B79"/>
    <w:rsid w:val="006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07C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607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2019-11-12T07:26:00Z</dcterms:created>
  <dcterms:modified xsi:type="dcterms:W3CDTF">2019-11-12T07:28:00Z</dcterms:modified>
</cp:coreProperties>
</file>