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9" w:rsidRPr="00E339A3" w:rsidRDefault="00F20D21" w:rsidP="001D1E09">
      <w:pPr>
        <w:pStyle w:val="a4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10757277191"/>
      <w:bookmarkStart w:id="1" w:name="_10757280921"/>
      <w:bookmarkStart w:id="2" w:name="_10757282591"/>
      <w:bookmarkStart w:id="3" w:name="_1075786026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9pt;margin-top:14.3pt;width:37pt;height:43pt;z-index:251660288" fillcolor="window">
            <v:imagedata r:id="rId7" o:title="" gain="252062f" blacklevel="-18348f" grayscale="t"/>
            <w10:wrap type="square" side="right"/>
          </v:shape>
          <o:OLEObject Type="Embed" ProgID="Word.Picture.8" ShapeID="_x0000_s1027" DrawAspect="Content" ObjectID="_1635148784" r:id="rId8"/>
        </w:pict>
      </w:r>
    </w:p>
    <w:p w:rsidR="001D1E09" w:rsidRDefault="001D1E09" w:rsidP="001D1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09" w:rsidRPr="00E33B64" w:rsidRDefault="001D1E09" w:rsidP="001D1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1D1E09" w:rsidRPr="00373FBA" w:rsidRDefault="001D1E09" w:rsidP="001D1E09">
      <w:pPr>
        <w:pStyle w:val="a6"/>
        <w:jc w:val="center"/>
        <w:rPr>
          <w:sz w:val="24"/>
          <w:szCs w:val="24"/>
        </w:rPr>
      </w:pPr>
      <w:r w:rsidRPr="00F91D24">
        <w:rPr>
          <w:sz w:val="24"/>
          <w:szCs w:val="24"/>
        </w:rPr>
        <w:t>ТВЕРСКОЙ ОБЛАСТИ</w:t>
      </w:r>
    </w:p>
    <w:p w:rsidR="001D1E09" w:rsidRPr="00373FBA" w:rsidRDefault="001D1E09" w:rsidP="001D1E09">
      <w:pPr>
        <w:pStyle w:val="a6"/>
        <w:jc w:val="center"/>
        <w:rPr>
          <w:sz w:val="24"/>
          <w:szCs w:val="24"/>
        </w:rPr>
      </w:pPr>
    </w:p>
    <w:p w:rsidR="001D1E09" w:rsidRPr="00373FBA" w:rsidRDefault="001D1E09" w:rsidP="001D1E09">
      <w:pPr>
        <w:pStyle w:val="a6"/>
        <w:jc w:val="center"/>
        <w:rPr>
          <w:sz w:val="28"/>
          <w:szCs w:val="24"/>
        </w:rPr>
      </w:pPr>
      <w:r w:rsidRPr="00373FBA">
        <w:rPr>
          <w:sz w:val="28"/>
          <w:szCs w:val="24"/>
        </w:rPr>
        <w:t>РЕШЕНИЕ</w:t>
      </w:r>
    </w:p>
    <w:p w:rsidR="001D1E09" w:rsidRPr="00373FBA" w:rsidRDefault="001D1E09" w:rsidP="001D1E09">
      <w:pPr>
        <w:pStyle w:val="a6"/>
        <w:jc w:val="center"/>
        <w:rPr>
          <w:sz w:val="28"/>
          <w:szCs w:val="24"/>
        </w:rPr>
      </w:pPr>
    </w:p>
    <w:p w:rsidR="001D1E09" w:rsidRPr="00373FBA" w:rsidRDefault="001D1E09" w:rsidP="001D1E09">
      <w:pPr>
        <w:pStyle w:val="a6"/>
        <w:jc w:val="center"/>
        <w:rPr>
          <w:b w:val="0"/>
          <w:sz w:val="24"/>
          <w:szCs w:val="24"/>
        </w:rPr>
      </w:pPr>
      <w:r w:rsidRPr="00373FBA">
        <w:rPr>
          <w:b w:val="0"/>
          <w:sz w:val="24"/>
          <w:szCs w:val="24"/>
        </w:rPr>
        <w:t>г. Весьегонск</w:t>
      </w:r>
    </w:p>
    <w:p w:rsidR="001D1E09" w:rsidRDefault="001D1E09" w:rsidP="001D1E09">
      <w:pPr>
        <w:pStyle w:val="a6"/>
        <w:tabs>
          <w:tab w:val="left" w:pos="6780"/>
          <w:tab w:val="right" w:pos="9520"/>
        </w:tabs>
        <w:rPr>
          <w:sz w:val="24"/>
          <w:szCs w:val="24"/>
        </w:rPr>
      </w:pPr>
    </w:p>
    <w:p w:rsidR="001D1E09" w:rsidRDefault="0060580A" w:rsidP="001D1E09">
      <w:pPr>
        <w:pStyle w:val="a6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 w:rsidRPr="0060580A">
        <w:rPr>
          <w:b w:val="0"/>
          <w:sz w:val="24"/>
          <w:szCs w:val="24"/>
        </w:rPr>
        <w:t>29.10.2019</w:t>
      </w:r>
      <w:r w:rsidR="001D1E09">
        <w:rPr>
          <w:sz w:val="24"/>
          <w:szCs w:val="24"/>
        </w:rPr>
        <w:tab/>
      </w:r>
      <w:r w:rsidR="001D1E09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                 </w:t>
      </w:r>
      <w:r w:rsidR="001D1E09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21</w:t>
      </w:r>
    </w:p>
    <w:p w:rsidR="001D1E09" w:rsidRDefault="001D1E09" w:rsidP="001D1E09">
      <w:pPr>
        <w:jc w:val="center"/>
        <w:rPr>
          <w:sz w:val="28"/>
          <w:szCs w:val="28"/>
        </w:rPr>
      </w:pPr>
    </w:p>
    <w:p w:rsidR="000B0852" w:rsidRPr="0060580A" w:rsidRDefault="00F37EF8" w:rsidP="001D1E09">
      <w:pPr>
        <w:pStyle w:val="40"/>
        <w:shd w:val="clear" w:color="auto" w:fill="auto"/>
        <w:spacing w:before="0" w:after="0"/>
        <w:ind w:right="4000"/>
        <w:rPr>
          <w:b w:val="0"/>
        </w:rPr>
      </w:pPr>
      <w:r w:rsidRPr="0060580A">
        <w:rPr>
          <w:b w:val="0"/>
        </w:rPr>
        <w:t xml:space="preserve">Об установлении и введении на территории </w:t>
      </w:r>
      <w:r w:rsidR="001D1E09" w:rsidRPr="0060580A">
        <w:rPr>
          <w:b w:val="0"/>
        </w:rPr>
        <w:t xml:space="preserve">Весьегонского муниципального округа Тверской области </w:t>
      </w:r>
      <w:r w:rsidRPr="0060580A">
        <w:rPr>
          <w:b w:val="0"/>
        </w:rPr>
        <w:t>налога на имущество физических лиц</w:t>
      </w:r>
    </w:p>
    <w:p w:rsidR="001D1E09" w:rsidRDefault="001D1E09" w:rsidP="001D1E09">
      <w:pPr>
        <w:pStyle w:val="40"/>
        <w:shd w:val="clear" w:color="auto" w:fill="auto"/>
        <w:spacing w:before="0" w:after="0"/>
        <w:ind w:right="4000"/>
      </w:pPr>
    </w:p>
    <w:p w:rsidR="001D1E09" w:rsidRDefault="001D1E09" w:rsidP="006040FC">
      <w:pPr>
        <w:pStyle w:val="40"/>
        <w:shd w:val="clear" w:color="auto" w:fill="auto"/>
        <w:spacing w:before="0" w:after="0" w:line="240" w:lineRule="auto"/>
        <w:ind w:right="4000"/>
      </w:pPr>
    </w:p>
    <w:p w:rsidR="001D1E09" w:rsidRPr="00D63030" w:rsidRDefault="00F37EF8" w:rsidP="006040FC">
      <w:pPr>
        <w:pStyle w:val="20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 xml:space="preserve">В соответствии с главой 32 Налогового кодекса РФ, Федеральным законом от 06.10.2003 № 131-ФЗ «Об общих принципах организации местного самоуправления в Российской Федерации»,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1D1E09" w:rsidRPr="00D63030">
        <w:rPr>
          <w:sz w:val="24"/>
          <w:szCs w:val="24"/>
        </w:rPr>
        <w:t>законом Тверской области от 17.05.2019 № 23-ЗО</w:t>
      </w:r>
      <w:bookmarkStart w:id="4" w:name="_GoBack"/>
      <w:bookmarkEnd w:id="4"/>
      <w:r w:rsidR="006040FC" w:rsidRPr="00D63030">
        <w:rPr>
          <w:sz w:val="24"/>
          <w:szCs w:val="24"/>
        </w:rPr>
        <w:t xml:space="preserve"> </w:t>
      </w:r>
      <w:r w:rsidR="001D1E09" w:rsidRPr="00D63030">
        <w:rPr>
          <w:sz w:val="24"/>
          <w:szCs w:val="24"/>
        </w:rPr>
        <w:t>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</w:p>
    <w:p w:rsidR="001D1E09" w:rsidRPr="00D63030" w:rsidRDefault="001D1E09" w:rsidP="006040FC">
      <w:pPr>
        <w:pStyle w:val="20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D63030">
        <w:rPr>
          <w:sz w:val="24"/>
          <w:szCs w:val="24"/>
        </w:rPr>
        <w:t xml:space="preserve">Дума Весьегонского муниципального округа  </w:t>
      </w:r>
      <w:r w:rsidRPr="00D63030">
        <w:rPr>
          <w:rStyle w:val="21"/>
          <w:sz w:val="24"/>
          <w:szCs w:val="24"/>
        </w:rPr>
        <w:t>РЕШИЛА</w:t>
      </w:r>
      <w:r w:rsidRPr="00D63030">
        <w:rPr>
          <w:sz w:val="24"/>
          <w:szCs w:val="24"/>
        </w:rPr>
        <w:t>:</w:t>
      </w:r>
    </w:p>
    <w:p w:rsidR="000B0852" w:rsidRPr="00D63030" w:rsidRDefault="00F37EF8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Установить и ввести в действие с 1 января 20</w:t>
      </w:r>
      <w:r w:rsidR="001D1E09" w:rsidRPr="00D63030">
        <w:rPr>
          <w:sz w:val="24"/>
          <w:szCs w:val="24"/>
        </w:rPr>
        <w:t>20</w:t>
      </w:r>
      <w:r w:rsidRPr="00D63030">
        <w:rPr>
          <w:sz w:val="24"/>
          <w:szCs w:val="24"/>
        </w:rPr>
        <w:t xml:space="preserve"> года на территории </w:t>
      </w:r>
      <w:r w:rsidR="001D1E09" w:rsidRPr="00D63030">
        <w:rPr>
          <w:sz w:val="24"/>
          <w:szCs w:val="24"/>
        </w:rPr>
        <w:t xml:space="preserve">Весьегонского </w:t>
      </w:r>
      <w:r w:rsidRPr="00D63030">
        <w:rPr>
          <w:sz w:val="24"/>
          <w:szCs w:val="24"/>
        </w:rPr>
        <w:t xml:space="preserve">муниципального </w:t>
      </w:r>
      <w:r w:rsidR="001D1E09" w:rsidRPr="00D63030">
        <w:rPr>
          <w:sz w:val="24"/>
          <w:szCs w:val="24"/>
        </w:rPr>
        <w:t xml:space="preserve">округа Тверской области </w:t>
      </w:r>
      <w:r w:rsidRPr="00D63030">
        <w:rPr>
          <w:sz w:val="24"/>
          <w:szCs w:val="24"/>
        </w:rPr>
        <w:t>налог на имущество физических лиц (далее - налог).</w:t>
      </w:r>
    </w:p>
    <w:p w:rsidR="000B0852" w:rsidRPr="00D63030" w:rsidRDefault="00F37EF8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Установить, что налоговая база по налогу в отношении объектов налогообложения определяется исходя из их кадастровой стоимости в соответствии со статьей 403 Налогового кодекса Российской Федерации.</w:t>
      </w:r>
    </w:p>
    <w:p w:rsidR="000B0852" w:rsidRPr="00D63030" w:rsidRDefault="00F37EF8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Установить следующие ставки налога в зависимости от кадастровой стоимости объектов недвижимого имущества:</w:t>
      </w:r>
    </w:p>
    <w:p w:rsidR="00CE433C" w:rsidRPr="00D63030" w:rsidRDefault="00CE433C" w:rsidP="006040FC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80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7090"/>
        <w:gridCol w:w="1709"/>
      </w:tblGrid>
      <w:tr w:rsidR="000B0852" w:rsidRPr="00D63030">
        <w:trPr>
          <w:trHeight w:hRule="exact" w:val="8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№</w:t>
            </w:r>
          </w:p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Виды объектов налогообложения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Ставка налога, в %</w:t>
            </w:r>
          </w:p>
        </w:tc>
      </w:tr>
      <w:tr w:rsidR="000B0852" w:rsidRPr="00D63030">
        <w:trPr>
          <w:trHeight w:hRule="exact" w:val="5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Жилые дома, квартиры, комнаты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</w:t>
            </w:r>
            <w:r w:rsidR="001D1E09" w:rsidRPr="00D63030">
              <w:rPr>
                <w:rStyle w:val="22"/>
                <w:sz w:val="24"/>
                <w:szCs w:val="24"/>
              </w:rPr>
              <w:t>3</w:t>
            </w:r>
          </w:p>
        </w:tc>
      </w:tr>
      <w:tr w:rsidR="000B0852" w:rsidRPr="00D63030">
        <w:trPr>
          <w:trHeight w:hRule="exact" w:val="11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</w:t>
            </w:r>
            <w:r w:rsidR="001D1E09" w:rsidRPr="00D63030">
              <w:rPr>
                <w:rStyle w:val="22"/>
                <w:sz w:val="24"/>
                <w:szCs w:val="24"/>
              </w:rPr>
              <w:t>3</w:t>
            </w:r>
          </w:p>
        </w:tc>
      </w:tr>
      <w:tr w:rsidR="000B0852" w:rsidRPr="00D63030">
        <w:trPr>
          <w:trHeight w:hRule="exact" w:val="8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</w:t>
            </w:r>
            <w:r w:rsidR="001D1E09" w:rsidRPr="00D63030">
              <w:rPr>
                <w:rStyle w:val="22"/>
                <w:sz w:val="24"/>
                <w:szCs w:val="24"/>
              </w:rPr>
              <w:t>3</w:t>
            </w:r>
          </w:p>
        </w:tc>
      </w:tr>
      <w:tr w:rsidR="000B0852" w:rsidRPr="00D63030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Гаражи, машино-места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</w:t>
            </w:r>
            <w:r w:rsidR="001D1E09" w:rsidRPr="00D63030">
              <w:rPr>
                <w:rStyle w:val="22"/>
                <w:sz w:val="24"/>
                <w:szCs w:val="24"/>
              </w:rPr>
              <w:t>3</w:t>
            </w:r>
          </w:p>
        </w:tc>
      </w:tr>
      <w:tr w:rsidR="000B0852" w:rsidRPr="00D63030">
        <w:trPr>
          <w:trHeight w:hRule="exact" w:val="21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</w:t>
            </w:r>
            <w:r w:rsidR="001D1E09" w:rsidRPr="00D63030">
              <w:rPr>
                <w:rStyle w:val="22"/>
                <w:sz w:val="24"/>
                <w:szCs w:val="24"/>
              </w:rPr>
              <w:t>3</w:t>
            </w:r>
          </w:p>
        </w:tc>
      </w:tr>
      <w:tr w:rsidR="000B0852" w:rsidRPr="00D63030">
        <w:trPr>
          <w:trHeight w:hRule="exact" w:val="11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Объекты,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2,0</w:t>
            </w:r>
          </w:p>
        </w:tc>
      </w:tr>
      <w:tr w:rsidR="000B0852" w:rsidRPr="00D63030">
        <w:trPr>
          <w:trHeight w:hRule="exact" w:val="8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Объекты налогообложения, предусмотренные пунктом 10 статьи 378.2 Налогового кодекса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2,0</w:t>
            </w:r>
          </w:p>
        </w:tc>
      </w:tr>
      <w:tr w:rsidR="000B0852" w:rsidRPr="00D63030">
        <w:trPr>
          <w:trHeight w:hRule="exact" w:val="8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2,0</w:t>
            </w:r>
          </w:p>
        </w:tc>
      </w:tr>
      <w:tr w:rsidR="000B0852" w:rsidRPr="00D63030">
        <w:trPr>
          <w:trHeight w:hRule="exact" w:val="5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852" w:rsidRPr="00D63030" w:rsidRDefault="00F37EF8" w:rsidP="006040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63030">
              <w:rPr>
                <w:rStyle w:val="22"/>
                <w:sz w:val="24"/>
                <w:szCs w:val="24"/>
              </w:rPr>
              <w:t>0,5</w:t>
            </w:r>
          </w:p>
        </w:tc>
      </w:tr>
    </w:tbl>
    <w:p w:rsidR="00857E0D" w:rsidRPr="00D63030" w:rsidRDefault="00857E0D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В дополнение льгот, установленных в соответствии со статьей 407 Налогового кодекса РФ, установить льготу в виде полного освобождения от уплаты налога:</w:t>
      </w:r>
    </w:p>
    <w:p w:rsidR="00857E0D" w:rsidRPr="00D63030" w:rsidRDefault="00857E0D" w:rsidP="006040FC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left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– членам многодетных семей;</w:t>
      </w:r>
    </w:p>
    <w:p w:rsidR="00857E0D" w:rsidRPr="00D63030" w:rsidRDefault="00857E0D" w:rsidP="006040FC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left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– членам семей, воспитывающим приемных детей;</w:t>
      </w:r>
    </w:p>
    <w:p w:rsidR="00857E0D" w:rsidRPr="00D63030" w:rsidRDefault="00857E0D" w:rsidP="006040FC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left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 xml:space="preserve">– членам семей, воспитывающим детей – инвалидов; </w:t>
      </w:r>
    </w:p>
    <w:p w:rsidR="00857E0D" w:rsidRPr="00D63030" w:rsidRDefault="00857E0D" w:rsidP="006040FC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left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 xml:space="preserve">– членам семей, опекунов.    </w:t>
      </w:r>
    </w:p>
    <w:p w:rsidR="00C31BD5" w:rsidRPr="00D63030" w:rsidRDefault="00F37EF8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>Настоящее решение вступает в силу с 1 января 20</w:t>
      </w:r>
      <w:r w:rsidR="001D1E09" w:rsidRPr="00D63030">
        <w:rPr>
          <w:sz w:val="24"/>
          <w:szCs w:val="24"/>
        </w:rPr>
        <w:t>20</w:t>
      </w:r>
      <w:r w:rsidRPr="00D63030">
        <w:rPr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C31BD5" w:rsidRPr="00D63030" w:rsidRDefault="00C31BD5" w:rsidP="006040FC">
      <w:pPr>
        <w:pStyle w:val="20"/>
        <w:shd w:val="clear" w:color="auto" w:fill="auto"/>
        <w:tabs>
          <w:tab w:val="left" w:pos="1038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 xml:space="preserve">Настоящее решение подлежит размещению на </w:t>
      </w:r>
      <w:hyperlink r:id="rId9" w:history="1">
        <w:r w:rsidRPr="00D63030">
          <w:rPr>
            <w:rStyle w:val="aa"/>
            <w:color w:val="auto"/>
            <w:sz w:val="24"/>
            <w:szCs w:val="24"/>
          </w:rPr>
          <w:t>официальном сайте</w:t>
        </w:r>
      </w:hyperlink>
      <w:r w:rsidRPr="00D63030">
        <w:rPr>
          <w:color w:val="auto"/>
          <w:sz w:val="24"/>
          <w:szCs w:val="24"/>
        </w:rPr>
        <w:t xml:space="preserve"> </w:t>
      </w:r>
      <w:r w:rsidRPr="00D63030">
        <w:rPr>
          <w:sz w:val="24"/>
          <w:szCs w:val="24"/>
        </w:rPr>
        <w:t>муниципального образования Тверской области «Весьегонский район» в информационно-телекоммуникационной сети "Интернет".</w:t>
      </w:r>
    </w:p>
    <w:p w:rsidR="000B0852" w:rsidRPr="00D63030" w:rsidRDefault="00F37EF8" w:rsidP="006040F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D63030">
        <w:rPr>
          <w:sz w:val="24"/>
          <w:szCs w:val="24"/>
        </w:rPr>
        <w:t xml:space="preserve">Опубликовать настоящее решение в </w:t>
      </w:r>
      <w:r w:rsidR="001D1E09" w:rsidRPr="00D63030">
        <w:rPr>
          <w:sz w:val="24"/>
          <w:szCs w:val="24"/>
        </w:rPr>
        <w:t>газете «Весьегонская жизнь»</w:t>
      </w:r>
      <w:r w:rsidRPr="00D63030">
        <w:rPr>
          <w:sz w:val="24"/>
          <w:szCs w:val="24"/>
        </w:rPr>
        <w:t>.</w:t>
      </w:r>
    </w:p>
    <w:p w:rsidR="001D1E09" w:rsidRPr="00D63030" w:rsidRDefault="001D1E09" w:rsidP="006040FC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4"/>
          <w:szCs w:val="24"/>
        </w:rPr>
      </w:pPr>
    </w:p>
    <w:p w:rsidR="00870C75" w:rsidRPr="00D63030" w:rsidRDefault="00D63030" w:rsidP="001D1E09">
      <w:pPr>
        <w:pStyle w:val="20"/>
        <w:shd w:val="clear" w:color="auto" w:fill="auto"/>
        <w:tabs>
          <w:tab w:val="left" w:pos="1038"/>
        </w:tabs>
        <w:spacing w:before="0" w:after="0" w:line="322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67310</wp:posOffset>
            </wp:positionV>
            <wp:extent cx="1304925" cy="723900"/>
            <wp:effectExtent l="19050" t="0" r="9525" b="0"/>
            <wp:wrapNone/>
            <wp:docPr id="1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C75" w:rsidRPr="00D63030" w:rsidRDefault="00870C75" w:rsidP="00870C75">
      <w:pPr>
        <w:pStyle w:val="a6"/>
        <w:rPr>
          <w:b w:val="0"/>
          <w:sz w:val="24"/>
          <w:szCs w:val="24"/>
        </w:rPr>
      </w:pPr>
      <w:r w:rsidRPr="00D63030">
        <w:rPr>
          <w:b w:val="0"/>
          <w:sz w:val="24"/>
          <w:szCs w:val="24"/>
        </w:rPr>
        <w:t>Председатель Думы</w:t>
      </w:r>
    </w:p>
    <w:p w:rsidR="00870C75" w:rsidRPr="00D63030" w:rsidRDefault="00870C75" w:rsidP="00870C75">
      <w:pPr>
        <w:pStyle w:val="a6"/>
        <w:rPr>
          <w:b w:val="0"/>
          <w:sz w:val="24"/>
          <w:szCs w:val="24"/>
        </w:rPr>
      </w:pPr>
      <w:r w:rsidRPr="00D63030">
        <w:rPr>
          <w:b w:val="0"/>
          <w:sz w:val="24"/>
          <w:szCs w:val="24"/>
        </w:rPr>
        <w:t xml:space="preserve">Весьегонского муниципального округа                                      </w:t>
      </w:r>
      <w:r w:rsidR="0060580A" w:rsidRPr="00D63030">
        <w:rPr>
          <w:b w:val="0"/>
          <w:sz w:val="24"/>
          <w:szCs w:val="24"/>
        </w:rPr>
        <w:t>А. С. Ермошин</w:t>
      </w:r>
      <w:r w:rsidRPr="00D63030">
        <w:rPr>
          <w:b w:val="0"/>
          <w:sz w:val="24"/>
          <w:szCs w:val="24"/>
        </w:rPr>
        <w:t xml:space="preserve">   </w:t>
      </w:r>
    </w:p>
    <w:sectPr w:rsidR="00870C75" w:rsidRPr="00D63030" w:rsidSect="006040FC"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41" w:rsidRDefault="00496041" w:rsidP="000B0852">
      <w:r>
        <w:separator/>
      </w:r>
    </w:p>
  </w:endnote>
  <w:endnote w:type="continuationSeparator" w:id="1">
    <w:p w:rsidR="00496041" w:rsidRDefault="00496041" w:rsidP="000B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41" w:rsidRDefault="00496041"/>
  </w:footnote>
  <w:footnote w:type="continuationSeparator" w:id="1">
    <w:p w:rsidR="00496041" w:rsidRDefault="004960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CEF"/>
    <w:multiLevelType w:val="multilevel"/>
    <w:tmpl w:val="AF5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0852"/>
    <w:rsid w:val="000B0852"/>
    <w:rsid w:val="001D1E09"/>
    <w:rsid w:val="001F693B"/>
    <w:rsid w:val="002C680D"/>
    <w:rsid w:val="00384DED"/>
    <w:rsid w:val="00400D01"/>
    <w:rsid w:val="00464F16"/>
    <w:rsid w:val="00496041"/>
    <w:rsid w:val="00564142"/>
    <w:rsid w:val="005C777A"/>
    <w:rsid w:val="006040FC"/>
    <w:rsid w:val="0060580A"/>
    <w:rsid w:val="007414EC"/>
    <w:rsid w:val="00787A7B"/>
    <w:rsid w:val="007F6858"/>
    <w:rsid w:val="0083102A"/>
    <w:rsid w:val="00857E0D"/>
    <w:rsid w:val="00870C75"/>
    <w:rsid w:val="009409F2"/>
    <w:rsid w:val="00B2773E"/>
    <w:rsid w:val="00C31BD5"/>
    <w:rsid w:val="00CE433C"/>
    <w:rsid w:val="00D63030"/>
    <w:rsid w:val="00E51775"/>
    <w:rsid w:val="00E74BBF"/>
    <w:rsid w:val="00F20D21"/>
    <w:rsid w:val="00F37EF8"/>
    <w:rsid w:val="00F9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8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085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B085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0852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аголовок"/>
    <w:basedOn w:val="a"/>
    <w:next w:val="a5"/>
    <w:rsid w:val="001D1E09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6">
    <w:name w:val="Subtitle"/>
    <w:basedOn w:val="a"/>
    <w:next w:val="a5"/>
    <w:link w:val="a7"/>
    <w:qFormat/>
    <w:rsid w:val="001D1E09"/>
    <w:pPr>
      <w:suppressAutoHyphens/>
      <w:autoSpaceDE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character" w:customStyle="1" w:styleId="a7">
    <w:name w:val="Подзаголовок Знак"/>
    <w:basedOn w:val="a0"/>
    <w:link w:val="a6"/>
    <w:rsid w:val="001D1E0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Body Text"/>
    <w:basedOn w:val="a"/>
    <w:link w:val="a8"/>
    <w:uiPriority w:val="99"/>
    <w:semiHidden/>
    <w:unhideWhenUsed/>
    <w:rsid w:val="001D1E0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D1E09"/>
    <w:rPr>
      <w:color w:val="000000"/>
    </w:rPr>
  </w:style>
  <w:style w:type="paragraph" w:styleId="a9">
    <w:name w:val="No Spacing"/>
    <w:uiPriority w:val="1"/>
    <w:qFormat/>
    <w:rsid w:val="00870C75"/>
    <w:rPr>
      <w:color w:val="000000"/>
    </w:rPr>
  </w:style>
  <w:style w:type="character" w:customStyle="1" w:styleId="aa">
    <w:name w:val="Гипертекстовая ссылка"/>
    <w:basedOn w:val="a0"/>
    <w:uiPriority w:val="99"/>
    <w:rsid w:val="00C31BD5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630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63352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14</cp:revision>
  <cp:lastPrinted>2019-11-13T08:13:00Z</cp:lastPrinted>
  <dcterms:created xsi:type="dcterms:W3CDTF">2019-08-28T08:43:00Z</dcterms:created>
  <dcterms:modified xsi:type="dcterms:W3CDTF">2019-11-13T08:13:00Z</dcterms:modified>
</cp:coreProperties>
</file>