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69" w:rsidRPr="001F026B" w:rsidRDefault="00322438" w:rsidP="00322438">
      <w:pPr>
        <w:spacing w:after="200" w:line="276" w:lineRule="auto"/>
      </w:pPr>
      <w:bookmarkStart w:id="0" w:name="_Toc315701060"/>
      <w:bookmarkStart w:id="1" w:name="_Toc268263722"/>
      <w:r>
        <w:rPr>
          <w:noProof/>
          <w:kern w:val="2"/>
          <w:sz w:val="20"/>
          <w:szCs w:val="20"/>
        </w:rPr>
        <w:drawing>
          <wp:anchor distT="0" distB="0" distL="114300" distR="114300" simplePos="0" relativeHeight="251660288" behindDoc="0" locked="0" layoutInCell="1" allowOverlap="1">
            <wp:simplePos x="0" y="0"/>
            <wp:positionH relativeFrom="column">
              <wp:posOffset>1887220</wp:posOffset>
            </wp:positionH>
            <wp:positionV relativeFrom="paragraph">
              <wp:posOffset>-19685</wp:posOffset>
            </wp:positionV>
            <wp:extent cx="2316480" cy="2873375"/>
            <wp:effectExtent l="19050" t="0" r="7620" b="0"/>
            <wp:wrapTopAndBottom/>
            <wp:docPr id="1" name="Рисунок 1"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jpg"/>
                    <pic:cNvPicPr>
                      <a:picLocks noChangeAspect="1" noChangeArrowheads="1"/>
                    </pic:cNvPicPr>
                  </pic:nvPicPr>
                  <pic:blipFill>
                    <a:blip r:embed="rId8" cstate="print"/>
                    <a:srcRect/>
                    <a:stretch>
                      <a:fillRect/>
                    </a:stretch>
                  </pic:blipFill>
                  <pic:spPr bwMode="auto">
                    <a:xfrm>
                      <a:off x="0" y="0"/>
                      <a:ext cx="2316480" cy="2873375"/>
                    </a:xfrm>
                    <a:prstGeom prst="rect">
                      <a:avLst/>
                    </a:prstGeom>
                    <a:noFill/>
                  </pic:spPr>
                </pic:pic>
              </a:graphicData>
            </a:graphic>
          </wp:anchor>
        </w:drawing>
      </w:r>
    </w:p>
    <w:tbl>
      <w:tblPr>
        <w:tblW w:w="0" w:type="auto"/>
        <w:tblLook w:val="04A0"/>
      </w:tblPr>
      <w:tblGrid>
        <w:gridCol w:w="3368"/>
        <w:gridCol w:w="5671"/>
      </w:tblGrid>
      <w:tr w:rsidR="008E5869" w:rsidRPr="002E6A76" w:rsidTr="008E5869">
        <w:tc>
          <w:tcPr>
            <w:tcW w:w="3368" w:type="dxa"/>
          </w:tcPr>
          <w:p w:rsidR="008E5869" w:rsidRPr="002E6A76" w:rsidRDefault="008E5869" w:rsidP="008E5869">
            <w:pPr>
              <w:ind w:firstLine="851"/>
              <w:rPr>
                <w:b/>
                <w:sz w:val="28"/>
                <w:szCs w:val="28"/>
              </w:rPr>
            </w:pPr>
          </w:p>
        </w:tc>
        <w:tc>
          <w:tcPr>
            <w:tcW w:w="5671" w:type="dxa"/>
          </w:tcPr>
          <w:p w:rsidR="008E5869" w:rsidRPr="002E6A76" w:rsidRDefault="008E5869" w:rsidP="00500FF2">
            <w:pPr>
              <w:jc w:val="center"/>
              <w:rPr>
                <w:b/>
                <w:sz w:val="28"/>
                <w:szCs w:val="28"/>
              </w:rPr>
            </w:pPr>
          </w:p>
        </w:tc>
      </w:tr>
      <w:tr w:rsidR="008E5869" w:rsidRPr="002E6A76" w:rsidTr="008E5869">
        <w:tc>
          <w:tcPr>
            <w:tcW w:w="3368" w:type="dxa"/>
          </w:tcPr>
          <w:p w:rsidR="008E5869" w:rsidRPr="002E6A76" w:rsidRDefault="008E5869" w:rsidP="008E5869">
            <w:pPr>
              <w:ind w:firstLine="851"/>
              <w:rPr>
                <w:b/>
                <w:sz w:val="28"/>
                <w:szCs w:val="28"/>
              </w:rPr>
            </w:pPr>
          </w:p>
        </w:tc>
        <w:tc>
          <w:tcPr>
            <w:tcW w:w="5671" w:type="dxa"/>
          </w:tcPr>
          <w:p w:rsidR="008E5869" w:rsidRPr="002E6A76" w:rsidRDefault="008E5869" w:rsidP="008E5869">
            <w:pPr>
              <w:ind w:firstLine="851"/>
              <w:rPr>
                <w:b/>
                <w:sz w:val="28"/>
                <w:szCs w:val="28"/>
              </w:rPr>
            </w:pPr>
          </w:p>
        </w:tc>
      </w:tr>
      <w:tr w:rsidR="008E5869" w:rsidRPr="002E6A76" w:rsidTr="008E5869">
        <w:tc>
          <w:tcPr>
            <w:tcW w:w="3368" w:type="dxa"/>
          </w:tcPr>
          <w:p w:rsidR="008E5869" w:rsidRPr="002E6A76" w:rsidRDefault="008E5869" w:rsidP="008E5869">
            <w:pPr>
              <w:ind w:firstLine="851"/>
              <w:rPr>
                <w:b/>
                <w:sz w:val="28"/>
                <w:szCs w:val="28"/>
              </w:rPr>
            </w:pPr>
          </w:p>
        </w:tc>
        <w:tc>
          <w:tcPr>
            <w:tcW w:w="5671" w:type="dxa"/>
          </w:tcPr>
          <w:p w:rsidR="008E5869" w:rsidRPr="002E6A76" w:rsidRDefault="008E5869" w:rsidP="008E5869">
            <w:pPr>
              <w:jc w:val="center"/>
              <w:rPr>
                <w:b/>
                <w:sz w:val="28"/>
                <w:szCs w:val="28"/>
              </w:rPr>
            </w:pPr>
          </w:p>
        </w:tc>
      </w:tr>
    </w:tbl>
    <w:p w:rsidR="008E5869" w:rsidRPr="002E6A76" w:rsidRDefault="008E5869" w:rsidP="00837326">
      <w:pPr>
        <w:jc w:val="center"/>
        <w:rPr>
          <w:b/>
          <w:sz w:val="36"/>
        </w:rPr>
      </w:pPr>
      <w:r w:rsidRPr="002E6A76">
        <w:rPr>
          <w:b/>
          <w:sz w:val="36"/>
        </w:rPr>
        <w:t>СХЕМА</w:t>
      </w:r>
    </w:p>
    <w:p w:rsidR="008E5869" w:rsidRPr="002E6A76" w:rsidRDefault="008E5869" w:rsidP="00837326">
      <w:pPr>
        <w:jc w:val="center"/>
        <w:rPr>
          <w:b/>
          <w:sz w:val="36"/>
        </w:rPr>
      </w:pPr>
      <w:r w:rsidRPr="002E6A76">
        <w:rPr>
          <w:b/>
          <w:sz w:val="36"/>
        </w:rPr>
        <w:t>ТЕРРИТОРИАЛЬНОГО ПЛАНИРОВАНИЯ</w:t>
      </w:r>
    </w:p>
    <w:p w:rsidR="008E5869" w:rsidRPr="002E6A76" w:rsidRDefault="00500FF2" w:rsidP="00837326">
      <w:pPr>
        <w:jc w:val="center"/>
        <w:rPr>
          <w:b/>
          <w:sz w:val="36"/>
        </w:rPr>
      </w:pPr>
      <w:r>
        <w:rPr>
          <w:b/>
          <w:sz w:val="36"/>
        </w:rPr>
        <w:t>ВЕСЬЕГОНСКОГО РАЙОНА</w:t>
      </w:r>
    </w:p>
    <w:p w:rsidR="008E5869" w:rsidRPr="002E6A76" w:rsidRDefault="00500FF2" w:rsidP="00837326">
      <w:pPr>
        <w:jc w:val="center"/>
        <w:rPr>
          <w:b/>
          <w:sz w:val="36"/>
        </w:rPr>
      </w:pPr>
      <w:r>
        <w:rPr>
          <w:b/>
          <w:sz w:val="36"/>
        </w:rPr>
        <w:t>ТВЕРСКОЙ</w:t>
      </w:r>
      <w:r w:rsidR="008E5869" w:rsidRPr="002E6A76">
        <w:rPr>
          <w:b/>
          <w:sz w:val="36"/>
        </w:rPr>
        <w:t xml:space="preserve"> ОБЛАСТИ</w:t>
      </w:r>
    </w:p>
    <w:p w:rsidR="008E5869" w:rsidRPr="002E6A76" w:rsidRDefault="008E5869" w:rsidP="008E5869">
      <w:pPr>
        <w:spacing w:line="360" w:lineRule="auto"/>
        <w:ind w:firstLine="851"/>
      </w:pPr>
    </w:p>
    <w:p w:rsidR="008E5869" w:rsidRPr="002E6A76" w:rsidRDefault="008E5869" w:rsidP="008E5869">
      <w:pPr>
        <w:spacing w:line="360" w:lineRule="auto"/>
        <w:ind w:firstLine="851"/>
      </w:pPr>
    </w:p>
    <w:p w:rsidR="00500FF2" w:rsidRPr="00B02210" w:rsidRDefault="00500FF2" w:rsidP="00500FF2">
      <w:pPr>
        <w:jc w:val="center"/>
        <w:rPr>
          <w:b/>
          <w:sz w:val="32"/>
        </w:rPr>
      </w:pPr>
      <w:r>
        <w:rPr>
          <w:b/>
          <w:sz w:val="32"/>
        </w:rPr>
        <w:t>МАТЕРИАЛЫ ПО ОБОСНОВАНИЮ ПРОЕКТА СХЕМЫ ТЕРРИТОРИАЛЬНОГО ПЛАНИРОВАНИЯ</w:t>
      </w:r>
    </w:p>
    <w:p w:rsidR="008E5869" w:rsidRPr="002E6A76" w:rsidRDefault="008E5869" w:rsidP="008E5869">
      <w:pPr>
        <w:spacing w:line="360" w:lineRule="auto"/>
        <w:ind w:firstLine="851"/>
      </w:pPr>
    </w:p>
    <w:p w:rsidR="008E5869" w:rsidRPr="002E6A76" w:rsidRDefault="008E5869" w:rsidP="008E5869">
      <w:pPr>
        <w:spacing w:line="360" w:lineRule="auto"/>
        <w:ind w:firstLine="851"/>
      </w:pPr>
    </w:p>
    <w:p w:rsidR="005D014B" w:rsidRPr="00840339" w:rsidRDefault="005D014B" w:rsidP="005D014B">
      <w:pPr>
        <w:jc w:val="center"/>
        <w:rPr>
          <w:b/>
          <w:sz w:val="28"/>
        </w:rPr>
      </w:pPr>
      <w:r>
        <w:rPr>
          <w:b/>
          <w:sz w:val="28"/>
        </w:rPr>
        <w:t>Том 2</w:t>
      </w:r>
    </w:p>
    <w:p w:rsidR="008E5869" w:rsidRPr="002E6A76" w:rsidRDefault="008E5869" w:rsidP="008E5869">
      <w:pPr>
        <w:spacing w:line="360" w:lineRule="auto"/>
        <w:ind w:firstLine="851"/>
      </w:pPr>
    </w:p>
    <w:p w:rsidR="008E5869" w:rsidRDefault="005D014B" w:rsidP="005D014B">
      <w:pPr>
        <w:jc w:val="center"/>
        <w:rPr>
          <w:b/>
          <w:sz w:val="28"/>
        </w:rPr>
      </w:pPr>
      <w:r w:rsidRPr="00500FF2">
        <w:rPr>
          <w:b/>
          <w:sz w:val="28"/>
        </w:rPr>
        <w:t>Разработка системы мероприятий по территориальному планированию</w:t>
      </w:r>
    </w:p>
    <w:p w:rsidR="008E5869" w:rsidRPr="002E6A76" w:rsidRDefault="008E5869" w:rsidP="008E5869">
      <w:pPr>
        <w:spacing w:line="360" w:lineRule="auto"/>
        <w:ind w:firstLine="851"/>
      </w:pPr>
    </w:p>
    <w:p w:rsidR="008E5869" w:rsidRPr="002E6A76" w:rsidRDefault="008E5869" w:rsidP="008E5869">
      <w:pPr>
        <w:spacing w:line="360" w:lineRule="auto"/>
        <w:ind w:firstLine="851"/>
      </w:pPr>
    </w:p>
    <w:p w:rsidR="008E5869" w:rsidRPr="002E6A76" w:rsidRDefault="008E5869" w:rsidP="008E5869">
      <w:pPr>
        <w:spacing w:line="360" w:lineRule="auto"/>
        <w:ind w:firstLine="851"/>
      </w:pPr>
    </w:p>
    <w:p w:rsidR="008E5869" w:rsidRPr="002E6A76" w:rsidRDefault="008E5869" w:rsidP="008E5869">
      <w:pPr>
        <w:spacing w:line="360" w:lineRule="auto"/>
        <w:ind w:firstLine="851"/>
      </w:pPr>
    </w:p>
    <w:p w:rsidR="008E5869" w:rsidRDefault="008E5869" w:rsidP="008E5869">
      <w:pPr>
        <w:spacing w:line="360" w:lineRule="auto"/>
        <w:ind w:firstLine="851"/>
        <w:rPr>
          <w:noProof/>
          <w:kern w:val="1"/>
          <w:sz w:val="20"/>
          <w:szCs w:val="20"/>
        </w:rPr>
      </w:pPr>
    </w:p>
    <w:p w:rsidR="00322438" w:rsidRDefault="00322438" w:rsidP="008E5869">
      <w:pPr>
        <w:spacing w:line="360" w:lineRule="auto"/>
        <w:ind w:firstLine="851"/>
        <w:rPr>
          <w:noProof/>
          <w:kern w:val="1"/>
          <w:sz w:val="20"/>
          <w:szCs w:val="20"/>
        </w:rPr>
      </w:pPr>
    </w:p>
    <w:p w:rsidR="00322438" w:rsidRDefault="00322438" w:rsidP="008E5869">
      <w:pPr>
        <w:spacing w:line="360" w:lineRule="auto"/>
        <w:ind w:firstLine="851"/>
        <w:rPr>
          <w:noProof/>
          <w:kern w:val="1"/>
          <w:sz w:val="20"/>
          <w:szCs w:val="20"/>
        </w:rPr>
      </w:pPr>
    </w:p>
    <w:p w:rsidR="00322438" w:rsidRDefault="00322438" w:rsidP="008E5869">
      <w:pPr>
        <w:spacing w:line="360" w:lineRule="auto"/>
        <w:ind w:firstLine="851"/>
        <w:rPr>
          <w:noProof/>
          <w:kern w:val="1"/>
          <w:sz w:val="20"/>
          <w:szCs w:val="20"/>
        </w:rPr>
      </w:pPr>
    </w:p>
    <w:p w:rsidR="00322438" w:rsidRPr="00322438" w:rsidRDefault="00322438" w:rsidP="008E5869">
      <w:pPr>
        <w:spacing w:line="360" w:lineRule="auto"/>
        <w:ind w:firstLine="851"/>
        <w:rPr>
          <w:noProof/>
          <w:kern w:val="1"/>
          <w:sz w:val="20"/>
          <w:szCs w:val="20"/>
        </w:rPr>
      </w:pPr>
    </w:p>
    <w:p w:rsidR="008E5869" w:rsidRPr="00322438" w:rsidRDefault="008E5869" w:rsidP="00322438">
      <w:pPr>
        <w:spacing w:line="360" w:lineRule="auto"/>
        <w:jc w:val="center"/>
        <w:rPr>
          <w:b/>
          <w:sz w:val="20"/>
          <w:szCs w:val="20"/>
        </w:rPr>
      </w:pPr>
      <w:r w:rsidRPr="00322438">
        <w:rPr>
          <w:b/>
          <w:sz w:val="20"/>
          <w:szCs w:val="20"/>
        </w:rPr>
        <w:t>г. Курск  201</w:t>
      </w:r>
      <w:r w:rsidR="003B7A5A">
        <w:rPr>
          <w:b/>
          <w:sz w:val="20"/>
          <w:szCs w:val="20"/>
        </w:rPr>
        <w:t>8</w:t>
      </w:r>
    </w:p>
    <w:p w:rsidR="008E5869" w:rsidRPr="00322438" w:rsidRDefault="008E5869" w:rsidP="008E5869">
      <w:pPr>
        <w:rPr>
          <w:sz w:val="20"/>
          <w:szCs w:val="20"/>
        </w:rPr>
        <w:sectPr w:rsidR="008E5869" w:rsidRPr="00322438" w:rsidSect="00322438">
          <w:headerReference w:type="default" r:id="rId9"/>
          <w:type w:val="nextColumn"/>
          <w:pgSz w:w="11906" w:h="16838"/>
          <w:pgMar w:top="1134" w:right="1274" w:bottom="851" w:left="1134" w:header="708" w:footer="708" w:gutter="0"/>
          <w:cols w:space="708"/>
          <w:titlePg/>
          <w:docGrid w:linePitch="360"/>
        </w:sectPr>
      </w:pPr>
    </w:p>
    <w:p w:rsidR="008E5869" w:rsidRPr="001F026B" w:rsidRDefault="008E5869" w:rsidP="008E5869"/>
    <w:bookmarkEnd w:id="1" w:displacedByCustomXml="next"/>
    <w:bookmarkEnd w:id="0" w:displacedByCustomXml="next"/>
    <w:sdt>
      <w:sdtPr>
        <w:rPr>
          <w:rFonts w:ascii="Times New Roman" w:eastAsia="Times New Roman" w:hAnsi="Times New Roman" w:cs="Times New Roman"/>
          <w:b w:val="0"/>
          <w:bCs w:val="0"/>
          <w:color w:val="auto"/>
          <w:sz w:val="24"/>
          <w:szCs w:val="24"/>
          <w:lang w:eastAsia="ru-RU"/>
        </w:rPr>
        <w:id w:val="172526186"/>
        <w:docPartObj>
          <w:docPartGallery w:val="Table of Contents"/>
          <w:docPartUnique/>
        </w:docPartObj>
      </w:sdtPr>
      <w:sdtContent>
        <w:p w:rsidR="00500FF2" w:rsidRPr="00500FF2" w:rsidRDefault="00500FF2" w:rsidP="00500FF2">
          <w:pPr>
            <w:pStyle w:val="afff7"/>
            <w:jc w:val="center"/>
            <w:rPr>
              <w:rFonts w:ascii="Times New Roman" w:hAnsi="Times New Roman" w:cs="Times New Roman"/>
            </w:rPr>
          </w:pPr>
          <w:r w:rsidRPr="00500FF2">
            <w:rPr>
              <w:rFonts w:ascii="Times New Roman" w:hAnsi="Times New Roman" w:cs="Times New Roman"/>
              <w:color w:val="auto"/>
              <w:sz w:val="32"/>
            </w:rPr>
            <w:t>ОГЛАВЛЕНИЕ</w:t>
          </w:r>
        </w:p>
        <w:p w:rsidR="006602B2" w:rsidRDefault="00371666">
          <w:pPr>
            <w:pStyle w:val="11"/>
            <w:rPr>
              <w:rFonts w:asciiTheme="minorHAnsi" w:eastAsiaTheme="minorEastAsia" w:hAnsiTheme="minorHAnsi" w:cstheme="minorBidi"/>
              <w:b w:val="0"/>
              <w:bCs w:val="0"/>
              <w:caps w:val="0"/>
              <w:noProof/>
              <w:sz w:val="22"/>
              <w:szCs w:val="22"/>
            </w:rPr>
          </w:pPr>
          <w:r w:rsidRPr="00371666">
            <w:rPr>
              <w:sz w:val="24"/>
              <w:szCs w:val="24"/>
            </w:rPr>
            <w:fldChar w:fldCharType="begin"/>
          </w:r>
          <w:r w:rsidR="00500FF2" w:rsidRPr="00565804">
            <w:rPr>
              <w:sz w:val="24"/>
              <w:szCs w:val="24"/>
            </w:rPr>
            <w:instrText xml:space="preserve"> TOC \o "1-3" \h \z \u </w:instrText>
          </w:r>
          <w:r w:rsidRPr="00371666">
            <w:rPr>
              <w:sz w:val="24"/>
              <w:szCs w:val="24"/>
            </w:rPr>
            <w:fldChar w:fldCharType="separate"/>
          </w:r>
          <w:hyperlink w:anchor="_Toc511319070" w:history="1">
            <w:r w:rsidR="006602B2" w:rsidRPr="000137DE">
              <w:rPr>
                <w:rStyle w:val="a8"/>
                <w:noProof/>
              </w:rPr>
              <w:t>СОСТАВ ПРОЕКТНЫХ МАТЕРИАЛОВ</w:t>
            </w:r>
            <w:r w:rsidR="006602B2">
              <w:rPr>
                <w:noProof/>
                <w:webHidden/>
              </w:rPr>
              <w:tab/>
            </w:r>
            <w:r>
              <w:rPr>
                <w:noProof/>
                <w:webHidden/>
              </w:rPr>
              <w:fldChar w:fldCharType="begin"/>
            </w:r>
            <w:r w:rsidR="006602B2">
              <w:rPr>
                <w:noProof/>
                <w:webHidden/>
              </w:rPr>
              <w:instrText xml:space="preserve"> PAGEREF _Toc511319070 \h </w:instrText>
            </w:r>
            <w:r>
              <w:rPr>
                <w:noProof/>
                <w:webHidden/>
              </w:rPr>
            </w:r>
            <w:r>
              <w:rPr>
                <w:noProof/>
                <w:webHidden/>
              </w:rPr>
              <w:fldChar w:fldCharType="separate"/>
            </w:r>
            <w:r w:rsidR="00A67AC5">
              <w:rPr>
                <w:noProof/>
                <w:webHidden/>
              </w:rPr>
              <w:t>6</w:t>
            </w:r>
            <w:r>
              <w:rPr>
                <w:noProof/>
                <w:webHidden/>
              </w:rPr>
              <w:fldChar w:fldCharType="end"/>
            </w:r>
          </w:hyperlink>
        </w:p>
        <w:p w:rsidR="006602B2" w:rsidRDefault="00371666">
          <w:pPr>
            <w:pStyle w:val="11"/>
            <w:rPr>
              <w:rFonts w:asciiTheme="minorHAnsi" w:eastAsiaTheme="minorEastAsia" w:hAnsiTheme="minorHAnsi" w:cstheme="minorBidi"/>
              <w:b w:val="0"/>
              <w:bCs w:val="0"/>
              <w:caps w:val="0"/>
              <w:noProof/>
              <w:sz w:val="22"/>
              <w:szCs w:val="22"/>
            </w:rPr>
          </w:pPr>
          <w:hyperlink w:anchor="_Toc511319071" w:history="1">
            <w:r w:rsidR="006602B2" w:rsidRPr="000137DE">
              <w:rPr>
                <w:rStyle w:val="a8"/>
                <w:noProof/>
              </w:rPr>
              <w:t>ВВЕДЕНИЕ</w:t>
            </w:r>
            <w:r w:rsidR="006602B2">
              <w:rPr>
                <w:noProof/>
                <w:webHidden/>
              </w:rPr>
              <w:tab/>
            </w:r>
            <w:r>
              <w:rPr>
                <w:noProof/>
                <w:webHidden/>
              </w:rPr>
              <w:fldChar w:fldCharType="begin"/>
            </w:r>
            <w:r w:rsidR="006602B2">
              <w:rPr>
                <w:noProof/>
                <w:webHidden/>
              </w:rPr>
              <w:instrText xml:space="preserve"> PAGEREF _Toc511319071 \h </w:instrText>
            </w:r>
            <w:r>
              <w:rPr>
                <w:noProof/>
                <w:webHidden/>
              </w:rPr>
            </w:r>
            <w:r>
              <w:rPr>
                <w:noProof/>
                <w:webHidden/>
              </w:rPr>
              <w:fldChar w:fldCharType="separate"/>
            </w:r>
            <w:r w:rsidR="00A67AC5">
              <w:rPr>
                <w:noProof/>
                <w:webHidden/>
              </w:rPr>
              <w:t>7</w:t>
            </w:r>
            <w:r>
              <w:rPr>
                <w:noProof/>
                <w:webHidden/>
              </w:rPr>
              <w:fldChar w:fldCharType="end"/>
            </w:r>
          </w:hyperlink>
        </w:p>
        <w:p w:rsidR="006602B2" w:rsidRDefault="00371666">
          <w:pPr>
            <w:pStyle w:val="11"/>
            <w:rPr>
              <w:rFonts w:asciiTheme="minorHAnsi" w:eastAsiaTheme="minorEastAsia" w:hAnsiTheme="minorHAnsi" w:cstheme="minorBidi"/>
              <w:b w:val="0"/>
              <w:bCs w:val="0"/>
              <w:caps w:val="0"/>
              <w:noProof/>
              <w:sz w:val="22"/>
              <w:szCs w:val="22"/>
            </w:rPr>
          </w:pPr>
          <w:hyperlink w:anchor="_Toc511319072" w:history="1">
            <w:r w:rsidR="006602B2" w:rsidRPr="000137DE">
              <w:rPr>
                <w:rStyle w:val="a8"/>
                <w:noProof/>
              </w:rPr>
              <w:t>ЦЕЛИ И ЗАДАЧИ ПРОЕКТА</w:t>
            </w:r>
            <w:r w:rsidR="006602B2">
              <w:rPr>
                <w:noProof/>
                <w:webHidden/>
              </w:rPr>
              <w:tab/>
            </w:r>
            <w:r>
              <w:rPr>
                <w:noProof/>
                <w:webHidden/>
              </w:rPr>
              <w:fldChar w:fldCharType="begin"/>
            </w:r>
            <w:r w:rsidR="006602B2">
              <w:rPr>
                <w:noProof/>
                <w:webHidden/>
              </w:rPr>
              <w:instrText xml:space="preserve"> PAGEREF _Toc511319072 \h </w:instrText>
            </w:r>
            <w:r>
              <w:rPr>
                <w:noProof/>
                <w:webHidden/>
              </w:rPr>
            </w:r>
            <w:r>
              <w:rPr>
                <w:noProof/>
                <w:webHidden/>
              </w:rPr>
              <w:fldChar w:fldCharType="separate"/>
            </w:r>
            <w:r w:rsidR="00A67AC5">
              <w:rPr>
                <w:noProof/>
                <w:webHidden/>
              </w:rPr>
              <w:t>9</w:t>
            </w:r>
            <w:r>
              <w:rPr>
                <w:noProof/>
                <w:webHidden/>
              </w:rPr>
              <w:fldChar w:fldCharType="end"/>
            </w:r>
          </w:hyperlink>
        </w:p>
        <w:p w:rsidR="006602B2" w:rsidRDefault="00371666">
          <w:pPr>
            <w:pStyle w:val="11"/>
            <w:tabs>
              <w:tab w:val="left" w:pos="480"/>
            </w:tabs>
            <w:rPr>
              <w:rFonts w:asciiTheme="minorHAnsi" w:eastAsiaTheme="minorEastAsia" w:hAnsiTheme="minorHAnsi" w:cstheme="minorBidi"/>
              <w:b w:val="0"/>
              <w:bCs w:val="0"/>
              <w:caps w:val="0"/>
              <w:noProof/>
              <w:sz w:val="22"/>
              <w:szCs w:val="22"/>
            </w:rPr>
          </w:pPr>
          <w:hyperlink w:anchor="_Toc511319073" w:history="1">
            <w:r w:rsidR="006602B2" w:rsidRPr="000137DE">
              <w:rPr>
                <w:rStyle w:val="a8"/>
                <w:noProof/>
              </w:rPr>
              <w:t>1.</w:t>
            </w:r>
            <w:r w:rsidR="006602B2">
              <w:rPr>
                <w:rFonts w:asciiTheme="minorHAnsi" w:eastAsiaTheme="minorEastAsia" w:hAnsiTheme="minorHAnsi" w:cstheme="minorBidi"/>
                <w:b w:val="0"/>
                <w:bCs w:val="0"/>
                <w:caps w:val="0"/>
                <w:noProof/>
                <w:sz w:val="22"/>
                <w:szCs w:val="22"/>
              </w:rPr>
              <w:tab/>
            </w:r>
            <w:r w:rsidR="006602B2" w:rsidRPr="000137DE">
              <w:rPr>
                <w:rStyle w:val="a8"/>
                <w:noProof/>
              </w:rPr>
              <w:t>ОСНОВНЫЕ СВЕДЕНИЯ О МУНИЦИПАЛЬНОМ РАЙОНЕ</w:t>
            </w:r>
            <w:r w:rsidR="006602B2">
              <w:rPr>
                <w:noProof/>
                <w:webHidden/>
              </w:rPr>
              <w:tab/>
            </w:r>
            <w:r>
              <w:rPr>
                <w:noProof/>
                <w:webHidden/>
              </w:rPr>
              <w:fldChar w:fldCharType="begin"/>
            </w:r>
            <w:r w:rsidR="006602B2">
              <w:rPr>
                <w:noProof/>
                <w:webHidden/>
              </w:rPr>
              <w:instrText xml:space="preserve"> PAGEREF _Toc511319073 \h </w:instrText>
            </w:r>
            <w:r>
              <w:rPr>
                <w:noProof/>
                <w:webHidden/>
              </w:rPr>
            </w:r>
            <w:r>
              <w:rPr>
                <w:noProof/>
                <w:webHidden/>
              </w:rPr>
              <w:fldChar w:fldCharType="separate"/>
            </w:r>
            <w:r w:rsidR="00A67AC5">
              <w:rPr>
                <w:noProof/>
                <w:webHidden/>
              </w:rPr>
              <w:t>12</w:t>
            </w:r>
            <w:r>
              <w:rPr>
                <w:noProof/>
                <w:webHidden/>
              </w:rPr>
              <w:fldChar w:fldCharType="end"/>
            </w:r>
          </w:hyperlink>
        </w:p>
        <w:p w:rsidR="006602B2" w:rsidRDefault="00371666">
          <w:pPr>
            <w:pStyle w:val="25"/>
            <w:tabs>
              <w:tab w:val="left" w:pos="960"/>
              <w:tab w:val="right" w:leader="dot" w:pos="9344"/>
            </w:tabs>
            <w:rPr>
              <w:rFonts w:asciiTheme="minorHAnsi" w:eastAsiaTheme="minorEastAsia" w:hAnsiTheme="minorHAnsi" w:cstheme="minorBidi"/>
              <w:noProof/>
              <w:sz w:val="22"/>
              <w:szCs w:val="22"/>
            </w:rPr>
          </w:pPr>
          <w:hyperlink w:anchor="_Toc511319074" w:history="1">
            <w:r w:rsidR="006602B2" w:rsidRPr="000137DE">
              <w:rPr>
                <w:rStyle w:val="a8"/>
                <w:noProof/>
                <w:snapToGrid w:val="0"/>
                <w:lang w:eastAsia="ar-SA"/>
              </w:rPr>
              <w:t>1.1.</w:t>
            </w:r>
            <w:r w:rsidR="006602B2">
              <w:rPr>
                <w:rFonts w:asciiTheme="minorHAnsi" w:eastAsiaTheme="minorEastAsia" w:hAnsiTheme="minorHAnsi" w:cstheme="minorBidi"/>
                <w:noProof/>
                <w:sz w:val="22"/>
                <w:szCs w:val="22"/>
              </w:rPr>
              <w:tab/>
            </w:r>
            <w:r w:rsidR="006602B2" w:rsidRPr="000137DE">
              <w:rPr>
                <w:rStyle w:val="a8"/>
                <w:noProof/>
                <w:snapToGrid w:val="0"/>
                <w:lang w:eastAsia="ar-SA"/>
              </w:rPr>
              <w:t>Общая характеристика территории</w:t>
            </w:r>
            <w:r w:rsidR="006602B2">
              <w:rPr>
                <w:noProof/>
                <w:webHidden/>
              </w:rPr>
              <w:tab/>
            </w:r>
            <w:r>
              <w:rPr>
                <w:noProof/>
                <w:webHidden/>
              </w:rPr>
              <w:fldChar w:fldCharType="begin"/>
            </w:r>
            <w:r w:rsidR="006602B2">
              <w:rPr>
                <w:noProof/>
                <w:webHidden/>
              </w:rPr>
              <w:instrText xml:space="preserve"> PAGEREF _Toc511319074 \h </w:instrText>
            </w:r>
            <w:r>
              <w:rPr>
                <w:noProof/>
                <w:webHidden/>
              </w:rPr>
            </w:r>
            <w:r>
              <w:rPr>
                <w:noProof/>
                <w:webHidden/>
              </w:rPr>
              <w:fldChar w:fldCharType="separate"/>
            </w:r>
            <w:r w:rsidR="00A67AC5">
              <w:rPr>
                <w:noProof/>
                <w:webHidden/>
              </w:rPr>
              <w:t>12</w:t>
            </w:r>
            <w:r>
              <w:rPr>
                <w:noProof/>
                <w:webHidden/>
              </w:rPr>
              <w:fldChar w:fldCharType="end"/>
            </w:r>
          </w:hyperlink>
        </w:p>
        <w:p w:rsidR="006602B2" w:rsidRDefault="00371666">
          <w:pPr>
            <w:pStyle w:val="25"/>
            <w:tabs>
              <w:tab w:val="left" w:pos="960"/>
              <w:tab w:val="right" w:leader="dot" w:pos="9344"/>
            </w:tabs>
            <w:rPr>
              <w:rFonts w:asciiTheme="minorHAnsi" w:eastAsiaTheme="minorEastAsia" w:hAnsiTheme="minorHAnsi" w:cstheme="minorBidi"/>
              <w:noProof/>
              <w:sz w:val="22"/>
              <w:szCs w:val="22"/>
            </w:rPr>
          </w:pPr>
          <w:hyperlink w:anchor="_Toc511319075" w:history="1">
            <w:r w:rsidR="006602B2" w:rsidRPr="000137DE">
              <w:rPr>
                <w:rStyle w:val="a8"/>
                <w:noProof/>
                <w:snapToGrid w:val="0"/>
                <w:lang w:eastAsia="ar-SA"/>
              </w:rPr>
              <w:t>1.2.</w:t>
            </w:r>
            <w:r w:rsidR="006602B2">
              <w:rPr>
                <w:rFonts w:asciiTheme="minorHAnsi" w:eastAsiaTheme="minorEastAsia" w:hAnsiTheme="minorHAnsi" w:cstheme="minorBidi"/>
                <w:noProof/>
                <w:sz w:val="22"/>
                <w:szCs w:val="22"/>
              </w:rPr>
              <w:tab/>
            </w:r>
            <w:r w:rsidR="006602B2" w:rsidRPr="000137DE">
              <w:rPr>
                <w:rStyle w:val="a8"/>
                <w:noProof/>
                <w:snapToGrid w:val="0"/>
                <w:lang w:eastAsia="ar-SA"/>
              </w:rPr>
              <w:t>Краткая историческая справка</w:t>
            </w:r>
            <w:r w:rsidR="006602B2">
              <w:rPr>
                <w:noProof/>
                <w:webHidden/>
              </w:rPr>
              <w:tab/>
            </w:r>
            <w:r>
              <w:rPr>
                <w:noProof/>
                <w:webHidden/>
              </w:rPr>
              <w:fldChar w:fldCharType="begin"/>
            </w:r>
            <w:r w:rsidR="006602B2">
              <w:rPr>
                <w:noProof/>
                <w:webHidden/>
              </w:rPr>
              <w:instrText xml:space="preserve"> PAGEREF _Toc511319075 \h </w:instrText>
            </w:r>
            <w:r>
              <w:rPr>
                <w:noProof/>
                <w:webHidden/>
              </w:rPr>
            </w:r>
            <w:r>
              <w:rPr>
                <w:noProof/>
                <w:webHidden/>
              </w:rPr>
              <w:fldChar w:fldCharType="separate"/>
            </w:r>
            <w:r w:rsidR="00A67AC5">
              <w:rPr>
                <w:noProof/>
                <w:webHidden/>
              </w:rPr>
              <w:t>13</w:t>
            </w:r>
            <w:r>
              <w:rPr>
                <w:noProof/>
                <w:webHidden/>
              </w:rPr>
              <w:fldChar w:fldCharType="end"/>
            </w:r>
          </w:hyperlink>
        </w:p>
        <w:p w:rsidR="006602B2" w:rsidRDefault="00371666">
          <w:pPr>
            <w:pStyle w:val="11"/>
            <w:tabs>
              <w:tab w:val="left" w:pos="480"/>
            </w:tabs>
            <w:rPr>
              <w:rFonts w:asciiTheme="minorHAnsi" w:eastAsiaTheme="minorEastAsia" w:hAnsiTheme="minorHAnsi" w:cstheme="minorBidi"/>
              <w:b w:val="0"/>
              <w:bCs w:val="0"/>
              <w:caps w:val="0"/>
              <w:noProof/>
              <w:sz w:val="22"/>
              <w:szCs w:val="22"/>
            </w:rPr>
          </w:pPr>
          <w:hyperlink w:anchor="_Toc511319076" w:history="1">
            <w:r w:rsidR="006602B2" w:rsidRPr="000137DE">
              <w:rPr>
                <w:rStyle w:val="a8"/>
                <w:noProof/>
                <w:snapToGrid w:val="0"/>
                <w:lang w:eastAsia="ar-SA"/>
              </w:rPr>
              <w:t>2.</w:t>
            </w:r>
            <w:r w:rsidR="006602B2">
              <w:rPr>
                <w:rFonts w:asciiTheme="minorHAnsi" w:eastAsiaTheme="minorEastAsia" w:hAnsiTheme="minorHAnsi" w:cstheme="minorBidi"/>
                <w:b w:val="0"/>
                <w:bCs w:val="0"/>
                <w:caps w:val="0"/>
                <w:noProof/>
                <w:sz w:val="22"/>
                <w:szCs w:val="22"/>
              </w:rPr>
              <w:tab/>
            </w:r>
            <w:r w:rsidR="006602B2" w:rsidRPr="000137DE">
              <w:rPr>
                <w:rStyle w:val="a8"/>
                <w:noProof/>
              </w:rPr>
              <w:t>СВЕДЕНИЯ О ПЛАНАХ И ПРОГРАММАХ КОМПЛЕКСНОГО СОЦИАЛЬНО-ЭКОНОМИЧЕСКОГО РАЗВИТИЯ ПУГАЧЕВСКОГО МУНИЦИПАЛЬНОГО ОБРАЗОВАНИЯ, ДЛЯ РЕАЛИЗАЦИИ КОТОРЫХ ОСУЩЕСТВЛЯЕТСЯ СОЗДАНИЕ ОБЪЕКТОМ МЕСТНОГО ЗНАЧЕНИЯ</w:t>
            </w:r>
            <w:r w:rsidR="006602B2">
              <w:rPr>
                <w:noProof/>
                <w:webHidden/>
              </w:rPr>
              <w:tab/>
            </w:r>
            <w:r>
              <w:rPr>
                <w:noProof/>
                <w:webHidden/>
              </w:rPr>
              <w:fldChar w:fldCharType="begin"/>
            </w:r>
            <w:r w:rsidR="006602B2">
              <w:rPr>
                <w:noProof/>
                <w:webHidden/>
              </w:rPr>
              <w:instrText xml:space="preserve"> PAGEREF _Toc511319076 \h </w:instrText>
            </w:r>
            <w:r>
              <w:rPr>
                <w:noProof/>
                <w:webHidden/>
              </w:rPr>
            </w:r>
            <w:r>
              <w:rPr>
                <w:noProof/>
                <w:webHidden/>
              </w:rPr>
              <w:fldChar w:fldCharType="separate"/>
            </w:r>
            <w:r w:rsidR="00A67AC5">
              <w:rPr>
                <w:noProof/>
                <w:webHidden/>
              </w:rPr>
              <w:t>18</w:t>
            </w:r>
            <w:r>
              <w:rPr>
                <w:noProof/>
                <w:webHidden/>
              </w:rPr>
              <w:fldChar w:fldCharType="end"/>
            </w:r>
          </w:hyperlink>
        </w:p>
        <w:p w:rsidR="006602B2" w:rsidRDefault="00371666">
          <w:pPr>
            <w:pStyle w:val="11"/>
            <w:tabs>
              <w:tab w:val="left" w:pos="480"/>
            </w:tabs>
            <w:rPr>
              <w:rFonts w:asciiTheme="minorHAnsi" w:eastAsiaTheme="minorEastAsia" w:hAnsiTheme="minorHAnsi" w:cstheme="minorBidi"/>
              <w:b w:val="0"/>
              <w:bCs w:val="0"/>
              <w:caps w:val="0"/>
              <w:noProof/>
              <w:sz w:val="22"/>
              <w:szCs w:val="22"/>
            </w:rPr>
          </w:pPr>
          <w:hyperlink w:anchor="_Toc511319077" w:history="1">
            <w:r w:rsidR="006602B2" w:rsidRPr="000137DE">
              <w:rPr>
                <w:rStyle w:val="a8"/>
                <w:noProof/>
              </w:rPr>
              <w:t>3.</w:t>
            </w:r>
            <w:r w:rsidR="006602B2">
              <w:rPr>
                <w:rFonts w:asciiTheme="minorHAnsi" w:eastAsiaTheme="minorEastAsia" w:hAnsiTheme="minorHAnsi" w:cstheme="minorBidi"/>
                <w:b w:val="0"/>
                <w:bCs w:val="0"/>
                <w:caps w:val="0"/>
                <w:noProof/>
                <w:sz w:val="22"/>
                <w:szCs w:val="22"/>
              </w:rPr>
              <w:tab/>
            </w:r>
            <w:r w:rsidR="006602B2" w:rsidRPr="000137DE">
              <w:rPr>
                <w:rStyle w:val="a8"/>
                <w:noProof/>
              </w:rPr>
              <w:t>ОБОСНОВАНИЕ ВЫБРАННОГО ВАРИАНТА РАЗМЕЩЕНИЕ ОБЪЕКТОВ МЕСТНОГО ЗНАЧЕНИЯ ВЕСЬЕГОНСКОГО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r w:rsidR="006602B2">
              <w:rPr>
                <w:noProof/>
                <w:webHidden/>
              </w:rPr>
              <w:tab/>
            </w:r>
            <w:r>
              <w:rPr>
                <w:noProof/>
                <w:webHidden/>
              </w:rPr>
              <w:fldChar w:fldCharType="begin"/>
            </w:r>
            <w:r w:rsidR="006602B2">
              <w:rPr>
                <w:noProof/>
                <w:webHidden/>
              </w:rPr>
              <w:instrText xml:space="preserve"> PAGEREF _Toc511319077 \h </w:instrText>
            </w:r>
            <w:r>
              <w:rPr>
                <w:noProof/>
                <w:webHidden/>
              </w:rPr>
            </w:r>
            <w:r>
              <w:rPr>
                <w:noProof/>
                <w:webHidden/>
              </w:rPr>
              <w:fldChar w:fldCharType="separate"/>
            </w:r>
            <w:r w:rsidR="00A67AC5">
              <w:rPr>
                <w:noProof/>
                <w:webHidden/>
              </w:rPr>
              <w:t>20</w:t>
            </w:r>
            <w:r>
              <w:rPr>
                <w:noProof/>
                <w:webHidden/>
              </w:rPr>
              <w:fldChar w:fldCharType="end"/>
            </w:r>
          </w:hyperlink>
        </w:p>
        <w:p w:rsidR="006602B2" w:rsidRDefault="00371666">
          <w:pPr>
            <w:pStyle w:val="25"/>
            <w:tabs>
              <w:tab w:val="left" w:pos="960"/>
              <w:tab w:val="right" w:leader="dot" w:pos="9344"/>
            </w:tabs>
            <w:rPr>
              <w:rFonts w:asciiTheme="minorHAnsi" w:eastAsiaTheme="minorEastAsia" w:hAnsiTheme="minorHAnsi" w:cstheme="minorBidi"/>
              <w:noProof/>
              <w:sz w:val="22"/>
              <w:szCs w:val="22"/>
            </w:rPr>
          </w:pPr>
          <w:hyperlink w:anchor="_Toc511319078" w:history="1">
            <w:r w:rsidR="006602B2" w:rsidRPr="000137DE">
              <w:rPr>
                <w:rStyle w:val="a8"/>
                <w:noProof/>
                <w:snapToGrid w:val="0"/>
                <w:lang w:eastAsia="ar-SA"/>
              </w:rPr>
              <w:t>3.1.</w:t>
            </w:r>
            <w:r w:rsidR="006602B2">
              <w:rPr>
                <w:rFonts w:asciiTheme="minorHAnsi" w:eastAsiaTheme="minorEastAsia" w:hAnsiTheme="minorHAnsi" w:cstheme="minorBidi"/>
                <w:noProof/>
                <w:sz w:val="22"/>
                <w:szCs w:val="22"/>
              </w:rPr>
              <w:tab/>
            </w:r>
            <w:r w:rsidR="006602B2" w:rsidRPr="000137DE">
              <w:rPr>
                <w:rStyle w:val="a8"/>
                <w:noProof/>
                <w:snapToGrid w:val="0"/>
                <w:lang w:eastAsia="ar-SA"/>
              </w:rPr>
              <w:t>Природные условия и ресурсы</w:t>
            </w:r>
            <w:r w:rsidR="006602B2">
              <w:rPr>
                <w:noProof/>
                <w:webHidden/>
              </w:rPr>
              <w:tab/>
            </w:r>
            <w:r>
              <w:rPr>
                <w:noProof/>
                <w:webHidden/>
              </w:rPr>
              <w:fldChar w:fldCharType="begin"/>
            </w:r>
            <w:r w:rsidR="006602B2">
              <w:rPr>
                <w:noProof/>
                <w:webHidden/>
              </w:rPr>
              <w:instrText xml:space="preserve"> PAGEREF _Toc511319078 \h </w:instrText>
            </w:r>
            <w:r>
              <w:rPr>
                <w:noProof/>
                <w:webHidden/>
              </w:rPr>
            </w:r>
            <w:r>
              <w:rPr>
                <w:noProof/>
                <w:webHidden/>
              </w:rPr>
              <w:fldChar w:fldCharType="separate"/>
            </w:r>
            <w:r w:rsidR="00A67AC5">
              <w:rPr>
                <w:noProof/>
                <w:webHidden/>
              </w:rPr>
              <w:t>20</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079" w:history="1">
            <w:r w:rsidR="006602B2" w:rsidRPr="000137DE">
              <w:rPr>
                <w:rStyle w:val="a8"/>
                <w:noProof/>
                <w:lang w:eastAsia="en-US"/>
              </w:rPr>
              <w:t>3.1.1.</w:t>
            </w:r>
            <w:r w:rsidR="006602B2">
              <w:rPr>
                <w:rFonts w:asciiTheme="minorHAnsi" w:eastAsiaTheme="minorEastAsia" w:hAnsiTheme="minorHAnsi" w:cstheme="minorBidi"/>
                <w:noProof/>
                <w:sz w:val="22"/>
                <w:szCs w:val="22"/>
              </w:rPr>
              <w:tab/>
            </w:r>
            <w:r w:rsidR="006602B2" w:rsidRPr="000137DE">
              <w:rPr>
                <w:rStyle w:val="a8"/>
                <w:noProof/>
                <w:lang w:eastAsia="en-US"/>
              </w:rPr>
              <w:t>Климат</w:t>
            </w:r>
            <w:r w:rsidR="006602B2">
              <w:rPr>
                <w:noProof/>
                <w:webHidden/>
              </w:rPr>
              <w:tab/>
            </w:r>
            <w:r>
              <w:rPr>
                <w:noProof/>
                <w:webHidden/>
              </w:rPr>
              <w:fldChar w:fldCharType="begin"/>
            </w:r>
            <w:r w:rsidR="006602B2">
              <w:rPr>
                <w:noProof/>
                <w:webHidden/>
              </w:rPr>
              <w:instrText xml:space="preserve"> PAGEREF _Toc511319079 \h </w:instrText>
            </w:r>
            <w:r>
              <w:rPr>
                <w:noProof/>
                <w:webHidden/>
              </w:rPr>
            </w:r>
            <w:r>
              <w:rPr>
                <w:noProof/>
                <w:webHidden/>
              </w:rPr>
              <w:fldChar w:fldCharType="separate"/>
            </w:r>
            <w:r w:rsidR="00A67AC5">
              <w:rPr>
                <w:noProof/>
                <w:webHidden/>
              </w:rPr>
              <w:t>20</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080" w:history="1">
            <w:r w:rsidR="006602B2" w:rsidRPr="000137DE">
              <w:rPr>
                <w:rStyle w:val="a8"/>
                <w:noProof/>
                <w:lang w:eastAsia="en-US"/>
              </w:rPr>
              <w:t>3.1.2.</w:t>
            </w:r>
            <w:r w:rsidR="006602B2">
              <w:rPr>
                <w:rFonts w:asciiTheme="minorHAnsi" w:eastAsiaTheme="minorEastAsia" w:hAnsiTheme="minorHAnsi" w:cstheme="minorBidi"/>
                <w:noProof/>
                <w:sz w:val="22"/>
                <w:szCs w:val="22"/>
              </w:rPr>
              <w:tab/>
            </w:r>
            <w:r w:rsidR="006602B2" w:rsidRPr="000137DE">
              <w:rPr>
                <w:rStyle w:val="a8"/>
                <w:noProof/>
                <w:lang w:eastAsia="en-US"/>
              </w:rPr>
              <w:t>Гидрологическая и гидрогеологическая характеристика</w:t>
            </w:r>
            <w:r w:rsidR="006602B2">
              <w:rPr>
                <w:noProof/>
                <w:webHidden/>
              </w:rPr>
              <w:tab/>
            </w:r>
            <w:r>
              <w:rPr>
                <w:noProof/>
                <w:webHidden/>
              </w:rPr>
              <w:fldChar w:fldCharType="begin"/>
            </w:r>
            <w:r w:rsidR="006602B2">
              <w:rPr>
                <w:noProof/>
                <w:webHidden/>
              </w:rPr>
              <w:instrText xml:space="preserve"> PAGEREF _Toc511319080 \h </w:instrText>
            </w:r>
            <w:r>
              <w:rPr>
                <w:noProof/>
                <w:webHidden/>
              </w:rPr>
            </w:r>
            <w:r>
              <w:rPr>
                <w:noProof/>
                <w:webHidden/>
              </w:rPr>
              <w:fldChar w:fldCharType="separate"/>
            </w:r>
            <w:r w:rsidR="00A67AC5">
              <w:rPr>
                <w:noProof/>
                <w:webHidden/>
              </w:rPr>
              <w:t>21</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081" w:history="1">
            <w:r w:rsidR="006602B2" w:rsidRPr="000137DE">
              <w:rPr>
                <w:rStyle w:val="a8"/>
                <w:noProof/>
                <w:lang w:eastAsia="en-US"/>
              </w:rPr>
              <w:t>3.1.3.</w:t>
            </w:r>
            <w:r w:rsidR="006602B2">
              <w:rPr>
                <w:rFonts w:asciiTheme="minorHAnsi" w:eastAsiaTheme="minorEastAsia" w:hAnsiTheme="minorHAnsi" w:cstheme="minorBidi"/>
                <w:noProof/>
                <w:sz w:val="22"/>
                <w:szCs w:val="22"/>
              </w:rPr>
              <w:tab/>
            </w:r>
            <w:r w:rsidR="006602B2" w:rsidRPr="000137DE">
              <w:rPr>
                <w:rStyle w:val="a8"/>
                <w:noProof/>
                <w:lang w:eastAsia="en-US"/>
              </w:rPr>
              <w:t>Инженерно-строительные условия и минерально-сырьевые ресурсы</w:t>
            </w:r>
            <w:r w:rsidR="006602B2">
              <w:rPr>
                <w:noProof/>
                <w:webHidden/>
              </w:rPr>
              <w:tab/>
            </w:r>
            <w:r>
              <w:rPr>
                <w:noProof/>
                <w:webHidden/>
              </w:rPr>
              <w:fldChar w:fldCharType="begin"/>
            </w:r>
            <w:r w:rsidR="006602B2">
              <w:rPr>
                <w:noProof/>
                <w:webHidden/>
              </w:rPr>
              <w:instrText xml:space="preserve"> PAGEREF _Toc511319081 \h </w:instrText>
            </w:r>
            <w:r>
              <w:rPr>
                <w:noProof/>
                <w:webHidden/>
              </w:rPr>
            </w:r>
            <w:r>
              <w:rPr>
                <w:noProof/>
                <w:webHidden/>
              </w:rPr>
              <w:fldChar w:fldCharType="separate"/>
            </w:r>
            <w:r w:rsidR="00A67AC5">
              <w:rPr>
                <w:noProof/>
                <w:webHidden/>
              </w:rPr>
              <w:t>24</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082" w:history="1">
            <w:r w:rsidR="006602B2" w:rsidRPr="000137DE">
              <w:rPr>
                <w:rStyle w:val="a8"/>
                <w:noProof/>
                <w:lang w:eastAsia="en-US"/>
              </w:rPr>
              <w:t>3.1.4.</w:t>
            </w:r>
            <w:r w:rsidR="006602B2">
              <w:rPr>
                <w:rFonts w:asciiTheme="minorHAnsi" w:eastAsiaTheme="minorEastAsia" w:hAnsiTheme="minorHAnsi" w:cstheme="minorBidi"/>
                <w:noProof/>
                <w:sz w:val="22"/>
                <w:szCs w:val="22"/>
              </w:rPr>
              <w:tab/>
            </w:r>
            <w:r w:rsidR="006602B2" w:rsidRPr="000137DE">
              <w:rPr>
                <w:rStyle w:val="a8"/>
                <w:noProof/>
                <w:lang w:eastAsia="en-US"/>
              </w:rPr>
              <w:t>Современное состояние ландшафтов и потенциал их использования</w:t>
            </w:r>
            <w:r w:rsidR="006602B2">
              <w:rPr>
                <w:noProof/>
                <w:webHidden/>
              </w:rPr>
              <w:tab/>
            </w:r>
            <w:r>
              <w:rPr>
                <w:noProof/>
                <w:webHidden/>
              </w:rPr>
              <w:fldChar w:fldCharType="begin"/>
            </w:r>
            <w:r w:rsidR="006602B2">
              <w:rPr>
                <w:noProof/>
                <w:webHidden/>
              </w:rPr>
              <w:instrText xml:space="preserve"> PAGEREF _Toc511319082 \h </w:instrText>
            </w:r>
            <w:r>
              <w:rPr>
                <w:noProof/>
                <w:webHidden/>
              </w:rPr>
            </w:r>
            <w:r>
              <w:rPr>
                <w:noProof/>
                <w:webHidden/>
              </w:rPr>
              <w:fldChar w:fldCharType="separate"/>
            </w:r>
            <w:r w:rsidR="00A67AC5">
              <w:rPr>
                <w:noProof/>
                <w:webHidden/>
              </w:rPr>
              <w:t>30</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083" w:history="1">
            <w:r w:rsidR="006602B2" w:rsidRPr="000137DE">
              <w:rPr>
                <w:rStyle w:val="a8"/>
                <w:noProof/>
                <w:lang w:eastAsia="en-US"/>
              </w:rPr>
              <w:t>3.1.5.</w:t>
            </w:r>
            <w:r w:rsidR="006602B2">
              <w:rPr>
                <w:rFonts w:asciiTheme="minorHAnsi" w:eastAsiaTheme="minorEastAsia" w:hAnsiTheme="minorHAnsi" w:cstheme="minorBidi"/>
                <w:noProof/>
                <w:sz w:val="22"/>
                <w:szCs w:val="22"/>
              </w:rPr>
              <w:tab/>
            </w:r>
            <w:r w:rsidR="006602B2" w:rsidRPr="000137DE">
              <w:rPr>
                <w:rStyle w:val="a8"/>
                <w:noProof/>
                <w:lang w:eastAsia="en-US"/>
              </w:rPr>
              <w:t>Агроприродные ресурсы</w:t>
            </w:r>
            <w:r w:rsidR="006602B2">
              <w:rPr>
                <w:noProof/>
                <w:webHidden/>
              </w:rPr>
              <w:tab/>
            </w:r>
            <w:r>
              <w:rPr>
                <w:noProof/>
                <w:webHidden/>
              </w:rPr>
              <w:fldChar w:fldCharType="begin"/>
            </w:r>
            <w:r w:rsidR="006602B2">
              <w:rPr>
                <w:noProof/>
                <w:webHidden/>
              </w:rPr>
              <w:instrText xml:space="preserve"> PAGEREF _Toc511319083 \h </w:instrText>
            </w:r>
            <w:r>
              <w:rPr>
                <w:noProof/>
                <w:webHidden/>
              </w:rPr>
            </w:r>
            <w:r>
              <w:rPr>
                <w:noProof/>
                <w:webHidden/>
              </w:rPr>
              <w:fldChar w:fldCharType="separate"/>
            </w:r>
            <w:r w:rsidR="00A67AC5">
              <w:rPr>
                <w:noProof/>
                <w:webHidden/>
              </w:rPr>
              <w:t>38</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084" w:history="1">
            <w:r w:rsidR="006602B2" w:rsidRPr="000137DE">
              <w:rPr>
                <w:rStyle w:val="a8"/>
                <w:noProof/>
                <w:lang w:eastAsia="en-US"/>
              </w:rPr>
              <w:t>3.1.6.</w:t>
            </w:r>
            <w:r w:rsidR="006602B2">
              <w:rPr>
                <w:rFonts w:asciiTheme="minorHAnsi" w:eastAsiaTheme="minorEastAsia" w:hAnsiTheme="minorHAnsi" w:cstheme="minorBidi"/>
                <w:noProof/>
                <w:sz w:val="22"/>
                <w:szCs w:val="22"/>
              </w:rPr>
              <w:tab/>
            </w:r>
            <w:r w:rsidR="006602B2" w:rsidRPr="000137DE">
              <w:rPr>
                <w:rStyle w:val="a8"/>
                <w:noProof/>
                <w:lang w:eastAsia="en-US"/>
              </w:rPr>
              <w:t>Лесные ресурсы</w:t>
            </w:r>
            <w:r w:rsidR="006602B2">
              <w:rPr>
                <w:noProof/>
                <w:webHidden/>
              </w:rPr>
              <w:tab/>
            </w:r>
            <w:r>
              <w:rPr>
                <w:noProof/>
                <w:webHidden/>
              </w:rPr>
              <w:fldChar w:fldCharType="begin"/>
            </w:r>
            <w:r w:rsidR="006602B2">
              <w:rPr>
                <w:noProof/>
                <w:webHidden/>
              </w:rPr>
              <w:instrText xml:space="preserve"> PAGEREF _Toc511319084 \h </w:instrText>
            </w:r>
            <w:r>
              <w:rPr>
                <w:noProof/>
                <w:webHidden/>
              </w:rPr>
            </w:r>
            <w:r>
              <w:rPr>
                <w:noProof/>
                <w:webHidden/>
              </w:rPr>
              <w:fldChar w:fldCharType="separate"/>
            </w:r>
            <w:r w:rsidR="00A67AC5">
              <w:rPr>
                <w:noProof/>
                <w:webHidden/>
              </w:rPr>
              <w:t>39</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085" w:history="1">
            <w:r w:rsidR="006602B2" w:rsidRPr="000137DE">
              <w:rPr>
                <w:rStyle w:val="a8"/>
                <w:noProof/>
                <w:lang w:eastAsia="en-US"/>
              </w:rPr>
              <w:t>3.1.7.</w:t>
            </w:r>
            <w:r w:rsidR="006602B2">
              <w:rPr>
                <w:rFonts w:asciiTheme="minorHAnsi" w:eastAsiaTheme="minorEastAsia" w:hAnsiTheme="minorHAnsi" w:cstheme="minorBidi"/>
                <w:noProof/>
                <w:sz w:val="22"/>
                <w:szCs w:val="22"/>
              </w:rPr>
              <w:tab/>
            </w:r>
            <w:r w:rsidR="006602B2" w:rsidRPr="000137DE">
              <w:rPr>
                <w:rStyle w:val="a8"/>
                <w:noProof/>
                <w:lang w:eastAsia="en-US"/>
              </w:rPr>
              <w:t>Особо охраняемые природные территории</w:t>
            </w:r>
            <w:r w:rsidR="006602B2">
              <w:rPr>
                <w:noProof/>
                <w:webHidden/>
              </w:rPr>
              <w:tab/>
            </w:r>
            <w:r>
              <w:rPr>
                <w:noProof/>
                <w:webHidden/>
              </w:rPr>
              <w:fldChar w:fldCharType="begin"/>
            </w:r>
            <w:r w:rsidR="006602B2">
              <w:rPr>
                <w:noProof/>
                <w:webHidden/>
              </w:rPr>
              <w:instrText xml:space="preserve"> PAGEREF _Toc511319085 \h </w:instrText>
            </w:r>
            <w:r>
              <w:rPr>
                <w:noProof/>
                <w:webHidden/>
              </w:rPr>
            </w:r>
            <w:r>
              <w:rPr>
                <w:noProof/>
                <w:webHidden/>
              </w:rPr>
              <w:fldChar w:fldCharType="separate"/>
            </w:r>
            <w:r w:rsidR="00A67AC5">
              <w:rPr>
                <w:noProof/>
                <w:webHidden/>
              </w:rPr>
              <w:t>40</w:t>
            </w:r>
            <w:r>
              <w:rPr>
                <w:noProof/>
                <w:webHidden/>
              </w:rPr>
              <w:fldChar w:fldCharType="end"/>
            </w:r>
          </w:hyperlink>
        </w:p>
        <w:p w:rsidR="006602B2" w:rsidRDefault="00371666">
          <w:pPr>
            <w:pStyle w:val="25"/>
            <w:tabs>
              <w:tab w:val="left" w:pos="960"/>
              <w:tab w:val="right" w:leader="dot" w:pos="9344"/>
            </w:tabs>
            <w:rPr>
              <w:rFonts w:asciiTheme="minorHAnsi" w:eastAsiaTheme="minorEastAsia" w:hAnsiTheme="minorHAnsi" w:cstheme="minorBidi"/>
              <w:noProof/>
              <w:sz w:val="22"/>
              <w:szCs w:val="22"/>
            </w:rPr>
          </w:pPr>
          <w:hyperlink w:anchor="_Toc511319086" w:history="1">
            <w:r w:rsidR="006602B2" w:rsidRPr="000137DE">
              <w:rPr>
                <w:rStyle w:val="a8"/>
                <w:noProof/>
                <w:snapToGrid w:val="0"/>
                <w:lang w:eastAsia="ar-SA"/>
              </w:rPr>
              <w:t>3.2.</w:t>
            </w:r>
            <w:r w:rsidR="006602B2">
              <w:rPr>
                <w:rFonts w:asciiTheme="minorHAnsi" w:eastAsiaTheme="minorEastAsia" w:hAnsiTheme="minorHAnsi" w:cstheme="minorBidi"/>
                <w:noProof/>
                <w:sz w:val="22"/>
                <w:szCs w:val="22"/>
              </w:rPr>
              <w:tab/>
            </w:r>
            <w:r w:rsidR="006602B2" w:rsidRPr="000137DE">
              <w:rPr>
                <w:rStyle w:val="a8"/>
                <w:noProof/>
                <w:snapToGrid w:val="0"/>
                <w:lang w:eastAsia="ar-SA"/>
              </w:rPr>
              <w:t>Современное использование территории. Земельный фонд. Расселение.</w:t>
            </w:r>
            <w:r w:rsidR="006602B2">
              <w:rPr>
                <w:noProof/>
                <w:webHidden/>
              </w:rPr>
              <w:tab/>
            </w:r>
            <w:r>
              <w:rPr>
                <w:noProof/>
                <w:webHidden/>
              </w:rPr>
              <w:fldChar w:fldCharType="begin"/>
            </w:r>
            <w:r w:rsidR="006602B2">
              <w:rPr>
                <w:noProof/>
                <w:webHidden/>
              </w:rPr>
              <w:instrText xml:space="preserve"> PAGEREF _Toc511319086 \h </w:instrText>
            </w:r>
            <w:r>
              <w:rPr>
                <w:noProof/>
                <w:webHidden/>
              </w:rPr>
            </w:r>
            <w:r>
              <w:rPr>
                <w:noProof/>
                <w:webHidden/>
              </w:rPr>
              <w:fldChar w:fldCharType="separate"/>
            </w:r>
            <w:r w:rsidR="00A67AC5">
              <w:rPr>
                <w:noProof/>
                <w:webHidden/>
              </w:rPr>
              <w:t>42</w:t>
            </w:r>
            <w:r>
              <w:rPr>
                <w:noProof/>
                <w:webHidden/>
              </w:rPr>
              <w:fldChar w:fldCharType="end"/>
            </w:r>
          </w:hyperlink>
        </w:p>
        <w:p w:rsidR="006602B2" w:rsidRDefault="00371666">
          <w:pPr>
            <w:pStyle w:val="25"/>
            <w:tabs>
              <w:tab w:val="left" w:pos="960"/>
              <w:tab w:val="right" w:leader="dot" w:pos="9344"/>
            </w:tabs>
            <w:rPr>
              <w:rFonts w:asciiTheme="minorHAnsi" w:eastAsiaTheme="minorEastAsia" w:hAnsiTheme="minorHAnsi" w:cstheme="minorBidi"/>
              <w:noProof/>
              <w:sz w:val="22"/>
              <w:szCs w:val="22"/>
            </w:rPr>
          </w:pPr>
          <w:hyperlink w:anchor="_Toc511319087" w:history="1">
            <w:r w:rsidR="006602B2" w:rsidRPr="000137DE">
              <w:rPr>
                <w:rStyle w:val="a8"/>
                <w:noProof/>
                <w:snapToGrid w:val="0"/>
                <w:lang w:eastAsia="ar-SA"/>
              </w:rPr>
              <w:t>3.3.</w:t>
            </w:r>
            <w:r w:rsidR="006602B2">
              <w:rPr>
                <w:rFonts w:asciiTheme="minorHAnsi" w:eastAsiaTheme="minorEastAsia" w:hAnsiTheme="minorHAnsi" w:cstheme="minorBidi"/>
                <w:noProof/>
                <w:sz w:val="22"/>
                <w:szCs w:val="22"/>
              </w:rPr>
              <w:tab/>
            </w:r>
            <w:r w:rsidR="006602B2" w:rsidRPr="000137DE">
              <w:rPr>
                <w:rStyle w:val="a8"/>
                <w:noProof/>
                <w:snapToGrid w:val="0"/>
                <w:lang w:eastAsia="ar-SA"/>
              </w:rPr>
              <w:t>Экологическая ситуация</w:t>
            </w:r>
            <w:r w:rsidR="006602B2">
              <w:rPr>
                <w:noProof/>
                <w:webHidden/>
              </w:rPr>
              <w:tab/>
            </w:r>
            <w:r>
              <w:rPr>
                <w:noProof/>
                <w:webHidden/>
              </w:rPr>
              <w:fldChar w:fldCharType="begin"/>
            </w:r>
            <w:r w:rsidR="006602B2">
              <w:rPr>
                <w:noProof/>
                <w:webHidden/>
              </w:rPr>
              <w:instrText xml:space="preserve"> PAGEREF _Toc511319087 \h </w:instrText>
            </w:r>
            <w:r>
              <w:rPr>
                <w:noProof/>
                <w:webHidden/>
              </w:rPr>
            </w:r>
            <w:r>
              <w:rPr>
                <w:noProof/>
                <w:webHidden/>
              </w:rPr>
              <w:fldChar w:fldCharType="separate"/>
            </w:r>
            <w:r w:rsidR="00A67AC5">
              <w:rPr>
                <w:noProof/>
                <w:webHidden/>
              </w:rPr>
              <w:t>45</w:t>
            </w:r>
            <w:r>
              <w:rPr>
                <w:noProof/>
                <w:webHidden/>
              </w:rPr>
              <w:fldChar w:fldCharType="end"/>
            </w:r>
          </w:hyperlink>
        </w:p>
        <w:p w:rsidR="006602B2" w:rsidRDefault="00371666">
          <w:pPr>
            <w:pStyle w:val="25"/>
            <w:tabs>
              <w:tab w:val="left" w:pos="960"/>
              <w:tab w:val="right" w:leader="dot" w:pos="9344"/>
            </w:tabs>
            <w:rPr>
              <w:rFonts w:asciiTheme="minorHAnsi" w:eastAsiaTheme="minorEastAsia" w:hAnsiTheme="minorHAnsi" w:cstheme="minorBidi"/>
              <w:noProof/>
              <w:sz w:val="22"/>
              <w:szCs w:val="22"/>
            </w:rPr>
          </w:pPr>
          <w:hyperlink w:anchor="_Toc511319088" w:history="1">
            <w:r w:rsidR="006602B2" w:rsidRPr="000137DE">
              <w:rPr>
                <w:rStyle w:val="a8"/>
                <w:noProof/>
                <w:snapToGrid w:val="0"/>
                <w:lang w:eastAsia="ar-SA"/>
              </w:rPr>
              <w:t>3.4.</w:t>
            </w:r>
            <w:r w:rsidR="006602B2">
              <w:rPr>
                <w:rFonts w:asciiTheme="minorHAnsi" w:eastAsiaTheme="minorEastAsia" w:hAnsiTheme="minorHAnsi" w:cstheme="minorBidi"/>
                <w:noProof/>
                <w:sz w:val="22"/>
                <w:szCs w:val="22"/>
              </w:rPr>
              <w:tab/>
            </w:r>
            <w:r w:rsidR="006602B2" w:rsidRPr="000137DE">
              <w:rPr>
                <w:rStyle w:val="a8"/>
                <w:noProof/>
                <w:snapToGrid w:val="0"/>
                <w:lang w:eastAsia="ar-SA"/>
              </w:rPr>
              <w:t>Границы зон с особыми условиями использования территории</w:t>
            </w:r>
            <w:r w:rsidR="006602B2">
              <w:rPr>
                <w:noProof/>
                <w:webHidden/>
              </w:rPr>
              <w:tab/>
            </w:r>
            <w:r>
              <w:rPr>
                <w:noProof/>
                <w:webHidden/>
              </w:rPr>
              <w:fldChar w:fldCharType="begin"/>
            </w:r>
            <w:r w:rsidR="006602B2">
              <w:rPr>
                <w:noProof/>
                <w:webHidden/>
              </w:rPr>
              <w:instrText xml:space="preserve"> PAGEREF _Toc511319088 \h </w:instrText>
            </w:r>
            <w:r>
              <w:rPr>
                <w:noProof/>
                <w:webHidden/>
              </w:rPr>
            </w:r>
            <w:r>
              <w:rPr>
                <w:noProof/>
                <w:webHidden/>
              </w:rPr>
              <w:fldChar w:fldCharType="separate"/>
            </w:r>
            <w:r w:rsidR="00A67AC5">
              <w:rPr>
                <w:noProof/>
                <w:webHidden/>
              </w:rPr>
              <w:t>49</w:t>
            </w:r>
            <w:r>
              <w:rPr>
                <w:noProof/>
                <w:webHidden/>
              </w:rPr>
              <w:fldChar w:fldCharType="end"/>
            </w:r>
          </w:hyperlink>
        </w:p>
        <w:p w:rsidR="006602B2" w:rsidRDefault="00371666">
          <w:pPr>
            <w:pStyle w:val="25"/>
            <w:tabs>
              <w:tab w:val="left" w:pos="960"/>
              <w:tab w:val="right" w:leader="dot" w:pos="9344"/>
            </w:tabs>
            <w:rPr>
              <w:rFonts w:asciiTheme="minorHAnsi" w:eastAsiaTheme="minorEastAsia" w:hAnsiTheme="minorHAnsi" w:cstheme="minorBidi"/>
              <w:noProof/>
              <w:sz w:val="22"/>
              <w:szCs w:val="22"/>
            </w:rPr>
          </w:pPr>
          <w:hyperlink w:anchor="_Toc511319089" w:history="1">
            <w:r w:rsidR="006602B2" w:rsidRPr="000137DE">
              <w:rPr>
                <w:rStyle w:val="a8"/>
                <w:noProof/>
                <w:snapToGrid w:val="0"/>
                <w:lang w:eastAsia="ar-SA"/>
              </w:rPr>
              <w:t>3.5.</w:t>
            </w:r>
            <w:r w:rsidR="006602B2">
              <w:rPr>
                <w:rFonts w:asciiTheme="minorHAnsi" w:eastAsiaTheme="minorEastAsia" w:hAnsiTheme="minorHAnsi" w:cstheme="minorBidi"/>
                <w:noProof/>
                <w:sz w:val="22"/>
                <w:szCs w:val="22"/>
              </w:rPr>
              <w:tab/>
            </w:r>
            <w:r w:rsidR="006602B2" w:rsidRPr="000137DE">
              <w:rPr>
                <w:rStyle w:val="a8"/>
                <w:noProof/>
                <w:snapToGrid w:val="0"/>
                <w:lang w:eastAsia="ar-SA"/>
              </w:rPr>
              <w:t>Выводы анализа комплексного развития территории</w:t>
            </w:r>
            <w:r w:rsidR="006602B2">
              <w:rPr>
                <w:noProof/>
                <w:webHidden/>
              </w:rPr>
              <w:tab/>
            </w:r>
            <w:r>
              <w:rPr>
                <w:noProof/>
                <w:webHidden/>
              </w:rPr>
              <w:fldChar w:fldCharType="begin"/>
            </w:r>
            <w:r w:rsidR="006602B2">
              <w:rPr>
                <w:noProof/>
                <w:webHidden/>
              </w:rPr>
              <w:instrText xml:space="preserve"> PAGEREF _Toc511319089 \h </w:instrText>
            </w:r>
            <w:r>
              <w:rPr>
                <w:noProof/>
                <w:webHidden/>
              </w:rPr>
            </w:r>
            <w:r>
              <w:rPr>
                <w:noProof/>
                <w:webHidden/>
              </w:rPr>
              <w:fldChar w:fldCharType="separate"/>
            </w:r>
            <w:r w:rsidR="00A67AC5">
              <w:rPr>
                <w:noProof/>
                <w:webHidden/>
              </w:rPr>
              <w:t>53</w:t>
            </w:r>
            <w:r>
              <w:rPr>
                <w:noProof/>
                <w:webHidden/>
              </w:rPr>
              <w:fldChar w:fldCharType="end"/>
            </w:r>
          </w:hyperlink>
        </w:p>
        <w:p w:rsidR="006602B2" w:rsidRDefault="00371666">
          <w:pPr>
            <w:pStyle w:val="25"/>
            <w:tabs>
              <w:tab w:val="left" w:pos="960"/>
              <w:tab w:val="right" w:leader="dot" w:pos="9344"/>
            </w:tabs>
            <w:rPr>
              <w:rFonts w:asciiTheme="minorHAnsi" w:eastAsiaTheme="minorEastAsia" w:hAnsiTheme="minorHAnsi" w:cstheme="minorBidi"/>
              <w:noProof/>
              <w:sz w:val="22"/>
              <w:szCs w:val="22"/>
            </w:rPr>
          </w:pPr>
          <w:hyperlink w:anchor="_Toc511319090" w:history="1">
            <w:r w:rsidR="006602B2" w:rsidRPr="000137DE">
              <w:rPr>
                <w:rStyle w:val="a8"/>
                <w:noProof/>
                <w:snapToGrid w:val="0"/>
                <w:lang w:eastAsia="ar-SA"/>
              </w:rPr>
              <w:t>3.6.</w:t>
            </w:r>
            <w:r w:rsidR="006602B2">
              <w:rPr>
                <w:rFonts w:asciiTheme="minorHAnsi" w:eastAsiaTheme="minorEastAsia" w:hAnsiTheme="minorHAnsi" w:cstheme="minorBidi"/>
                <w:noProof/>
                <w:sz w:val="22"/>
                <w:szCs w:val="22"/>
              </w:rPr>
              <w:tab/>
            </w:r>
            <w:r w:rsidR="006602B2" w:rsidRPr="000137DE">
              <w:rPr>
                <w:rStyle w:val="a8"/>
                <w:noProof/>
                <w:snapToGrid w:val="0"/>
                <w:lang w:eastAsia="ar-SA"/>
              </w:rPr>
              <w:t>Обоснование вариантов решения задач территориального планирования</w:t>
            </w:r>
            <w:r w:rsidR="006602B2">
              <w:rPr>
                <w:noProof/>
                <w:webHidden/>
              </w:rPr>
              <w:tab/>
            </w:r>
            <w:r>
              <w:rPr>
                <w:noProof/>
                <w:webHidden/>
              </w:rPr>
              <w:fldChar w:fldCharType="begin"/>
            </w:r>
            <w:r w:rsidR="006602B2">
              <w:rPr>
                <w:noProof/>
                <w:webHidden/>
              </w:rPr>
              <w:instrText xml:space="preserve"> PAGEREF _Toc511319090 \h </w:instrText>
            </w:r>
            <w:r>
              <w:rPr>
                <w:noProof/>
                <w:webHidden/>
              </w:rPr>
            </w:r>
            <w:r>
              <w:rPr>
                <w:noProof/>
                <w:webHidden/>
              </w:rPr>
              <w:fldChar w:fldCharType="separate"/>
            </w:r>
            <w:r w:rsidR="00A67AC5">
              <w:rPr>
                <w:noProof/>
                <w:webHidden/>
              </w:rPr>
              <w:t>56</w:t>
            </w:r>
            <w:r>
              <w:rPr>
                <w:noProof/>
                <w:webHidden/>
              </w:rPr>
              <w:fldChar w:fldCharType="end"/>
            </w:r>
          </w:hyperlink>
        </w:p>
        <w:p w:rsidR="006602B2" w:rsidRDefault="00371666">
          <w:pPr>
            <w:pStyle w:val="25"/>
            <w:tabs>
              <w:tab w:val="left" w:pos="960"/>
              <w:tab w:val="right" w:leader="dot" w:pos="9344"/>
            </w:tabs>
            <w:rPr>
              <w:rFonts w:asciiTheme="minorHAnsi" w:eastAsiaTheme="minorEastAsia" w:hAnsiTheme="minorHAnsi" w:cstheme="minorBidi"/>
              <w:noProof/>
              <w:sz w:val="22"/>
              <w:szCs w:val="22"/>
            </w:rPr>
          </w:pPr>
          <w:hyperlink w:anchor="_Toc511319091" w:history="1">
            <w:r w:rsidR="006602B2" w:rsidRPr="000137DE">
              <w:rPr>
                <w:rStyle w:val="a8"/>
                <w:noProof/>
                <w:snapToGrid w:val="0"/>
                <w:lang w:eastAsia="ar-SA"/>
              </w:rPr>
              <w:t>3.7.</w:t>
            </w:r>
            <w:r w:rsidR="006602B2">
              <w:rPr>
                <w:rFonts w:asciiTheme="minorHAnsi" w:eastAsiaTheme="minorEastAsia" w:hAnsiTheme="minorHAnsi" w:cstheme="minorBidi"/>
                <w:noProof/>
                <w:sz w:val="22"/>
                <w:szCs w:val="22"/>
              </w:rPr>
              <w:tab/>
            </w:r>
            <w:r w:rsidR="006602B2" w:rsidRPr="000137DE">
              <w:rPr>
                <w:rStyle w:val="a8"/>
                <w:noProof/>
                <w:snapToGrid w:val="0"/>
                <w:lang w:eastAsia="ar-SA"/>
              </w:rPr>
              <w:t>Планировочная организация территории района. Концепция территориальной организации</w:t>
            </w:r>
            <w:r w:rsidR="006602B2">
              <w:rPr>
                <w:noProof/>
                <w:webHidden/>
              </w:rPr>
              <w:tab/>
            </w:r>
            <w:r>
              <w:rPr>
                <w:noProof/>
                <w:webHidden/>
              </w:rPr>
              <w:fldChar w:fldCharType="begin"/>
            </w:r>
            <w:r w:rsidR="006602B2">
              <w:rPr>
                <w:noProof/>
                <w:webHidden/>
              </w:rPr>
              <w:instrText xml:space="preserve"> PAGEREF _Toc511319091 \h </w:instrText>
            </w:r>
            <w:r>
              <w:rPr>
                <w:noProof/>
                <w:webHidden/>
              </w:rPr>
            </w:r>
            <w:r>
              <w:rPr>
                <w:noProof/>
                <w:webHidden/>
              </w:rPr>
              <w:fldChar w:fldCharType="separate"/>
            </w:r>
            <w:r w:rsidR="00A67AC5">
              <w:rPr>
                <w:noProof/>
                <w:webHidden/>
              </w:rPr>
              <w:t>60</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092" w:history="1">
            <w:r w:rsidR="006602B2" w:rsidRPr="000137DE">
              <w:rPr>
                <w:rStyle w:val="a8"/>
                <w:noProof/>
                <w:lang w:eastAsia="en-US"/>
              </w:rPr>
              <w:t>3.7.1.</w:t>
            </w:r>
            <w:r w:rsidR="006602B2">
              <w:rPr>
                <w:rFonts w:asciiTheme="minorHAnsi" w:eastAsiaTheme="minorEastAsia" w:hAnsiTheme="minorHAnsi" w:cstheme="minorBidi"/>
                <w:noProof/>
                <w:sz w:val="22"/>
                <w:szCs w:val="22"/>
              </w:rPr>
              <w:tab/>
            </w:r>
            <w:r w:rsidR="006602B2" w:rsidRPr="000137DE">
              <w:rPr>
                <w:rStyle w:val="a8"/>
                <w:noProof/>
                <w:lang w:eastAsia="en-US"/>
              </w:rPr>
              <w:t>Развитие планировочной структуры и поселений района</w:t>
            </w:r>
            <w:r w:rsidR="006602B2">
              <w:rPr>
                <w:noProof/>
                <w:webHidden/>
              </w:rPr>
              <w:tab/>
            </w:r>
            <w:r>
              <w:rPr>
                <w:noProof/>
                <w:webHidden/>
              </w:rPr>
              <w:fldChar w:fldCharType="begin"/>
            </w:r>
            <w:r w:rsidR="006602B2">
              <w:rPr>
                <w:noProof/>
                <w:webHidden/>
              </w:rPr>
              <w:instrText xml:space="preserve"> PAGEREF _Toc511319092 \h </w:instrText>
            </w:r>
            <w:r>
              <w:rPr>
                <w:noProof/>
                <w:webHidden/>
              </w:rPr>
            </w:r>
            <w:r>
              <w:rPr>
                <w:noProof/>
                <w:webHidden/>
              </w:rPr>
              <w:fldChar w:fldCharType="separate"/>
            </w:r>
            <w:r w:rsidR="00A67AC5">
              <w:rPr>
                <w:noProof/>
                <w:webHidden/>
              </w:rPr>
              <w:t>60</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093" w:history="1">
            <w:r w:rsidR="006602B2" w:rsidRPr="000137DE">
              <w:rPr>
                <w:rStyle w:val="a8"/>
                <w:noProof/>
                <w:lang w:eastAsia="en-US"/>
              </w:rPr>
              <w:t>3.7.2.</w:t>
            </w:r>
            <w:r w:rsidR="006602B2">
              <w:rPr>
                <w:rFonts w:asciiTheme="minorHAnsi" w:eastAsiaTheme="minorEastAsia" w:hAnsiTheme="minorHAnsi" w:cstheme="minorBidi"/>
                <w:noProof/>
                <w:sz w:val="22"/>
                <w:szCs w:val="22"/>
              </w:rPr>
              <w:tab/>
            </w:r>
            <w:r w:rsidR="006602B2" w:rsidRPr="000137DE">
              <w:rPr>
                <w:rStyle w:val="a8"/>
                <w:noProof/>
                <w:lang w:eastAsia="en-US"/>
              </w:rPr>
              <w:t>Перечень земельных участков, включаемых в границы населенных пунсктов или исключаемых из их границ</w:t>
            </w:r>
            <w:r w:rsidR="006602B2">
              <w:rPr>
                <w:noProof/>
                <w:webHidden/>
              </w:rPr>
              <w:tab/>
            </w:r>
            <w:r>
              <w:rPr>
                <w:noProof/>
                <w:webHidden/>
              </w:rPr>
              <w:fldChar w:fldCharType="begin"/>
            </w:r>
            <w:r w:rsidR="006602B2">
              <w:rPr>
                <w:noProof/>
                <w:webHidden/>
              </w:rPr>
              <w:instrText xml:space="preserve"> PAGEREF _Toc511319093 \h </w:instrText>
            </w:r>
            <w:r>
              <w:rPr>
                <w:noProof/>
                <w:webHidden/>
              </w:rPr>
            </w:r>
            <w:r>
              <w:rPr>
                <w:noProof/>
                <w:webHidden/>
              </w:rPr>
              <w:fldChar w:fldCharType="separate"/>
            </w:r>
            <w:r w:rsidR="00A67AC5">
              <w:rPr>
                <w:noProof/>
                <w:webHidden/>
              </w:rPr>
              <w:t>63</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094" w:history="1">
            <w:r w:rsidR="006602B2" w:rsidRPr="000137DE">
              <w:rPr>
                <w:rStyle w:val="a8"/>
                <w:noProof/>
              </w:rPr>
              <w:t>3.7.3.</w:t>
            </w:r>
            <w:r w:rsidR="006602B2">
              <w:rPr>
                <w:rFonts w:asciiTheme="minorHAnsi" w:eastAsiaTheme="minorEastAsia" w:hAnsiTheme="minorHAnsi" w:cstheme="minorBidi"/>
                <w:noProof/>
                <w:sz w:val="22"/>
                <w:szCs w:val="22"/>
              </w:rPr>
              <w:tab/>
            </w:r>
            <w:r w:rsidR="006602B2" w:rsidRPr="000137DE">
              <w:rPr>
                <w:rStyle w:val="a8"/>
                <w:noProof/>
                <w:lang w:eastAsia="en-US"/>
              </w:rPr>
              <w:t>Природно-экологический каркас территории</w:t>
            </w:r>
            <w:r w:rsidR="006602B2">
              <w:rPr>
                <w:noProof/>
                <w:webHidden/>
              </w:rPr>
              <w:tab/>
            </w:r>
            <w:r>
              <w:rPr>
                <w:noProof/>
                <w:webHidden/>
              </w:rPr>
              <w:fldChar w:fldCharType="begin"/>
            </w:r>
            <w:r w:rsidR="006602B2">
              <w:rPr>
                <w:noProof/>
                <w:webHidden/>
              </w:rPr>
              <w:instrText xml:space="preserve"> PAGEREF _Toc511319094 \h </w:instrText>
            </w:r>
            <w:r>
              <w:rPr>
                <w:noProof/>
                <w:webHidden/>
              </w:rPr>
            </w:r>
            <w:r>
              <w:rPr>
                <w:noProof/>
                <w:webHidden/>
              </w:rPr>
              <w:fldChar w:fldCharType="separate"/>
            </w:r>
            <w:r w:rsidR="00A67AC5">
              <w:rPr>
                <w:noProof/>
                <w:webHidden/>
              </w:rPr>
              <w:t>66</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095" w:history="1">
            <w:r w:rsidR="006602B2" w:rsidRPr="000137DE">
              <w:rPr>
                <w:rStyle w:val="a8"/>
                <w:noProof/>
                <w:lang w:eastAsia="en-US"/>
              </w:rPr>
              <w:t>3.7.4.</w:t>
            </w:r>
            <w:r w:rsidR="006602B2">
              <w:rPr>
                <w:rFonts w:asciiTheme="minorHAnsi" w:eastAsiaTheme="minorEastAsia" w:hAnsiTheme="minorHAnsi" w:cstheme="minorBidi"/>
                <w:noProof/>
                <w:sz w:val="22"/>
                <w:szCs w:val="22"/>
              </w:rPr>
              <w:tab/>
            </w:r>
            <w:r w:rsidR="006602B2" w:rsidRPr="000137DE">
              <w:rPr>
                <w:rStyle w:val="a8"/>
                <w:noProof/>
                <w:lang w:eastAsia="en-US"/>
              </w:rPr>
              <w:t>Историко-культурный каркас территории</w:t>
            </w:r>
            <w:r w:rsidR="006602B2">
              <w:rPr>
                <w:noProof/>
                <w:webHidden/>
              </w:rPr>
              <w:tab/>
            </w:r>
            <w:r>
              <w:rPr>
                <w:noProof/>
                <w:webHidden/>
              </w:rPr>
              <w:fldChar w:fldCharType="begin"/>
            </w:r>
            <w:r w:rsidR="006602B2">
              <w:rPr>
                <w:noProof/>
                <w:webHidden/>
              </w:rPr>
              <w:instrText xml:space="preserve"> PAGEREF _Toc511319095 \h </w:instrText>
            </w:r>
            <w:r>
              <w:rPr>
                <w:noProof/>
                <w:webHidden/>
              </w:rPr>
            </w:r>
            <w:r>
              <w:rPr>
                <w:noProof/>
                <w:webHidden/>
              </w:rPr>
              <w:fldChar w:fldCharType="separate"/>
            </w:r>
            <w:r w:rsidR="00A67AC5">
              <w:rPr>
                <w:noProof/>
                <w:webHidden/>
              </w:rPr>
              <w:t>68</w:t>
            </w:r>
            <w:r>
              <w:rPr>
                <w:noProof/>
                <w:webHidden/>
              </w:rPr>
              <w:fldChar w:fldCharType="end"/>
            </w:r>
          </w:hyperlink>
        </w:p>
        <w:p w:rsidR="006602B2" w:rsidRDefault="00371666">
          <w:pPr>
            <w:pStyle w:val="25"/>
            <w:tabs>
              <w:tab w:val="left" w:pos="960"/>
              <w:tab w:val="right" w:leader="dot" w:pos="9344"/>
            </w:tabs>
            <w:rPr>
              <w:rFonts w:asciiTheme="minorHAnsi" w:eastAsiaTheme="minorEastAsia" w:hAnsiTheme="minorHAnsi" w:cstheme="minorBidi"/>
              <w:noProof/>
              <w:sz w:val="22"/>
              <w:szCs w:val="22"/>
            </w:rPr>
          </w:pPr>
          <w:hyperlink w:anchor="_Toc511319096" w:history="1">
            <w:r w:rsidR="006602B2" w:rsidRPr="000137DE">
              <w:rPr>
                <w:rStyle w:val="a8"/>
                <w:noProof/>
                <w:snapToGrid w:val="0"/>
                <w:lang w:eastAsia="ar-SA"/>
              </w:rPr>
              <w:t>3.8.</w:t>
            </w:r>
            <w:r w:rsidR="006602B2">
              <w:rPr>
                <w:rFonts w:asciiTheme="minorHAnsi" w:eastAsiaTheme="minorEastAsia" w:hAnsiTheme="minorHAnsi" w:cstheme="minorBidi"/>
                <w:noProof/>
                <w:sz w:val="22"/>
                <w:szCs w:val="22"/>
              </w:rPr>
              <w:tab/>
            </w:r>
            <w:r w:rsidR="006602B2" w:rsidRPr="000137DE">
              <w:rPr>
                <w:rStyle w:val="a8"/>
                <w:noProof/>
                <w:snapToGrid w:val="0"/>
                <w:lang w:eastAsia="ar-SA"/>
              </w:rPr>
              <w:t>Культурное наследие</w:t>
            </w:r>
            <w:r w:rsidR="006602B2">
              <w:rPr>
                <w:noProof/>
                <w:webHidden/>
              </w:rPr>
              <w:tab/>
            </w:r>
            <w:r>
              <w:rPr>
                <w:noProof/>
                <w:webHidden/>
              </w:rPr>
              <w:fldChar w:fldCharType="begin"/>
            </w:r>
            <w:r w:rsidR="006602B2">
              <w:rPr>
                <w:noProof/>
                <w:webHidden/>
              </w:rPr>
              <w:instrText xml:space="preserve"> PAGEREF _Toc511319096 \h </w:instrText>
            </w:r>
            <w:r>
              <w:rPr>
                <w:noProof/>
                <w:webHidden/>
              </w:rPr>
            </w:r>
            <w:r>
              <w:rPr>
                <w:noProof/>
                <w:webHidden/>
              </w:rPr>
              <w:fldChar w:fldCharType="separate"/>
            </w:r>
            <w:r w:rsidR="00A67AC5">
              <w:rPr>
                <w:noProof/>
                <w:webHidden/>
              </w:rPr>
              <w:t>68</w:t>
            </w:r>
            <w:r>
              <w:rPr>
                <w:noProof/>
                <w:webHidden/>
              </w:rPr>
              <w:fldChar w:fldCharType="end"/>
            </w:r>
          </w:hyperlink>
        </w:p>
        <w:p w:rsidR="006602B2" w:rsidRDefault="00371666">
          <w:pPr>
            <w:pStyle w:val="25"/>
            <w:tabs>
              <w:tab w:val="left" w:pos="960"/>
              <w:tab w:val="right" w:leader="dot" w:pos="9344"/>
            </w:tabs>
            <w:rPr>
              <w:rFonts w:asciiTheme="minorHAnsi" w:eastAsiaTheme="minorEastAsia" w:hAnsiTheme="minorHAnsi" w:cstheme="minorBidi"/>
              <w:noProof/>
              <w:sz w:val="22"/>
              <w:szCs w:val="22"/>
            </w:rPr>
          </w:pPr>
          <w:hyperlink w:anchor="_Toc511319097" w:history="1">
            <w:r w:rsidR="006602B2" w:rsidRPr="000137DE">
              <w:rPr>
                <w:rStyle w:val="a8"/>
                <w:noProof/>
              </w:rPr>
              <w:t>3.9.</w:t>
            </w:r>
            <w:r w:rsidR="006602B2">
              <w:rPr>
                <w:rFonts w:asciiTheme="minorHAnsi" w:eastAsiaTheme="minorEastAsia" w:hAnsiTheme="minorHAnsi" w:cstheme="minorBidi"/>
                <w:noProof/>
                <w:sz w:val="22"/>
                <w:szCs w:val="22"/>
              </w:rPr>
              <w:tab/>
            </w:r>
            <w:r w:rsidR="006602B2" w:rsidRPr="000137DE">
              <w:rPr>
                <w:rStyle w:val="a8"/>
                <w:noProof/>
                <w:snapToGrid w:val="0"/>
                <w:lang w:eastAsia="ar-SA"/>
              </w:rPr>
              <w:t>Социально-демографичесческое развитие</w:t>
            </w:r>
            <w:r w:rsidR="006602B2">
              <w:rPr>
                <w:noProof/>
                <w:webHidden/>
              </w:rPr>
              <w:tab/>
            </w:r>
            <w:r>
              <w:rPr>
                <w:noProof/>
                <w:webHidden/>
              </w:rPr>
              <w:fldChar w:fldCharType="begin"/>
            </w:r>
            <w:r w:rsidR="006602B2">
              <w:rPr>
                <w:noProof/>
                <w:webHidden/>
              </w:rPr>
              <w:instrText xml:space="preserve"> PAGEREF _Toc511319097 \h </w:instrText>
            </w:r>
            <w:r>
              <w:rPr>
                <w:noProof/>
                <w:webHidden/>
              </w:rPr>
            </w:r>
            <w:r>
              <w:rPr>
                <w:noProof/>
                <w:webHidden/>
              </w:rPr>
              <w:fldChar w:fldCharType="separate"/>
            </w:r>
            <w:r w:rsidR="00A67AC5">
              <w:rPr>
                <w:noProof/>
                <w:webHidden/>
              </w:rPr>
              <w:t>79</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098" w:history="1">
            <w:r w:rsidR="006602B2" w:rsidRPr="000137DE">
              <w:rPr>
                <w:rStyle w:val="a8"/>
                <w:noProof/>
                <w:lang w:eastAsia="en-US"/>
              </w:rPr>
              <w:t>3.9.1.</w:t>
            </w:r>
            <w:r w:rsidR="006602B2">
              <w:rPr>
                <w:rFonts w:asciiTheme="minorHAnsi" w:eastAsiaTheme="minorEastAsia" w:hAnsiTheme="minorHAnsi" w:cstheme="minorBidi"/>
                <w:noProof/>
                <w:sz w:val="22"/>
                <w:szCs w:val="22"/>
              </w:rPr>
              <w:tab/>
            </w:r>
            <w:r w:rsidR="006602B2" w:rsidRPr="000137DE">
              <w:rPr>
                <w:rStyle w:val="a8"/>
                <w:noProof/>
                <w:lang w:eastAsia="en-US"/>
              </w:rPr>
              <w:t>Демографический потенциал, прогноз, трудовые ресурсы и занятость</w:t>
            </w:r>
            <w:r w:rsidR="006602B2">
              <w:rPr>
                <w:noProof/>
                <w:webHidden/>
              </w:rPr>
              <w:tab/>
            </w:r>
            <w:r>
              <w:rPr>
                <w:noProof/>
                <w:webHidden/>
              </w:rPr>
              <w:fldChar w:fldCharType="begin"/>
            </w:r>
            <w:r w:rsidR="006602B2">
              <w:rPr>
                <w:noProof/>
                <w:webHidden/>
              </w:rPr>
              <w:instrText xml:space="preserve"> PAGEREF _Toc511319098 \h </w:instrText>
            </w:r>
            <w:r>
              <w:rPr>
                <w:noProof/>
                <w:webHidden/>
              </w:rPr>
            </w:r>
            <w:r>
              <w:rPr>
                <w:noProof/>
                <w:webHidden/>
              </w:rPr>
              <w:fldChar w:fldCharType="separate"/>
            </w:r>
            <w:r w:rsidR="00A67AC5">
              <w:rPr>
                <w:noProof/>
                <w:webHidden/>
              </w:rPr>
              <w:t>79</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099" w:history="1">
            <w:r w:rsidR="006602B2" w:rsidRPr="000137DE">
              <w:rPr>
                <w:rStyle w:val="a8"/>
                <w:noProof/>
                <w:lang w:eastAsia="en-US"/>
              </w:rPr>
              <w:t>3.9.2.</w:t>
            </w:r>
            <w:r w:rsidR="006602B2">
              <w:rPr>
                <w:rFonts w:asciiTheme="minorHAnsi" w:eastAsiaTheme="minorEastAsia" w:hAnsiTheme="minorHAnsi" w:cstheme="minorBidi"/>
                <w:noProof/>
                <w:sz w:val="22"/>
                <w:szCs w:val="22"/>
              </w:rPr>
              <w:tab/>
            </w:r>
            <w:r w:rsidR="006602B2" w:rsidRPr="000137DE">
              <w:rPr>
                <w:rStyle w:val="a8"/>
                <w:noProof/>
                <w:lang w:eastAsia="en-US"/>
              </w:rPr>
              <w:t>Социальная инфраструктура</w:t>
            </w:r>
            <w:r w:rsidR="006602B2">
              <w:rPr>
                <w:noProof/>
                <w:webHidden/>
              </w:rPr>
              <w:tab/>
            </w:r>
            <w:r>
              <w:rPr>
                <w:noProof/>
                <w:webHidden/>
              </w:rPr>
              <w:fldChar w:fldCharType="begin"/>
            </w:r>
            <w:r w:rsidR="006602B2">
              <w:rPr>
                <w:noProof/>
                <w:webHidden/>
              </w:rPr>
              <w:instrText xml:space="preserve"> PAGEREF _Toc511319099 \h </w:instrText>
            </w:r>
            <w:r>
              <w:rPr>
                <w:noProof/>
                <w:webHidden/>
              </w:rPr>
            </w:r>
            <w:r>
              <w:rPr>
                <w:noProof/>
                <w:webHidden/>
              </w:rPr>
              <w:fldChar w:fldCharType="separate"/>
            </w:r>
            <w:r w:rsidR="00A67AC5">
              <w:rPr>
                <w:noProof/>
                <w:webHidden/>
              </w:rPr>
              <w:t>84</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100" w:history="1">
            <w:r w:rsidR="006602B2" w:rsidRPr="000137DE">
              <w:rPr>
                <w:rStyle w:val="a8"/>
                <w:noProof/>
                <w:lang w:eastAsia="en-US"/>
              </w:rPr>
              <w:t>3.9.3.</w:t>
            </w:r>
            <w:r w:rsidR="006602B2">
              <w:rPr>
                <w:rFonts w:asciiTheme="minorHAnsi" w:eastAsiaTheme="minorEastAsia" w:hAnsiTheme="minorHAnsi" w:cstheme="minorBidi"/>
                <w:noProof/>
                <w:sz w:val="22"/>
                <w:szCs w:val="22"/>
              </w:rPr>
              <w:tab/>
            </w:r>
            <w:r w:rsidR="006602B2" w:rsidRPr="000137DE">
              <w:rPr>
                <w:rStyle w:val="a8"/>
                <w:noProof/>
                <w:lang w:eastAsia="en-US"/>
              </w:rPr>
              <w:t>Жилищный фонд</w:t>
            </w:r>
            <w:r w:rsidR="006602B2">
              <w:rPr>
                <w:noProof/>
                <w:webHidden/>
              </w:rPr>
              <w:tab/>
            </w:r>
            <w:r>
              <w:rPr>
                <w:noProof/>
                <w:webHidden/>
              </w:rPr>
              <w:fldChar w:fldCharType="begin"/>
            </w:r>
            <w:r w:rsidR="006602B2">
              <w:rPr>
                <w:noProof/>
                <w:webHidden/>
              </w:rPr>
              <w:instrText xml:space="preserve"> PAGEREF _Toc511319100 \h </w:instrText>
            </w:r>
            <w:r>
              <w:rPr>
                <w:noProof/>
                <w:webHidden/>
              </w:rPr>
            </w:r>
            <w:r>
              <w:rPr>
                <w:noProof/>
                <w:webHidden/>
              </w:rPr>
              <w:fldChar w:fldCharType="separate"/>
            </w:r>
            <w:r w:rsidR="00A67AC5">
              <w:rPr>
                <w:noProof/>
                <w:webHidden/>
              </w:rPr>
              <w:t>108</w:t>
            </w:r>
            <w:r>
              <w:rPr>
                <w:noProof/>
                <w:webHidden/>
              </w:rPr>
              <w:fldChar w:fldCharType="end"/>
            </w:r>
          </w:hyperlink>
        </w:p>
        <w:p w:rsidR="006602B2" w:rsidRDefault="00371666">
          <w:pPr>
            <w:pStyle w:val="25"/>
            <w:tabs>
              <w:tab w:val="left" w:pos="960"/>
              <w:tab w:val="right" w:leader="dot" w:pos="9344"/>
            </w:tabs>
            <w:rPr>
              <w:rFonts w:asciiTheme="minorHAnsi" w:eastAsiaTheme="minorEastAsia" w:hAnsiTheme="minorHAnsi" w:cstheme="minorBidi"/>
              <w:noProof/>
              <w:sz w:val="22"/>
              <w:szCs w:val="22"/>
            </w:rPr>
          </w:pPr>
          <w:hyperlink w:anchor="_Toc511319101" w:history="1">
            <w:r w:rsidR="006602B2" w:rsidRPr="000137DE">
              <w:rPr>
                <w:rStyle w:val="a8"/>
                <w:noProof/>
                <w:snapToGrid w:val="0"/>
                <w:lang w:eastAsia="ar-SA"/>
              </w:rPr>
              <w:t>3.10.</w:t>
            </w:r>
            <w:r w:rsidR="006602B2">
              <w:rPr>
                <w:rFonts w:asciiTheme="minorHAnsi" w:eastAsiaTheme="minorEastAsia" w:hAnsiTheme="minorHAnsi" w:cstheme="minorBidi"/>
                <w:noProof/>
                <w:sz w:val="22"/>
                <w:szCs w:val="22"/>
              </w:rPr>
              <w:tab/>
            </w:r>
            <w:r w:rsidR="006602B2" w:rsidRPr="000137DE">
              <w:rPr>
                <w:rStyle w:val="a8"/>
                <w:noProof/>
                <w:snapToGrid w:val="0"/>
                <w:lang w:eastAsia="ar-SA"/>
              </w:rPr>
              <w:t>Экономическое развитие</w:t>
            </w:r>
            <w:r w:rsidR="006602B2">
              <w:rPr>
                <w:noProof/>
                <w:webHidden/>
              </w:rPr>
              <w:tab/>
            </w:r>
            <w:r>
              <w:rPr>
                <w:noProof/>
                <w:webHidden/>
              </w:rPr>
              <w:fldChar w:fldCharType="begin"/>
            </w:r>
            <w:r w:rsidR="006602B2">
              <w:rPr>
                <w:noProof/>
                <w:webHidden/>
              </w:rPr>
              <w:instrText xml:space="preserve"> PAGEREF _Toc511319101 \h </w:instrText>
            </w:r>
            <w:r>
              <w:rPr>
                <w:noProof/>
                <w:webHidden/>
              </w:rPr>
            </w:r>
            <w:r>
              <w:rPr>
                <w:noProof/>
                <w:webHidden/>
              </w:rPr>
              <w:fldChar w:fldCharType="separate"/>
            </w:r>
            <w:r w:rsidR="00A67AC5">
              <w:rPr>
                <w:noProof/>
                <w:webHidden/>
              </w:rPr>
              <w:t>110</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102" w:history="1">
            <w:r w:rsidR="006602B2" w:rsidRPr="000137DE">
              <w:rPr>
                <w:rStyle w:val="a8"/>
                <w:noProof/>
                <w:lang w:eastAsia="en-US"/>
              </w:rPr>
              <w:t>3.10.1.</w:t>
            </w:r>
            <w:r w:rsidR="006602B2">
              <w:rPr>
                <w:rFonts w:asciiTheme="minorHAnsi" w:eastAsiaTheme="minorEastAsia" w:hAnsiTheme="minorHAnsi" w:cstheme="minorBidi"/>
                <w:noProof/>
                <w:sz w:val="22"/>
                <w:szCs w:val="22"/>
              </w:rPr>
              <w:tab/>
            </w:r>
            <w:r w:rsidR="006602B2" w:rsidRPr="000137DE">
              <w:rPr>
                <w:rStyle w:val="a8"/>
                <w:noProof/>
                <w:lang w:eastAsia="en-US"/>
              </w:rPr>
              <w:t>Развитие промышленного комплекса</w:t>
            </w:r>
            <w:r w:rsidR="006602B2">
              <w:rPr>
                <w:noProof/>
                <w:webHidden/>
              </w:rPr>
              <w:tab/>
            </w:r>
            <w:r>
              <w:rPr>
                <w:noProof/>
                <w:webHidden/>
              </w:rPr>
              <w:fldChar w:fldCharType="begin"/>
            </w:r>
            <w:r w:rsidR="006602B2">
              <w:rPr>
                <w:noProof/>
                <w:webHidden/>
              </w:rPr>
              <w:instrText xml:space="preserve"> PAGEREF _Toc511319102 \h </w:instrText>
            </w:r>
            <w:r>
              <w:rPr>
                <w:noProof/>
                <w:webHidden/>
              </w:rPr>
            </w:r>
            <w:r>
              <w:rPr>
                <w:noProof/>
                <w:webHidden/>
              </w:rPr>
              <w:fldChar w:fldCharType="separate"/>
            </w:r>
            <w:r w:rsidR="00A67AC5">
              <w:rPr>
                <w:noProof/>
                <w:webHidden/>
              </w:rPr>
              <w:t>116</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103" w:history="1">
            <w:r w:rsidR="006602B2" w:rsidRPr="000137DE">
              <w:rPr>
                <w:rStyle w:val="a8"/>
                <w:noProof/>
                <w:lang w:eastAsia="en-US"/>
              </w:rPr>
              <w:t>3.10.2.</w:t>
            </w:r>
            <w:r w:rsidR="006602B2">
              <w:rPr>
                <w:rFonts w:asciiTheme="minorHAnsi" w:eastAsiaTheme="minorEastAsia" w:hAnsiTheme="minorHAnsi" w:cstheme="minorBidi"/>
                <w:noProof/>
                <w:sz w:val="22"/>
                <w:szCs w:val="22"/>
              </w:rPr>
              <w:tab/>
            </w:r>
            <w:r w:rsidR="006602B2" w:rsidRPr="000137DE">
              <w:rPr>
                <w:rStyle w:val="a8"/>
                <w:noProof/>
                <w:lang w:eastAsia="en-US"/>
              </w:rPr>
              <w:t>Развитие агропромышленного комплекса</w:t>
            </w:r>
            <w:r w:rsidR="006602B2">
              <w:rPr>
                <w:noProof/>
                <w:webHidden/>
              </w:rPr>
              <w:tab/>
            </w:r>
            <w:r>
              <w:rPr>
                <w:noProof/>
                <w:webHidden/>
              </w:rPr>
              <w:fldChar w:fldCharType="begin"/>
            </w:r>
            <w:r w:rsidR="006602B2">
              <w:rPr>
                <w:noProof/>
                <w:webHidden/>
              </w:rPr>
              <w:instrText xml:space="preserve"> PAGEREF _Toc511319103 \h </w:instrText>
            </w:r>
            <w:r>
              <w:rPr>
                <w:noProof/>
                <w:webHidden/>
              </w:rPr>
            </w:r>
            <w:r>
              <w:rPr>
                <w:noProof/>
                <w:webHidden/>
              </w:rPr>
              <w:fldChar w:fldCharType="separate"/>
            </w:r>
            <w:r w:rsidR="00A67AC5">
              <w:rPr>
                <w:noProof/>
                <w:webHidden/>
              </w:rPr>
              <w:t>122</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104" w:history="1">
            <w:r w:rsidR="006602B2" w:rsidRPr="000137DE">
              <w:rPr>
                <w:rStyle w:val="a8"/>
                <w:noProof/>
                <w:lang w:eastAsia="en-US"/>
              </w:rPr>
              <w:t>3.10.3.</w:t>
            </w:r>
            <w:r w:rsidR="006602B2">
              <w:rPr>
                <w:rFonts w:asciiTheme="minorHAnsi" w:eastAsiaTheme="minorEastAsia" w:hAnsiTheme="minorHAnsi" w:cstheme="minorBidi"/>
                <w:noProof/>
                <w:sz w:val="22"/>
                <w:szCs w:val="22"/>
              </w:rPr>
              <w:tab/>
            </w:r>
            <w:r w:rsidR="006602B2" w:rsidRPr="000137DE">
              <w:rPr>
                <w:rStyle w:val="a8"/>
                <w:noProof/>
                <w:lang w:eastAsia="en-US"/>
              </w:rPr>
              <w:t>Развитие туристско-рекреационного комплекса</w:t>
            </w:r>
            <w:r w:rsidR="006602B2">
              <w:rPr>
                <w:noProof/>
                <w:webHidden/>
              </w:rPr>
              <w:tab/>
            </w:r>
            <w:r>
              <w:rPr>
                <w:noProof/>
                <w:webHidden/>
              </w:rPr>
              <w:fldChar w:fldCharType="begin"/>
            </w:r>
            <w:r w:rsidR="006602B2">
              <w:rPr>
                <w:noProof/>
                <w:webHidden/>
              </w:rPr>
              <w:instrText xml:space="preserve"> PAGEREF _Toc511319104 \h </w:instrText>
            </w:r>
            <w:r>
              <w:rPr>
                <w:noProof/>
                <w:webHidden/>
              </w:rPr>
            </w:r>
            <w:r>
              <w:rPr>
                <w:noProof/>
                <w:webHidden/>
              </w:rPr>
              <w:fldChar w:fldCharType="separate"/>
            </w:r>
            <w:r w:rsidR="00A67AC5">
              <w:rPr>
                <w:noProof/>
                <w:webHidden/>
              </w:rPr>
              <w:t>127</w:t>
            </w:r>
            <w:r>
              <w:rPr>
                <w:noProof/>
                <w:webHidden/>
              </w:rPr>
              <w:fldChar w:fldCharType="end"/>
            </w:r>
          </w:hyperlink>
        </w:p>
        <w:p w:rsidR="006602B2" w:rsidRDefault="00371666">
          <w:pPr>
            <w:pStyle w:val="25"/>
            <w:tabs>
              <w:tab w:val="left" w:pos="960"/>
              <w:tab w:val="right" w:leader="dot" w:pos="9344"/>
            </w:tabs>
            <w:rPr>
              <w:rFonts w:asciiTheme="minorHAnsi" w:eastAsiaTheme="minorEastAsia" w:hAnsiTheme="minorHAnsi" w:cstheme="minorBidi"/>
              <w:noProof/>
              <w:sz w:val="22"/>
              <w:szCs w:val="22"/>
            </w:rPr>
          </w:pPr>
          <w:hyperlink w:anchor="_Toc511319105" w:history="1">
            <w:r w:rsidR="006602B2" w:rsidRPr="000137DE">
              <w:rPr>
                <w:rStyle w:val="a8"/>
                <w:noProof/>
                <w:snapToGrid w:val="0"/>
                <w:lang w:eastAsia="ar-SA"/>
              </w:rPr>
              <w:t>3.11.</w:t>
            </w:r>
            <w:r w:rsidR="006602B2">
              <w:rPr>
                <w:rFonts w:asciiTheme="minorHAnsi" w:eastAsiaTheme="minorEastAsia" w:hAnsiTheme="minorHAnsi" w:cstheme="minorBidi"/>
                <w:noProof/>
                <w:sz w:val="22"/>
                <w:szCs w:val="22"/>
              </w:rPr>
              <w:tab/>
            </w:r>
            <w:r w:rsidR="006602B2" w:rsidRPr="000137DE">
              <w:rPr>
                <w:rStyle w:val="a8"/>
                <w:noProof/>
                <w:snapToGrid w:val="0"/>
                <w:lang w:eastAsia="ar-SA"/>
              </w:rPr>
              <w:t>Транспортная инфраструктура</w:t>
            </w:r>
            <w:r w:rsidR="006602B2">
              <w:rPr>
                <w:noProof/>
                <w:webHidden/>
              </w:rPr>
              <w:tab/>
            </w:r>
            <w:r>
              <w:rPr>
                <w:noProof/>
                <w:webHidden/>
              </w:rPr>
              <w:fldChar w:fldCharType="begin"/>
            </w:r>
            <w:r w:rsidR="006602B2">
              <w:rPr>
                <w:noProof/>
                <w:webHidden/>
              </w:rPr>
              <w:instrText xml:space="preserve"> PAGEREF _Toc511319105 \h </w:instrText>
            </w:r>
            <w:r>
              <w:rPr>
                <w:noProof/>
                <w:webHidden/>
              </w:rPr>
            </w:r>
            <w:r>
              <w:rPr>
                <w:noProof/>
                <w:webHidden/>
              </w:rPr>
              <w:fldChar w:fldCharType="separate"/>
            </w:r>
            <w:r w:rsidR="00A67AC5">
              <w:rPr>
                <w:noProof/>
                <w:webHidden/>
              </w:rPr>
              <w:t>136</w:t>
            </w:r>
            <w:r>
              <w:rPr>
                <w:noProof/>
                <w:webHidden/>
              </w:rPr>
              <w:fldChar w:fldCharType="end"/>
            </w:r>
          </w:hyperlink>
        </w:p>
        <w:p w:rsidR="006602B2" w:rsidRDefault="00371666">
          <w:pPr>
            <w:pStyle w:val="25"/>
            <w:tabs>
              <w:tab w:val="left" w:pos="960"/>
              <w:tab w:val="right" w:leader="dot" w:pos="9344"/>
            </w:tabs>
            <w:rPr>
              <w:rFonts w:asciiTheme="minorHAnsi" w:eastAsiaTheme="minorEastAsia" w:hAnsiTheme="minorHAnsi" w:cstheme="minorBidi"/>
              <w:noProof/>
              <w:sz w:val="22"/>
              <w:szCs w:val="22"/>
            </w:rPr>
          </w:pPr>
          <w:hyperlink w:anchor="_Toc511319106" w:history="1">
            <w:r w:rsidR="006602B2" w:rsidRPr="000137DE">
              <w:rPr>
                <w:rStyle w:val="a8"/>
                <w:noProof/>
                <w:snapToGrid w:val="0"/>
                <w:lang w:eastAsia="ar-SA"/>
              </w:rPr>
              <w:t>3.12.</w:t>
            </w:r>
            <w:r w:rsidR="006602B2">
              <w:rPr>
                <w:rFonts w:asciiTheme="minorHAnsi" w:eastAsiaTheme="minorEastAsia" w:hAnsiTheme="minorHAnsi" w:cstheme="minorBidi"/>
                <w:noProof/>
                <w:sz w:val="22"/>
                <w:szCs w:val="22"/>
              </w:rPr>
              <w:tab/>
            </w:r>
            <w:r w:rsidR="006602B2" w:rsidRPr="000137DE">
              <w:rPr>
                <w:rStyle w:val="a8"/>
                <w:noProof/>
                <w:snapToGrid w:val="0"/>
                <w:lang w:eastAsia="ar-SA"/>
              </w:rPr>
              <w:t>Инженерная инфраструктура</w:t>
            </w:r>
            <w:r w:rsidR="006602B2">
              <w:rPr>
                <w:noProof/>
                <w:webHidden/>
              </w:rPr>
              <w:tab/>
            </w:r>
            <w:r>
              <w:rPr>
                <w:noProof/>
                <w:webHidden/>
              </w:rPr>
              <w:fldChar w:fldCharType="begin"/>
            </w:r>
            <w:r w:rsidR="006602B2">
              <w:rPr>
                <w:noProof/>
                <w:webHidden/>
              </w:rPr>
              <w:instrText xml:space="preserve"> PAGEREF _Toc511319106 \h </w:instrText>
            </w:r>
            <w:r>
              <w:rPr>
                <w:noProof/>
                <w:webHidden/>
              </w:rPr>
            </w:r>
            <w:r>
              <w:rPr>
                <w:noProof/>
                <w:webHidden/>
              </w:rPr>
              <w:fldChar w:fldCharType="separate"/>
            </w:r>
            <w:r w:rsidR="00A67AC5">
              <w:rPr>
                <w:noProof/>
                <w:webHidden/>
              </w:rPr>
              <w:t>145</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107" w:history="1">
            <w:r w:rsidR="006602B2" w:rsidRPr="000137DE">
              <w:rPr>
                <w:rStyle w:val="a8"/>
                <w:noProof/>
              </w:rPr>
              <w:t>3.12.1.</w:t>
            </w:r>
            <w:r w:rsidR="006602B2">
              <w:rPr>
                <w:rFonts w:asciiTheme="minorHAnsi" w:eastAsiaTheme="minorEastAsia" w:hAnsiTheme="minorHAnsi" w:cstheme="minorBidi"/>
                <w:noProof/>
                <w:sz w:val="22"/>
                <w:szCs w:val="22"/>
              </w:rPr>
              <w:tab/>
            </w:r>
            <w:r w:rsidR="006602B2" w:rsidRPr="000137DE">
              <w:rPr>
                <w:rStyle w:val="a8"/>
                <w:noProof/>
                <w:lang w:eastAsia="en-US"/>
              </w:rPr>
              <w:t>Электроснабжение</w:t>
            </w:r>
            <w:r w:rsidR="006602B2">
              <w:rPr>
                <w:noProof/>
                <w:webHidden/>
              </w:rPr>
              <w:tab/>
            </w:r>
            <w:r>
              <w:rPr>
                <w:noProof/>
                <w:webHidden/>
              </w:rPr>
              <w:fldChar w:fldCharType="begin"/>
            </w:r>
            <w:r w:rsidR="006602B2">
              <w:rPr>
                <w:noProof/>
                <w:webHidden/>
              </w:rPr>
              <w:instrText xml:space="preserve"> PAGEREF _Toc511319107 \h </w:instrText>
            </w:r>
            <w:r>
              <w:rPr>
                <w:noProof/>
                <w:webHidden/>
              </w:rPr>
            </w:r>
            <w:r>
              <w:rPr>
                <w:noProof/>
                <w:webHidden/>
              </w:rPr>
              <w:fldChar w:fldCharType="separate"/>
            </w:r>
            <w:r w:rsidR="00A67AC5">
              <w:rPr>
                <w:noProof/>
                <w:webHidden/>
              </w:rPr>
              <w:t>145</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108" w:history="1">
            <w:r w:rsidR="006602B2" w:rsidRPr="000137DE">
              <w:rPr>
                <w:rStyle w:val="a8"/>
                <w:noProof/>
                <w:lang w:eastAsia="en-US"/>
              </w:rPr>
              <w:t>3.12.2.</w:t>
            </w:r>
            <w:r w:rsidR="006602B2">
              <w:rPr>
                <w:rFonts w:asciiTheme="minorHAnsi" w:eastAsiaTheme="minorEastAsia" w:hAnsiTheme="minorHAnsi" w:cstheme="minorBidi"/>
                <w:noProof/>
                <w:sz w:val="22"/>
                <w:szCs w:val="22"/>
              </w:rPr>
              <w:tab/>
            </w:r>
            <w:r w:rsidR="006602B2" w:rsidRPr="000137DE">
              <w:rPr>
                <w:rStyle w:val="a8"/>
                <w:noProof/>
                <w:lang w:eastAsia="en-US"/>
              </w:rPr>
              <w:t>Газоснабжение</w:t>
            </w:r>
            <w:r w:rsidR="006602B2">
              <w:rPr>
                <w:noProof/>
                <w:webHidden/>
              </w:rPr>
              <w:tab/>
            </w:r>
            <w:r>
              <w:rPr>
                <w:noProof/>
                <w:webHidden/>
              </w:rPr>
              <w:fldChar w:fldCharType="begin"/>
            </w:r>
            <w:r w:rsidR="006602B2">
              <w:rPr>
                <w:noProof/>
                <w:webHidden/>
              </w:rPr>
              <w:instrText xml:space="preserve"> PAGEREF _Toc511319108 \h </w:instrText>
            </w:r>
            <w:r>
              <w:rPr>
                <w:noProof/>
                <w:webHidden/>
              </w:rPr>
            </w:r>
            <w:r>
              <w:rPr>
                <w:noProof/>
                <w:webHidden/>
              </w:rPr>
              <w:fldChar w:fldCharType="separate"/>
            </w:r>
            <w:r w:rsidR="00A67AC5">
              <w:rPr>
                <w:noProof/>
                <w:webHidden/>
              </w:rPr>
              <w:t>148</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109" w:history="1">
            <w:r w:rsidR="006602B2" w:rsidRPr="000137DE">
              <w:rPr>
                <w:rStyle w:val="a8"/>
                <w:noProof/>
                <w:lang w:eastAsia="en-US"/>
              </w:rPr>
              <w:t>3.12.3.</w:t>
            </w:r>
            <w:r w:rsidR="006602B2">
              <w:rPr>
                <w:rFonts w:asciiTheme="minorHAnsi" w:eastAsiaTheme="minorEastAsia" w:hAnsiTheme="minorHAnsi" w:cstheme="minorBidi"/>
                <w:noProof/>
                <w:sz w:val="22"/>
                <w:szCs w:val="22"/>
              </w:rPr>
              <w:tab/>
            </w:r>
            <w:r w:rsidR="006602B2" w:rsidRPr="000137DE">
              <w:rPr>
                <w:rStyle w:val="a8"/>
                <w:noProof/>
                <w:lang w:eastAsia="en-US"/>
              </w:rPr>
              <w:t>Теплоснабжение</w:t>
            </w:r>
            <w:r w:rsidR="006602B2">
              <w:rPr>
                <w:noProof/>
                <w:webHidden/>
              </w:rPr>
              <w:tab/>
            </w:r>
            <w:r>
              <w:rPr>
                <w:noProof/>
                <w:webHidden/>
              </w:rPr>
              <w:fldChar w:fldCharType="begin"/>
            </w:r>
            <w:r w:rsidR="006602B2">
              <w:rPr>
                <w:noProof/>
                <w:webHidden/>
              </w:rPr>
              <w:instrText xml:space="preserve"> PAGEREF _Toc511319109 \h </w:instrText>
            </w:r>
            <w:r>
              <w:rPr>
                <w:noProof/>
                <w:webHidden/>
              </w:rPr>
            </w:r>
            <w:r>
              <w:rPr>
                <w:noProof/>
                <w:webHidden/>
              </w:rPr>
              <w:fldChar w:fldCharType="separate"/>
            </w:r>
            <w:r w:rsidR="00A67AC5">
              <w:rPr>
                <w:noProof/>
                <w:webHidden/>
              </w:rPr>
              <w:t>150</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110" w:history="1">
            <w:r w:rsidR="006602B2" w:rsidRPr="000137DE">
              <w:rPr>
                <w:rStyle w:val="a8"/>
                <w:noProof/>
                <w:lang w:eastAsia="en-US"/>
              </w:rPr>
              <w:t>3.12.4.</w:t>
            </w:r>
            <w:r w:rsidR="006602B2">
              <w:rPr>
                <w:rFonts w:asciiTheme="minorHAnsi" w:eastAsiaTheme="minorEastAsia" w:hAnsiTheme="minorHAnsi" w:cstheme="minorBidi"/>
                <w:noProof/>
                <w:sz w:val="22"/>
                <w:szCs w:val="22"/>
              </w:rPr>
              <w:tab/>
            </w:r>
            <w:r w:rsidR="006602B2" w:rsidRPr="000137DE">
              <w:rPr>
                <w:rStyle w:val="a8"/>
                <w:noProof/>
                <w:lang w:eastAsia="en-US"/>
              </w:rPr>
              <w:t>Водоснабжение</w:t>
            </w:r>
            <w:r w:rsidR="006602B2">
              <w:rPr>
                <w:noProof/>
                <w:webHidden/>
              </w:rPr>
              <w:tab/>
            </w:r>
            <w:r>
              <w:rPr>
                <w:noProof/>
                <w:webHidden/>
              </w:rPr>
              <w:fldChar w:fldCharType="begin"/>
            </w:r>
            <w:r w:rsidR="006602B2">
              <w:rPr>
                <w:noProof/>
                <w:webHidden/>
              </w:rPr>
              <w:instrText xml:space="preserve"> PAGEREF _Toc511319110 \h </w:instrText>
            </w:r>
            <w:r>
              <w:rPr>
                <w:noProof/>
                <w:webHidden/>
              </w:rPr>
            </w:r>
            <w:r>
              <w:rPr>
                <w:noProof/>
                <w:webHidden/>
              </w:rPr>
              <w:fldChar w:fldCharType="separate"/>
            </w:r>
            <w:r w:rsidR="00A67AC5">
              <w:rPr>
                <w:noProof/>
                <w:webHidden/>
              </w:rPr>
              <w:t>151</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111" w:history="1">
            <w:r w:rsidR="006602B2" w:rsidRPr="000137DE">
              <w:rPr>
                <w:rStyle w:val="a8"/>
                <w:noProof/>
                <w:lang w:eastAsia="en-US"/>
              </w:rPr>
              <w:t>3.12.5.</w:t>
            </w:r>
            <w:r w:rsidR="006602B2">
              <w:rPr>
                <w:rFonts w:asciiTheme="minorHAnsi" w:eastAsiaTheme="minorEastAsia" w:hAnsiTheme="minorHAnsi" w:cstheme="minorBidi"/>
                <w:noProof/>
                <w:sz w:val="22"/>
                <w:szCs w:val="22"/>
              </w:rPr>
              <w:tab/>
            </w:r>
            <w:r w:rsidR="006602B2" w:rsidRPr="000137DE">
              <w:rPr>
                <w:rStyle w:val="a8"/>
                <w:noProof/>
                <w:lang w:eastAsia="en-US"/>
              </w:rPr>
              <w:t>Водоотведение</w:t>
            </w:r>
            <w:r w:rsidR="006602B2">
              <w:rPr>
                <w:noProof/>
                <w:webHidden/>
              </w:rPr>
              <w:tab/>
            </w:r>
            <w:r>
              <w:rPr>
                <w:noProof/>
                <w:webHidden/>
              </w:rPr>
              <w:fldChar w:fldCharType="begin"/>
            </w:r>
            <w:r w:rsidR="006602B2">
              <w:rPr>
                <w:noProof/>
                <w:webHidden/>
              </w:rPr>
              <w:instrText xml:space="preserve"> PAGEREF _Toc511319111 \h </w:instrText>
            </w:r>
            <w:r>
              <w:rPr>
                <w:noProof/>
                <w:webHidden/>
              </w:rPr>
            </w:r>
            <w:r>
              <w:rPr>
                <w:noProof/>
                <w:webHidden/>
              </w:rPr>
              <w:fldChar w:fldCharType="separate"/>
            </w:r>
            <w:r w:rsidR="00A67AC5">
              <w:rPr>
                <w:noProof/>
                <w:webHidden/>
              </w:rPr>
              <w:t>157</w:t>
            </w:r>
            <w:r>
              <w:rPr>
                <w:noProof/>
                <w:webHidden/>
              </w:rPr>
              <w:fldChar w:fldCharType="end"/>
            </w:r>
          </w:hyperlink>
        </w:p>
        <w:p w:rsidR="006602B2" w:rsidRDefault="00371666">
          <w:pPr>
            <w:pStyle w:val="31"/>
            <w:tabs>
              <w:tab w:val="left" w:pos="1440"/>
              <w:tab w:val="right" w:leader="dot" w:pos="9344"/>
            </w:tabs>
            <w:rPr>
              <w:rFonts w:asciiTheme="minorHAnsi" w:eastAsiaTheme="minorEastAsia" w:hAnsiTheme="minorHAnsi" w:cstheme="minorBidi"/>
              <w:noProof/>
              <w:sz w:val="22"/>
              <w:szCs w:val="22"/>
            </w:rPr>
          </w:pPr>
          <w:hyperlink w:anchor="_Toc511319112" w:history="1">
            <w:r w:rsidR="006602B2" w:rsidRPr="000137DE">
              <w:rPr>
                <w:rStyle w:val="a8"/>
                <w:noProof/>
                <w:lang w:eastAsia="en-US"/>
              </w:rPr>
              <w:t>3.12.6.</w:t>
            </w:r>
            <w:r w:rsidR="006602B2">
              <w:rPr>
                <w:rFonts w:asciiTheme="minorHAnsi" w:eastAsiaTheme="minorEastAsia" w:hAnsiTheme="minorHAnsi" w:cstheme="minorBidi"/>
                <w:noProof/>
                <w:sz w:val="22"/>
                <w:szCs w:val="22"/>
              </w:rPr>
              <w:tab/>
            </w:r>
            <w:r w:rsidR="006602B2" w:rsidRPr="000137DE">
              <w:rPr>
                <w:rStyle w:val="a8"/>
                <w:noProof/>
                <w:lang w:eastAsia="en-US"/>
              </w:rPr>
              <w:t>Связь</w:t>
            </w:r>
            <w:r w:rsidR="006602B2">
              <w:rPr>
                <w:noProof/>
                <w:webHidden/>
              </w:rPr>
              <w:tab/>
            </w:r>
            <w:r>
              <w:rPr>
                <w:noProof/>
                <w:webHidden/>
              </w:rPr>
              <w:fldChar w:fldCharType="begin"/>
            </w:r>
            <w:r w:rsidR="006602B2">
              <w:rPr>
                <w:noProof/>
                <w:webHidden/>
              </w:rPr>
              <w:instrText xml:space="preserve"> PAGEREF _Toc511319112 \h </w:instrText>
            </w:r>
            <w:r>
              <w:rPr>
                <w:noProof/>
                <w:webHidden/>
              </w:rPr>
            </w:r>
            <w:r>
              <w:rPr>
                <w:noProof/>
                <w:webHidden/>
              </w:rPr>
              <w:fldChar w:fldCharType="separate"/>
            </w:r>
            <w:r w:rsidR="00A67AC5">
              <w:rPr>
                <w:noProof/>
                <w:webHidden/>
              </w:rPr>
              <w:t>158</w:t>
            </w:r>
            <w:r>
              <w:rPr>
                <w:noProof/>
                <w:webHidden/>
              </w:rPr>
              <w:fldChar w:fldCharType="end"/>
            </w:r>
          </w:hyperlink>
        </w:p>
        <w:p w:rsidR="006602B2" w:rsidRDefault="00371666">
          <w:pPr>
            <w:pStyle w:val="11"/>
            <w:tabs>
              <w:tab w:val="left" w:pos="480"/>
            </w:tabs>
            <w:rPr>
              <w:rFonts w:asciiTheme="minorHAnsi" w:eastAsiaTheme="minorEastAsia" w:hAnsiTheme="minorHAnsi" w:cstheme="minorBidi"/>
              <w:b w:val="0"/>
              <w:bCs w:val="0"/>
              <w:caps w:val="0"/>
              <w:noProof/>
              <w:sz w:val="22"/>
              <w:szCs w:val="22"/>
            </w:rPr>
          </w:pPr>
          <w:hyperlink w:anchor="_Toc511319113" w:history="1">
            <w:r w:rsidR="006602B2" w:rsidRPr="000137DE">
              <w:rPr>
                <w:rStyle w:val="a8"/>
                <w:noProof/>
              </w:rPr>
              <w:t>4.</w:t>
            </w:r>
            <w:r w:rsidR="006602B2">
              <w:rPr>
                <w:rFonts w:asciiTheme="minorHAnsi" w:eastAsiaTheme="minorEastAsia" w:hAnsiTheme="minorHAnsi" w:cstheme="minorBidi"/>
                <w:b w:val="0"/>
                <w:bCs w:val="0"/>
                <w:caps w:val="0"/>
                <w:noProof/>
                <w:sz w:val="22"/>
                <w:szCs w:val="22"/>
              </w:rPr>
              <w:tab/>
            </w:r>
            <w:r w:rsidR="006602B2" w:rsidRPr="000137DE">
              <w:rPr>
                <w:rStyle w:val="a8"/>
                <w:noProof/>
              </w:rPr>
              <w:t>ПЕРЕЧЕНЬ МЕРОПРИЯТИЙ ПО ТЕРРИТОРИАЛЬНОМУ ПЛАНИРОВАНИЮ. ЭТАПЫ РЕАЛИЗАЦИИ</w:t>
            </w:r>
            <w:r w:rsidR="006602B2">
              <w:rPr>
                <w:noProof/>
                <w:webHidden/>
              </w:rPr>
              <w:tab/>
            </w:r>
            <w:r>
              <w:rPr>
                <w:noProof/>
                <w:webHidden/>
              </w:rPr>
              <w:fldChar w:fldCharType="begin"/>
            </w:r>
            <w:r w:rsidR="006602B2">
              <w:rPr>
                <w:noProof/>
                <w:webHidden/>
              </w:rPr>
              <w:instrText xml:space="preserve"> PAGEREF _Toc511319113 \h </w:instrText>
            </w:r>
            <w:r>
              <w:rPr>
                <w:noProof/>
                <w:webHidden/>
              </w:rPr>
            </w:r>
            <w:r>
              <w:rPr>
                <w:noProof/>
                <w:webHidden/>
              </w:rPr>
              <w:fldChar w:fldCharType="separate"/>
            </w:r>
            <w:r w:rsidR="00A67AC5">
              <w:rPr>
                <w:noProof/>
                <w:webHidden/>
              </w:rPr>
              <w:t>162</w:t>
            </w:r>
            <w:r>
              <w:rPr>
                <w:noProof/>
                <w:webHidden/>
              </w:rPr>
              <w:fldChar w:fldCharType="end"/>
            </w:r>
          </w:hyperlink>
        </w:p>
        <w:p w:rsidR="006602B2" w:rsidRDefault="00371666">
          <w:pPr>
            <w:pStyle w:val="25"/>
            <w:tabs>
              <w:tab w:val="left" w:pos="960"/>
              <w:tab w:val="right" w:leader="dot" w:pos="9344"/>
            </w:tabs>
            <w:rPr>
              <w:rFonts w:asciiTheme="minorHAnsi" w:eastAsiaTheme="minorEastAsia" w:hAnsiTheme="minorHAnsi" w:cstheme="minorBidi"/>
              <w:noProof/>
              <w:sz w:val="22"/>
              <w:szCs w:val="22"/>
            </w:rPr>
          </w:pPr>
          <w:hyperlink w:anchor="_Toc511319114" w:history="1">
            <w:r w:rsidR="006602B2" w:rsidRPr="000137DE">
              <w:rPr>
                <w:rStyle w:val="a8"/>
                <w:noProof/>
                <w:snapToGrid w:val="0"/>
                <w:lang w:eastAsia="ar-SA"/>
              </w:rPr>
              <w:t>4.1.</w:t>
            </w:r>
            <w:r w:rsidR="006602B2">
              <w:rPr>
                <w:rFonts w:asciiTheme="minorHAnsi" w:eastAsiaTheme="minorEastAsia" w:hAnsiTheme="minorHAnsi" w:cstheme="minorBidi"/>
                <w:noProof/>
                <w:sz w:val="22"/>
                <w:szCs w:val="22"/>
              </w:rPr>
              <w:tab/>
            </w:r>
            <w:r w:rsidR="006602B2" w:rsidRPr="000137DE">
              <w:rPr>
                <w:rStyle w:val="a8"/>
                <w:noProof/>
                <w:snapToGrid w:val="0"/>
                <w:lang w:eastAsia="ar-SA"/>
              </w:rPr>
              <w:t>Оценка возможного влияния планируемых для размещения объектов местного значения пугачевского муниципального района на комплексное развитие соответствующей территории</w:t>
            </w:r>
            <w:r w:rsidR="006602B2">
              <w:rPr>
                <w:noProof/>
                <w:webHidden/>
              </w:rPr>
              <w:tab/>
            </w:r>
            <w:r>
              <w:rPr>
                <w:noProof/>
                <w:webHidden/>
              </w:rPr>
              <w:fldChar w:fldCharType="begin"/>
            </w:r>
            <w:r w:rsidR="006602B2">
              <w:rPr>
                <w:noProof/>
                <w:webHidden/>
              </w:rPr>
              <w:instrText xml:space="preserve"> PAGEREF _Toc511319114 \h </w:instrText>
            </w:r>
            <w:r>
              <w:rPr>
                <w:noProof/>
                <w:webHidden/>
              </w:rPr>
            </w:r>
            <w:r>
              <w:rPr>
                <w:noProof/>
                <w:webHidden/>
              </w:rPr>
              <w:fldChar w:fldCharType="separate"/>
            </w:r>
            <w:r w:rsidR="00A67AC5">
              <w:rPr>
                <w:noProof/>
                <w:webHidden/>
              </w:rPr>
              <w:t>180</w:t>
            </w:r>
            <w:r>
              <w:rPr>
                <w:noProof/>
                <w:webHidden/>
              </w:rPr>
              <w:fldChar w:fldCharType="end"/>
            </w:r>
          </w:hyperlink>
        </w:p>
        <w:p w:rsidR="006602B2" w:rsidRDefault="00371666">
          <w:pPr>
            <w:pStyle w:val="25"/>
            <w:tabs>
              <w:tab w:val="left" w:pos="960"/>
              <w:tab w:val="right" w:leader="dot" w:pos="9344"/>
            </w:tabs>
            <w:rPr>
              <w:rFonts w:asciiTheme="minorHAnsi" w:eastAsiaTheme="minorEastAsia" w:hAnsiTheme="minorHAnsi" w:cstheme="minorBidi"/>
              <w:noProof/>
              <w:sz w:val="22"/>
              <w:szCs w:val="22"/>
            </w:rPr>
          </w:pPr>
          <w:hyperlink w:anchor="_Toc511319115" w:history="1">
            <w:r w:rsidR="006602B2" w:rsidRPr="000137DE">
              <w:rPr>
                <w:rStyle w:val="a8"/>
                <w:noProof/>
                <w:snapToGrid w:val="0"/>
                <w:lang w:eastAsia="ar-SA"/>
              </w:rPr>
              <w:t>4.2.</w:t>
            </w:r>
            <w:r w:rsidR="006602B2">
              <w:rPr>
                <w:rFonts w:asciiTheme="minorHAnsi" w:eastAsiaTheme="minorEastAsia" w:hAnsiTheme="minorHAnsi" w:cstheme="minorBidi"/>
                <w:noProof/>
                <w:sz w:val="22"/>
                <w:szCs w:val="22"/>
              </w:rPr>
              <w:tab/>
            </w:r>
            <w:r w:rsidR="006602B2" w:rsidRPr="000137DE">
              <w:rPr>
                <w:rStyle w:val="a8"/>
                <w:noProof/>
                <w:snapToGrid w:val="0"/>
                <w:lang w:eastAsia="ar-SA"/>
              </w:rPr>
              <w:t>Утвержденные документами территориального планирования Российской Федерации, документами территориального планирования Тверской области сведения о видах, назначении и наименовании планируемых для размещения объектов федерального значения, объектов регионального назначения</w:t>
            </w:r>
            <w:r w:rsidR="006602B2">
              <w:rPr>
                <w:noProof/>
                <w:webHidden/>
              </w:rPr>
              <w:tab/>
            </w:r>
            <w:r>
              <w:rPr>
                <w:noProof/>
                <w:webHidden/>
              </w:rPr>
              <w:fldChar w:fldCharType="begin"/>
            </w:r>
            <w:r w:rsidR="006602B2">
              <w:rPr>
                <w:noProof/>
                <w:webHidden/>
              </w:rPr>
              <w:instrText xml:space="preserve"> PAGEREF _Toc511319115 \h </w:instrText>
            </w:r>
            <w:r>
              <w:rPr>
                <w:noProof/>
                <w:webHidden/>
              </w:rPr>
            </w:r>
            <w:r>
              <w:rPr>
                <w:noProof/>
                <w:webHidden/>
              </w:rPr>
              <w:fldChar w:fldCharType="separate"/>
            </w:r>
            <w:r w:rsidR="00A67AC5">
              <w:rPr>
                <w:noProof/>
                <w:webHidden/>
              </w:rPr>
              <w:t>182</w:t>
            </w:r>
            <w:r>
              <w:rPr>
                <w:noProof/>
                <w:webHidden/>
              </w:rPr>
              <w:fldChar w:fldCharType="end"/>
            </w:r>
          </w:hyperlink>
        </w:p>
        <w:p w:rsidR="006602B2" w:rsidRDefault="00371666">
          <w:pPr>
            <w:pStyle w:val="11"/>
            <w:tabs>
              <w:tab w:val="left" w:pos="480"/>
            </w:tabs>
            <w:rPr>
              <w:rFonts w:asciiTheme="minorHAnsi" w:eastAsiaTheme="minorEastAsia" w:hAnsiTheme="minorHAnsi" w:cstheme="minorBidi"/>
              <w:b w:val="0"/>
              <w:bCs w:val="0"/>
              <w:caps w:val="0"/>
              <w:noProof/>
              <w:sz w:val="22"/>
              <w:szCs w:val="22"/>
            </w:rPr>
          </w:pPr>
          <w:hyperlink w:anchor="_Toc511319116" w:history="1">
            <w:r w:rsidR="006602B2" w:rsidRPr="000137DE">
              <w:rPr>
                <w:rStyle w:val="a8"/>
                <w:noProof/>
              </w:rPr>
              <w:t>5.</w:t>
            </w:r>
            <w:r w:rsidR="006602B2">
              <w:rPr>
                <w:rFonts w:asciiTheme="minorHAnsi" w:eastAsiaTheme="minorEastAsia" w:hAnsiTheme="minorHAnsi" w:cstheme="minorBidi"/>
                <w:b w:val="0"/>
                <w:bCs w:val="0"/>
                <w:caps w:val="0"/>
                <w:noProof/>
                <w:sz w:val="22"/>
                <w:szCs w:val="22"/>
              </w:rPr>
              <w:tab/>
            </w:r>
            <w:r w:rsidR="006602B2" w:rsidRPr="000137DE">
              <w:rPr>
                <w:rStyle w:val="a8"/>
                <w:noProof/>
              </w:rPr>
              <w:t>ПЕРЕЧЕНЬ ОСНОВНЫХ ФАКТОРОВ РИСКА ВОЗНИКНОВЕНИЯ ЧРЕЗВЫЧАЙНЫХ СИТУАЦИЙ ПРИРОДНОГО И ТЕХНОГЕННОГО ХАРАКТЕРА ПЕРЕЧЕНЬ И ХАРАКТЕРИСТИКА ОСНОВНЫХ ФАКТОРОВ РИСКА ВОЗНИКНОВЕНИЯ ЧРЕЗВЫЧАЙНЫХ СИТУАЦИЙ ПРИРОДНОГО И ТЕХНОГЕННОГО ХАРАКТЕРА</w:t>
            </w:r>
            <w:r w:rsidR="006602B2">
              <w:rPr>
                <w:noProof/>
                <w:webHidden/>
              </w:rPr>
              <w:tab/>
            </w:r>
            <w:r>
              <w:rPr>
                <w:noProof/>
                <w:webHidden/>
              </w:rPr>
              <w:fldChar w:fldCharType="begin"/>
            </w:r>
            <w:r w:rsidR="006602B2">
              <w:rPr>
                <w:noProof/>
                <w:webHidden/>
              </w:rPr>
              <w:instrText xml:space="preserve"> PAGEREF _Toc511319116 \h </w:instrText>
            </w:r>
            <w:r>
              <w:rPr>
                <w:noProof/>
                <w:webHidden/>
              </w:rPr>
            </w:r>
            <w:r>
              <w:rPr>
                <w:noProof/>
                <w:webHidden/>
              </w:rPr>
              <w:fldChar w:fldCharType="separate"/>
            </w:r>
            <w:r w:rsidR="00A67AC5">
              <w:rPr>
                <w:noProof/>
                <w:webHidden/>
              </w:rPr>
              <w:t>184</w:t>
            </w:r>
            <w:r>
              <w:rPr>
                <w:noProof/>
                <w:webHidden/>
              </w:rPr>
              <w:fldChar w:fldCharType="end"/>
            </w:r>
          </w:hyperlink>
        </w:p>
        <w:p w:rsidR="006602B2" w:rsidRDefault="00371666">
          <w:pPr>
            <w:pStyle w:val="11"/>
            <w:rPr>
              <w:rFonts w:asciiTheme="minorHAnsi" w:eastAsiaTheme="minorEastAsia" w:hAnsiTheme="minorHAnsi" w:cstheme="minorBidi"/>
              <w:b w:val="0"/>
              <w:bCs w:val="0"/>
              <w:caps w:val="0"/>
              <w:noProof/>
              <w:sz w:val="22"/>
              <w:szCs w:val="22"/>
            </w:rPr>
          </w:pPr>
          <w:hyperlink w:anchor="_Toc511319117" w:history="1">
            <w:r w:rsidR="006602B2" w:rsidRPr="000137DE">
              <w:rPr>
                <w:rStyle w:val="a8"/>
                <w:noProof/>
              </w:rPr>
              <w:t>Технико-экономические показатели</w:t>
            </w:r>
            <w:r w:rsidR="006602B2">
              <w:rPr>
                <w:noProof/>
                <w:webHidden/>
              </w:rPr>
              <w:tab/>
            </w:r>
            <w:r>
              <w:rPr>
                <w:noProof/>
                <w:webHidden/>
              </w:rPr>
              <w:fldChar w:fldCharType="begin"/>
            </w:r>
            <w:r w:rsidR="006602B2">
              <w:rPr>
                <w:noProof/>
                <w:webHidden/>
              </w:rPr>
              <w:instrText xml:space="preserve"> PAGEREF _Toc511319117 \h </w:instrText>
            </w:r>
            <w:r>
              <w:rPr>
                <w:noProof/>
                <w:webHidden/>
              </w:rPr>
            </w:r>
            <w:r>
              <w:rPr>
                <w:noProof/>
                <w:webHidden/>
              </w:rPr>
              <w:fldChar w:fldCharType="separate"/>
            </w:r>
            <w:r w:rsidR="00A67AC5">
              <w:rPr>
                <w:noProof/>
                <w:webHidden/>
              </w:rPr>
              <w:t>191</w:t>
            </w:r>
            <w:r>
              <w:rPr>
                <w:noProof/>
                <w:webHidden/>
              </w:rPr>
              <w:fldChar w:fldCharType="end"/>
            </w:r>
          </w:hyperlink>
        </w:p>
        <w:p w:rsidR="006602B2" w:rsidRDefault="00371666">
          <w:pPr>
            <w:pStyle w:val="11"/>
            <w:rPr>
              <w:rFonts w:asciiTheme="minorHAnsi" w:eastAsiaTheme="minorEastAsia" w:hAnsiTheme="minorHAnsi" w:cstheme="minorBidi"/>
              <w:b w:val="0"/>
              <w:bCs w:val="0"/>
              <w:caps w:val="0"/>
              <w:noProof/>
              <w:sz w:val="22"/>
              <w:szCs w:val="22"/>
            </w:rPr>
          </w:pPr>
          <w:hyperlink w:anchor="_Toc511319118" w:history="1">
            <w:r w:rsidR="006602B2" w:rsidRPr="000137DE">
              <w:rPr>
                <w:rStyle w:val="a8"/>
                <w:noProof/>
              </w:rPr>
              <w:t>ПРИЛОЖЕНИЕ</w:t>
            </w:r>
            <w:r w:rsidR="006602B2">
              <w:rPr>
                <w:noProof/>
                <w:webHidden/>
              </w:rPr>
              <w:tab/>
            </w:r>
            <w:r>
              <w:rPr>
                <w:noProof/>
                <w:webHidden/>
              </w:rPr>
              <w:fldChar w:fldCharType="begin"/>
            </w:r>
            <w:r w:rsidR="006602B2">
              <w:rPr>
                <w:noProof/>
                <w:webHidden/>
              </w:rPr>
              <w:instrText xml:space="preserve"> PAGEREF _Toc511319118 \h </w:instrText>
            </w:r>
            <w:r>
              <w:rPr>
                <w:noProof/>
                <w:webHidden/>
              </w:rPr>
            </w:r>
            <w:r>
              <w:rPr>
                <w:noProof/>
                <w:webHidden/>
              </w:rPr>
              <w:fldChar w:fldCharType="separate"/>
            </w:r>
            <w:r w:rsidR="00A67AC5">
              <w:rPr>
                <w:noProof/>
                <w:webHidden/>
              </w:rPr>
              <w:t>194</w:t>
            </w:r>
            <w:r>
              <w:rPr>
                <w:noProof/>
                <w:webHidden/>
              </w:rPr>
              <w:fldChar w:fldCharType="end"/>
            </w:r>
          </w:hyperlink>
        </w:p>
        <w:p w:rsidR="00500FF2" w:rsidRPr="00565804" w:rsidRDefault="00371666">
          <w:r w:rsidRPr="00565804">
            <w:fldChar w:fldCharType="end"/>
          </w:r>
        </w:p>
      </w:sdtContent>
    </w:sdt>
    <w:p w:rsidR="00500FF2" w:rsidRPr="00565804" w:rsidRDefault="00500FF2" w:rsidP="00500FF2">
      <w:r w:rsidRPr="00565804">
        <w:t xml:space="preserve"> </w:t>
      </w:r>
    </w:p>
    <w:p w:rsidR="00FE0110" w:rsidRPr="00FB5242" w:rsidRDefault="002F795F" w:rsidP="00500FF2">
      <w:pPr>
        <w:pStyle w:val="10"/>
        <w:spacing w:before="0" w:after="0" w:line="360" w:lineRule="auto"/>
        <w:jc w:val="center"/>
        <w:rPr>
          <w:rFonts w:ascii="Bookman Old Style" w:hAnsi="Bookman Old Style" w:cs="Bookman Old Style"/>
        </w:rPr>
      </w:pPr>
      <w:r w:rsidRPr="00565804">
        <w:rPr>
          <w:sz w:val="24"/>
          <w:szCs w:val="24"/>
          <w:highlight w:val="red"/>
        </w:rPr>
        <w:br w:type="page"/>
      </w:r>
      <w:bookmarkStart w:id="2" w:name="_Toc218959305"/>
      <w:bookmarkStart w:id="3" w:name="_Toc288125334"/>
      <w:bookmarkStart w:id="4" w:name="_Toc511319070"/>
      <w:r w:rsidR="00FE0110" w:rsidRPr="00FB5242">
        <w:rPr>
          <w:rFonts w:ascii="Times New Roman" w:hAnsi="Times New Roman" w:cs="Times New Roman"/>
          <w:bCs w:val="0"/>
          <w:caps/>
          <w:kern w:val="0"/>
          <w:sz w:val="28"/>
          <w:szCs w:val="24"/>
        </w:rPr>
        <w:lastRenderedPageBreak/>
        <w:t>СОСТАВ ПРОЕКТНЫХ МАТЕРИАЛОВ</w:t>
      </w:r>
      <w:bookmarkEnd w:id="2"/>
      <w:bookmarkEnd w:id="3"/>
      <w:bookmarkEnd w:id="4"/>
    </w:p>
    <w:p w:rsidR="00FE0110" w:rsidRPr="00FB5242" w:rsidRDefault="00FE0110" w:rsidP="00FE0110">
      <w:pPr>
        <w:jc w:val="center"/>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7687"/>
        <w:gridCol w:w="1227"/>
      </w:tblGrid>
      <w:tr w:rsidR="00FA5969" w:rsidRPr="00FB5242" w:rsidTr="001F6B75">
        <w:tc>
          <w:tcPr>
            <w:tcW w:w="343" w:type="pct"/>
          </w:tcPr>
          <w:p w:rsidR="00FA5969" w:rsidRPr="00FB5242" w:rsidRDefault="00FA5969" w:rsidP="002D4885">
            <w:pPr>
              <w:widowControl w:val="0"/>
              <w:jc w:val="center"/>
              <w:rPr>
                <w:sz w:val="20"/>
                <w:szCs w:val="20"/>
              </w:rPr>
            </w:pPr>
            <w:r w:rsidRPr="00FB5242">
              <w:rPr>
                <w:sz w:val="20"/>
                <w:szCs w:val="20"/>
              </w:rPr>
              <w:t>№</w:t>
            </w:r>
          </w:p>
        </w:tc>
        <w:tc>
          <w:tcPr>
            <w:tcW w:w="4016" w:type="pct"/>
          </w:tcPr>
          <w:p w:rsidR="00FA5969" w:rsidRPr="00FB5242" w:rsidRDefault="00FA5969" w:rsidP="002D4885">
            <w:pPr>
              <w:widowControl w:val="0"/>
              <w:jc w:val="center"/>
              <w:rPr>
                <w:sz w:val="20"/>
                <w:szCs w:val="20"/>
              </w:rPr>
            </w:pPr>
            <w:r w:rsidRPr="00FB5242">
              <w:rPr>
                <w:sz w:val="20"/>
                <w:szCs w:val="20"/>
              </w:rPr>
              <w:t>Наименование документа</w:t>
            </w:r>
          </w:p>
        </w:tc>
        <w:tc>
          <w:tcPr>
            <w:tcW w:w="641" w:type="pct"/>
          </w:tcPr>
          <w:p w:rsidR="00FA5969" w:rsidRPr="00FB5242" w:rsidRDefault="00FA5969" w:rsidP="002D4885">
            <w:pPr>
              <w:widowControl w:val="0"/>
              <w:rPr>
                <w:sz w:val="20"/>
                <w:szCs w:val="20"/>
              </w:rPr>
            </w:pPr>
            <w:r w:rsidRPr="00FB5242">
              <w:rPr>
                <w:sz w:val="20"/>
                <w:szCs w:val="20"/>
              </w:rPr>
              <w:t>Инв. №</w:t>
            </w:r>
          </w:p>
        </w:tc>
      </w:tr>
      <w:tr w:rsidR="00FA5969" w:rsidRPr="00FB5242" w:rsidTr="001F6B75">
        <w:trPr>
          <w:cantSplit/>
        </w:trPr>
        <w:tc>
          <w:tcPr>
            <w:tcW w:w="5000" w:type="pct"/>
            <w:gridSpan w:val="3"/>
          </w:tcPr>
          <w:p w:rsidR="00FA5969" w:rsidRPr="00FB5242" w:rsidRDefault="00FA5969" w:rsidP="002D4885">
            <w:pPr>
              <w:widowControl w:val="0"/>
              <w:jc w:val="center"/>
              <w:rPr>
                <w:b/>
                <w:bCs/>
                <w:sz w:val="20"/>
                <w:szCs w:val="20"/>
              </w:rPr>
            </w:pPr>
            <w:r w:rsidRPr="00FB5242">
              <w:rPr>
                <w:b/>
                <w:bCs/>
                <w:sz w:val="20"/>
                <w:szCs w:val="20"/>
              </w:rPr>
              <w:t>1. Текстовые материалы</w:t>
            </w:r>
          </w:p>
        </w:tc>
      </w:tr>
      <w:tr w:rsidR="00FA5969" w:rsidRPr="00FB5242" w:rsidTr="001F6B75">
        <w:trPr>
          <w:trHeight w:val="162"/>
        </w:trPr>
        <w:tc>
          <w:tcPr>
            <w:tcW w:w="343" w:type="pct"/>
          </w:tcPr>
          <w:p w:rsidR="00FA5969" w:rsidRPr="00FB5242" w:rsidRDefault="00F477CA" w:rsidP="002D4885">
            <w:pPr>
              <w:widowControl w:val="0"/>
              <w:jc w:val="center"/>
              <w:rPr>
                <w:sz w:val="20"/>
                <w:szCs w:val="20"/>
                <w:lang w:val="en-US"/>
              </w:rPr>
            </w:pPr>
            <w:r w:rsidRPr="00FB5242">
              <w:rPr>
                <w:sz w:val="20"/>
                <w:szCs w:val="20"/>
                <w:lang w:val="en-US"/>
              </w:rPr>
              <w:t>1</w:t>
            </w:r>
          </w:p>
        </w:tc>
        <w:tc>
          <w:tcPr>
            <w:tcW w:w="4016" w:type="pct"/>
          </w:tcPr>
          <w:p w:rsidR="00FA5969" w:rsidRPr="00FB5242" w:rsidRDefault="005D014B" w:rsidP="005D014B">
            <w:pPr>
              <w:pStyle w:val="23"/>
              <w:widowControl w:val="0"/>
              <w:spacing w:after="0" w:line="240" w:lineRule="auto"/>
              <w:ind w:left="0"/>
              <w:rPr>
                <w:iCs/>
                <w:sz w:val="20"/>
                <w:szCs w:val="20"/>
              </w:rPr>
            </w:pPr>
            <w:r>
              <w:rPr>
                <w:iCs/>
                <w:sz w:val="20"/>
                <w:szCs w:val="20"/>
              </w:rPr>
              <w:t xml:space="preserve">Том  2. </w:t>
            </w:r>
            <w:r w:rsidR="00FA5969" w:rsidRPr="00FB5242">
              <w:rPr>
                <w:iCs/>
                <w:sz w:val="20"/>
                <w:szCs w:val="20"/>
              </w:rPr>
              <w:t>Материалы по обоснованию проекта схемы территориального планирования</w:t>
            </w:r>
          </w:p>
        </w:tc>
        <w:tc>
          <w:tcPr>
            <w:tcW w:w="641" w:type="pct"/>
            <w:vAlign w:val="center"/>
          </w:tcPr>
          <w:p w:rsidR="00FA5969" w:rsidRPr="00FB5242" w:rsidRDefault="00FA5969" w:rsidP="00C6643D">
            <w:pPr>
              <w:widowControl w:val="0"/>
              <w:jc w:val="center"/>
              <w:rPr>
                <w:sz w:val="20"/>
                <w:szCs w:val="20"/>
              </w:rPr>
            </w:pPr>
          </w:p>
        </w:tc>
      </w:tr>
      <w:tr w:rsidR="00FA5969" w:rsidRPr="00FB5242" w:rsidTr="001F6B75">
        <w:trPr>
          <w:cantSplit/>
        </w:trPr>
        <w:tc>
          <w:tcPr>
            <w:tcW w:w="5000" w:type="pct"/>
            <w:gridSpan w:val="3"/>
          </w:tcPr>
          <w:p w:rsidR="00FA5969" w:rsidRPr="00FB5242" w:rsidRDefault="00FB5242" w:rsidP="002D4885">
            <w:pPr>
              <w:widowControl w:val="0"/>
              <w:ind w:right="-108"/>
              <w:jc w:val="center"/>
              <w:rPr>
                <w:b/>
                <w:bCs/>
                <w:sz w:val="20"/>
                <w:szCs w:val="20"/>
              </w:rPr>
            </w:pPr>
            <w:r w:rsidRPr="00FB5242">
              <w:rPr>
                <w:b/>
                <w:bCs/>
                <w:sz w:val="20"/>
                <w:szCs w:val="20"/>
              </w:rPr>
              <w:t>2. Г</w:t>
            </w:r>
            <w:r w:rsidR="00FA5969" w:rsidRPr="00FB5242">
              <w:rPr>
                <w:b/>
                <w:bCs/>
                <w:sz w:val="20"/>
                <w:szCs w:val="20"/>
              </w:rPr>
              <w:t xml:space="preserve">рафические материалы в составе </w:t>
            </w:r>
          </w:p>
          <w:p w:rsidR="00FA5969" w:rsidRPr="00FB5242" w:rsidRDefault="00FA5969" w:rsidP="002D4885">
            <w:pPr>
              <w:widowControl w:val="0"/>
              <w:ind w:right="-108"/>
              <w:jc w:val="center"/>
              <w:rPr>
                <w:b/>
                <w:bCs/>
                <w:sz w:val="20"/>
                <w:szCs w:val="20"/>
              </w:rPr>
            </w:pPr>
            <w:r w:rsidRPr="00FB5242">
              <w:rPr>
                <w:b/>
                <w:bCs/>
                <w:sz w:val="20"/>
                <w:szCs w:val="20"/>
              </w:rPr>
              <w:t xml:space="preserve">«Материалов по обоснованию проекта Схемы территориального планирования </w:t>
            </w:r>
            <w:r w:rsidR="008204C9" w:rsidRPr="00FB5242">
              <w:rPr>
                <w:b/>
                <w:bCs/>
                <w:sz w:val="20"/>
                <w:szCs w:val="20"/>
              </w:rPr>
              <w:t>Весьегонского</w:t>
            </w:r>
            <w:r w:rsidRPr="00FB5242">
              <w:rPr>
                <w:b/>
                <w:bCs/>
                <w:sz w:val="20"/>
                <w:szCs w:val="20"/>
              </w:rPr>
              <w:t xml:space="preserve"> района»</w:t>
            </w:r>
          </w:p>
        </w:tc>
      </w:tr>
      <w:tr w:rsidR="00FB5242" w:rsidRPr="00FB5242" w:rsidTr="001F6B75">
        <w:tc>
          <w:tcPr>
            <w:tcW w:w="343" w:type="pct"/>
          </w:tcPr>
          <w:p w:rsidR="00FB5242" w:rsidRPr="00FB5242" w:rsidRDefault="00FB5242" w:rsidP="002D4885">
            <w:pPr>
              <w:widowControl w:val="0"/>
              <w:jc w:val="center"/>
              <w:rPr>
                <w:sz w:val="20"/>
                <w:szCs w:val="20"/>
              </w:rPr>
            </w:pPr>
            <w:r w:rsidRPr="00FB5242">
              <w:rPr>
                <w:sz w:val="20"/>
                <w:szCs w:val="20"/>
              </w:rPr>
              <w:t>1</w:t>
            </w:r>
          </w:p>
        </w:tc>
        <w:tc>
          <w:tcPr>
            <w:tcW w:w="4016" w:type="pct"/>
            <w:vAlign w:val="center"/>
          </w:tcPr>
          <w:p w:rsidR="00FB5242" w:rsidRPr="00FB5242" w:rsidRDefault="00FB5242" w:rsidP="000F5531">
            <w:pPr>
              <w:rPr>
                <w:sz w:val="20"/>
                <w:szCs w:val="20"/>
              </w:rPr>
            </w:pPr>
            <w:r w:rsidRPr="00FB5242">
              <w:rPr>
                <w:sz w:val="20"/>
                <w:szCs w:val="20"/>
              </w:rPr>
              <w:t>Карта современного использования территории</w:t>
            </w:r>
          </w:p>
        </w:tc>
        <w:tc>
          <w:tcPr>
            <w:tcW w:w="641" w:type="pct"/>
            <w:vAlign w:val="center"/>
          </w:tcPr>
          <w:p w:rsidR="00FB5242" w:rsidRPr="00FB5242" w:rsidRDefault="00FB5242" w:rsidP="00FB5242">
            <w:pPr>
              <w:widowControl w:val="0"/>
              <w:jc w:val="center"/>
              <w:rPr>
                <w:sz w:val="20"/>
                <w:szCs w:val="20"/>
              </w:rPr>
            </w:pPr>
          </w:p>
        </w:tc>
      </w:tr>
      <w:tr w:rsidR="00FB5242" w:rsidRPr="00FB5242" w:rsidTr="001F6B75">
        <w:tc>
          <w:tcPr>
            <w:tcW w:w="343" w:type="pct"/>
          </w:tcPr>
          <w:p w:rsidR="00FB5242" w:rsidRPr="00FB5242" w:rsidRDefault="00FB5242" w:rsidP="002D4885">
            <w:pPr>
              <w:widowControl w:val="0"/>
              <w:jc w:val="center"/>
              <w:rPr>
                <w:sz w:val="20"/>
                <w:szCs w:val="20"/>
              </w:rPr>
            </w:pPr>
            <w:r w:rsidRPr="00FB5242">
              <w:rPr>
                <w:sz w:val="20"/>
                <w:szCs w:val="20"/>
              </w:rPr>
              <w:t>2</w:t>
            </w:r>
          </w:p>
        </w:tc>
        <w:tc>
          <w:tcPr>
            <w:tcW w:w="4016" w:type="pct"/>
            <w:vAlign w:val="center"/>
          </w:tcPr>
          <w:p w:rsidR="00FB5242" w:rsidRPr="00FB5242" w:rsidRDefault="00FB5242" w:rsidP="000F5531">
            <w:pPr>
              <w:rPr>
                <w:sz w:val="20"/>
                <w:szCs w:val="20"/>
              </w:rPr>
            </w:pPr>
            <w:r w:rsidRPr="00FB5242">
              <w:rPr>
                <w:sz w:val="20"/>
                <w:szCs w:val="20"/>
              </w:rPr>
              <w:t>Карта анализа комплексного развития территории и размещения объектов местного значения с учетом ограничений использования территории</w:t>
            </w:r>
          </w:p>
        </w:tc>
        <w:tc>
          <w:tcPr>
            <w:tcW w:w="641" w:type="pct"/>
            <w:vAlign w:val="center"/>
          </w:tcPr>
          <w:p w:rsidR="00FB5242" w:rsidRPr="00FB5242" w:rsidRDefault="00FB5242" w:rsidP="00C6643D">
            <w:pPr>
              <w:widowControl w:val="0"/>
              <w:jc w:val="center"/>
              <w:rPr>
                <w:sz w:val="20"/>
                <w:szCs w:val="20"/>
              </w:rPr>
            </w:pPr>
          </w:p>
        </w:tc>
      </w:tr>
      <w:tr w:rsidR="00FB5242" w:rsidRPr="00FB5242" w:rsidTr="001F6B75">
        <w:tc>
          <w:tcPr>
            <w:tcW w:w="343" w:type="pct"/>
          </w:tcPr>
          <w:p w:rsidR="00FB5242" w:rsidRPr="00FB5242" w:rsidRDefault="00FB5242" w:rsidP="002D4885">
            <w:pPr>
              <w:widowControl w:val="0"/>
              <w:jc w:val="center"/>
              <w:rPr>
                <w:sz w:val="20"/>
                <w:szCs w:val="20"/>
              </w:rPr>
            </w:pPr>
            <w:r w:rsidRPr="00FB5242">
              <w:rPr>
                <w:sz w:val="20"/>
                <w:szCs w:val="20"/>
              </w:rPr>
              <w:t>3</w:t>
            </w:r>
          </w:p>
        </w:tc>
        <w:tc>
          <w:tcPr>
            <w:tcW w:w="4016" w:type="pct"/>
            <w:vAlign w:val="center"/>
          </w:tcPr>
          <w:p w:rsidR="00FB5242" w:rsidRPr="00FB5242" w:rsidRDefault="00FB5242" w:rsidP="000F5531">
            <w:pPr>
              <w:rPr>
                <w:sz w:val="20"/>
                <w:szCs w:val="20"/>
              </w:rPr>
            </w:pPr>
            <w:r w:rsidRPr="00FB5242">
              <w:rPr>
                <w:sz w:val="20"/>
                <w:szCs w:val="20"/>
              </w:rPr>
              <w:t>Карта транспортной и инженерной инфраструктур</w:t>
            </w:r>
          </w:p>
        </w:tc>
        <w:tc>
          <w:tcPr>
            <w:tcW w:w="641" w:type="pct"/>
            <w:vAlign w:val="center"/>
          </w:tcPr>
          <w:p w:rsidR="00FB5242" w:rsidRPr="00FB5242" w:rsidRDefault="00FB5242" w:rsidP="00C6643D">
            <w:pPr>
              <w:widowControl w:val="0"/>
              <w:jc w:val="center"/>
              <w:rPr>
                <w:sz w:val="20"/>
                <w:szCs w:val="20"/>
              </w:rPr>
            </w:pPr>
          </w:p>
        </w:tc>
      </w:tr>
      <w:tr w:rsidR="00FB5242" w:rsidRPr="00FB5242" w:rsidTr="001F6B75">
        <w:tc>
          <w:tcPr>
            <w:tcW w:w="343" w:type="pct"/>
          </w:tcPr>
          <w:p w:rsidR="00FB5242" w:rsidRPr="00FB5242" w:rsidRDefault="00FB5242" w:rsidP="002D4885">
            <w:pPr>
              <w:widowControl w:val="0"/>
              <w:jc w:val="center"/>
              <w:rPr>
                <w:sz w:val="20"/>
                <w:szCs w:val="20"/>
              </w:rPr>
            </w:pPr>
            <w:r w:rsidRPr="00FB5242">
              <w:rPr>
                <w:sz w:val="20"/>
                <w:szCs w:val="20"/>
              </w:rPr>
              <w:t>4</w:t>
            </w:r>
          </w:p>
        </w:tc>
        <w:tc>
          <w:tcPr>
            <w:tcW w:w="4016" w:type="pct"/>
            <w:vAlign w:val="center"/>
          </w:tcPr>
          <w:p w:rsidR="00FB5242" w:rsidRPr="00FB5242" w:rsidRDefault="00FB5242" w:rsidP="000F5531">
            <w:pPr>
              <w:rPr>
                <w:sz w:val="20"/>
                <w:szCs w:val="20"/>
              </w:rPr>
            </w:pPr>
            <w:r w:rsidRPr="00FB5242">
              <w:rPr>
                <w:sz w:val="20"/>
                <w:szCs w:val="20"/>
              </w:rPr>
              <w:t>Карта границ территорий, подверженных риску возникновения чрезвычайных ситуаций природного и техногенного характера</w:t>
            </w:r>
          </w:p>
        </w:tc>
        <w:tc>
          <w:tcPr>
            <w:tcW w:w="641" w:type="pct"/>
            <w:vAlign w:val="center"/>
          </w:tcPr>
          <w:p w:rsidR="00FB5242" w:rsidRPr="00FB5242" w:rsidRDefault="00FB5242" w:rsidP="00C6643D">
            <w:pPr>
              <w:widowControl w:val="0"/>
              <w:jc w:val="center"/>
              <w:rPr>
                <w:sz w:val="20"/>
                <w:szCs w:val="20"/>
              </w:rPr>
            </w:pPr>
          </w:p>
        </w:tc>
      </w:tr>
      <w:tr w:rsidR="00FB5242" w:rsidRPr="00FB5242" w:rsidTr="001F6B75">
        <w:tc>
          <w:tcPr>
            <w:tcW w:w="343" w:type="pct"/>
          </w:tcPr>
          <w:p w:rsidR="00FB5242" w:rsidRPr="00FB5242" w:rsidRDefault="00FB5242" w:rsidP="002D4885">
            <w:pPr>
              <w:widowControl w:val="0"/>
              <w:jc w:val="center"/>
              <w:rPr>
                <w:sz w:val="20"/>
                <w:szCs w:val="20"/>
              </w:rPr>
            </w:pPr>
            <w:r w:rsidRPr="00FB5242">
              <w:rPr>
                <w:sz w:val="20"/>
                <w:szCs w:val="20"/>
              </w:rPr>
              <w:t>5</w:t>
            </w:r>
          </w:p>
        </w:tc>
        <w:tc>
          <w:tcPr>
            <w:tcW w:w="4016" w:type="pct"/>
            <w:vAlign w:val="center"/>
          </w:tcPr>
          <w:p w:rsidR="00FB5242" w:rsidRPr="00FB5242" w:rsidRDefault="00FB5242" w:rsidP="000F5531">
            <w:pPr>
              <w:rPr>
                <w:sz w:val="20"/>
                <w:szCs w:val="20"/>
              </w:rPr>
            </w:pPr>
            <w:r w:rsidRPr="00FB5242">
              <w:rPr>
                <w:sz w:val="20"/>
                <w:szCs w:val="20"/>
              </w:rPr>
              <w:t>Карта административного деления</w:t>
            </w:r>
          </w:p>
        </w:tc>
        <w:tc>
          <w:tcPr>
            <w:tcW w:w="641" w:type="pct"/>
            <w:vAlign w:val="center"/>
          </w:tcPr>
          <w:p w:rsidR="00FB5242" w:rsidRPr="00FB5242" w:rsidRDefault="00FB5242" w:rsidP="00C6643D">
            <w:pPr>
              <w:widowControl w:val="0"/>
              <w:jc w:val="center"/>
              <w:rPr>
                <w:sz w:val="20"/>
                <w:szCs w:val="20"/>
              </w:rPr>
            </w:pPr>
          </w:p>
        </w:tc>
      </w:tr>
      <w:tr w:rsidR="00FA5969" w:rsidRPr="00FB5242" w:rsidTr="001F6B75">
        <w:tc>
          <w:tcPr>
            <w:tcW w:w="5000" w:type="pct"/>
            <w:gridSpan w:val="3"/>
          </w:tcPr>
          <w:p w:rsidR="00FA5969" w:rsidRPr="00FB5242" w:rsidRDefault="00FA5969" w:rsidP="002D4885">
            <w:pPr>
              <w:widowControl w:val="0"/>
              <w:jc w:val="center"/>
              <w:rPr>
                <w:sz w:val="20"/>
                <w:szCs w:val="20"/>
              </w:rPr>
            </w:pPr>
            <w:r w:rsidRPr="00FB5242">
              <w:rPr>
                <w:b/>
                <w:bCs/>
                <w:sz w:val="20"/>
                <w:szCs w:val="20"/>
              </w:rPr>
              <w:t>3. Электронные материалы</w:t>
            </w:r>
          </w:p>
        </w:tc>
      </w:tr>
      <w:tr w:rsidR="00FA5969" w:rsidRPr="00FB5242" w:rsidTr="001F6B75">
        <w:trPr>
          <w:trHeight w:val="70"/>
        </w:trPr>
        <w:tc>
          <w:tcPr>
            <w:tcW w:w="343" w:type="pct"/>
          </w:tcPr>
          <w:p w:rsidR="00FA5969" w:rsidRPr="00FB5242" w:rsidRDefault="00FA5969" w:rsidP="002D4885">
            <w:pPr>
              <w:widowControl w:val="0"/>
              <w:jc w:val="center"/>
              <w:rPr>
                <w:sz w:val="20"/>
                <w:szCs w:val="20"/>
              </w:rPr>
            </w:pPr>
            <w:r w:rsidRPr="00FB5242">
              <w:rPr>
                <w:sz w:val="20"/>
                <w:szCs w:val="20"/>
              </w:rPr>
              <w:t>1</w:t>
            </w:r>
          </w:p>
        </w:tc>
        <w:tc>
          <w:tcPr>
            <w:tcW w:w="4016" w:type="pct"/>
          </w:tcPr>
          <w:p w:rsidR="00FA5969" w:rsidRPr="00FB5242" w:rsidRDefault="00FA5969" w:rsidP="005D014B">
            <w:pPr>
              <w:pStyle w:val="23"/>
              <w:widowControl w:val="0"/>
              <w:spacing w:after="0" w:line="240" w:lineRule="auto"/>
              <w:ind w:left="0"/>
              <w:rPr>
                <w:iCs/>
                <w:sz w:val="20"/>
                <w:szCs w:val="20"/>
              </w:rPr>
            </w:pPr>
            <w:r w:rsidRPr="00FB5242">
              <w:rPr>
                <w:iCs/>
                <w:sz w:val="20"/>
                <w:szCs w:val="20"/>
              </w:rPr>
              <w:t xml:space="preserve">Текст в формате </w:t>
            </w:r>
            <w:r w:rsidRPr="00FB5242">
              <w:rPr>
                <w:iCs/>
                <w:sz w:val="20"/>
                <w:szCs w:val="20"/>
                <w:lang w:val="en-US"/>
              </w:rPr>
              <w:t>Word</w:t>
            </w:r>
            <w:r w:rsidRPr="00FB5242">
              <w:rPr>
                <w:iCs/>
                <w:sz w:val="20"/>
                <w:szCs w:val="20"/>
              </w:rPr>
              <w:t xml:space="preserve">, иллюстративные материалы (карты-схемы) в формате </w:t>
            </w:r>
            <w:r w:rsidRPr="00FB5242">
              <w:rPr>
                <w:iCs/>
                <w:sz w:val="20"/>
                <w:szCs w:val="20"/>
                <w:lang w:val="en-US"/>
              </w:rPr>
              <w:t>JPG</w:t>
            </w:r>
          </w:p>
        </w:tc>
        <w:tc>
          <w:tcPr>
            <w:tcW w:w="641" w:type="pct"/>
          </w:tcPr>
          <w:p w:rsidR="00FA5969" w:rsidRPr="00FB5242" w:rsidRDefault="00FA5969" w:rsidP="00C6643D">
            <w:pPr>
              <w:widowControl w:val="0"/>
              <w:jc w:val="center"/>
              <w:rPr>
                <w:sz w:val="20"/>
                <w:szCs w:val="20"/>
              </w:rPr>
            </w:pPr>
          </w:p>
        </w:tc>
      </w:tr>
    </w:tbl>
    <w:p w:rsidR="002E5F66" w:rsidRPr="00500FF2" w:rsidRDefault="002E5F66" w:rsidP="001F4850">
      <w:pPr>
        <w:pStyle w:val="10"/>
        <w:pageBreakBefore/>
        <w:spacing w:before="0" w:after="0" w:line="360" w:lineRule="auto"/>
        <w:jc w:val="center"/>
        <w:rPr>
          <w:rFonts w:ascii="Times New Roman" w:hAnsi="Times New Roman" w:cs="Times New Roman"/>
          <w:bCs w:val="0"/>
          <w:caps/>
          <w:kern w:val="0"/>
          <w:sz w:val="24"/>
          <w:szCs w:val="24"/>
        </w:rPr>
      </w:pPr>
      <w:bookmarkStart w:id="5" w:name="_Toc167274999"/>
      <w:bookmarkStart w:id="6" w:name="_Toc288125335"/>
      <w:bookmarkStart w:id="7" w:name="_Toc511319071"/>
      <w:r w:rsidRPr="00500FF2">
        <w:rPr>
          <w:rFonts w:ascii="Times New Roman" w:hAnsi="Times New Roman" w:cs="Times New Roman"/>
          <w:bCs w:val="0"/>
          <w:caps/>
          <w:kern w:val="0"/>
          <w:szCs w:val="24"/>
        </w:rPr>
        <w:lastRenderedPageBreak/>
        <w:t>ВВЕДЕНИЕ</w:t>
      </w:r>
      <w:bookmarkEnd w:id="5"/>
      <w:bookmarkEnd w:id="6"/>
      <w:bookmarkEnd w:id="7"/>
    </w:p>
    <w:p w:rsidR="00BF2D96" w:rsidRPr="001E04CC" w:rsidRDefault="00BF2D96" w:rsidP="00E23BFD">
      <w:pPr>
        <w:pStyle w:val="23"/>
        <w:widowControl w:val="0"/>
        <w:spacing w:after="0" w:line="240" w:lineRule="auto"/>
        <w:ind w:left="0" w:firstLine="709"/>
        <w:jc w:val="both"/>
        <w:rPr>
          <w:rFonts w:ascii="Bookman Old Style" w:hAnsi="Bookman Old Style" w:cs="Arial"/>
          <w:iCs/>
          <w:sz w:val="16"/>
          <w:szCs w:val="16"/>
          <w:highlight w:val="red"/>
        </w:rPr>
      </w:pPr>
    </w:p>
    <w:p w:rsidR="00E23BFD" w:rsidRPr="00C2758D" w:rsidRDefault="00C2758D" w:rsidP="00C2758D">
      <w:pPr>
        <w:spacing w:line="360" w:lineRule="auto"/>
        <w:ind w:firstLine="851"/>
        <w:contextualSpacing/>
        <w:jc w:val="both"/>
        <w:rPr>
          <w:iCs/>
          <w:highlight w:val="yellow"/>
        </w:rPr>
      </w:pPr>
      <w:r w:rsidRPr="00C2758D">
        <w:rPr>
          <w:iCs/>
        </w:rPr>
        <w:t xml:space="preserve">Проект внесения изменений в </w:t>
      </w:r>
      <w:r w:rsidR="00D178C8" w:rsidRPr="00C2758D">
        <w:rPr>
          <w:iCs/>
        </w:rPr>
        <w:t>Схем</w:t>
      </w:r>
      <w:r w:rsidRPr="00C2758D">
        <w:rPr>
          <w:iCs/>
        </w:rPr>
        <w:t>у</w:t>
      </w:r>
      <w:r w:rsidR="00D178C8" w:rsidRPr="00C2758D">
        <w:rPr>
          <w:iCs/>
        </w:rPr>
        <w:t xml:space="preserve"> территориального планирования </w:t>
      </w:r>
      <w:r w:rsidR="00255BED" w:rsidRPr="00C2758D">
        <w:rPr>
          <w:iCs/>
        </w:rPr>
        <w:t>Весьег</w:t>
      </w:r>
      <w:r w:rsidR="00CC6D5F" w:rsidRPr="00C2758D">
        <w:rPr>
          <w:iCs/>
        </w:rPr>
        <w:t>о</w:t>
      </w:r>
      <w:r w:rsidR="00255BED" w:rsidRPr="00C2758D">
        <w:rPr>
          <w:iCs/>
        </w:rPr>
        <w:t>н</w:t>
      </w:r>
      <w:r w:rsidR="00CC6D5F" w:rsidRPr="00C2758D">
        <w:rPr>
          <w:iCs/>
        </w:rPr>
        <w:t>с</w:t>
      </w:r>
      <w:r w:rsidR="00D178C8" w:rsidRPr="00C2758D">
        <w:rPr>
          <w:iCs/>
        </w:rPr>
        <w:t xml:space="preserve">кого муниципального района </w:t>
      </w:r>
      <w:r w:rsidR="00734444" w:rsidRPr="00C2758D">
        <w:rPr>
          <w:iCs/>
        </w:rPr>
        <w:t>Твер</w:t>
      </w:r>
      <w:r w:rsidR="00D178C8" w:rsidRPr="00C2758D">
        <w:rPr>
          <w:iCs/>
        </w:rPr>
        <w:t xml:space="preserve">ской области </w:t>
      </w:r>
      <w:r w:rsidRPr="00C2758D">
        <w:rPr>
          <w:iCs/>
        </w:rPr>
        <w:t>разработан</w:t>
      </w:r>
      <w:r w:rsidRPr="00F6724C">
        <w:rPr>
          <w:iCs/>
        </w:rPr>
        <w:t xml:space="preserve"> ООО НВЦ «Интеграционные технологии» в соответствии с государственным контрактом №</w:t>
      </w:r>
      <w:r>
        <w:t>180</w:t>
      </w:r>
      <w:r w:rsidRPr="00F6724C">
        <w:t xml:space="preserve"> </w:t>
      </w:r>
      <w:r>
        <w:rPr>
          <w:iCs/>
        </w:rPr>
        <w:t>от 04</w:t>
      </w:r>
      <w:r w:rsidRPr="00F6724C">
        <w:rPr>
          <w:iCs/>
        </w:rPr>
        <w:t xml:space="preserve"> </w:t>
      </w:r>
      <w:r>
        <w:rPr>
          <w:iCs/>
        </w:rPr>
        <w:t>октябр</w:t>
      </w:r>
      <w:r w:rsidRPr="00F6724C">
        <w:rPr>
          <w:iCs/>
        </w:rPr>
        <w:t>я 2017 г.,</w:t>
      </w:r>
      <w:r w:rsidRPr="00F6724C">
        <w:rPr>
          <w:iCs/>
          <w:color w:val="FF0000"/>
        </w:rPr>
        <w:t xml:space="preserve"> </w:t>
      </w:r>
      <w:r w:rsidRPr="00F6724C">
        <w:rPr>
          <w:iCs/>
        </w:rPr>
        <w:t xml:space="preserve">заключенным с  Заказчиком, которым выступает </w:t>
      </w:r>
      <w:r>
        <w:t xml:space="preserve">Администрация  Весьегоенского </w:t>
      </w:r>
      <w:r w:rsidRPr="00F6724C">
        <w:t xml:space="preserve">района </w:t>
      </w:r>
      <w:r>
        <w:t>Тверской</w:t>
      </w:r>
      <w:r w:rsidRPr="00F6724C">
        <w:t xml:space="preserve"> области</w:t>
      </w:r>
      <w:r>
        <w:rPr>
          <w:iCs/>
        </w:rPr>
        <w:t>.</w:t>
      </w:r>
    </w:p>
    <w:p w:rsidR="007C567B" w:rsidRDefault="007C567B" w:rsidP="00C2758D">
      <w:pPr>
        <w:spacing w:line="360" w:lineRule="auto"/>
        <w:ind w:firstLine="851"/>
        <w:contextualSpacing/>
        <w:jc w:val="both"/>
        <w:rPr>
          <w:iCs/>
        </w:rPr>
      </w:pPr>
      <w:r w:rsidRPr="00C2758D">
        <w:rPr>
          <w:iCs/>
        </w:rPr>
        <w:t>В соответствии с Градостроительным кодексом РФ,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социальной инфраструктур, обеспечения учета интересов граждан и их объединений, Российской Федерации, субъектов Российской Федерации, м</w:t>
      </w:r>
      <w:r w:rsidR="00C2758D" w:rsidRPr="00C2758D">
        <w:rPr>
          <w:iCs/>
        </w:rPr>
        <w:t>униципальных образований» (гл. 1</w:t>
      </w:r>
      <w:r w:rsidRPr="00C2758D">
        <w:rPr>
          <w:iCs/>
        </w:rPr>
        <w:t>, ст. 9).</w:t>
      </w:r>
    </w:p>
    <w:p w:rsidR="00C2758D" w:rsidRPr="00C2758D" w:rsidRDefault="00C2758D" w:rsidP="00C2758D">
      <w:pPr>
        <w:spacing w:line="360" w:lineRule="auto"/>
        <w:ind w:firstLine="851"/>
        <w:contextualSpacing/>
        <w:jc w:val="both"/>
        <w:rPr>
          <w:iCs/>
        </w:rPr>
      </w:pPr>
      <w:r w:rsidRPr="00C2758D">
        <w:rPr>
          <w:iCs/>
        </w:rPr>
        <w:t>Схема территориального планирования Весьегонского района содержит практические предложения, направленные на достижение устойчивого развития района, которое предполагает обеспечение существенного прогресса в развитии основных секторов экономики, повышение уровня жизни населения, а также рост инвестиционной привлекательности территории.</w:t>
      </w:r>
    </w:p>
    <w:p w:rsidR="00C2758D" w:rsidRPr="00C2758D" w:rsidRDefault="00C2758D" w:rsidP="00C2758D">
      <w:pPr>
        <w:spacing w:line="360" w:lineRule="auto"/>
        <w:ind w:firstLine="851"/>
        <w:jc w:val="both"/>
      </w:pPr>
      <w:r w:rsidRPr="00512714">
        <w:t xml:space="preserve">Содержание проекта </w:t>
      </w:r>
      <w:r>
        <w:t xml:space="preserve">разработки корректировки </w:t>
      </w:r>
      <w:r w:rsidRPr="00512714">
        <w:t>Схемы территориального планирования муниципального района (в дальнейшем Схемы) определено: ст. 19 Градостроительног</w:t>
      </w:r>
      <w:r>
        <w:t>о кодекса Российской Федерации.</w:t>
      </w:r>
      <w:r w:rsidRPr="00512714">
        <w:t xml:space="preserve"> </w:t>
      </w:r>
    </w:p>
    <w:p w:rsidR="00584411" w:rsidRPr="00E84D01" w:rsidRDefault="00584411" w:rsidP="00C2758D">
      <w:pPr>
        <w:spacing w:line="360" w:lineRule="auto"/>
        <w:ind w:firstLine="851"/>
        <w:contextualSpacing/>
        <w:jc w:val="both"/>
        <w:rPr>
          <w:iCs/>
        </w:rPr>
      </w:pPr>
      <w:r w:rsidRPr="00C2758D">
        <w:rPr>
          <w:iCs/>
        </w:rPr>
        <w:t xml:space="preserve">При разработке Схемы территориального планирования </w:t>
      </w:r>
      <w:r w:rsidR="00255BED" w:rsidRPr="00C2758D">
        <w:rPr>
          <w:iCs/>
        </w:rPr>
        <w:t>Весьегонского</w:t>
      </w:r>
      <w:r w:rsidRPr="00C2758D">
        <w:rPr>
          <w:iCs/>
        </w:rPr>
        <w:t xml:space="preserve"> района </w:t>
      </w:r>
      <w:r w:rsidRPr="00E84D01">
        <w:rPr>
          <w:iCs/>
        </w:rPr>
        <w:t xml:space="preserve">учтены следующие документы: </w:t>
      </w:r>
    </w:p>
    <w:p w:rsidR="00C2758D" w:rsidRPr="00E84D01" w:rsidRDefault="00C2758D" w:rsidP="00E84D01">
      <w:pPr>
        <w:numPr>
          <w:ilvl w:val="0"/>
          <w:numId w:val="1"/>
        </w:numPr>
        <w:tabs>
          <w:tab w:val="clear" w:pos="360"/>
          <w:tab w:val="num" w:pos="227"/>
        </w:tabs>
        <w:spacing w:line="360" w:lineRule="auto"/>
        <w:ind w:left="0" w:firstLine="851"/>
        <w:jc w:val="both"/>
      </w:pPr>
      <w:r w:rsidRPr="00E84D01">
        <w:t>Схема территориального планирования Тверской области, утвержденная Постановлением Правительства Тверской области №806-п от 25.12.2012 г</w:t>
      </w:r>
    </w:p>
    <w:p w:rsidR="00C2758D" w:rsidRPr="00E84D01" w:rsidRDefault="00C2758D" w:rsidP="00E84D01">
      <w:pPr>
        <w:numPr>
          <w:ilvl w:val="0"/>
          <w:numId w:val="1"/>
        </w:numPr>
        <w:tabs>
          <w:tab w:val="clear" w:pos="360"/>
          <w:tab w:val="num" w:pos="227"/>
        </w:tabs>
        <w:spacing w:line="360" w:lineRule="auto"/>
        <w:ind w:left="0" w:firstLine="851"/>
        <w:jc w:val="both"/>
      </w:pPr>
      <w:r w:rsidRPr="00E84D01">
        <w:t xml:space="preserve">Проект схемы </w:t>
      </w:r>
      <w:r w:rsidR="00973A67" w:rsidRPr="00E84D01">
        <w:t>территориального</w:t>
      </w:r>
      <w:r w:rsidRPr="00E84D01">
        <w:t xml:space="preserve"> планирования Тверской области</w:t>
      </w:r>
      <w:r w:rsidR="00E84D01" w:rsidRPr="00E84D01">
        <w:t xml:space="preserve"> (проект внесения изменений, 2017г.)</w:t>
      </w:r>
    </w:p>
    <w:p w:rsidR="00F32DFF" w:rsidRPr="00E84D01" w:rsidRDefault="00F32DFF" w:rsidP="00E84D01">
      <w:pPr>
        <w:numPr>
          <w:ilvl w:val="0"/>
          <w:numId w:val="1"/>
        </w:numPr>
        <w:tabs>
          <w:tab w:val="clear" w:pos="360"/>
          <w:tab w:val="num" w:pos="227"/>
        </w:tabs>
        <w:spacing w:line="360" w:lineRule="auto"/>
        <w:ind w:left="0" w:firstLine="851"/>
        <w:jc w:val="both"/>
      </w:pPr>
      <w:r w:rsidRPr="00E84D01">
        <w:t>Стратегии развития транспортной инфраструктуры, разработанные департаментом транспорта и связи Тверской области:</w:t>
      </w:r>
    </w:p>
    <w:p w:rsidR="002B3237" w:rsidRPr="000F2E3E" w:rsidRDefault="002B3237" w:rsidP="002B3237">
      <w:pPr>
        <w:widowControl w:val="0"/>
        <w:numPr>
          <w:ilvl w:val="1"/>
          <w:numId w:val="1"/>
        </w:numPr>
        <w:spacing w:before="20" w:after="20" w:line="360" w:lineRule="auto"/>
        <w:ind w:firstLine="480"/>
      </w:pPr>
      <w:r w:rsidRPr="000F2E3E">
        <w:t>Государственная программа "Развитие транспортного комплекса и дорожного хозяйства Тверской области" на 2016 - 2021 годы</w:t>
      </w:r>
    </w:p>
    <w:p w:rsidR="002B3237" w:rsidRPr="000F2E3E" w:rsidRDefault="002B3237" w:rsidP="002B3237">
      <w:pPr>
        <w:widowControl w:val="0"/>
        <w:numPr>
          <w:ilvl w:val="1"/>
          <w:numId w:val="1"/>
        </w:numPr>
        <w:spacing w:before="20" w:after="20" w:line="360" w:lineRule="auto"/>
        <w:ind w:firstLine="480"/>
      </w:pPr>
      <w:r w:rsidRPr="000F2E3E">
        <w:t>Муниципальная программа муниципального образования Тверской области « Весьегонский район «Развитие сферы транспорта и дорожной деятельности Весьегонского района» на 2017-2019 годы</w:t>
      </w:r>
    </w:p>
    <w:p w:rsidR="00794F79" w:rsidRPr="00E84D01" w:rsidRDefault="00794F79" w:rsidP="00E84D01">
      <w:pPr>
        <w:numPr>
          <w:ilvl w:val="0"/>
          <w:numId w:val="1"/>
        </w:numPr>
        <w:tabs>
          <w:tab w:val="clear" w:pos="360"/>
          <w:tab w:val="num" w:pos="227"/>
        </w:tabs>
        <w:spacing w:line="360" w:lineRule="auto"/>
        <w:ind w:left="0" w:firstLine="851"/>
        <w:jc w:val="both"/>
      </w:pPr>
      <w:r w:rsidRPr="00E84D01">
        <w:lastRenderedPageBreak/>
        <w:t xml:space="preserve">Лесохозяйственный регламент </w:t>
      </w:r>
      <w:r w:rsidR="009B69CE" w:rsidRPr="00E84D01">
        <w:t>Краснохолм</w:t>
      </w:r>
      <w:r w:rsidR="00CC6D5F" w:rsidRPr="00E84D01">
        <w:t>ского</w:t>
      </w:r>
      <w:r w:rsidRPr="00E84D01">
        <w:t xml:space="preserve"> лесничества</w:t>
      </w:r>
      <w:r w:rsidR="009B69CE" w:rsidRPr="00E84D01">
        <w:t xml:space="preserve"> (в состав которого входит Весьегонский район)</w:t>
      </w:r>
      <w:r w:rsidRPr="00E84D01">
        <w:t>.</w:t>
      </w:r>
    </w:p>
    <w:p w:rsidR="001F2315" w:rsidRPr="00E84D01" w:rsidRDefault="001F2315" w:rsidP="00E84D01">
      <w:pPr>
        <w:numPr>
          <w:ilvl w:val="0"/>
          <w:numId w:val="1"/>
        </w:numPr>
        <w:tabs>
          <w:tab w:val="clear" w:pos="360"/>
          <w:tab w:val="num" w:pos="227"/>
        </w:tabs>
        <w:spacing w:line="360" w:lineRule="auto"/>
        <w:ind w:left="0" w:firstLine="851"/>
        <w:jc w:val="both"/>
      </w:pPr>
      <w:r w:rsidRPr="00E84D01">
        <w:t>Прогноз социально-экономического развития Весьегонского района на 2010 год и на период до 2012 года</w:t>
      </w:r>
    </w:p>
    <w:p w:rsidR="006710BC" w:rsidRPr="00E84D01" w:rsidRDefault="006710BC" w:rsidP="00E84D01">
      <w:pPr>
        <w:numPr>
          <w:ilvl w:val="0"/>
          <w:numId w:val="1"/>
        </w:numPr>
        <w:tabs>
          <w:tab w:val="clear" w:pos="360"/>
          <w:tab w:val="num" w:pos="227"/>
        </w:tabs>
        <w:spacing w:line="360" w:lineRule="auto"/>
        <w:ind w:left="0" w:firstLine="851"/>
        <w:jc w:val="both"/>
      </w:pPr>
      <w:r w:rsidRPr="00E84D01">
        <w:t>Инвестиционный паспорт Весьегонского района</w:t>
      </w:r>
    </w:p>
    <w:p w:rsidR="00584411" w:rsidRPr="00E84D01" w:rsidRDefault="00584411" w:rsidP="00E84D01">
      <w:pPr>
        <w:numPr>
          <w:ilvl w:val="0"/>
          <w:numId w:val="1"/>
        </w:numPr>
        <w:tabs>
          <w:tab w:val="clear" w:pos="360"/>
          <w:tab w:val="num" w:pos="227"/>
        </w:tabs>
        <w:spacing w:line="360" w:lineRule="auto"/>
        <w:ind w:left="0" w:firstLine="851"/>
        <w:jc w:val="both"/>
      </w:pPr>
      <w:r w:rsidRPr="00E84D01">
        <w:t>целевые программы, реализуемые на территории района</w:t>
      </w:r>
      <w:r w:rsidR="0022194F" w:rsidRPr="00E84D01">
        <w:t>.</w:t>
      </w:r>
    </w:p>
    <w:p w:rsidR="00584411" w:rsidRPr="00E84D01" w:rsidRDefault="00584411" w:rsidP="00E84D01">
      <w:pPr>
        <w:spacing w:line="360" w:lineRule="auto"/>
        <w:ind w:firstLine="851"/>
        <w:contextualSpacing/>
        <w:jc w:val="both"/>
        <w:rPr>
          <w:iCs/>
        </w:rPr>
      </w:pPr>
      <w:r w:rsidRPr="00E84D01">
        <w:rPr>
          <w:iCs/>
        </w:rPr>
        <w:t xml:space="preserve">Основным документом, определяющим правовое обеспечение градостроительной деятельности в </w:t>
      </w:r>
      <w:r w:rsidR="00255BED" w:rsidRPr="00E84D01">
        <w:rPr>
          <w:iCs/>
        </w:rPr>
        <w:t>Весьегонского</w:t>
      </w:r>
      <w:r w:rsidRPr="00E84D01">
        <w:rPr>
          <w:iCs/>
        </w:rPr>
        <w:t xml:space="preserve"> районе, является </w:t>
      </w:r>
      <w:r w:rsidR="00667909" w:rsidRPr="00E84D01">
        <w:rPr>
          <w:iCs/>
        </w:rPr>
        <w:t>областной з</w:t>
      </w:r>
      <w:r w:rsidRPr="00E84D01">
        <w:rPr>
          <w:iCs/>
        </w:rPr>
        <w:t xml:space="preserve">акон </w:t>
      </w:r>
      <w:r w:rsidR="00667909" w:rsidRPr="00E84D01">
        <w:rPr>
          <w:iCs/>
        </w:rPr>
        <w:t>«О</w:t>
      </w:r>
      <w:r w:rsidRPr="00E84D01">
        <w:rPr>
          <w:iCs/>
        </w:rPr>
        <w:t xml:space="preserve"> градостроительной деятельности на территории </w:t>
      </w:r>
      <w:r w:rsidR="00667909" w:rsidRPr="00E84D01">
        <w:rPr>
          <w:iCs/>
        </w:rPr>
        <w:t>Твер</w:t>
      </w:r>
      <w:r w:rsidRPr="00E84D01">
        <w:rPr>
          <w:iCs/>
        </w:rPr>
        <w:t xml:space="preserve">ской области» от </w:t>
      </w:r>
      <w:r w:rsidR="00E84D01" w:rsidRPr="00E84D01">
        <w:rPr>
          <w:iCs/>
        </w:rPr>
        <w:t>24.06.2012</w:t>
      </w:r>
      <w:r w:rsidRPr="00E84D01">
        <w:rPr>
          <w:iCs/>
        </w:rPr>
        <w:t xml:space="preserve"> г. № </w:t>
      </w:r>
      <w:r w:rsidR="00E84D01" w:rsidRPr="00E84D01">
        <w:rPr>
          <w:iCs/>
        </w:rPr>
        <w:t>77</w:t>
      </w:r>
      <w:r w:rsidRPr="00E84D01">
        <w:rPr>
          <w:iCs/>
        </w:rPr>
        <w:t>-З</w:t>
      </w:r>
      <w:r w:rsidR="00667909" w:rsidRPr="00E84D01">
        <w:rPr>
          <w:iCs/>
        </w:rPr>
        <w:t>О</w:t>
      </w:r>
      <w:r w:rsidRPr="00E84D01">
        <w:rPr>
          <w:iCs/>
        </w:rPr>
        <w:t>.</w:t>
      </w:r>
    </w:p>
    <w:p w:rsidR="00584411" w:rsidRPr="00E84D01" w:rsidRDefault="00584411" w:rsidP="00E84D01">
      <w:pPr>
        <w:spacing w:line="360" w:lineRule="auto"/>
        <w:ind w:firstLine="851"/>
        <w:contextualSpacing/>
        <w:jc w:val="both"/>
        <w:rPr>
          <w:iCs/>
        </w:rPr>
      </w:pPr>
      <w:r w:rsidRPr="00E84D01">
        <w:rPr>
          <w:iCs/>
        </w:rPr>
        <w:t xml:space="preserve">Схема территориального планирования </w:t>
      </w:r>
      <w:r w:rsidR="00255BED" w:rsidRPr="00E84D01">
        <w:rPr>
          <w:iCs/>
        </w:rPr>
        <w:t>Весьегонского</w:t>
      </w:r>
      <w:r w:rsidRPr="00E84D01">
        <w:rPr>
          <w:iCs/>
        </w:rPr>
        <w:t xml:space="preserve"> района разработана на следующие проектные периоды: </w:t>
      </w:r>
    </w:p>
    <w:p w:rsidR="00584411" w:rsidRPr="00E84D01" w:rsidRDefault="00584411" w:rsidP="00E84D01">
      <w:pPr>
        <w:numPr>
          <w:ilvl w:val="0"/>
          <w:numId w:val="1"/>
        </w:numPr>
        <w:tabs>
          <w:tab w:val="clear" w:pos="360"/>
          <w:tab w:val="num" w:pos="227"/>
        </w:tabs>
        <w:spacing w:line="360" w:lineRule="auto"/>
        <w:ind w:left="0" w:firstLine="851"/>
        <w:jc w:val="both"/>
      </w:pPr>
      <w:r w:rsidRPr="00E84D01">
        <w:t>исходный год – 20</w:t>
      </w:r>
      <w:r w:rsidR="0022440B">
        <w:t>09</w:t>
      </w:r>
      <w:r w:rsidRPr="00E84D01">
        <w:t xml:space="preserve"> г.,</w:t>
      </w:r>
    </w:p>
    <w:p w:rsidR="00584411" w:rsidRPr="00E84D01" w:rsidRDefault="00584411" w:rsidP="00E84D01">
      <w:pPr>
        <w:numPr>
          <w:ilvl w:val="0"/>
          <w:numId w:val="1"/>
        </w:numPr>
        <w:tabs>
          <w:tab w:val="clear" w:pos="360"/>
          <w:tab w:val="num" w:pos="227"/>
        </w:tabs>
        <w:spacing w:line="360" w:lineRule="auto"/>
        <w:ind w:left="0" w:firstLine="851"/>
        <w:jc w:val="both"/>
      </w:pPr>
      <w:r w:rsidRPr="00E84D01">
        <w:t>перв</w:t>
      </w:r>
      <w:r w:rsidR="00231C75" w:rsidRPr="00E84D01">
        <w:t>ая очередь</w:t>
      </w:r>
      <w:r w:rsidRPr="00E84D01">
        <w:t xml:space="preserve"> – 20</w:t>
      </w:r>
      <w:r w:rsidR="006F0B65" w:rsidRPr="00E84D01">
        <w:t>1</w:t>
      </w:r>
      <w:r w:rsidR="0022440B">
        <w:t>0</w:t>
      </w:r>
      <w:r w:rsidRPr="00E84D01">
        <w:t>-20</w:t>
      </w:r>
      <w:r w:rsidR="00037E6B" w:rsidRPr="00E84D01">
        <w:t>20</w:t>
      </w:r>
      <w:r w:rsidRPr="00E84D01">
        <w:t xml:space="preserve"> гг., </w:t>
      </w:r>
    </w:p>
    <w:p w:rsidR="002E5F66" w:rsidRPr="00BE6CC7" w:rsidRDefault="00584411" w:rsidP="00BE6CC7">
      <w:pPr>
        <w:numPr>
          <w:ilvl w:val="0"/>
          <w:numId w:val="1"/>
        </w:numPr>
        <w:tabs>
          <w:tab w:val="clear" w:pos="360"/>
          <w:tab w:val="num" w:pos="227"/>
        </w:tabs>
        <w:spacing w:line="360" w:lineRule="auto"/>
        <w:ind w:left="0" w:firstLine="851"/>
        <w:jc w:val="both"/>
      </w:pPr>
      <w:r w:rsidRPr="00E84D01">
        <w:t>расчетный срок – 20</w:t>
      </w:r>
      <w:r w:rsidR="00037E6B" w:rsidRPr="00E84D01">
        <w:t>20</w:t>
      </w:r>
      <w:r w:rsidRPr="00E84D01">
        <w:t>-20</w:t>
      </w:r>
      <w:r w:rsidR="00037E6B" w:rsidRPr="00E84D01">
        <w:t>30</w:t>
      </w:r>
      <w:r w:rsidRPr="00E84D01">
        <w:t xml:space="preserve"> гг.</w:t>
      </w:r>
    </w:p>
    <w:p w:rsidR="00BE6CC7" w:rsidRDefault="00BE6CC7" w:rsidP="00BE6CC7">
      <w:pPr>
        <w:spacing w:line="360" w:lineRule="auto"/>
        <w:ind w:firstLine="851"/>
        <w:contextualSpacing/>
        <w:jc w:val="both"/>
        <w:rPr>
          <w:iCs/>
        </w:rPr>
      </w:pPr>
      <w:r>
        <w:rPr>
          <w:iCs/>
        </w:rPr>
        <w:t>На момент разработки проекта внесения изменений в схему территориального планирования Весьегонского района Тверской области</w:t>
      </w:r>
      <w:r w:rsidR="00C3076C">
        <w:rPr>
          <w:iCs/>
        </w:rPr>
        <w:t>,</w:t>
      </w:r>
      <w:r>
        <w:rPr>
          <w:iCs/>
        </w:rPr>
        <w:t xml:space="preserve"> в соответствии с Законом </w:t>
      </w:r>
      <w:r w:rsidRPr="00E906AF">
        <w:rPr>
          <w:iCs/>
        </w:rPr>
        <w:t>Саратовской области от 16.05.2013 № 74-ЗСО «</w:t>
      </w:r>
      <w:r>
        <w:rPr>
          <w:iCs/>
        </w:rPr>
        <w:t>О</w:t>
      </w:r>
      <w:r w:rsidRPr="00BE6CC7">
        <w:rPr>
          <w:iCs/>
        </w:rPr>
        <w:t xml:space="preserve"> преобразов</w:t>
      </w:r>
      <w:r>
        <w:rPr>
          <w:iCs/>
        </w:rPr>
        <w:t>ании муниципальных образований В</w:t>
      </w:r>
      <w:r w:rsidRPr="00BE6CC7">
        <w:rPr>
          <w:iCs/>
        </w:rPr>
        <w:t xml:space="preserve">есьегонского </w:t>
      </w:r>
      <w:r>
        <w:rPr>
          <w:iCs/>
        </w:rPr>
        <w:t>района Т</w:t>
      </w:r>
      <w:r w:rsidRPr="00BE6CC7">
        <w:rPr>
          <w:iCs/>
        </w:rPr>
        <w:t>верской област</w:t>
      </w:r>
      <w:r>
        <w:rPr>
          <w:iCs/>
        </w:rPr>
        <w:t>и и внесении изменений в закон Тверской области "О</w:t>
      </w:r>
      <w:r w:rsidRPr="00BE6CC7">
        <w:rPr>
          <w:iCs/>
        </w:rPr>
        <w:t>б установлении границ муниципальных образований, входящих в состав террито</w:t>
      </w:r>
      <w:r>
        <w:rPr>
          <w:iCs/>
        </w:rPr>
        <w:t>рии муниципального образования Тверской области "В</w:t>
      </w:r>
      <w:r w:rsidRPr="00BE6CC7">
        <w:rPr>
          <w:iCs/>
        </w:rPr>
        <w:t>есьегонский район", и наделении их статусом городского, сельского поселения</w:t>
      </w:r>
      <w:r>
        <w:rPr>
          <w:iCs/>
        </w:rPr>
        <w:t xml:space="preserve">» произведено </w:t>
      </w:r>
      <w:r w:rsidRPr="00EF6890">
        <w:rPr>
          <w:iCs/>
        </w:rPr>
        <w:t>преобразовани</w:t>
      </w:r>
      <w:r>
        <w:rPr>
          <w:iCs/>
        </w:rPr>
        <w:t xml:space="preserve">е </w:t>
      </w:r>
      <w:r w:rsidRPr="00EF6890">
        <w:rPr>
          <w:iCs/>
        </w:rPr>
        <w:t xml:space="preserve">муниципальных образований </w:t>
      </w:r>
      <w:r w:rsidR="00C3076C" w:rsidRPr="00C3076C">
        <w:rPr>
          <w:iCs/>
        </w:rPr>
        <w:t>Пронинское сельское поселение Весьегонского района и Ивановское сельское поселение Весьегонского района путем объединения, не влекущего изменения границ иных муниципальных образований. В результате объединения создано вновь образованное муниципальное образование Ивановское сельское поселение Весьегонского района Тверской области</w:t>
      </w:r>
    </w:p>
    <w:p w:rsidR="00114310" w:rsidRPr="00035A95" w:rsidRDefault="002E5F66" w:rsidP="00500FF2">
      <w:pPr>
        <w:pStyle w:val="10"/>
        <w:spacing w:before="0" w:after="0" w:line="360" w:lineRule="auto"/>
        <w:jc w:val="center"/>
        <w:rPr>
          <w:rFonts w:ascii="Bookman Old Style" w:hAnsi="Bookman Old Style"/>
        </w:rPr>
      </w:pPr>
      <w:r w:rsidRPr="001E04CC">
        <w:rPr>
          <w:sz w:val="26"/>
          <w:szCs w:val="26"/>
          <w:highlight w:val="red"/>
        </w:rPr>
        <w:br w:type="column"/>
      </w:r>
      <w:bookmarkStart w:id="8" w:name="_Toc288125336"/>
      <w:bookmarkStart w:id="9" w:name="_Toc511319072"/>
      <w:r w:rsidR="00114310" w:rsidRPr="00500FF2">
        <w:rPr>
          <w:rFonts w:ascii="Times New Roman" w:hAnsi="Times New Roman" w:cs="Times New Roman"/>
          <w:bCs w:val="0"/>
          <w:caps/>
          <w:kern w:val="0"/>
          <w:szCs w:val="24"/>
        </w:rPr>
        <w:lastRenderedPageBreak/>
        <w:t>ЦЕЛИ И ЗАДАЧИ ПРОЕКТА</w:t>
      </w:r>
      <w:bookmarkEnd w:id="8"/>
      <w:bookmarkEnd w:id="9"/>
    </w:p>
    <w:p w:rsidR="00114310" w:rsidRPr="001E04CC" w:rsidRDefault="00114310" w:rsidP="004A739A">
      <w:pPr>
        <w:ind w:firstLine="709"/>
        <w:jc w:val="both"/>
        <w:rPr>
          <w:rFonts w:ascii="Bookman Old Style" w:hAnsi="Bookman Old Style"/>
          <w:sz w:val="16"/>
          <w:szCs w:val="16"/>
          <w:highlight w:val="red"/>
        </w:rPr>
      </w:pPr>
    </w:p>
    <w:p w:rsidR="00C061F5" w:rsidRPr="00FB5242" w:rsidRDefault="00C061F5" w:rsidP="00FB5242">
      <w:pPr>
        <w:spacing w:line="360" w:lineRule="auto"/>
        <w:ind w:firstLine="851"/>
        <w:contextualSpacing/>
        <w:jc w:val="both"/>
        <w:rPr>
          <w:iCs/>
        </w:rPr>
      </w:pPr>
      <w:r w:rsidRPr="00FB5242">
        <w:rPr>
          <w:iCs/>
        </w:rPr>
        <w:t xml:space="preserve">Схема территориального планирования </w:t>
      </w:r>
      <w:r w:rsidR="00255BED" w:rsidRPr="00FB5242">
        <w:rPr>
          <w:iCs/>
        </w:rPr>
        <w:t>Весьегонского</w:t>
      </w:r>
      <w:r w:rsidRPr="00FB5242">
        <w:rPr>
          <w:iCs/>
        </w:rPr>
        <w:t xml:space="preserve"> района - документ, направленный на создание условий устойчивого территориального и социально-экономического развития района до </w:t>
      </w:r>
      <w:smartTag w:uri="urn:schemas-microsoft-com:office:smarttags" w:element="metricconverter">
        <w:smartTagPr>
          <w:attr w:name="ProductID" w:val="2030 г"/>
        </w:smartTagPr>
        <w:r w:rsidRPr="00FB5242">
          <w:rPr>
            <w:iCs/>
          </w:rPr>
          <w:t>20</w:t>
        </w:r>
        <w:r w:rsidR="00035A95" w:rsidRPr="00FB5242">
          <w:rPr>
            <w:iCs/>
          </w:rPr>
          <w:t>30</w:t>
        </w:r>
        <w:r w:rsidRPr="00FB5242">
          <w:rPr>
            <w:iCs/>
          </w:rPr>
          <w:t xml:space="preserve"> г</w:t>
        </w:r>
      </w:smartTag>
      <w:r w:rsidRPr="00FB5242">
        <w:rPr>
          <w:iCs/>
        </w:rPr>
        <w:t>.</w:t>
      </w:r>
    </w:p>
    <w:p w:rsidR="00C061F5" w:rsidRPr="00FB5242" w:rsidRDefault="00C061F5" w:rsidP="00FB5242">
      <w:pPr>
        <w:spacing w:line="360" w:lineRule="auto"/>
        <w:ind w:firstLine="851"/>
        <w:contextualSpacing/>
        <w:jc w:val="both"/>
        <w:rPr>
          <w:iCs/>
        </w:rPr>
      </w:pPr>
      <w:r w:rsidRPr="00FB5242">
        <w:rPr>
          <w:iCs/>
        </w:rPr>
        <w:t xml:space="preserve">Положения о территориальном планировании </w:t>
      </w:r>
      <w:r w:rsidR="00255BED" w:rsidRPr="00FB5242">
        <w:rPr>
          <w:iCs/>
        </w:rPr>
        <w:t>Весьегонского</w:t>
      </w:r>
      <w:r w:rsidRPr="00FB5242">
        <w:rPr>
          <w:iCs/>
        </w:rPr>
        <w:t xml:space="preserve"> района в соответствии с Градостроительным кодексом РФ</w:t>
      </w:r>
      <w:r w:rsidR="00E84D01">
        <w:rPr>
          <w:iCs/>
        </w:rPr>
        <w:t xml:space="preserve"> (далее – ГрК РФ)</w:t>
      </w:r>
      <w:r w:rsidRPr="00FB5242">
        <w:rPr>
          <w:iCs/>
        </w:rPr>
        <w:t>, должны учитываться генеральными</w:t>
      </w:r>
      <w:r w:rsidR="00FB5242">
        <w:rPr>
          <w:iCs/>
        </w:rPr>
        <w:t xml:space="preserve"> планами поселений</w:t>
      </w:r>
      <w:r w:rsidRPr="00FB5242">
        <w:rPr>
          <w:iCs/>
        </w:rPr>
        <w:t>; правилами землепользования и застройки и служат основанием при подготовке документации по пл</w:t>
      </w:r>
      <w:r w:rsidR="00FB5242">
        <w:rPr>
          <w:iCs/>
        </w:rPr>
        <w:t>анировке территории</w:t>
      </w:r>
      <w:r w:rsidRPr="00FB5242">
        <w:rPr>
          <w:iCs/>
        </w:rPr>
        <w:t xml:space="preserve">. Схема территориального планирования района является также основополагающим документом для разработки специализированных тематических программ и проектов, реализуемых на территории района. </w:t>
      </w:r>
    </w:p>
    <w:p w:rsidR="00C061F5" w:rsidRPr="00FB5242" w:rsidRDefault="00C061F5" w:rsidP="00FB5242">
      <w:pPr>
        <w:spacing w:line="360" w:lineRule="auto"/>
        <w:ind w:firstLine="851"/>
        <w:contextualSpacing/>
        <w:jc w:val="both"/>
        <w:rPr>
          <w:iCs/>
        </w:rPr>
      </w:pPr>
      <w:r w:rsidRPr="00FB5242">
        <w:rPr>
          <w:iCs/>
          <w:u w:val="single"/>
        </w:rPr>
        <w:t xml:space="preserve">Основная цель проекта </w:t>
      </w:r>
      <w:r w:rsidRPr="00FB5242">
        <w:rPr>
          <w:iCs/>
        </w:rPr>
        <w:t xml:space="preserve">- разработка долгосрочной территориальной стратегии, учитывающей необходимость достижения устойчивого развития района для обеспечения комфортных условий проживания и высоких жизненных стандартов населения. </w:t>
      </w:r>
    </w:p>
    <w:p w:rsidR="00C061F5" w:rsidRPr="00FB5242" w:rsidRDefault="00C061F5" w:rsidP="00FB5242">
      <w:pPr>
        <w:spacing w:line="360" w:lineRule="auto"/>
        <w:ind w:firstLine="851"/>
        <w:contextualSpacing/>
        <w:jc w:val="both"/>
        <w:rPr>
          <w:iCs/>
        </w:rPr>
      </w:pPr>
      <w:r w:rsidRPr="00FB5242">
        <w:rPr>
          <w:iCs/>
        </w:rPr>
        <w:t xml:space="preserve">Основными задачами Схемы территориального планирования </w:t>
      </w:r>
      <w:r w:rsidR="00255BED" w:rsidRPr="00FB5242">
        <w:rPr>
          <w:iCs/>
        </w:rPr>
        <w:t>Весьегонского</w:t>
      </w:r>
      <w:r w:rsidR="002C47B4" w:rsidRPr="00FB5242">
        <w:rPr>
          <w:iCs/>
        </w:rPr>
        <w:t xml:space="preserve"> </w:t>
      </w:r>
      <w:r w:rsidRPr="00FB5242">
        <w:rPr>
          <w:iCs/>
        </w:rPr>
        <w:t>района являются следующие.</w:t>
      </w:r>
    </w:p>
    <w:p w:rsidR="00C061F5" w:rsidRPr="00FB5242" w:rsidRDefault="00C061F5" w:rsidP="00FB5242">
      <w:pPr>
        <w:numPr>
          <w:ilvl w:val="0"/>
          <w:numId w:val="2"/>
        </w:numPr>
        <w:spacing w:line="360" w:lineRule="auto"/>
        <w:ind w:firstLineChars="330" w:firstLine="792"/>
        <w:jc w:val="both"/>
      </w:pPr>
      <w:r w:rsidRPr="00FB5242">
        <w:t xml:space="preserve">Организация разумного баланса в части планировочных, коммуникационных, социальных, промышленных, экологических и других предложений, обеспечивающих развитие района в целом. </w:t>
      </w:r>
    </w:p>
    <w:p w:rsidR="00C061F5" w:rsidRPr="00FB5242" w:rsidRDefault="00C061F5" w:rsidP="00FB5242">
      <w:pPr>
        <w:numPr>
          <w:ilvl w:val="0"/>
          <w:numId w:val="2"/>
        </w:numPr>
        <w:spacing w:line="360" w:lineRule="auto"/>
        <w:ind w:firstLineChars="330" w:firstLine="792"/>
        <w:jc w:val="both"/>
      </w:pPr>
      <w:r w:rsidRPr="00FB5242">
        <w:t>Повышение уровня и качества жизни населения при условии сохранения природной среды, что связано с достижением прогресса по следующим направлениям:</w:t>
      </w:r>
    </w:p>
    <w:p w:rsidR="00C061F5" w:rsidRPr="00FB5242" w:rsidRDefault="00C061F5" w:rsidP="000C6DB8">
      <w:pPr>
        <w:widowControl w:val="0"/>
        <w:numPr>
          <w:ilvl w:val="1"/>
          <w:numId w:val="14"/>
        </w:numPr>
        <w:tabs>
          <w:tab w:val="clear" w:pos="2149"/>
          <w:tab w:val="num" w:pos="1276"/>
        </w:tabs>
        <w:spacing w:before="20" w:after="20" w:line="360" w:lineRule="auto"/>
        <w:ind w:left="851" w:firstLine="425"/>
      </w:pPr>
      <w:r w:rsidRPr="00FB5242">
        <w:t>создание условий для реализации инвестиционных проектов;</w:t>
      </w:r>
    </w:p>
    <w:p w:rsidR="00C061F5" w:rsidRPr="00FB5242" w:rsidRDefault="00C061F5" w:rsidP="000C6DB8">
      <w:pPr>
        <w:widowControl w:val="0"/>
        <w:numPr>
          <w:ilvl w:val="1"/>
          <w:numId w:val="14"/>
        </w:numPr>
        <w:tabs>
          <w:tab w:val="clear" w:pos="2149"/>
          <w:tab w:val="num" w:pos="1276"/>
        </w:tabs>
        <w:spacing w:before="20" w:after="20" w:line="360" w:lineRule="auto"/>
        <w:ind w:left="851" w:firstLine="425"/>
      </w:pPr>
      <w:r w:rsidRPr="00FB5242">
        <w:t>создание условий для развития туризма;</w:t>
      </w:r>
    </w:p>
    <w:p w:rsidR="00C061F5" w:rsidRPr="00FB5242" w:rsidRDefault="00C061F5" w:rsidP="000C6DB8">
      <w:pPr>
        <w:widowControl w:val="0"/>
        <w:numPr>
          <w:ilvl w:val="1"/>
          <w:numId w:val="14"/>
        </w:numPr>
        <w:tabs>
          <w:tab w:val="clear" w:pos="2149"/>
          <w:tab w:val="num" w:pos="1276"/>
        </w:tabs>
        <w:spacing w:before="20" w:after="20" w:line="360" w:lineRule="auto"/>
        <w:ind w:left="851" w:firstLine="425"/>
      </w:pPr>
      <w:r w:rsidRPr="00FB5242">
        <w:t>развитие малого предпринимательства;</w:t>
      </w:r>
    </w:p>
    <w:p w:rsidR="00C061F5" w:rsidRPr="00FB5242" w:rsidRDefault="00C061F5" w:rsidP="000C6DB8">
      <w:pPr>
        <w:widowControl w:val="0"/>
        <w:numPr>
          <w:ilvl w:val="1"/>
          <w:numId w:val="14"/>
        </w:numPr>
        <w:tabs>
          <w:tab w:val="clear" w:pos="2149"/>
          <w:tab w:val="num" w:pos="1276"/>
        </w:tabs>
        <w:spacing w:before="20" w:after="20" w:line="360" w:lineRule="auto"/>
        <w:ind w:left="851" w:firstLine="425"/>
      </w:pPr>
      <w:r w:rsidRPr="00FB5242">
        <w:t>увеличение производства сельскохозяйственной продукции;</w:t>
      </w:r>
    </w:p>
    <w:p w:rsidR="00C061F5" w:rsidRPr="00FB5242" w:rsidRDefault="00C061F5" w:rsidP="000C6DB8">
      <w:pPr>
        <w:widowControl w:val="0"/>
        <w:numPr>
          <w:ilvl w:val="1"/>
          <w:numId w:val="14"/>
        </w:numPr>
        <w:tabs>
          <w:tab w:val="clear" w:pos="2149"/>
          <w:tab w:val="num" w:pos="1276"/>
        </w:tabs>
        <w:spacing w:before="20" w:after="20" w:line="360" w:lineRule="auto"/>
        <w:ind w:left="851" w:firstLine="425"/>
      </w:pPr>
      <w:r w:rsidRPr="00FB5242">
        <w:t>сохранение культурного наследия;</w:t>
      </w:r>
    </w:p>
    <w:p w:rsidR="00C061F5" w:rsidRPr="00FB5242" w:rsidRDefault="00C061F5" w:rsidP="000C6DB8">
      <w:pPr>
        <w:widowControl w:val="0"/>
        <w:numPr>
          <w:ilvl w:val="1"/>
          <w:numId w:val="14"/>
        </w:numPr>
        <w:tabs>
          <w:tab w:val="clear" w:pos="2149"/>
          <w:tab w:val="num" w:pos="1276"/>
        </w:tabs>
        <w:spacing w:before="20" w:after="20" w:line="360" w:lineRule="auto"/>
        <w:ind w:left="851" w:firstLine="425"/>
      </w:pPr>
      <w:r w:rsidRPr="00FB5242">
        <w:t>сохранение окружающей среды;</w:t>
      </w:r>
    </w:p>
    <w:p w:rsidR="00C061F5" w:rsidRPr="00FB5242" w:rsidRDefault="00C061F5" w:rsidP="000C6DB8">
      <w:pPr>
        <w:widowControl w:val="0"/>
        <w:numPr>
          <w:ilvl w:val="1"/>
          <w:numId w:val="14"/>
        </w:numPr>
        <w:tabs>
          <w:tab w:val="clear" w:pos="2149"/>
          <w:tab w:val="num" w:pos="1276"/>
        </w:tabs>
        <w:spacing w:before="20" w:after="20" w:line="360" w:lineRule="auto"/>
        <w:ind w:left="851" w:firstLine="425"/>
      </w:pPr>
      <w:r w:rsidRPr="00FB5242">
        <w:t>удовлетворение потребностей населения в качественных услугах транспорта, учреждений образования и здравоохранения, жилищно-коммунального хозяйства.</w:t>
      </w:r>
    </w:p>
    <w:p w:rsidR="00C061F5" w:rsidRPr="00FB5242" w:rsidRDefault="00FC0078" w:rsidP="000C6DB8">
      <w:pPr>
        <w:widowControl w:val="0"/>
        <w:numPr>
          <w:ilvl w:val="1"/>
          <w:numId w:val="14"/>
        </w:numPr>
        <w:tabs>
          <w:tab w:val="clear" w:pos="2149"/>
          <w:tab w:val="num" w:pos="1276"/>
        </w:tabs>
        <w:spacing w:before="20" w:after="20" w:line="360" w:lineRule="auto"/>
        <w:ind w:left="851" w:firstLine="425"/>
      </w:pPr>
      <w:r w:rsidRPr="00FB5242">
        <w:t>Р</w:t>
      </w:r>
      <w:r w:rsidR="00C061F5" w:rsidRPr="00FB5242">
        <w:t>азвити</w:t>
      </w:r>
      <w:r w:rsidRPr="00FB5242">
        <w:t>е</w:t>
      </w:r>
      <w:r w:rsidR="00C061F5" w:rsidRPr="00FB5242">
        <w:t xml:space="preserve"> периферийных территорий и формировани</w:t>
      </w:r>
      <w:r w:rsidRPr="00FB5242">
        <w:t>е</w:t>
      </w:r>
      <w:r w:rsidR="00C061F5" w:rsidRPr="00FB5242">
        <w:t xml:space="preserve"> дополнительных планировочных подцентров района. </w:t>
      </w:r>
    </w:p>
    <w:p w:rsidR="00C061F5" w:rsidRPr="00FB5242" w:rsidRDefault="00C061F5" w:rsidP="00FB5242">
      <w:pPr>
        <w:numPr>
          <w:ilvl w:val="0"/>
          <w:numId w:val="2"/>
        </w:numPr>
        <w:spacing w:line="360" w:lineRule="auto"/>
        <w:ind w:firstLineChars="330" w:firstLine="792"/>
        <w:jc w:val="both"/>
      </w:pPr>
      <w:r w:rsidRPr="00FB5242">
        <w:t xml:space="preserve">Улучшение качества градостроительной среды за счет развития современной инженерной инфраструктуры. Обеспечение надёжного снабжения </w:t>
      </w:r>
      <w:r w:rsidRPr="00FB5242">
        <w:lastRenderedPageBreak/>
        <w:t>электроэнергией коммунально-бытовых и промышленных потребителей района. Развитие теплоснабжения на основе полной газификации района.</w:t>
      </w:r>
    </w:p>
    <w:p w:rsidR="008F1306" w:rsidRPr="00FB5242" w:rsidRDefault="008F1306" w:rsidP="00FB5242">
      <w:pPr>
        <w:numPr>
          <w:ilvl w:val="0"/>
          <w:numId w:val="2"/>
        </w:numPr>
        <w:spacing w:line="360" w:lineRule="auto"/>
        <w:ind w:firstLineChars="330" w:firstLine="792"/>
        <w:jc w:val="both"/>
      </w:pPr>
      <w:r w:rsidRPr="00FB5242">
        <w:t xml:space="preserve">Улучшение транспортного сообщения между всеми поселениями района, улучшение транспортной доступности основных центров социального обслуживания для населения района. </w:t>
      </w:r>
    </w:p>
    <w:p w:rsidR="0031597A" w:rsidRPr="00FB5242" w:rsidRDefault="0031597A" w:rsidP="00FB5242">
      <w:pPr>
        <w:numPr>
          <w:ilvl w:val="0"/>
          <w:numId w:val="2"/>
        </w:numPr>
        <w:spacing w:line="360" w:lineRule="auto"/>
        <w:ind w:firstLineChars="330" w:firstLine="792"/>
        <w:jc w:val="both"/>
      </w:pPr>
      <w:r w:rsidRPr="00FB5242">
        <w:t xml:space="preserve">Создание условий для нового жилищного строительства, для повышения качества жилищного фонда при увеличении площади жилищного фонда, приходящейся на одного человека. </w:t>
      </w:r>
    </w:p>
    <w:p w:rsidR="00C061F5" w:rsidRPr="00FB5242" w:rsidRDefault="00C061F5" w:rsidP="00FB5242">
      <w:pPr>
        <w:pStyle w:val="23"/>
        <w:widowControl w:val="0"/>
        <w:spacing w:after="0" w:line="360" w:lineRule="auto"/>
        <w:ind w:left="0" w:firstLineChars="330" w:firstLine="792"/>
        <w:jc w:val="both"/>
        <w:rPr>
          <w:b/>
          <w:iCs/>
          <w:u w:val="single"/>
        </w:rPr>
      </w:pPr>
      <w:r w:rsidRPr="00FB5242">
        <w:rPr>
          <w:iCs/>
        </w:rPr>
        <w:t xml:space="preserve">В </w:t>
      </w:r>
      <w:r w:rsidR="00100B3C" w:rsidRPr="00FB5242">
        <w:rPr>
          <w:iCs/>
        </w:rPr>
        <w:t>С</w:t>
      </w:r>
      <w:r w:rsidRPr="00FB5242">
        <w:rPr>
          <w:iCs/>
        </w:rPr>
        <w:t xml:space="preserve">хеме территориального планирования </w:t>
      </w:r>
      <w:r w:rsidR="00255BED" w:rsidRPr="00FB5242">
        <w:rPr>
          <w:iCs/>
        </w:rPr>
        <w:t>Весьегонского</w:t>
      </w:r>
      <w:r w:rsidR="002C47B4" w:rsidRPr="00FB5242">
        <w:rPr>
          <w:iCs/>
        </w:rPr>
        <w:t xml:space="preserve"> </w:t>
      </w:r>
      <w:r w:rsidRPr="00FB5242">
        <w:rPr>
          <w:iCs/>
        </w:rPr>
        <w:t xml:space="preserve">района решаются </w:t>
      </w:r>
      <w:r w:rsidRPr="00BE6CC7">
        <w:rPr>
          <w:iCs/>
        </w:rPr>
        <w:t>следующие задачи.</w:t>
      </w:r>
    </w:p>
    <w:p w:rsidR="00C061F5" w:rsidRPr="00E84D01" w:rsidRDefault="00C061F5" w:rsidP="00FB5242">
      <w:pPr>
        <w:widowControl w:val="0"/>
        <w:spacing w:before="40" w:after="40" w:line="360" w:lineRule="auto"/>
        <w:ind w:firstLineChars="330" w:firstLine="792"/>
        <w:jc w:val="both"/>
        <w:rPr>
          <w:rStyle w:val="21"/>
          <w:rFonts w:ascii="Times New Roman" w:hAnsi="Times New Roman"/>
        </w:rPr>
      </w:pPr>
      <w:r w:rsidRPr="00FB5242">
        <w:rPr>
          <w:rStyle w:val="21"/>
          <w:rFonts w:ascii="Times New Roman" w:hAnsi="Times New Roman"/>
        </w:rPr>
        <w:t xml:space="preserve">1. Выявление природно-ресурсного, демографического, экономического, </w:t>
      </w:r>
      <w:r w:rsidRPr="00E84D01">
        <w:rPr>
          <w:rStyle w:val="21"/>
          <w:rFonts w:ascii="Times New Roman" w:hAnsi="Times New Roman"/>
        </w:rPr>
        <w:t>культурного потенциалов территории района.</w:t>
      </w:r>
    </w:p>
    <w:p w:rsidR="00C061F5" w:rsidRPr="00E84D01" w:rsidRDefault="00C061F5" w:rsidP="00E84D01">
      <w:pPr>
        <w:widowControl w:val="0"/>
        <w:spacing w:before="40" w:after="40" w:line="360" w:lineRule="auto"/>
        <w:ind w:firstLineChars="330" w:firstLine="792"/>
        <w:jc w:val="both"/>
      </w:pPr>
      <w:r w:rsidRPr="00E84D01">
        <w:rPr>
          <w:rStyle w:val="21"/>
          <w:rFonts w:ascii="Times New Roman" w:hAnsi="Times New Roman"/>
        </w:rPr>
        <w:t>2. Отображение на картах (схемах) существующих границ земель и зон по перечн</w:t>
      </w:r>
      <w:r w:rsidR="00E84D01" w:rsidRPr="00E84D01">
        <w:rPr>
          <w:rStyle w:val="21"/>
          <w:rFonts w:ascii="Times New Roman" w:hAnsi="Times New Roman"/>
        </w:rPr>
        <w:t>ю, представленному в ст. 19 Г</w:t>
      </w:r>
      <w:r w:rsidR="00E84D01">
        <w:rPr>
          <w:rStyle w:val="21"/>
          <w:rFonts w:ascii="Times New Roman" w:hAnsi="Times New Roman"/>
        </w:rPr>
        <w:t>р</w:t>
      </w:r>
      <w:r w:rsidR="00E84D01" w:rsidRPr="00E84D01">
        <w:rPr>
          <w:rStyle w:val="21"/>
          <w:rFonts w:ascii="Times New Roman" w:hAnsi="Times New Roman"/>
        </w:rPr>
        <w:t>К РФ.</w:t>
      </w:r>
    </w:p>
    <w:p w:rsidR="00C061F5" w:rsidRPr="00FB5242" w:rsidRDefault="002C47B4" w:rsidP="00FB5242">
      <w:pPr>
        <w:widowControl w:val="0"/>
        <w:spacing w:before="40" w:after="40" w:line="360" w:lineRule="auto"/>
        <w:ind w:firstLineChars="330" w:firstLine="792"/>
        <w:jc w:val="both"/>
        <w:rPr>
          <w:rStyle w:val="21"/>
          <w:rFonts w:ascii="Times New Roman" w:hAnsi="Times New Roman"/>
        </w:rPr>
      </w:pPr>
      <w:r w:rsidRPr="00E84D01">
        <w:rPr>
          <w:rStyle w:val="21"/>
          <w:rFonts w:ascii="Times New Roman" w:hAnsi="Times New Roman"/>
        </w:rPr>
        <w:t>3</w:t>
      </w:r>
      <w:r w:rsidR="00C061F5" w:rsidRPr="00E84D01">
        <w:rPr>
          <w:rStyle w:val="21"/>
          <w:rFonts w:ascii="Times New Roman" w:hAnsi="Times New Roman"/>
        </w:rPr>
        <w:t>. Разработка предложений по размещению объектов капитального строительства местного значения с отображением на</w:t>
      </w:r>
      <w:r w:rsidR="00C061F5" w:rsidRPr="00FB5242">
        <w:rPr>
          <w:rStyle w:val="21"/>
          <w:rFonts w:ascii="Times New Roman" w:hAnsi="Times New Roman"/>
        </w:rPr>
        <w:t xml:space="preserve"> соответствующей карте (схеме) границ зон планируемого размещения таких объектов.</w:t>
      </w:r>
    </w:p>
    <w:p w:rsidR="00C061F5" w:rsidRPr="00FB5242" w:rsidRDefault="00C061F5" w:rsidP="00FB5242">
      <w:pPr>
        <w:numPr>
          <w:ilvl w:val="0"/>
          <w:numId w:val="2"/>
        </w:numPr>
        <w:spacing w:line="360" w:lineRule="auto"/>
        <w:ind w:firstLineChars="330" w:firstLine="792"/>
        <w:jc w:val="both"/>
        <w:rPr>
          <w:rStyle w:val="21"/>
          <w:rFonts w:ascii="Times New Roman" w:hAnsi="Times New Roman"/>
        </w:rPr>
      </w:pPr>
      <w:r w:rsidRPr="00FB5242">
        <w:rPr>
          <w:rStyle w:val="21"/>
          <w:rFonts w:ascii="Times New Roman" w:hAnsi="Times New Roman"/>
        </w:rPr>
        <w:t>Разработка мероприятий по развитию транспортной инфраструктуры района: по реконструкции и строительству автомобильных дорог общего пользования между населенными пунктами, мостов и иных транспортных инженерных сооружений.</w:t>
      </w:r>
    </w:p>
    <w:p w:rsidR="00C061F5" w:rsidRPr="00FB5242" w:rsidRDefault="00C061F5" w:rsidP="00FB5242">
      <w:pPr>
        <w:numPr>
          <w:ilvl w:val="0"/>
          <w:numId w:val="2"/>
        </w:numPr>
        <w:spacing w:line="360" w:lineRule="auto"/>
        <w:ind w:firstLineChars="330" w:firstLine="792"/>
        <w:jc w:val="both"/>
      </w:pPr>
      <w:r w:rsidRPr="00FB5242">
        <w:rPr>
          <w:rStyle w:val="21"/>
          <w:rFonts w:ascii="Times New Roman" w:hAnsi="Times New Roman"/>
        </w:rPr>
        <w:t>Разработка мероприятий по развитию объектов электро- и газоснабжения, созданию условий для обеспечения поселений услугами связи, разработка рекомендаций по развитию на территории поселений района систем водоснабжения, канализации, теплоснабжения.</w:t>
      </w:r>
    </w:p>
    <w:p w:rsidR="00C061F5" w:rsidRPr="00FB5242" w:rsidRDefault="00C061F5" w:rsidP="00FB5242">
      <w:pPr>
        <w:numPr>
          <w:ilvl w:val="0"/>
          <w:numId w:val="2"/>
        </w:numPr>
        <w:spacing w:line="360" w:lineRule="auto"/>
        <w:ind w:firstLineChars="330" w:firstLine="792"/>
        <w:jc w:val="both"/>
      </w:pPr>
      <w:r w:rsidRPr="00FB5242">
        <w:rPr>
          <w:rStyle w:val="21"/>
          <w:rFonts w:ascii="Times New Roman" w:hAnsi="Times New Roman"/>
        </w:rPr>
        <w:t xml:space="preserve">Разработка мероприятий по развитию системы </w:t>
      </w:r>
      <w:r w:rsidRPr="00FB5242">
        <w:rPr>
          <w:iCs/>
        </w:rPr>
        <w:t xml:space="preserve">социально-гарантированных объектов </w:t>
      </w:r>
      <w:r w:rsidRPr="00FB5242">
        <w:rPr>
          <w:rStyle w:val="21"/>
          <w:rFonts w:ascii="Times New Roman" w:hAnsi="Times New Roman"/>
        </w:rPr>
        <w:t xml:space="preserve">образования и </w:t>
      </w:r>
      <w:r w:rsidRPr="00FB5242">
        <w:rPr>
          <w:iCs/>
        </w:rPr>
        <w:t>здравоохранения, а также разработка рекомендаций по развитию иных объектов социальной и культурно-бытовой сферы</w:t>
      </w:r>
      <w:r w:rsidRPr="00FB5242">
        <w:rPr>
          <w:rStyle w:val="21"/>
          <w:rFonts w:ascii="Times New Roman" w:hAnsi="Times New Roman"/>
        </w:rPr>
        <w:t xml:space="preserve">, базирующихся на демографическом прогнозе и градостроительной оценке численности населения района и его отдельных муниципальных образований и направленных на </w:t>
      </w:r>
      <w:r w:rsidRPr="00FB5242">
        <w:rPr>
          <w:iCs/>
        </w:rPr>
        <w:t>достижение нормативных показателей обеспеченности населения района соответствующими услугами</w:t>
      </w:r>
      <w:r w:rsidRPr="00FB5242">
        <w:rPr>
          <w:rStyle w:val="21"/>
          <w:rFonts w:ascii="Times New Roman" w:hAnsi="Times New Roman"/>
        </w:rPr>
        <w:t>.</w:t>
      </w:r>
    </w:p>
    <w:p w:rsidR="00C061F5" w:rsidRPr="00FB5242" w:rsidRDefault="002C47B4" w:rsidP="00FB5242">
      <w:pPr>
        <w:pStyle w:val="23"/>
        <w:widowControl w:val="0"/>
        <w:spacing w:after="0" w:line="360" w:lineRule="auto"/>
        <w:ind w:left="0" w:firstLineChars="330" w:firstLine="792"/>
        <w:jc w:val="both"/>
        <w:rPr>
          <w:iCs/>
        </w:rPr>
      </w:pPr>
      <w:r w:rsidRPr="00FB5242">
        <w:rPr>
          <w:rStyle w:val="21"/>
          <w:rFonts w:ascii="Times New Roman" w:hAnsi="Times New Roman"/>
        </w:rPr>
        <w:t>4</w:t>
      </w:r>
      <w:r w:rsidR="00C061F5" w:rsidRPr="00FB5242">
        <w:rPr>
          <w:rStyle w:val="21"/>
          <w:rFonts w:ascii="Times New Roman" w:hAnsi="Times New Roman"/>
        </w:rPr>
        <w:t>. Формирование предложений по созданию новых особо охраняемых природных территорий местного значения</w:t>
      </w:r>
      <w:r w:rsidR="00C061F5" w:rsidRPr="00FB5242">
        <w:rPr>
          <w:iCs/>
        </w:rPr>
        <w:t>, охране природы и рациональному природопользованию.</w:t>
      </w:r>
    </w:p>
    <w:p w:rsidR="00C061F5" w:rsidRPr="00FB5242" w:rsidRDefault="002C47B4" w:rsidP="00FB5242">
      <w:pPr>
        <w:widowControl w:val="0"/>
        <w:spacing w:before="40" w:after="40" w:line="360" w:lineRule="auto"/>
        <w:ind w:firstLineChars="330" w:firstLine="792"/>
        <w:jc w:val="both"/>
        <w:rPr>
          <w:rStyle w:val="21"/>
          <w:rFonts w:ascii="Times New Roman" w:hAnsi="Times New Roman"/>
        </w:rPr>
      </w:pPr>
      <w:r w:rsidRPr="00FB5242">
        <w:rPr>
          <w:rStyle w:val="21"/>
          <w:rFonts w:ascii="Times New Roman" w:hAnsi="Times New Roman"/>
        </w:rPr>
        <w:t>5</w:t>
      </w:r>
      <w:r w:rsidR="00C061F5" w:rsidRPr="00FB5242">
        <w:rPr>
          <w:rStyle w:val="21"/>
          <w:rFonts w:ascii="Times New Roman" w:hAnsi="Times New Roman"/>
        </w:rPr>
        <w:t xml:space="preserve">. Разработка мероприятий по сохранению и использованию культурного </w:t>
      </w:r>
      <w:r w:rsidR="00C061F5" w:rsidRPr="00FB5242">
        <w:rPr>
          <w:rStyle w:val="21"/>
          <w:rFonts w:ascii="Times New Roman" w:hAnsi="Times New Roman"/>
        </w:rPr>
        <w:lastRenderedPageBreak/>
        <w:t xml:space="preserve">наследия. </w:t>
      </w:r>
    </w:p>
    <w:p w:rsidR="006D3A73" w:rsidRDefault="002C47B4" w:rsidP="006D3A73">
      <w:pPr>
        <w:widowControl w:val="0"/>
        <w:spacing w:before="40" w:after="40" w:line="360" w:lineRule="auto"/>
        <w:ind w:firstLineChars="330" w:firstLine="792"/>
        <w:jc w:val="both"/>
      </w:pPr>
      <w:r w:rsidRPr="00FB5242">
        <w:rPr>
          <w:rStyle w:val="21"/>
          <w:rFonts w:ascii="Times New Roman" w:hAnsi="Times New Roman"/>
        </w:rPr>
        <w:t>6</w:t>
      </w:r>
      <w:r w:rsidR="00C061F5" w:rsidRPr="00FB5242">
        <w:rPr>
          <w:rStyle w:val="21"/>
          <w:rFonts w:ascii="Times New Roman" w:hAnsi="Times New Roman"/>
        </w:rPr>
        <w:t>. Разработка мероприятий по защите от неблагоприятных природных и антропогенных процессов, чрезвычайных ситуаций.</w:t>
      </w:r>
      <w:bookmarkStart w:id="10" w:name="_Toc167275052"/>
      <w:bookmarkStart w:id="11" w:name="_Toc167275001"/>
    </w:p>
    <w:p w:rsidR="00595A6D" w:rsidRPr="00500FF2" w:rsidRDefault="00595A6D" w:rsidP="000C6DB8">
      <w:pPr>
        <w:pStyle w:val="1"/>
        <w:numPr>
          <w:ilvl w:val="0"/>
          <w:numId w:val="26"/>
        </w:numPr>
      </w:pPr>
      <w:bookmarkStart w:id="12" w:name="_Toc288125337"/>
      <w:bookmarkStart w:id="13" w:name="_Toc511319073"/>
      <w:r w:rsidRPr="00500FF2">
        <w:lastRenderedPageBreak/>
        <w:t>О</w:t>
      </w:r>
      <w:r w:rsidR="00F21A46" w:rsidRPr="00500FF2">
        <w:t xml:space="preserve">СНОВНЫЕ СВЕДЕНИЯ О </w:t>
      </w:r>
      <w:r w:rsidRPr="00500FF2">
        <w:t>М</w:t>
      </w:r>
      <w:r w:rsidR="00F21A46" w:rsidRPr="00500FF2">
        <w:t>УНИЦИПАЛЬНОМ РАЙОНЕ</w:t>
      </w:r>
      <w:bookmarkEnd w:id="10"/>
      <w:bookmarkEnd w:id="12"/>
      <w:bookmarkEnd w:id="13"/>
    </w:p>
    <w:p w:rsidR="002E5F66" w:rsidRPr="00FB5242" w:rsidRDefault="00C061F5" w:rsidP="000C6DB8">
      <w:pPr>
        <w:pStyle w:val="2"/>
        <w:numPr>
          <w:ilvl w:val="1"/>
          <w:numId w:val="26"/>
        </w:numPr>
        <w:suppressAutoHyphens/>
        <w:spacing w:before="120" w:after="0" w:line="288" w:lineRule="auto"/>
        <w:jc w:val="center"/>
        <w:rPr>
          <w:rFonts w:ascii="Times New Roman" w:hAnsi="Times New Roman" w:cs="Times New Roman"/>
          <w:bCs w:val="0"/>
          <w:i w:val="0"/>
          <w:iCs w:val="0"/>
          <w:snapToGrid w:val="0"/>
          <w:sz w:val="30"/>
          <w:szCs w:val="30"/>
          <w:lang w:eastAsia="ar-SA"/>
        </w:rPr>
      </w:pPr>
      <w:bookmarkStart w:id="14" w:name="_Toc167275002"/>
      <w:bookmarkStart w:id="15" w:name="_Toc288125338"/>
      <w:bookmarkStart w:id="16" w:name="_Toc511319074"/>
      <w:bookmarkEnd w:id="11"/>
      <w:r w:rsidRPr="00FB5242">
        <w:rPr>
          <w:rFonts w:ascii="Times New Roman" w:hAnsi="Times New Roman" w:cs="Times New Roman"/>
          <w:bCs w:val="0"/>
          <w:i w:val="0"/>
          <w:iCs w:val="0"/>
          <w:snapToGrid w:val="0"/>
          <w:sz w:val="30"/>
          <w:szCs w:val="30"/>
          <w:lang w:eastAsia="ar-SA"/>
        </w:rPr>
        <w:t>Общая характеристика территории</w:t>
      </w:r>
      <w:bookmarkEnd w:id="14"/>
      <w:bookmarkEnd w:id="15"/>
      <w:bookmarkEnd w:id="16"/>
    </w:p>
    <w:p w:rsidR="009B4C2C" w:rsidRPr="001E04CC" w:rsidRDefault="009B4C2C" w:rsidP="009B4C2C">
      <w:pPr>
        <w:pStyle w:val="23"/>
        <w:widowControl w:val="0"/>
        <w:spacing w:after="0" w:line="240" w:lineRule="auto"/>
        <w:ind w:left="0" w:firstLine="709"/>
        <w:jc w:val="both"/>
        <w:rPr>
          <w:rFonts w:ascii="Bookman Old Style" w:hAnsi="Bookman Old Style" w:cs="Arial"/>
          <w:iCs/>
          <w:sz w:val="16"/>
          <w:szCs w:val="16"/>
          <w:highlight w:val="red"/>
        </w:rPr>
      </w:pPr>
    </w:p>
    <w:p w:rsidR="00E37536" w:rsidRPr="00FB5242" w:rsidRDefault="003D1263" w:rsidP="00FB5242">
      <w:pPr>
        <w:widowControl w:val="0"/>
        <w:spacing w:before="40" w:after="40" w:line="360" w:lineRule="auto"/>
        <w:ind w:firstLine="851"/>
        <w:jc w:val="both"/>
      </w:pPr>
      <w:r w:rsidRPr="00FB5242">
        <w:t>Весьегонский</w:t>
      </w:r>
      <w:r w:rsidR="006E3192" w:rsidRPr="00FB5242">
        <w:t xml:space="preserve"> район расположен на крайнем северо-востоке</w:t>
      </w:r>
      <w:r w:rsidR="00E37536" w:rsidRPr="00FB5242">
        <w:t xml:space="preserve"> Тверской области, граничит с </w:t>
      </w:r>
      <w:r w:rsidR="006E3192" w:rsidRPr="00FB5242">
        <w:t>Сандовским, Молоковским, Краснохолмским районами Тверской области, Брейтовским районом Ярославской области, восточная граница района проходит по берегу Рыбинского водохранилища, а северная - с Вологодской областью (Устюженским и Череповецким районами)</w:t>
      </w:r>
      <w:r w:rsidR="00E37536" w:rsidRPr="00FB5242">
        <w:t xml:space="preserve">. Территория района </w:t>
      </w:r>
      <w:r w:rsidR="00FC0078" w:rsidRPr="00FB5242">
        <w:t>–</w:t>
      </w:r>
      <w:r w:rsidR="00E37536" w:rsidRPr="00FB5242">
        <w:t xml:space="preserve"> </w:t>
      </w:r>
      <w:r w:rsidR="006E3192" w:rsidRPr="00FB5242">
        <w:t>2,05</w:t>
      </w:r>
      <w:r w:rsidR="00E37536" w:rsidRPr="00FB5242">
        <w:t xml:space="preserve"> тыс. км</w:t>
      </w:r>
      <w:r w:rsidR="00E37536" w:rsidRPr="00FB5242">
        <w:rPr>
          <w:vertAlign w:val="superscript"/>
        </w:rPr>
        <w:t>2</w:t>
      </w:r>
      <w:r w:rsidR="00E37536" w:rsidRPr="00FB5242">
        <w:t xml:space="preserve">. Протяженность района с юга на север составляет около </w:t>
      </w:r>
      <w:smartTag w:uri="urn:schemas-microsoft-com:office:smarttags" w:element="metricconverter">
        <w:smartTagPr>
          <w:attr w:name="ProductID" w:val="70 км"/>
        </w:smartTagPr>
        <w:r w:rsidR="00652B73" w:rsidRPr="00FB5242">
          <w:t>70</w:t>
        </w:r>
        <w:r w:rsidR="00E37536" w:rsidRPr="00FB5242">
          <w:t xml:space="preserve"> км</w:t>
        </w:r>
      </w:smartTag>
      <w:r w:rsidR="00652B73" w:rsidRPr="00FB5242">
        <w:t xml:space="preserve">, с запада на восток около </w:t>
      </w:r>
      <w:smartTag w:uri="urn:schemas-microsoft-com:office:smarttags" w:element="metricconverter">
        <w:smartTagPr>
          <w:attr w:name="ProductID" w:val="50 км"/>
        </w:smartTagPr>
        <w:r w:rsidR="00652B73" w:rsidRPr="00FB5242">
          <w:t>50 км</w:t>
        </w:r>
      </w:smartTag>
      <w:r w:rsidR="00E37536" w:rsidRPr="00FB5242">
        <w:t xml:space="preserve">. Население района </w:t>
      </w:r>
      <w:r w:rsidR="0059694F" w:rsidRPr="00FB5242">
        <w:t>около</w:t>
      </w:r>
      <w:r w:rsidR="00E37536" w:rsidRPr="00FB5242">
        <w:t xml:space="preserve"> </w:t>
      </w:r>
      <w:r w:rsidR="006E3192" w:rsidRPr="00FB5242">
        <w:t>14</w:t>
      </w:r>
      <w:r w:rsidR="00E37536" w:rsidRPr="00FB5242">
        <w:t xml:space="preserve">,3 тыс. человек. </w:t>
      </w:r>
    </w:p>
    <w:p w:rsidR="00A72A24" w:rsidRPr="00FB5242" w:rsidRDefault="00A72A24" w:rsidP="00FB5242">
      <w:pPr>
        <w:pStyle w:val="23"/>
        <w:widowControl w:val="0"/>
        <w:spacing w:after="0" w:line="360" w:lineRule="auto"/>
        <w:ind w:left="0" w:firstLine="851"/>
        <w:jc w:val="both"/>
        <w:rPr>
          <w:iCs/>
        </w:rPr>
      </w:pPr>
      <w:r w:rsidRPr="00FB5242">
        <w:rPr>
          <w:iCs/>
        </w:rPr>
        <w:t xml:space="preserve">Границы муниципальных образований в составе </w:t>
      </w:r>
      <w:r w:rsidR="00A34D48" w:rsidRPr="00FB5242">
        <w:rPr>
          <w:iCs/>
        </w:rPr>
        <w:t>Весьегонского</w:t>
      </w:r>
      <w:r w:rsidRPr="00FB5242">
        <w:rPr>
          <w:iCs/>
        </w:rPr>
        <w:t xml:space="preserve"> муниципального района и статус населенных пунктов установлены областным законом от 28.02.2005 г. № </w:t>
      </w:r>
      <w:r w:rsidR="00A34D48" w:rsidRPr="00FB5242">
        <w:rPr>
          <w:iCs/>
        </w:rPr>
        <w:t>21</w:t>
      </w:r>
      <w:r w:rsidRPr="00FB5242">
        <w:rPr>
          <w:iCs/>
        </w:rPr>
        <w:t xml:space="preserve">-ЗО «Об установлении границ муниципальных образований, входящих в состав территории муниципального образования Тверской области </w:t>
      </w:r>
      <w:r w:rsidR="00A34D48" w:rsidRPr="00FB5242">
        <w:rPr>
          <w:iCs/>
        </w:rPr>
        <w:t>«Весьегонс</w:t>
      </w:r>
      <w:r w:rsidRPr="00FB5242">
        <w:rPr>
          <w:iCs/>
        </w:rPr>
        <w:t>кий район</w:t>
      </w:r>
      <w:r w:rsidR="00A34D48" w:rsidRPr="00FB5242">
        <w:rPr>
          <w:iCs/>
        </w:rPr>
        <w:t>»</w:t>
      </w:r>
      <w:r w:rsidRPr="00FB5242">
        <w:rPr>
          <w:iCs/>
        </w:rPr>
        <w:t>, и наделении их статусом городского, сельского поселения».</w:t>
      </w:r>
    </w:p>
    <w:p w:rsidR="00E37536" w:rsidRPr="00FB5242" w:rsidRDefault="00E37536" w:rsidP="00FB5242">
      <w:pPr>
        <w:widowControl w:val="0"/>
        <w:spacing w:before="40" w:after="40" w:line="360" w:lineRule="auto"/>
        <w:ind w:firstLine="851"/>
        <w:jc w:val="both"/>
      </w:pPr>
      <w:r w:rsidRPr="0094701F">
        <w:t xml:space="preserve">Административное деление района с </w:t>
      </w:r>
      <w:r w:rsidR="006D3A73" w:rsidRPr="0094701F">
        <w:t>апреля 2017</w:t>
      </w:r>
      <w:r w:rsidRPr="0094701F">
        <w:t xml:space="preserve"> г. включает в себя </w:t>
      </w:r>
      <w:r w:rsidR="006D3A73" w:rsidRPr="0094701F">
        <w:t>7</w:t>
      </w:r>
      <w:r w:rsidRPr="0094701F">
        <w:t xml:space="preserve"> муниципальных образований</w:t>
      </w:r>
      <w:r w:rsidR="00AB03FC" w:rsidRPr="0094701F">
        <w:t xml:space="preserve"> (1 – городское, </w:t>
      </w:r>
      <w:r w:rsidR="006D3A73" w:rsidRPr="0094701F">
        <w:t>6</w:t>
      </w:r>
      <w:r w:rsidR="00AB03FC" w:rsidRPr="0094701F">
        <w:t xml:space="preserve"> - сельских)</w:t>
      </w:r>
      <w:r w:rsidRPr="0094701F">
        <w:t xml:space="preserve"> </w:t>
      </w:r>
      <w:r w:rsidR="00AB03FC" w:rsidRPr="0094701F">
        <w:t>и</w:t>
      </w:r>
      <w:r w:rsidRPr="0094701F">
        <w:t xml:space="preserve"> </w:t>
      </w:r>
      <w:r w:rsidR="00AB6E82" w:rsidRPr="0094701F">
        <w:t>26</w:t>
      </w:r>
      <w:r w:rsidR="006D3A73" w:rsidRPr="0094701F">
        <w:t>3</w:t>
      </w:r>
      <w:r w:rsidR="005A29BF" w:rsidRPr="0094701F">
        <w:t xml:space="preserve"> сельских</w:t>
      </w:r>
      <w:r w:rsidRPr="0094701F">
        <w:t xml:space="preserve"> населенных пункт</w:t>
      </w:r>
      <w:r w:rsidR="00AB03FC" w:rsidRPr="0094701F">
        <w:t>ов</w:t>
      </w:r>
      <w:r w:rsidRPr="0094701F">
        <w:t xml:space="preserve">. Городское поселение – город </w:t>
      </w:r>
      <w:r w:rsidR="00AB6E82" w:rsidRPr="0094701F">
        <w:t>Весьегонск</w:t>
      </w:r>
      <w:r w:rsidRPr="0094701F">
        <w:t xml:space="preserve">, сельские поселения: </w:t>
      </w:r>
      <w:r w:rsidR="00F2262B" w:rsidRPr="0094701F">
        <w:t>Ёгонское, Ивановское, Кесемское, Любегощенское, Романовское, Чамеровское</w:t>
      </w:r>
      <w:r w:rsidRPr="0094701F">
        <w:t>. Расстояние от г. </w:t>
      </w:r>
      <w:r w:rsidR="00F2262B" w:rsidRPr="0094701F">
        <w:t>Весьегонск</w:t>
      </w:r>
      <w:r w:rsidRPr="0094701F">
        <w:t xml:space="preserve"> до Твери – </w:t>
      </w:r>
      <w:smartTag w:uri="urn:schemas-microsoft-com:office:smarttags" w:element="metricconverter">
        <w:smartTagPr>
          <w:attr w:name="ProductID" w:val="253 км"/>
        </w:smartTagPr>
        <w:r w:rsidR="00F2262B" w:rsidRPr="0094701F">
          <w:t>253</w:t>
        </w:r>
        <w:r w:rsidRPr="0094701F">
          <w:t xml:space="preserve"> км</w:t>
        </w:r>
      </w:smartTag>
      <w:r w:rsidR="00F2262B" w:rsidRPr="0094701F">
        <w:t xml:space="preserve"> по автодороге</w:t>
      </w:r>
      <w:r w:rsidRPr="0094701F">
        <w:t>.</w:t>
      </w:r>
    </w:p>
    <w:p w:rsidR="00E37536" w:rsidRPr="00FB5242" w:rsidRDefault="00E37536" w:rsidP="00FB5242">
      <w:pPr>
        <w:widowControl w:val="0"/>
        <w:spacing w:before="40" w:after="40" w:line="360" w:lineRule="auto"/>
        <w:ind w:firstLine="851"/>
        <w:jc w:val="both"/>
        <w:rPr>
          <w:highlight w:val="red"/>
        </w:rPr>
      </w:pPr>
      <w:r w:rsidRPr="00FB5242">
        <w:t xml:space="preserve">Природные ресурсы </w:t>
      </w:r>
      <w:r w:rsidR="00121776" w:rsidRPr="00FB5242">
        <w:t xml:space="preserve">преимущественно </w:t>
      </w:r>
      <w:r w:rsidRPr="00FB5242">
        <w:t xml:space="preserve">представлены </w:t>
      </w:r>
      <w:r w:rsidR="006B3F39" w:rsidRPr="00FB5242">
        <w:t>землями сельскохозяйственного назначения</w:t>
      </w:r>
      <w:r w:rsidRPr="00FB5242">
        <w:t xml:space="preserve"> (</w:t>
      </w:r>
      <w:r w:rsidR="006B3F39" w:rsidRPr="00FB5242">
        <w:t>57,5 %</w:t>
      </w:r>
      <w:r w:rsidRPr="00FB5242">
        <w:t xml:space="preserve">), </w:t>
      </w:r>
      <w:r w:rsidR="00121776" w:rsidRPr="00FB5242">
        <w:t xml:space="preserve">обширными торфяниками, кроме того имеются другие </w:t>
      </w:r>
      <w:r w:rsidRPr="00FB5242">
        <w:t xml:space="preserve">полезные ископаемые </w:t>
      </w:r>
      <w:r w:rsidR="00121776" w:rsidRPr="00FB5242">
        <w:t xml:space="preserve">– </w:t>
      </w:r>
      <w:r w:rsidRPr="00FB5242">
        <w:t>кирпичны</w:t>
      </w:r>
      <w:r w:rsidR="00121776" w:rsidRPr="00FB5242">
        <w:t>е су</w:t>
      </w:r>
      <w:r w:rsidRPr="00FB5242">
        <w:t>глин</w:t>
      </w:r>
      <w:r w:rsidR="00121776" w:rsidRPr="00FB5242">
        <w:t>ки</w:t>
      </w:r>
      <w:r w:rsidRPr="00FB5242">
        <w:t>, песчано-гравийн</w:t>
      </w:r>
      <w:r w:rsidR="00121776" w:rsidRPr="00FB5242">
        <w:t>ые</w:t>
      </w:r>
      <w:r w:rsidRPr="00FB5242">
        <w:t xml:space="preserve"> </w:t>
      </w:r>
      <w:r w:rsidR="00121776" w:rsidRPr="00FB5242">
        <w:t>материалы</w:t>
      </w:r>
      <w:r w:rsidRPr="00FB5242">
        <w:t>.</w:t>
      </w:r>
    </w:p>
    <w:p w:rsidR="00E37536" w:rsidRPr="00FB5242" w:rsidRDefault="00E37536" w:rsidP="00FB5242">
      <w:pPr>
        <w:widowControl w:val="0"/>
        <w:spacing w:before="40" w:after="40" w:line="360" w:lineRule="auto"/>
        <w:ind w:firstLine="851"/>
        <w:jc w:val="both"/>
        <w:rPr>
          <w:highlight w:val="red"/>
        </w:rPr>
      </w:pPr>
      <w:r w:rsidRPr="00FB5242">
        <w:t xml:space="preserve">Основную специализацию района </w:t>
      </w:r>
      <w:r w:rsidR="003F2868" w:rsidRPr="00FB5242">
        <w:t>составляют сельское хозяйство (молочное животноводство, льноводство, картофелеводство, возделывание зерновых культур), пищевая промышленность, лесная и деревообрабатывающая промышленность, легкая промышленность</w:t>
      </w:r>
      <w:r w:rsidRPr="00FB5242">
        <w:t xml:space="preserve">. Сельскохозяйственные предприятия района в основном ориентированы на рынки сбыта гг. Тверь, </w:t>
      </w:r>
      <w:r w:rsidR="003F2868" w:rsidRPr="00FB5242">
        <w:t>Тверской, Вологодской и Ярославской областей</w:t>
      </w:r>
      <w:r w:rsidRPr="00FB5242">
        <w:t>.</w:t>
      </w:r>
    </w:p>
    <w:p w:rsidR="00006501" w:rsidRPr="00FB5242" w:rsidRDefault="00E37536" w:rsidP="00FB5242">
      <w:pPr>
        <w:spacing w:line="360" w:lineRule="auto"/>
        <w:ind w:firstLine="851"/>
        <w:jc w:val="both"/>
      </w:pPr>
      <w:r w:rsidRPr="00FB5242">
        <w:t>По территории района проход</w:t>
      </w:r>
      <w:r w:rsidR="00EC0C1F" w:rsidRPr="00FB5242">
        <w:t>и</w:t>
      </w:r>
      <w:r w:rsidRPr="00FB5242">
        <w:t xml:space="preserve">т автомобильная </w:t>
      </w:r>
      <w:r w:rsidR="00EC0C1F" w:rsidRPr="00FB5242">
        <w:t>дорога</w:t>
      </w:r>
      <w:r w:rsidRPr="00FB5242">
        <w:t xml:space="preserve"> </w:t>
      </w:r>
      <w:r w:rsidR="00EC0C1F" w:rsidRPr="00FB5242">
        <w:t>региона</w:t>
      </w:r>
      <w:r w:rsidRPr="00FB5242">
        <w:t xml:space="preserve">льного значения </w:t>
      </w:r>
      <w:r w:rsidR="00325823" w:rsidRPr="00FB5242">
        <w:rPr>
          <w:iCs/>
          <w:color w:val="000000"/>
        </w:rPr>
        <w:t xml:space="preserve">Тверь – Бежецк – Весьегонск – Устюжна </w:t>
      </w:r>
      <w:r w:rsidRPr="00FB5242">
        <w:t xml:space="preserve">и железная дорога </w:t>
      </w:r>
      <w:r w:rsidR="00EC0C1F" w:rsidRPr="00FB5242">
        <w:t xml:space="preserve">Сонково – Мга с тупиковым </w:t>
      </w:r>
      <w:r w:rsidR="00EC0C1F" w:rsidRPr="00FB5242">
        <w:lastRenderedPageBreak/>
        <w:t>ответвлением на Весьегонск</w:t>
      </w:r>
      <w:r w:rsidRPr="00FB5242">
        <w:t xml:space="preserve">. </w:t>
      </w:r>
      <w:r w:rsidR="00EC0C1F" w:rsidRPr="00FB5242">
        <w:t>В рамках функционального зонирования Тверской области Весьегонский район входит в состав Северо-Восточного функционально-планировочного района, южная часть района находится в зоне влияния транспортного коридора Москва</w:t>
      </w:r>
      <w:r w:rsidR="004A58AE" w:rsidRPr="00FB5242">
        <w:t xml:space="preserve"> </w:t>
      </w:r>
      <w:r w:rsidR="00EC0C1F" w:rsidRPr="00FB5242">
        <w:t>-</w:t>
      </w:r>
      <w:r w:rsidR="004A58AE" w:rsidRPr="00FB5242">
        <w:t xml:space="preserve"> Савелово </w:t>
      </w:r>
      <w:r w:rsidR="00EC0C1F" w:rsidRPr="00FB5242">
        <w:t>-</w:t>
      </w:r>
      <w:r w:rsidR="004A58AE" w:rsidRPr="00FB5242">
        <w:t xml:space="preserve"> Сонково </w:t>
      </w:r>
      <w:r w:rsidR="00EC0C1F" w:rsidRPr="00FB5242">
        <w:t>-</w:t>
      </w:r>
      <w:r w:rsidR="004A58AE" w:rsidRPr="00FB5242">
        <w:t xml:space="preserve"> </w:t>
      </w:r>
      <w:r w:rsidR="00EC0C1F" w:rsidRPr="00FB5242">
        <w:t>С</w:t>
      </w:r>
      <w:r w:rsidR="00E2347B" w:rsidRPr="00FB5242">
        <w:t>анкт</w:t>
      </w:r>
      <w:r w:rsidR="00EC0C1F" w:rsidRPr="00FB5242">
        <w:t>-Петербург. Ближайшим «полюсом роста» регионального значения является г.</w:t>
      </w:r>
      <w:r w:rsidR="004A58AE" w:rsidRPr="00FB5242">
        <w:t> </w:t>
      </w:r>
      <w:r w:rsidR="00EC0C1F" w:rsidRPr="00FB5242">
        <w:t>Бежецк.</w:t>
      </w:r>
    </w:p>
    <w:p w:rsidR="00296E09" w:rsidRPr="00FB5242" w:rsidRDefault="00296E09" w:rsidP="00FB5242">
      <w:pPr>
        <w:pStyle w:val="23"/>
        <w:widowControl w:val="0"/>
        <w:spacing w:before="40" w:after="40" w:line="360" w:lineRule="auto"/>
        <w:ind w:left="0" w:firstLine="851"/>
        <w:jc w:val="both"/>
        <w:rPr>
          <w:iCs/>
        </w:rPr>
      </w:pPr>
      <w:r w:rsidRPr="00FB5242">
        <w:t>На территории района расположен</w:t>
      </w:r>
      <w:r w:rsidR="006C7EF6" w:rsidRPr="00FB5242">
        <w:t xml:space="preserve"> ряд особо охраняемых природных территорий, а также </w:t>
      </w:r>
      <w:r w:rsidRPr="00FB5242">
        <w:t>объектов культурного наследия</w:t>
      </w:r>
      <w:r w:rsidR="006C7EF6" w:rsidRPr="00FB5242">
        <w:t>. Районный центр – г. Весьегонск</w:t>
      </w:r>
      <w:r w:rsidR="0013346F" w:rsidRPr="00FB5242">
        <w:t xml:space="preserve"> имеет статус исторического поселения.</w:t>
      </w:r>
    </w:p>
    <w:p w:rsidR="009B4C2C" w:rsidRPr="001E04CC" w:rsidRDefault="009B4C2C" w:rsidP="009B4C2C">
      <w:pPr>
        <w:pStyle w:val="23"/>
        <w:widowControl w:val="0"/>
        <w:spacing w:after="0" w:line="240" w:lineRule="auto"/>
        <w:ind w:left="0" w:firstLine="709"/>
        <w:jc w:val="both"/>
        <w:rPr>
          <w:rFonts w:ascii="Bookman Old Style" w:hAnsi="Bookman Old Style" w:cs="Arial"/>
          <w:iCs/>
          <w:sz w:val="16"/>
          <w:szCs w:val="16"/>
          <w:highlight w:val="red"/>
        </w:rPr>
      </w:pPr>
    </w:p>
    <w:p w:rsidR="00F21A46" w:rsidRPr="00FB5242" w:rsidRDefault="00114310" w:rsidP="000C6DB8">
      <w:pPr>
        <w:pStyle w:val="2"/>
        <w:numPr>
          <w:ilvl w:val="1"/>
          <w:numId w:val="26"/>
        </w:numPr>
        <w:suppressAutoHyphens/>
        <w:spacing w:before="120" w:after="0" w:line="288" w:lineRule="auto"/>
        <w:jc w:val="center"/>
        <w:rPr>
          <w:rFonts w:ascii="Times New Roman" w:hAnsi="Times New Roman" w:cs="Times New Roman"/>
          <w:bCs w:val="0"/>
          <w:i w:val="0"/>
          <w:iCs w:val="0"/>
          <w:snapToGrid w:val="0"/>
          <w:sz w:val="30"/>
          <w:szCs w:val="30"/>
          <w:lang w:eastAsia="ar-SA"/>
        </w:rPr>
      </w:pPr>
      <w:bookmarkStart w:id="17" w:name="_Toc288125339"/>
      <w:bookmarkStart w:id="18" w:name="_Toc511319075"/>
      <w:r w:rsidRPr="00FB5242">
        <w:rPr>
          <w:rFonts w:ascii="Times New Roman" w:hAnsi="Times New Roman" w:cs="Times New Roman"/>
          <w:bCs w:val="0"/>
          <w:i w:val="0"/>
          <w:iCs w:val="0"/>
          <w:snapToGrid w:val="0"/>
          <w:sz w:val="30"/>
          <w:szCs w:val="30"/>
          <w:lang w:eastAsia="ar-SA"/>
        </w:rPr>
        <w:t>Краткая историческая справка</w:t>
      </w:r>
      <w:bookmarkEnd w:id="17"/>
      <w:bookmarkEnd w:id="18"/>
    </w:p>
    <w:p w:rsidR="009B4C2C" w:rsidRPr="001E04CC" w:rsidRDefault="009B4C2C" w:rsidP="009B4C2C">
      <w:pPr>
        <w:pStyle w:val="23"/>
        <w:widowControl w:val="0"/>
        <w:spacing w:after="0" w:line="240" w:lineRule="auto"/>
        <w:ind w:left="0" w:firstLine="709"/>
        <w:jc w:val="both"/>
        <w:rPr>
          <w:rFonts w:ascii="Bookman Old Style" w:hAnsi="Bookman Old Style" w:cs="Arial"/>
          <w:iCs/>
          <w:sz w:val="16"/>
          <w:szCs w:val="16"/>
          <w:highlight w:val="red"/>
        </w:rPr>
      </w:pPr>
    </w:p>
    <w:p w:rsidR="00A35D36" w:rsidRPr="00FB5242" w:rsidRDefault="00A35D36" w:rsidP="00FB5242">
      <w:pPr>
        <w:spacing w:line="360" w:lineRule="auto"/>
        <w:ind w:firstLine="851"/>
        <w:jc w:val="both"/>
      </w:pPr>
      <w:r w:rsidRPr="00FB5242">
        <w:rPr>
          <w:iCs/>
        </w:rPr>
        <w:t xml:space="preserve">Территория современного </w:t>
      </w:r>
      <w:r w:rsidR="002931D9" w:rsidRPr="00FB5242">
        <w:rPr>
          <w:iCs/>
        </w:rPr>
        <w:t>Весьегонского</w:t>
      </w:r>
      <w:r w:rsidRPr="00FB5242">
        <w:rPr>
          <w:iCs/>
        </w:rPr>
        <w:t xml:space="preserve"> района является староосвоенной. </w:t>
      </w:r>
      <w:r w:rsidRPr="00FB5242">
        <w:t xml:space="preserve">Археологические исследования обнаружили свидетельства проживания древнего человека на благоприятных для жизни местах вдоль течения основных рек – </w:t>
      </w:r>
      <w:r w:rsidR="002931D9" w:rsidRPr="00FB5242">
        <w:t>Мологи</w:t>
      </w:r>
      <w:r w:rsidR="00C80035" w:rsidRPr="00FB5242">
        <w:t xml:space="preserve"> и</w:t>
      </w:r>
      <w:r w:rsidRPr="00FB5242">
        <w:t xml:space="preserve"> ее основных </w:t>
      </w:r>
      <w:r w:rsidR="00C80035" w:rsidRPr="00FB5242">
        <w:t xml:space="preserve">правых </w:t>
      </w:r>
      <w:r w:rsidRPr="00FB5242">
        <w:t xml:space="preserve">притоков – </w:t>
      </w:r>
      <w:r w:rsidR="002931D9" w:rsidRPr="00FB5242">
        <w:t>Кесьмы, Рени, Лами,</w:t>
      </w:r>
      <w:r w:rsidR="00C80035" w:rsidRPr="00FB5242">
        <w:t xml:space="preserve"> Ёгны,</w:t>
      </w:r>
      <w:r w:rsidR="002931D9" w:rsidRPr="00FB5242">
        <w:t xml:space="preserve"> Званы</w:t>
      </w:r>
      <w:r w:rsidRPr="00FB5242">
        <w:t xml:space="preserve"> и других. </w:t>
      </w:r>
      <w:r w:rsidRPr="00FB5242">
        <w:rPr>
          <w:iCs/>
        </w:rPr>
        <w:t xml:space="preserve">Первые люди пришли на эту землю не позднее эпохи неолита, примерно с </w:t>
      </w:r>
      <w:r w:rsidRPr="00FB5242">
        <w:rPr>
          <w:iCs/>
          <w:lang w:val="en-US"/>
        </w:rPr>
        <w:t>V</w:t>
      </w:r>
      <w:r w:rsidR="00851DDA" w:rsidRPr="00FB5242">
        <w:rPr>
          <w:iCs/>
        </w:rPr>
        <w:t>-</w:t>
      </w:r>
      <w:r w:rsidR="00851DDA" w:rsidRPr="00FB5242">
        <w:rPr>
          <w:iCs/>
          <w:lang w:val="en-US"/>
        </w:rPr>
        <w:t>II</w:t>
      </w:r>
      <w:r w:rsidRPr="00FB5242">
        <w:rPr>
          <w:iCs/>
        </w:rPr>
        <w:t xml:space="preserve"> тыс. до н.э. </w:t>
      </w:r>
      <w:r w:rsidRPr="00FB5242">
        <w:t xml:space="preserve">Как и на большей части окружающих территорий, освоению Верхневолжья славянскими племенами кривичей в середине 1-го тысячелетия н.э. предшествовало проживание здесь угро-финского населения племени </w:t>
      </w:r>
      <w:r w:rsidR="003E10AF" w:rsidRPr="00FB5242">
        <w:t>весь</w:t>
      </w:r>
      <w:r w:rsidRPr="00FB5242">
        <w:t>, от которого сохранилась топонимика большинства рек и озер.</w:t>
      </w:r>
    </w:p>
    <w:p w:rsidR="00851DDA" w:rsidRPr="00FB5242" w:rsidRDefault="00851DDA" w:rsidP="00FB5242">
      <w:pPr>
        <w:pStyle w:val="23"/>
        <w:widowControl w:val="0"/>
        <w:spacing w:after="0" w:line="360" w:lineRule="auto"/>
        <w:ind w:left="0" w:firstLine="851"/>
        <w:jc w:val="both"/>
        <w:rPr>
          <w:iCs/>
          <w:color w:val="000000"/>
        </w:rPr>
      </w:pPr>
      <w:r w:rsidRPr="00FB5242">
        <w:rPr>
          <w:iCs/>
          <w:color w:val="000000"/>
        </w:rPr>
        <w:t>Формирование раннесредневекового славянского государственного образования – Киевской Руси обозначило включение рассматриваемого региона в состав р</w:t>
      </w:r>
      <w:r w:rsidR="0059694F" w:rsidRPr="00FB5242">
        <w:rPr>
          <w:iCs/>
          <w:color w:val="000000"/>
        </w:rPr>
        <w:t>усских</w:t>
      </w:r>
      <w:r w:rsidRPr="00FB5242">
        <w:rPr>
          <w:iCs/>
          <w:color w:val="000000"/>
        </w:rPr>
        <w:t xml:space="preserve"> земель, а в ходе процесса феодального раздробления он оказался с ХI-ХII вв. на границе земель Северо-Восточной Руси и Новгородской феодальной республики. Это были их окраинные территории: с одной стороны последовательно Ростово-Суздальского (затем - Владимиро-Суздальского), Ростовского, Угличского, Ярославского и Белозерского княжеств, вблизи их западных границ, а с другой – восточной окраины новгородского Бежецкого Верха. Соответственно, они были подвержены противоборствам всех ближайших и более далеких соседей: новгородцев, владимирских (а затем московских) и тверских великих князей, литовцев, татар. В том числе шла борьба за овладение землями по реке Мологе - важном отрезке Тихвинско-Моложского водно-волоцкого пути, одного из трех основных соединяющих Балтику с бассейном Волги.</w:t>
      </w:r>
    </w:p>
    <w:p w:rsidR="00851DDA" w:rsidRPr="00FB5242" w:rsidRDefault="00851DDA" w:rsidP="00FB5242">
      <w:pPr>
        <w:pStyle w:val="23"/>
        <w:widowControl w:val="0"/>
        <w:spacing w:after="0" w:line="360" w:lineRule="auto"/>
        <w:ind w:left="0" w:firstLine="851"/>
        <w:jc w:val="both"/>
        <w:rPr>
          <w:iCs/>
          <w:color w:val="000000"/>
        </w:rPr>
      </w:pPr>
      <w:r w:rsidRPr="00FB5242">
        <w:rPr>
          <w:iCs/>
          <w:color w:val="000000"/>
        </w:rPr>
        <w:t xml:space="preserve">Район, расположенный по притокам Мологи Кесьме и Рени, бывший частью Бежецкого Верха, уже с </w:t>
      </w:r>
      <w:smartTag w:uri="urn:schemas-microsoft-com:office:smarttags" w:element="metricconverter">
        <w:smartTagPr>
          <w:attr w:name="ProductID" w:val="1425 г"/>
        </w:smartTagPr>
        <w:r w:rsidRPr="00FB5242">
          <w:rPr>
            <w:iCs/>
            <w:color w:val="000000"/>
          </w:rPr>
          <w:t>1425 г</w:t>
        </w:r>
      </w:smartTag>
      <w:r w:rsidRPr="00FB5242">
        <w:rPr>
          <w:iCs/>
          <w:color w:val="000000"/>
        </w:rPr>
        <w:t xml:space="preserve">. считался в совместном владении Новгорода и Москвы (волости Ёгна и Шипино). Юго-восточная часть территории современного района до </w:t>
      </w:r>
      <w:smartTag w:uri="urn:schemas-microsoft-com:office:smarttags" w:element="metricconverter">
        <w:smartTagPr>
          <w:attr w:name="ProductID" w:val="1463 г"/>
        </w:smartTagPr>
        <w:r w:rsidRPr="00FB5242">
          <w:rPr>
            <w:iCs/>
            <w:color w:val="000000"/>
          </w:rPr>
          <w:t>1463 г</w:t>
        </w:r>
      </w:smartTag>
      <w:r w:rsidRPr="00FB5242">
        <w:rPr>
          <w:iCs/>
          <w:color w:val="000000"/>
        </w:rPr>
        <w:t xml:space="preserve">. оставалась во владении ярославских князей, их моложского удела, а затем также вместе со всем этим княжеством отошла к Москве. Северная часть – была включена в Углицкий </w:t>
      </w:r>
      <w:r w:rsidRPr="00FB5242">
        <w:rPr>
          <w:iCs/>
          <w:color w:val="000000"/>
        </w:rPr>
        <w:lastRenderedPageBreak/>
        <w:t xml:space="preserve">уезд; а южная – в Городецкий (центром которого была крепость Городецко, с </w:t>
      </w:r>
      <w:smartTag w:uri="urn:schemas-microsoft-com:office:smarttags" w:element="metricconverter">
        <w:smartTagPr>
          <w:attr w:name="ProductID" w:val="1766 г"/>
        </w:smartTagPr>
        <w:r w:rsidRPr="00FB5242">
          <w:rPr>
            <w:iCs/>
            <w:color w:val="000000"/>
          </w:rPr>
          <w:t>1766 г</w:t>
        </w:r>
      </w:smartTag>
      <w:r w:rsidRPr="00FB5242">
        <w:rPr>
          <w:iCs/>
          <w:color w:val="000000"/>
        </w:rPr>
        <w:t>. –  город Бежецк).</w:t>
      </w:r>
    </w:p>
    <w:p w:rsidR="00851DDA" w:rsidRPr="00FB5242" w:rsidRDefault="00851DDA" w:rsidP="00FB5242">
      <w:pPr>
        <w:pStyle w:val="23"/>
        <w:widowControl w:val="0"/>
        <w:spacing w:after="0" w:line="360" w:lineRule="auto"/>
        <w:ind w:left="0" w:firstLine="851"/>
        <w:jc w:val="both"/>
        <w:rPr>
          <w:iCs/>
          <w:color w:val="000000"/>
        </w:rPr>
      </w:pPr>
      <w:r w:rsidRPr="00FB5242">
        <w:rPr>
          <w:iCs/>
          <w:color w:val="000000"/>
        </w:rPr>
        <w:t>С присоединением в ХIV-ХV вв. к централизованному Московскому государству и Новгорода, и ранее бывших независимыми княжеств Северо-Восточной Руси настало время поступательного развития расселения и территорий по Волге и ее притокам с более активным использованием местных ресурсов и потенциала естественных транспортных путей, сначала водных, а затем и сухопутных. На водном пути по Мологе заметную роль играли древний город и центр одного из княжеств Ярославской земли - Молога, Весьегонск и Устюжна. По современной территории Весьегонского района также проходил, в основном вдоль правого берега Мологи, сухопутный тракт, связывающий Новгород и Ярославль.</w:t>
      </w:r>
    </w:p>
    <w:p w:rsidR="00851DDA" w:rsidRPr="00FB5242" w:rsidRDefault="00851DDA" w:rsidP="00FB5242">
      <w:pPr>
        <w:pStyle w:val="23"/>
        <w:widowControl w:val="0"/>
        <w:spacing w:after="0" w:line="360" w:lineRule="auto"/>
        <w:ind w:left="0" w:firstLine="851"/>
        <w:jc w:val="both"/>
        <w:rPr>
          <w:iCs/>
          <w:color w:val="000000"/>
        </w:rPr>
      </w:pPr>
      <w:r w:rsidRPr="00FB5242">
        <w:rPr>
          <w:iCs/>
          <w:color w:val="000000"/>
        </w:rPr>
        <w:t xml:space="preserve">При введении деления территории России на губернии в </w:t>
      </w:r>
      <w:smartTag w:uri="urn:schemas-microsoft-com:office:smarttags" w:element="metricconverter">
        <w:smartTagPr>
          <w:attr w:name="ProductID" w:val="1708 г"/>
        </w:smartTagPr>
        <w:r w:rsidRPr="00FB5242">
          <w:rPr>
            <w:iCs/>
            <w:color w:val="000000"/>
          </w:rPr>
          <w:t>1708 г</w:t>
        </w:r>
      </w:smartTag>
      <w:r w:rsidRPr="00FB5242">
        <w:rPr>
          <w:iCs/>
          <w:color w:val="000000"/>
        </w:rPr>
        <w:t xml:space="preserve">. эти земли, как и бежецкие и кашинские, сначала отошли к Ингерманландской (Санкт-Петербургской губернии (с </w:t>
      </w:r>
      <w:smartTag w:uri="urn:schemas-microsoft-com:office:smarttags" w:element="metricconverter">
        <w:smartTagPr>
          <w:attr w:name="ProductID" w:val="1719 г"/>
        </w:smartTagPr>
        <w:r w:rsidRPr="00FB5242">
          <w:rPr>
            <w:iCs/>
            <w:color w:val="000000"/>
          </w:rPr>
          <w:t>1719 г</w:t>
        </w:r>
      </w:smartTag>
      <w:r w:rsidRPr="00FB5242">
        <w:rPr>
          <w:iCs/>
          <w:color w:val="000000"/>
        </w:rPr>
        <w:t xml:space="preserve">. – ее Углицкой провинции). Затем, уже в </w:t>
      </w:r>
      <w:smartTag w:uri="urn:schemas-microsoft-com:office:smarttags" w:element="metricconverter">
        <w:smartTagPr>
          <w:attr w:name="ProductID" w:val="1727 г"/>
        </w:smartTagPr>
        <w:r w:rsidRPr="00FB5242">
          <w:rPr>
            <w:iCs/>
            <w:color w:val="000000"/>
          </w:rPr>
          <w:t>1727 г</w:t>
        </w:r>
      </w:smartTag>
      <w:r w:rsidRPr="00FB5242">
        <w:rPr>
          <w:iCs/>
          <w:color w:val="000000"/>
        </w:rPr>
        <w:t xml:space="preserve">. эта провинция была передана в Московскую губернию. А при кардинальной реформе 1770-х гг. административно-территориального деления Российской империи при Екатерине II, основанной на создании соразмерных по величине и населению губерний и уездов и, в частности - Тверской губернии, все эти земли были включены в ее состав, как отдельные уезды (хотя перед этим на какое-то время весьегонскую землю объединяли с устюженской и отдавали под управления Новгорода). Границы Тверской губернии и ее уездов на востоке и юго-востоке в основном сохранились до революции </w:t>
      </w:r>
      <w:smartTag w:uri="urn:schemas-microsoft-com:office:smarttags" w:element="metricconverter">
        <w:smartTagPr>
          <w:attr w:name="ProductID" w:val="1917 г"/>
        </w:smartTagPr>
        <w:r w:rsidRPr="00FB5242">
          <w:rPr>
            <w:iCs/>
            <w:color w:val="000000"/>
          </w:rPr>
          <w:t>1917 г</w:t>
        </w:r>
      </w:smartTag>
      <w:r w:rsidRPr="00FB5242">
        <w:rPr>
          <w:iCs/>
          <w:color w:val="000000"/>
        </w:rPr>
        <w:t>. и в последующем областном делении советских лет.</w:t>
      </w:r>
    </w:p>
    <w:p w:rsidR="00851DDA" w:rsidRPr="00FB5242" w:rsidRDefault="00851DDA" w:rsidP="00FB5242">
      <w:pPr>
        <w:pStyle w:val="23"/>
        <w:widowControl w:val="0"/>
        <w:spacing w:after="0" w:line="360" w:lineRule="auto"/>
        <w:ind w:left="0" w:firstLine="851"/>
        <w:jc w:val="both"/>
        <w:rPr>
          <w:iCs/>
          <w:color w:val="000000"/>
        </w:rPr>
      </w:pPr>
      <w:r w:rsidRPr="00FB5242">
        <w:rPr>
          <w:iCs/>
          <w:color w:val="000000"/>
        </w:rPr>
        <w:t xml:space="preserve">Село Весь Егонская, с конца ХV в. принадлежавшее московскому Пречистенскому Симонову монастырю, было сначала, в </w:t>
      </w:r>
      <w:smartTag w:uri="urn:schemas-microsoft-com:office:smarttags" w:element="metricconverter">
        <w:smartTagPr>
          <w:attr w:name="ProductID" w:val="1764 г"/>
        </w:smartTagPr>
        <w:r w:rsidRPr="00FB5242">
          <w:rPr>
            <w:iCs/>
            <w:color w:val="000000"/>
          </w:rPr>
          <w:t>1764 г</w:t>
        </w:r>
      </w:smartTag>
      <w:r w:rsidRPr="00FB5242">
        <w:rPr>
          <w:iCs/>
          <w:color w:val="000000"/>
        </w:rPr>
        <w:t xml:space="preserve">. переведено в статус государственного, а в </w:t>
      </w:r>
      <w:smartTag w:uri="urn:schemas-microsoft-com:office:smarttags" w:element="metricconverter">
        <w:smartTagPr>
          <w:attr w:name="ProductID" w:val="1776 г"/>
        </w:smartTagPr>
        <w:r w:rsidRPr="00FB5242">
          <w:rPr>
            <w:iCs/>
            <w:color w:val="000000"/>
          </w:rPr>
          <w:t>1776 г</w:t>
        </w:r>
      </w:smartTag>
      <w:r w:rsidRPr="00FB5242">
        <w:rPr>
          <w:iCs/>
          <w:color w:val="000000"/>
        </w:rPr>
        <w:t xml:space="preserve"> . преобразовано в город Весьегонск, ставший центром уезда. Определенное развитие в конце ХVIII – ХIХ вв. получили села и помещичьи усадьбы Весьегонского уезда, в том числе, на территориях, входящих сейчас в границы Весьегонского района. От этого периода сохранились памятники архитектуры, в основном – церкви, входящие в список охраняемого государством недвижимого культурного наследия (в селах Кесьма, Любегощи, Чамерово, Алферово и ряде других, всего около 15). Однако в ряде значительных по своему географическому местоположению и исторической роли поселений района объекты архитектуры, имевшие культурное и художественное значение, не сохранились (это, например, такие села, как Никулино, Противье, Романовское, Суково, Большое Фоминское, Чернецкое и другие).</w:t>
      </w:r>
    </w:p>
    <w:p w:rsidR="00851DDA" w:rsidRPr="00FB5242" w:rsidRDefault="00851DDA" w:rsidP="00FB5242">
      <w:pPr>
        <w:pStyle w:val="23"/>
        <w:widowControl w:val="0"/>
        <w:spacing w:after="0" w:line="360" w:lineRule="auto"/>
        <w:ind w:left="0" w:firstLine="851"/>
        <w:jc w:val="both"/>
        <w:rPr>
          <w:iCs/>
          <w:color w:val="000000"/>
        </w:rPr>
      </w:pPr>
      <w:r w:rsidRPr="00FB5242">
        <w:rPr>
          <w:iCs/>
          <w:color w:val="000000"/>
        </w:rPr>
        <w:t xml:space="preserve">Основные села развивались по трем, расходящимся от города Весьегонска </w:t>
      </w:r>
      <w:r w:rsidRPr="00FB5242">
        <w:rPr>
          <w:iCs/>
          <w:color w:val="000000"/>
        </w:rPr>
        <w:lastRenderedPageBreak/>
        <w:t>направлениям: на юг – вдоль тракта, ведущего в Красный Холм, Бежецк и Тверь; на запад – северо-запад – вдоль старого и нового Устюженских трактов; и на юго-восток – вдоль тракта, ведущего в Прозорово, Мологу и Ярославль. Широкое распространение в Весьегонском уезде получили промыслы: рубка леса, гонка плотов по р. Мологе и другие. Промышленных предприятий почти не было. Большое значение имела крупнейшая в губернии Богоявленская ярмарка, проводимая в Весьегонске в январе. На нее съезжались купцы из всех соседних губерний для торговли бакалейным, галантерейным и мануфактурны</w:t>
      </w:r>
      <w:r w:rsidR="002917D9" w:rsidRPr="00FB5242">
        <w:rPr>
          <w:iCs/>
          <w:color w:val="000000"/>
        </w:rPr>
        <w:t>м товара</w:t>
      </w:r>
      <w:r w:rsidRPr="00FB5242">
        <w:rPr>
          <w:iCs/>
          <w:color w:val="000000"/>
        </w:rPr>
        <w:t xml:space="preserve">м. Доходы города поддерживались использованием принадлежащих ему окрестных заливных лугов, в том числе за рекой Мологой, где небольшой участок территории напротив города был включен в состав Тверской губернии, хотя все левобережье Мологи в этих местах было новгородским. Кроме Весьегонска </w:t>
      </w:r>
      <w:r w:rsidRPr="006D7132">
        <w:rPr>
          <w:iCs/>
          <w:color w:val="000000" w:themeColor="text1"/>
        </w:rPr>
        <w:t>определенную торговую роль</w:t>
      </w:r>
      <w:r w:rsidRPr="00FB5242">
        <w:rPr>
          <w:iCs/>
          <w:color w:val="000000"/>
        </w:rPr>
        <w:t xml:space="preserve"> играли села Кесьма, Любегощи, Мартыново.</w:t>
      </w:r>
    </w:p>
    <w:p w:rsidR="00851DDA" w:rsidRPr="00FB5242" w:rsidRDefault="00851DDA" w:rsidP="00FB5242">
      <w:pPr>
        <w:pStyle w:val="23"/>
        <w:widowControl w:val="0"/>
        <w:spacing w:after="0" w:line="360" w:lineRule="auto"/>
        <w:ind w:left="0" w:firstLine="851"/>
        <w:jc w:val="both"/>
        <w:rPr>
          <w:iCs/>
          <w:color w:val="000000"/>
        </w:rPr>
      </w:pPr>
      <w:r w:rsidRPr="00FB5242">
        <w:rPr>
          <w:iCs/>
          <w:color w:val="000000"/>
        </w:rPr>
        <w:t>Перед революцией население Весьегонска составляло всего 3,5 тыс. чел., в городе было 7 церквей, несколько мелких производств (свечное, мукомольное, сапожное), из порядка 500 жилых домов каменных было менее 10. Вместе с тем в городе активно действовали уездная земская управа, городская дума. Разрабатывались планы развития. Большие надежды возлагались на проектируемую в первое десятилетие ХХ века магистральную Санкт-Петербург - Волжскую железную дорогу, которая должна была соединить столицу с Самарой, в частности, проходя через Весьегонск. Но эти планы не успели реализоваться.</w:t>
      </w:r>
    </w:p>
    <w:p w:rsidR="00851DDA" w:rsidRPr="00FB5242" w:rsidRDefault="00851DDA" w:rsidP="00FB5242">
      <w:pPr>
        <w:pStyle w:val="23"/>
        <w:widowControl w:val="0"/>
        <w:spacing w:after="0" w:line="360" w:lineRule="auto"/>
        <w:ind w:left="0" w:firstLine="851"/>
        <w:jc w:val="both"/>
        <w:rPr>
          <w:iCs/>
          <w:color w:val="000000"/>
        </w:rPr>
      </w:pPr>
      <w:r w:rsidRPr="00FB5242">
        <w:rPr>
          <w:iCs/>
          <w:color w:val="000000"/>
        </w:rPr>
        <w:t xml:space="preserve">Серьезные изменения административно-территориального деления, зачастую мотивированные случайными обстоятельствами, имеющими временное значение, стали производиться в послереволюционное время. В январе </w:t>
      </w:r>
      <w:smartTag w:uri="urn:schemas-microsoft-com:office:smarttags" w:element="metricconverter">
        <w:smartTagPr>
          <w:attr w:name="ProductID" w:val="1919 г"/>
        </w:smartTagPr>
        <w:r w:rsidRPr="00FB5242">
          <w:rPr>
            <w:iCs/>
            <w:color w:val="000000"/>
          </w:rPr>
          <w:t>1919 г</w:t>
        </w:r>
      </w:smartTag>
      <w:r w:rsidRPr="00FB5242">
        <w:rPr>
          <w:iCs/>
          <w:color w:val="000000"/>
        </w:rPr>
        <w:t xml:space="preserve">. часть территории Весьегонского уезда, вместе с ранее заштатным городом Красный Холм, отошла к новому Краснохолмскому уезду. В апреле </w:t>
      </w:r>
      <w:smartTag w:uri="urn:schemas-microsoft-com:office:smarttags" w:element="metricconverter">
        <w:smartTagPr>
          <w:attr w:name="ProductID" w:val="1921 г"/>
        </w:smartTagPr>
        <w:r w:rsidRPr="00FB5242">
          <w:rPr>
            <w:iCs/>
            <w:color w:val="000000"/>
          </w:rPr>
          <w:t>1921 г</w:t>
        </w:r>
      </w:smartTag>
      <w:r w:rsidRPr="00FB5242">
        <w:rPr>
          <w:iCs/>
          <w:color w:val="000000"/>
        </w:rPr>
        <w:t xml:space="preserve">. и Весьегонский и Краснохолмский уезды были включены в состав вновь организуемой Рыбинской губернии, с исключением из состава Тверской. Но уже в феврале </w:t>
      </w:r>
      <w:smartTag w:uri="urn:schemas-microsoft-com:office:smarttags" w:element="metricconverter">
        <w:smartTagPr>
          <w:attr w:name="ProductID" w:val="1923 г"/>
        </w:smartTagPr>
        <w:r w:rsidRPr="00FB5242">
          <w:rPr>
            <w:iCs/>
            <w:color w:val="000000"/>
          </w:rPr>
          <w:t>1923 г</w:t>
        </w:r>
      </w:smartTag>
      <w:r w:rsidRPr="00FB5242">
        <w:rPr>
          <w:iCs/>
          <w:color w:val="000000"/>
        </w:rPr>
        <w:t xml:space="preserve">. Рыбинская губерния была ликвидирована и названные два уезда вернулись в Тверскую губернию, а в марте </w:t>
      </w:r>
      <w:smartTag w:uri="urn:schemas-microsoft-com:office:smarttags" w:element="metricconverter">
        <w:smartTagPr>
          <w:attr w:name="ProductID" w:val="1924 г"/>
        </w:smartTagPr>
        <w:r w:rsidRPr="00FB5242">
          <w:rPr>
            <w:iCs/>
            <w:color w:val="000000"/>
          </w:rPr>
          <w:t>1924 г</w:t>
        </w:r>
      </w:smartTag>
      <w:r w:rsidRPr="00FB5242">
        <w:rPr>
          <w:iCs/>
          <w:color w:val="000000"/>
        </w:rPr>
        <w:t xml:space="preserve">. был ликвидирован Краснохолмский уезд, и все ненадолго вернулось к состоянию, бывшему до </w:t>
      </w:r>
      <w:smartTag w:uri="urn:schemas-microsoft-com:office:smarttags" w:element="metricconverter">
        <w:smartTagPr>
          <w:attr w:name="ProductID" w:val="1917 г"/>
        </w:smartTagPr>
        <w:r w:rsidRPr="00FB5242">
          <w:rPr>
            <w:iCs/>
            <w:color w:val="000000"/>
          </w:rPr>
          <w:t>1917 г</w:t>
        </w:r>
      </w:smartTag>
      <w:r w:rsidRPr="00FB5242">
        <w:rPr>
          <w:iCs/>
          <w:color w:val="000000"/>
        </w:rPr>
        <w:t xml:space="preserve">. </w:t>
      </w:r>
    </w:p>
    <w:p w:rsidR="00851DDA" w:rsidRPr="00FB5242" w:rsidRDefault="00851DDA" w:rsidP="00FB5242">
      <w:pPr>
        <w:pStyle w:val="23"/>
        <w:widowControl w:val="0"/>
        <w:spacing w:after="0" w:line="360" w:lineRule="auto"/>
        <w:ind w:left="0" w:firstLine="851"/>
        <w:jc w:val="both"/>
        <w:rPr>
          <w:iCs/>
          <w:color w:val="000000"/>
        </w:rPr>
      </w:pPr>
      <w:r w:rsidRPr="00FB5242">
        <w:rPr>
          <w:iCs/>
          <w:color w:val="000000"/>
        </w:rPr>
        <w:t xml:space="preserve">Дальнейшие большие изменения произошли в связи с новым укрупненным административно-территориальным делением территории СССР, постепенно проводившимся в его крупных регионах, начиная с середины 1920-х гг. До центральных районов страны очередь дошла последней, когда в августе </w:t>
      </w:r>
      <w:smartTag w:uri="urn:schemas-microsoft-com:office:smarttags" w:element="metricconverter">
        <w:smartTagPr>
          <w:attr w:name="ProductID" w:val="1929 г"/>
        </w:smartTagPr>
        <w:r w:rsidRPr="00FB5242">
          <w:rPr>
            <w:iCs/>
            <w:color w:val="000000"/>
          </w:rPr>
          <w:t>1929 г</w:t>
        </w:r>
      </w:smartTag>
      <w:r w:rsidRPr="00FB5242">
        <w:rPr>
          <w:iCs/>
          <w:color w:val="000000"/>
        </w:rPr>
        <w:t xml:space="preserve">. была образована Московская область, включившая в себя территории нескольких бывших губерний, в том числе, большую часть Тверской. При этом все уезды и входящие в них волости были </w:t>
      </w:r>
      <w:r w:rsidRPr="00FB5242">
        <w:rPr>
          <w:iCs/>
          <w:color w:val="000000"/>
        </w:rPr>
        <w:lastRenderedPageBreak/>
        <w:t xml:space="preserve">ликвидированы, а территория области, как других подобных крупных образований, разделена на округа, большие прежних уездов, и на составляющие их районы. Территория бывшего Весьегонского уезда вошла в состав Бежецкого округа Московской области и была разбита на несколько районов, одним из которых стал Весьегонский, в несколько раз меньший, чем уезд. В августе </w:t>
      </w:r>
      <w:smartTag w:uri="urn:schemas-microsoft-com:office:smarttags" w:element="metricconverter">
        <w:smartTagPr>
          <w:attr w:name="ProductID" w:val="1930 г"/>
        </w:smartTagPr>
        <w:r w:rsidRPr="00FB5242">
          <w:rPr>
            <w:iCs/>
            <w:color w:val="000000"/>
          </w:rPr>
          <w:t>1930 г</w:t>
        </w:r>
      </w:smartTag>
      <w:r w:rsidRPr="00FB5242">
        <w:rPr>
          <w:iCs/>
          <w:color w:val="000000"/>
        </w:rPr>
        <w:t>. все округа по всему СССР были ликвидированы, и несколько лет, до начавшегося нового цикла разукрупнения, сотни административных районов подчинялись напрямую властям Московской области.</w:t>
      </w:r>
    </w:p>
    <w:p w:rsidR="00995E4C" w:rsidRPr="00FB5242" w:rsidRDefault="00851DDA" w:rsidP="00FB5242">
      <w:pPr>
        <w:pStyle w:val="23"/>
        <w:widowControl w:val="0"/>
        <w:spacing w:after="0" w:line="360" w:lineRule="auto"/>
        <w:ind w:left="0" w:firstLine="851"/>
        <w:jc w:val="both"/>
        <w:rPr>
          <w:iCs/>
          <w:color w:val="000000"/>
        </w:rPr>
      </w:pPr>
      <w:r w:rsidRPr="00FB5242">
        <w:rPr>
          <w:iCs/>
          <w:color w:val="000000"/>
        </w:rPr>
        <w:t xml:space="preserve">Новый этап деления был начат в 1930-х гг. При этом, в частности, в январе </w:t>
      </w:r>
      <w:smartTag w:uri="urn:schemas-microsoft-com:office:smarttags" w:element="metricconverter">
        <w:smartTagPr>
          <w:attr w:name="ProductID" w:val="1935 г"/>
        </w:smartTagPr>
        <w:r w:rsidRPr="00FB5242">
          <w:rPr>
            <w:iCs/>
            <w:color w:val="000000"/>
          </w:rPr>
          <w:t>1935 г</w:t>
        </w:r>
      </w:smartTag>
      <w:r w:rsidRPr="00FB5242">
        <w:rPr>
          <w:iCs/>
          <w:color w:val="000000"/>
        </w:rPr>
        <w:t xml:space="preserve">. из Московской области была выделена Калининская (ныне Тверская) с более чем 40 административными районами, в том числе, Весьегонским. </w:t>
      </w:r>
    </w:p>
    <w:p w:rsidR="00851DDA" w:rsidRPr="00FB5242" w:rsidRDefault="00851DDA" w:rsidP="00FB5242">
      <w:pPr>
        <w:pStyle w:val="23"/>
        <w:widowControl w:val="0"/>
        <w:spacing w:after="0" w:line="360" w:lineRule="auto"/>
        <w:ind w:left="0" w:firstLine="851"/>
        <w:jc w:val="both"/>
        <w:rPr>
          <w:iCs/>
          <w:color w:val="000000"/>
        </w:rPr>
      </w:pPr>
      <w:r w:rsidRPr="00FB5242">
        <w:rPr>
          <w:iCs/>
          <w:color w:val="000000"/>
        </w:rPr>
        <w:t>Серьезные перемены принесло Весьегонскому району создание в конце 1930-х гг. огромного Рыбинского водохранилища, воды которого заполнили все низменное междуречье двух крупных левых притоков Волги – Шексны и Мологи, но также и значительные участки пониженных территории на противоположных берегах этих рек. И, хотя весьегонские земли находятся именно на таком «противоположном», правом берегу Мологи, и не в самом нижнем ее течении, площадь их затопления оказалась весьма существенной. Оказалась затопленной большая часть города Весьегонска, застройка которой была снесена, исчез целый ряд прибрежных сельских поселений, в том числе, довольно значительных, как например, село Лекма, находившееся выше города по течению Мологи, и село Ламь с Ламской пустынью, бывшие при впадении в Мологу реки Ламь. Были утрачены и все богатейшие заливные луга. Весьегонск был перенесен на более высоко расположенную территорию пригородного совхоза, но, естественно, потерял при этом почти всю свою старую застройку, включая построенные в советское время небольшие предприятия и бывшие у него архитектурные достопримечательности. На время он был преобразован в поселок городского типа, а район был присоединен к соседнему Овинищенскому. По прошествии около десяти лет и городской статус Весьегонска и район были восстановлены. Но старого города вернуть уже ничто не сможет, и он может рассматриваться лишь как воспоминание и, может быть, памятник подводной археологии.</w:t>
      </w:r>
    </w:p>
    <w:p w:rsidR="00A35D36" w:rsidRPr="00FB5242" w:rsidRDefault="00851DDA" w:rsidP="00FB5242">
      <w:pPr>
        <w:spacing w:line="360" w:lineRule="auto"/>
        <w:ind w:firstLine="851"/>
        <w:jc w:val="both"/>
      </w:pPr>
      <w:r w:rsidRPr="00FB5242">
        <w:rPr>
          <w:iCs/>
          <w:color w:val="000000"/>
        </w:rPr>
        <w:t xml:space="preserve">При строительстве Рыбинского водохранилища часть городской застройки была разобрана и перенесена на новые территории, при этом были утрачены многие памятники архитектуры в городской застройке. В этой связи </w:t>
      </w:r>
      <w:r w:rsidRPr="00FB5242">
        <w:rPr>
          <w:iCs/>
        </w:rPr>
        <w:t xml:space="preserve">в части развития культурно-познавательного и паломнического туризма Весьегонский район сильно уступает соседним районам области – Бежецкому, Краснохолмскому, однако </w:t>
      </w:r>
      <w:r w:rsidRPr="00FB5242">
        <w:t>т</w:t>
      </w:r>
      <w:r w:rsidR="00A35D36" w:rsidRPr="00FB5242">
        <w:t xml:space="preserve">ерритория </w:t>
      </w:r>
      <w:r w:rsidRPr="00FB5242">
        <w:t>Весьегонского</w:t>
      </w:r>
      <w:r w:rsidR="00A35D36" w:rsidRPr="00FB5242">
        <w:t xml:space="preserve"> района </w:t>
      </w:r>
      <w:r w:rsidRPr="00FB5242">
        <w:t>представляет собой</w:t>
      </w:r>
      <w:r w:rsidR="00A35D36" w:rsidRPr="00FB5242">
        <w:t xml:space="preserve"> </w:t>
      </w:r>
      <w:r w:rsidRPr="00FB5242">
        <w:t>благоприятное сочетание</w:t>
      </w:r>
      <w:r w:rsidR="00A35D36" w:rsidRPr="00FB5242">
        <w:t xml:space="preserve"> культурн</w:t>
      </w:r>
      <w:r w:rsidRPr="00FB5242">
        <w:t>ого</w:t>
      </w:r>
      <w:r w:rsidR="00A35D36" w:rsidRPr="00FB5242">
        <w:t xml:space="preserve"> </w:t>
      </w:r>
      <w:r w:rsidR="00A35D36" w:rsidRPr="00FB5242">
        <w:lastRenderedPageBreak/>
        <w:t>ландшафт</w:t>
      </w:r>
      <w:r w:rsidRPr="00FB5242">
        <w:t>а с ландшафтом природным – водной гладью Рыбинского водохранилища, сосновыми борами, что представляет широкие возможности для различных видов рекреации</w:t>
      </w:r>
      <w:r w:rsidR="00A35D36" w:rsidRPr="00FB5242">
        <w:t xml:space="preserve">. </w:t>
      </w:r>
    </w:p>
    <w:p w:rsidR="00B71E46" w:rsidRDefault="00851DDA" w:rsidP="00B71E46">
      <w:pPr>
        <w:pStyle w:val="23"/>
        <w:widowControl w:val="0"/>
        <w:spacing w:before="40" w:after="40" w:line="360" w:lineRule="auto"/>
        <w:ind w:left="0" w:firstLine="851"/>
        <w:jc w:val="both"/>
        <w:rPr>
          <w:iCs/>
        </w:rPr>
      </w:pPr>
      <w:r w:rsidRPr="00FB5242">
        <w:rPr>
          <w:iCs/>
          <w:color w:val="000000"/>
        </w:rPr>
        <w:t>С Весьегонском районом (а ранее – уездом) были связаны многие выдающиеся лица в истории, как, например: директор Эрмитажа М.И. Артамонов (1898-1972), поэт К.Н. Батюшков (1787-1835), историк А.А Виноградов (1886-1978), земский деятель, а затем основатель г. Сайнт-Питерсберг во Флориде, США П.А. Дементьев (П. Деменс), главный маршал авиации П.Ф. Жигарев (1900-1963), судовладелец Н.В. Мешков (1851-1939), земский деятель Ф.И. Родичев (1854-1932), видный ученый-механик, академик Г.Н. Савин (1907-1975), художник Вл.А. Серов (1910-1968), революционер и военачальник А.И. Тодорский (1894-1965), один из руководителей партии кадетов, министр Временного правительства кн. Д.И. Шаховской (1861-1939), декабрист кн. Ф.П. Шаховской (1796-1829).</w:t>
      </w:r>
    </w:p>
    <w:p w:rsidR="00C959B4" w:rsidRPr="00EC2026" w:rsidRDefault="00C959B4" w:rsidP="002B0147">
      <w:pPr>
        <w:pStyle w:val="1"/>
        <w:numPr>
          <w:ilvl w:val="0"/>
          <w:numId w:val="26"/>
        </w:numPr>
        <w:rPr>
          <w:snapToGrid w:val="0"/>
          <w:sz w:val="30"/>
          <w:szCs w:val="30"/>
          <w:lang w:eastAsia="ar-SA"/>
        </w:rPr>
      </w:pPr>
      <w:bookmarkStart w:id="19" w:name="_Toc499804524"/>
      <w:bookmarkStart w:id="20" w:name="_Toc511319076"/>
      <w:r w:rsidRPr="00C959B4">
        <w:lastRenderedPageBreak/>
        <w:t>СВЕДЕНИЯ О ПЛАНАХ И ПРОГРАММАХ КОМПЛЕКСНОГО СОЦИАЛЬНО-ЭКОНОМИЧЕСКОГО РАЗВИТИЯ ПУГАЧЕВСКОГО МУНИЦИПАЛЬНОГО ОБРАЗОВАНИЯ, ДЛЯ РЕАЛИЗАЦИИ КОТОРЫХ ОСУЩЕСТВЛЯЕТСЯ СОЗДАНИЕ ОБЪЕКТОМ МЕСТНОГО ЗНАЧЕНИЯ</w:t>
      </w:r>
      <w:bookmarkEnd w:id="19"/>
      <w:bookmarkEnd w:id="20"/>
    </w:p>
    <w:p w:rsidR="002B0147" w:rsidRPr="002B0147" w:rsidRDefault="002B0147" w:rsidP="002B0147">
      <w:pPr>
        <w:pStyle w:val="23"/>
        <w:widowControl w:val="0"/>
        <w:spacing w:before="40" w:after="40" w:line="360" w:lineRule="auto"/>
        <w:ind w:left="0" w:firstLine="851"/>
        <w:jc w:val="both"/>
        <w:rPr>
          <w:iCs/>
          <w:color w:val="000000"/>
        </w:rPr>
      </w:pPr>
      <w:r w:rsidRPr="002B0147">
        <w:rPr>
          <w:iCs/>
          <w:color w:val="000000"/>
        </w:rPr>
        <w:t xml:space="preserve">При осуществлении территориального планирования </w:t>
      </w:r>
      <w:r>
        <w:rPr>
          <w:iCs/>
          <w:color w:val="000000"/>
        </w:rPr>
        <w:t xml:space="preserve">Весьегонского </w:t>
      </w:r>
      <w:r w:rsidR="005121F5">
        <w:rPr>
          <w:iCs/>
          <w:color w:val="000000"/>
        </w:rPr>
        <w:t xml:space="preserve">района </w:t>
      </w:r>
      <w:r w:rsidRPr="002B0147">
        <w:rPr>
          <w:iCs/>
          <w:color w:val="000000"/>
        </w:rPr>
        <w:t xml:space="preserve"> </w:t>
      </w:r>
      <w:r w:rsidR="005121F5">
        <w:rPr>
          <w:iCs/>
          <w:color w:val="000000"/>
        </w:rPr>
        <w:t>Твестко</w:t>
      </w:r>
      <w:r w:rsidRPr="002B0147">
        <w:rPr>
          <w:iCs/>
          <w:color w:val="000000"/>
        </w:rPr>
        <w:t>й области учтена необходимость создания благоприятных условий для реализации на территории муниципального образования областных целевых программ, в том числе:</w:t>
      </w:r>
    </w:p>
    <w:p w:rsidR="00EC2026" w:rsidRPr="00EC2026" w:rsidRDefault="00EC2026" w:rsidP="000C6DB8">
      <w:pPr>
        <w:pStyle w:val="aff6"/>
        <w:numPr>
          <w:ilvl w:val="0"/>
          <w:numId w:val="31"/>
        </w:numPr>
        <w:spacing w:line="360" w:lineRule="auto"/>
        <w:ind w:left="0" w:firstLine="851"/>
        <w:jc w:val="both"/>
        <w:rPr>
          <w:rFonts w:ascii="Times New Roman" w:hAnsi="Times New Roman"/>
          <w:iCs/>
          <w:sz w:val="24"/>
          <w:szCs w:val="24"/>
        </w:rPr>
      </w:pPr>
      <w:r w:rsidRPr="00EC2026">
        <w:rPr>
          <w:rFonts w:ascii="Times New Roman" w:hAnsi="Times New Roman"/>
          <w:iCs/>
          <w:sz w:val="24"/>
          <w:szCs w:val="24"/>
        </w:rPr>
        <w:t>Муниципальная программа муниципального образования Тверской области «Весьегонский район» «Культура Весьегонского района» на 2017-2019 годы.</w:t>
      </w:r>
    </w:p>
    <w:p w:rsidR="00EC2026" w:rsidRDefault="00EC2026" w:rsidP="000C6DB8">
      <w:pPr>
        <w:pStyle w:val="aff6"/>
        <w:numPr>
          <w:ilvl w:val="0"/>
          <w:numId w:val="31"/>
        </w:numPr>
        <w:spacing w:line="360" w:lineRule="auto"/>
        <w:ind w:left="0" w:firstLine="851"/>
        <w:jc w:val="both"/>
        <w:rPr>
          <w:rFonts w:ascii="Times New Roman" w:hAnsi="Times New Roman"/>
          <w:iCs/>
          <w:sz w:val="24"/>
          <w:szCs w:val="24"/>
        </w:rPr>
      </w:pPr>
      <w:r w:rsidRPr="00EC2026">
        <w:rPr>
          <w:rFonts w:ascii="Times New Roman" w:hAnsi="Times New Roman"/>
          <w:iCs/>
          <w:sz w:val="24"/>
          <w:szCs w:val="24"/>
        </w:rPr>
        <w:t>Муниципальная программа муниципального образования Тверской области «Весьегонский район» «Развитие системы образования Весьегонского района» на 2017-2019 годы</w:t>
      </w:r>
    </w:p>
    <w:p w:rsidR="00EC2026" w:rsidRPr="000149FC" w:rsidRDefault="000149FC" w:rsidP="000C6DB8">
      <w:pPr>
        <w:pStyle w:val="aff6"/>
        <w:numPr>
          <w:ilvl w:val="0"/>
          <w:numId w:val="31"/>
        </w:numPr>
        <w:spacing w:line="360" w:lineRule="auto"/>
        <w:ind w:left="0" w:firstLine="851"/>
        <w:jc w:val="both"/>
        <w:rPr>
          <w:rFonts w:ascii="Times New Roman" w:hAnsi="Times New Roman"/>
          <w:iCs/>
          <w:sz w:val="24"/>
          <w:szCs w:val="24"/>
        </w:rPr>
      </w:pPr>
      <w:r w:rsidRPr="000149FC">
        <w:rPr>
          <w:rFonts w:ascii="Times New Roman" w:hAnsi="Times New Roman"/>
          <w:iCs/>
          <w:sz w:val="24"/>
          <w:szCs w:val="24"/>
        </w:rPr>
        <w:t>Муниципальная программа муниципального образования Тверской области «Весьегонский район» «Развитие физической культуры и спорта в Весьегонском районе» на 2017-2019 годы</w:t>
      </w:r>
    </w:p>
    <w:p w:rsidR="000149FC" w:rsidRPr="000149FC" w:rsidRDefault="000149FC" w:rsidP="000C6DB8">
      <w:pPr>
        <w:pStyle w:val="aff6"/>
        <w:numPr>
          <w:ilvl w:val="0"/>
          <w:numId w:val="31"/>
        </w:numPr>
        <w:spacing w:line="360" w:lineRule="auto"/>
        <w:ind w:left="0" w:firstLine="851"/>
        <w:jc w:val="both"/>
        <w:rPr>
          <w:rFonts w:ascii="Times New Roman" w:hAnsi="Times New Roman"/>
          <w:iCs/>
          <w:sz w:val="24"/>
          <w:szCs w:val="24"/>
        </w:rPr>
      </w:pPr>
      <w:r w:rsidRPr="000149FC">
        <w:rPr>
          <w:rFonts w:ascii="Times New Roman" w:hAnsi="Times New Roman"/>
          <w:iCs/>
          <w:sz w:val="24"/>
          <w:szCs w:val="24"/>
        </w:rPr>
        <w:t>Муниципальная программа муниципального образования Тверской области « Весьегонский район «О дополнительных мерах по социальной поддержке населения Весьегонского района» на 2017-2019 годы</w:t>
      </w:r>
    </w:p>
    <w:p w:rsidR="00EC2026" w:rsidRDefault="000149FC" w:rsidP="000C6DB8">
      <w:pPr>
        <w:pStyle w:val="aff6"/>
        <w:numPr>
          <w:ilvl w:val="0"/>
          <w:numId w:val="31"/>
        </w:numPr>
        <w:spacing w:line="360" w:lineRule="auto"/>
        <w:ind w:left="0" w:firstLine="851"/>
        <w:jc w:val="both"/>
        <w:rPr>
          <w:rFonts w:ascii="Times New Roman" w:hAnsi="Times New Roman"/>
          <w:iCs/>
          <w:sz w:val="24"/>
          <w:szCs w:val="24"/>
        </w:rPr>
      </w:pPr>
      <w:r w:rsidRPr="000149FC">
        <w:rPr>
          <w:rFonts w:ascii="Times New Roman" w:hAnsi="Times New Roman"/>
          <w:iCs/>
          <w:sz w:val="24"/>
          <w:szCs w:val="24"/>
        </w:rPr>
        <w:t>Муниципальная программа муниципального образования Тверской области « Весьегонский район» «Патриотическое воспитание молодежи Весьегонского района» на 2017-2019 годы</w:t>
      </w:r>
    </w:p>
    <w:p w:rsidR="000149FC" w:rsidRPr="000149FC" w:rsidRDefault="000149FC" w:rsidP="000C6DB8">
      <w:pPr>
        <w:pStyle w:val="aff6"/>
        <w:numPr>
          <w:ilvl w:val="0"/>
          <w:numId w:val="31"/>
        </w:numPr>
        <w:spacing w:line="360" w:lineRule="auto"/>
        <w:ind w:left="0" w:firstLine="851"/>
        <w:jc w:val="both"/>
        <w:rPr>
          <w:rFonts w:ascii="Times New Roman" w:hAnsi="Times New Roman"/>
          <w:iCs/>
          <w:sz w:val="24"/>
          <w:szCs w:val="24"/>
        </w:rPr>
      </w:pPr>
      <w:r w:rsidRPr="000149FC">
        <w:rPr>
          <w:rFonts w:ascii="Times New Roman" w:hAnsi="Times New Roman"/>
          <w:iCs/>
          <w:sz w:val="24"/>
          <w:szCs w:val="24"/>
        </w:rPr>
        <w:t>Муниципальная программа муниципального образования Тверской области « Весьегонский район» «Развитие индивидуального жилищного строительства и личного подсобного хозяйства на территориях сельских поселений Весьегонского района» на 2017-2019 годы</w:t>
      </w:r>
    </w:p>
    <w:p w:rsidR="000149FC" w:rsidRPr="000149FC" w:rsidRDefault="000149FC" w:rsidP="000C6DB8">
      <w:pPr>
        <w:pStyle w:val="aff6"/>
        <w:numPr>
          <w:ilvl w:val="0"/>
          <w:numId w:val="31"/>
        </w:numPr>
        <w:spacing w:line="360" w:lineRule="auto"/>
        <w:ind w:left="0" w:firstLine="851"/>
        <w:jc w:val="both"/>
        <w:rPr>
          <w:rFonts w:ascii="Times New Roman" w:hAnsi="Times New Roman"/>
          <w:iCs/>
          <w:sz w:val="24"/>
          <w:szCs w:val="24"/>
        </w:rPr>
      </w:pPr>
      <w:r w:rsidRPr="000149FC">
        <w:rPr>
          <w:rFonts w:ascii="Times New Roman" w:hAnsi="Times New Roman"/>
          <w:iCs/>
          <w:sz w:val="24"/>
          <w:szCs w:val="24"/>
        </w:rPr>
        <w:t>Муниципальная программа муниципального образования Тверской области «Весьегонский район «Молодежь Весьегонского района» на 2017-2019 годы</w:t>
      </w:r>
    </w:p>
    <w:p w:rsidR="000149FC" w:rsidRPr="000149FC" w:rsidRDefault="000149FC" w:rsidP="000C6DB8">
      <w:pPr>
        <w:pStyle w:val="aff6"/>
        <w:numPr>
          <w:ilvl w:val="0"/>
          <w:numId w:val="31"/>
        </w:numPr>
        <w:spacing w:line="360" w:lineRule="auto"/>
        <w:ind w:left="0" w:firstLine="851"/>
        <w:jc w:val="both"/>
        <w:rPr>
          <w:rFonts w:ascii="Times New Roman" w:hAnsi="Times New Roman"/>
          <w:iCs/>
          <w:sz w:val="24"/>
          <w:szCs w:val="24"/>
        </w:rPr>
      </w:pPr>
      <w:r w:rsidRPr="000149FC">
        <w:rPr>
          <w:rFonts w:ascii="Times New Roman" w:hAnsi="Times New Roman"/>
          <w:iCs/>
          <w:sz w:val="24"/>
          <w:szCs w:val="24"/>
        </w:rPr>
        <w:t>Муниципальная программа муниципального образования Тверской области «Весьегонский район «Развитие туризма в Весьегонском районе» на 2017-2019 годы</w:t>
      </w:r>
    </w:p>
    <w:p w:rsidR="000149FC" w:rsidRPr="000149FC" w:rsidRDefault="000149FC" w:rsidP="000C6DB8">
      <w:pPr>
        <w:pStyle w:val="aff6"/>
        <w:numPr>
          <w:ilvl w:val="0"/>
          <w:numId w:val="31"/>
        </w:numPr>
        <w:spacing w:line="360" w:lineRule="auto"/>
        <w:ind w:left="0" w:firstLine="851"/>
        <w:jc w:val="both"/>
        <w:rPr>
          <w:rFonts w:ascii="Times New Roman" w:hAnsi="Times New Roman"/>
          <w:iCs/>
          <w:sz w:val="24"/>
          <w:szCs w:val="24"/>
        </w:rPr>
      </w:pPr>
      <w:r w:rsidRPr="000149FC">
        <w:rPr>
          <w:rFonts w:ascii="Times New Roman" w:hAnsi="Times New Roman"/>
          <w:iCs/>
          <w:sz w:val="24"/>
          <w:szCs w:val="24"/>
        </w:rPr>
        <w:lastRenderedPageBreak/>
        <w:t>Муниципальная программа муниципального образования Тверской области Весьегонского района « Развитие малого и среднего предпринимательства в Весьегонском районе» на 2017-2019 годы</w:t>
      </w:r>
    </w:p>
    <w:p w:rsidR="000149FC" w:rsidRPr="000149FC" w:rsidRDefault="000149FC" w:rsidP="000C6DB8">
      <w:pPr>
        <w:pStyle w:val="aff6"/>
        <w:numPr>
          <w:ilvl w:val="0"/>
          <w:numId w:val="31"/>
        </w:numPr>
        <w:spacing w:line="360" w:lineRule="auto"/>
        <w:ind w:left="0" w:firstLine="851"/>
        <w:jc w:val="both"/>
        <w:rPr>
          <w:rFonts w:ascii="Times New Roman" w:hAnsi="Times New Roman"/>
          <w:iCs/>
          <w:sz w:val="24"/>
          <w:szCs w:val="24"/>
        </w:rPr>
      </w:pPr>
      <w:r w:rsidRPr="000149FC">
        <w:rPr>
          <w:rFonts w:ascii="Times New Roman" w:hAnsi="Times New Roman"/>
          <w:iCs/>
          <w:sz w:val="24"/>
          <w:szCs w:val="24"/>
        </w:rPr>
        <w:t>Муниципальная программа муниципального образования Тверской области « Весьегонский район» « Обеспечение правопорядка и безопасности населения Весьегонского района» на 2017-2018 годы</w:t>
      </w:r>
    </w:p>
    <w:p w:rsidR="000149FC" w:rsidRPr="000149FC" w:rsidRDefault="000149FC" w:rsidP="000C6DB8">
      <w:pPr>
        <w:pStyle w:val="aff6"/>
        <w:numPr>
          <w:ilvl w:val="0"/>
          <w:numId w:val="31"/>
        </w:numPr>
        <w:spacing w:line="360" w:lineRule="auto"/>
        <w:ind w:left="0" w:firstLine="851"/>
        <w:jc w:val="both"/>
        <w:rPr>
          <w:rFonts w:ascii="Times New Roman" w:hAnsi="Times New Roman"/>
          <w:iCs/>
          <w:sz w:val="24"/>
          <w:szCs w:val="24"/>
        </w:rPr>
      </w:pPr>
      <w:r w:rsidRPr="000149FC">
        <w:rPr>
          <w:rFonts w:ascii="Times New Roman" w:hAnsi="Times New Roman"/>
          <w:iCs/>
          <w:sz w:val="24"/>
          <w:szCs w:val="24"/>
        </w:rPr>
        <w:t>Муниципальная программа муниципального образования Тверской области « Весьегонский район «Развитие сферы транспорта и дорожной деятельности Весьегонского района» на 2017-2019 годы</w:t>
      </w:r>
    </w:p>
    <w:p w:rsidR="000149FC" w:rsidRPr="000149FC" w:rsidRDefault="000149FC" w:rsidP="000C6DB8">
      <w:pPr>
        <w:pStyle w:val="aff6"/>
        <w:numPr>
          <w:ilvl w:val="0"/>
          <w:numId w:val="31"/>
        </w:numPr>
        <w:spacing w:line="360" w:lineRule="auto"/>
        <w:ind w:left="0" w:firstLine="851"/>
        <w:jc w:val="both"/>
        <w:rPr>
          <w:rFonts w:ascii="Times New Roman" w:hAnsi="Times New Roman"/>
          <w:iCs/>
          <w:sz w:val="24"/>
          <w:szCs w:val="24"/>
        </w:rPr>
      </w:pPr>
      <w:r w:rsidRPr="000149FC">
        <w:rPr>
          <w:rFonts w:ascii="Times New Roman" w:hAnsi="Times New Roman"/>
          <w:iCs/>
          <w:sz w:val="24"/>
          <w:szCs w:val="24"/>
        </w:rPr>
        <w:t>Муниципальная программа муниципального образования Тверской области «Весьегонский район» «Совершенствование муниципального управления в Весьегонском районе» на 2017-2019 годы</w:t>
      </w:r>
    </w:p>
    <w:p w:rsidR="000149FC" w:rsidRPr="000149FC" w:rsidRDefault="000149FC" w:rsidP="000C6DB8">
      <w:pPr>
        <w:pStyle w:val="aff6"/>
        <w:numPr>
          <w:ilvl w:val="0"/>
          <w:numId w:val="31"/>
        </w:numPr>
        <w:spacing w:line="360" w:lineRule="auto"/>
        <w:ind w:left="0" w:firstLine="851"/>
        <w:jc w:val="both"/>
        <w:rPr>
          <w:rFonts w:ascii="Times New Roman" w:hAnsi="Times New Roman"/>
          <w:iCs/>
          <w:sz w:val="24"/>
          <w:szCs w:val="24"/>
        </w:rPr>
      </w:pPr>
      <w:r w:rsidRPr="000149FC">
        <w:rPr>
          <w:rFonts w:ascii="Times New Roman" w:hAnsi="Times New Roman"/>
          <w:iCs/>
          <w:sz w:val="24"/>
          <w:szCs w:val="24"/>
        </w:rPr>
        <w:t>Муниципальная программа муниципального образования Тверской области « Весьегонский район» «Управление муниципальными финансами и совершенствование доходного потенциала в Весьегонском районе» на 2017-2019 годы</w:t>
      </w:r>
    </w:p>
    <w:p w:rsidR="000149FC" w:rsidRPr="000149FC" w:rsidRDefault="000149FC" w:rsidP="000C6DB8">
      <w:pPr>
        <w:pStyle w:val="aff6"/>
        <w:numPr>
          <w:ilvl w:val="0"/>
          <w:numId w:val="31"/>
        </w:numPr>
        <w:spacing w:line="360" w:lineRule="auto"/>
        <w:ind w:left="0" w:firstLine="851"/>
        <w:jc w:val="both"/>
        <w:rPr>
          <w:rFonts w:ascii="Times New Roman" w:hAnsi="Times New Roman"/>
          <w:iCs/>
          <w:sz w:val="24"/>
          <w:szCs w:val="24"/>
        </w:rPr>
      </w:pPr>
      <w:r w:rsidRPr="000149FC">
        <w:rPr>
          <w:rFonts w:ascii="Times New Roman" w:hAnsi="Times New Roman"/>
          <w:iCs/>
          <w:sz w:val="24"/>
          <w:szCs w:val="24"/>
        </w:rPr>
        <w:t>Муниципальная программа муниципального образования Тверской области» «Весьегонский район» «Информационное обеспечение населения Весьегонского района» на 2017-2019 годы</w:t>
      </w:r>
    </w:p>
    <w:p w:rsidR="000149FC" w:rsidRPr="000149FC" w:rsidRDefault="000149FC" w:rsidP="000C6DB8">
      <w:pPr>
        <w:pStyle w:val="aff6"/>
        <w:numPr>
          <w:ilvl w:val="0"/>
          <w:numId w:val="31"/>
        </w:numPr>
        <w:spacing w:line="360" w:lineRule="auto"/>
        <w:ind w:left="0" w:firstLine="851"/>
        <w:jc w:val="both"/>
        <w:rPr>
          <w:rFonts w:ascii="Times New Roman" w:hAnsi="Times New Roman"/>
          <w:iCs/>
          <w:sz w:val="24"/>
          <w:szCs w:val="24"/>
        </w:rPr>
      </w:pPr>
      <w:r w:rsidRPr="000149FC">
        <w:rPr>
          <w:rFonts w:ascii="Times New Roman" w:hAnsi="Times New Roman"/>
          <w:iCs/>
          <w:sz w:val="24"/>
          <w:szCs w:val="24"/>
        </w:rPr>
        <w:t>Муниципальная программа муниципального образования Тверской области « Весьегонский район» «Повышение эффективности управления муниципальной собственностью Весьегонского района» на 2017-2019 годы</w:t>
      </w:r>
    </w:p>
    <w:p w:rsidR="00EC2026" w:rsidRPr="000149FC" w:rsidRDefault="000149FC" w:rsidP="000C6DB8">
      <w:pPr>
        <w:pStyle w:val="aff6"/>
        <w:numPr>
          <w:ilvl w:val="0"/>
          <w:numId w:val="31"/>
        </w:numPr>
        <w:spacing w:line="360" w:lineRule="auto"/>
        <w:ind w:left="0" w:firstLine="851"/>
        <w:jc w:val="both"/>
        <w:rPr>
          <w:rFonts w:ascii="Times New Roman" w:hAnsi="Times New Roman"/>
          <w:iCs/>
          <w:sz w:val="24"/>
          <w:szCs w:val="24"/>
        </w:rPr>
      </w:pPr>
      <w:r w:rsidRPr="000149FC">
        <w:rPr>
          <w:rFonts w:ascii="Times New Roman" w:hAnsi="Times New Roman"/>
          <w:iCs/>
          <w:sz w:val="24"/>
          <w:szCs w:val="24"/>
        </w:rPr>
        <w:t>Муниципальная программа муниципального образования Тверской области «Весьегонский район» « Охрана окружающей среды» на 2017-2019 год</w:t>
      </w:r>
      <w:r>
        <w:rPr>
          <w:rFonts w:ascii="Times New Roman" w:hAnsi="Times New Roman"/>
          <w:iCs/>
          <w:sz w:val="24"/>
          <w:szCs w:val="24"/>
        </w:rPr>
        <w:t>ы.</w:t>
      </w:r>
    </w:p>
    <w:p w:rsidR="00D47D18" w:rsidRPr="001E04CC" w:rsidRDefault="00D47D18" w:rsidP="00433356">
      <w:pPr>
        <w:pStyle w:val="23"/>
        <w:widowControl w:val="0"/>
        <w:spacing w:before="40" w:after="40" w:line="240" w:lineRule="auto"/>
        <w:ind w:left="0" w:firstLine="709"/>
        <w:jc w:val="both"/>
        <w:rPr>
          <w:rFonts w:ascii="Bookman Old Style" w:hAnsi="Bookman Old Style" w:cs="Arial"/>
          <w:iCs/>
          <w:sz w:val="16"/>
          <w:szCs w:val="16"/>
          <w:highlight w:val="red"/>
        </w:rPr>
      </w:pPr>
    </w:p>
    <w:p w:rsidR="00127B2F" w:rsidRDefault="00127B2F" w:rsidP="000C6DB8">
      <w:pPr>
        <w:pStyle w:val="1"/>
        <w:numPr>
          <w:ilvl w:val="0"/>
          <w:numId w:val="26"/>
        </w:numPr>
      </w:pPr>
      <w:bookmarkStart w:id="21" w:name="_Toc499804523"/>
      <w:bookmarkStart w:id="22" w:name="_Toc511319077"/>
      <w:bookmarkStart w:id="23" w:name="_Toc288125341"/>
      <w:r>
        <w:lastRenderedPageBreak/>
        <w:t>ОБОСНОВАНИЕ ВЫБРАННОГО ВАРИАНТА РАЗМЕЩЕНИЕ ОБЪЕКТОВ МЕСТНОГО ЗНАЧЕНИЯ ВЕСЬЕГОНСКОГО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bookmarkEnd w:id="21"/>
      <w:bookmarkEnd w:id="22"/>
    </w:p>
    <w:p w:rsidR="00F21A46" w:rsidRPr="00FB5242" w:rsidRDefault="00CB2350" w:rsidP="000C6DB8">
      <w:pPr>
        <w:pStyle w:val="2"/>
        <w:numPr>
          <w:ilvl w:val="1"/>
          <w:numId w:val="26"/>
        </w:numPr>
        <w:suppressAutoHyphens/>
        <w:spacing w:before="120" w:after="0" w:line="288" w:lineRule="auto"/>
        <w:jc w:val="center"/>
        <w:rPr>
          <w:rFonts w:ascii="Times New Roman" w:hAnsi="Times New Roman" w:cs="Times New Roman"/>
          <w:bCs w:val="0"/>
          <w:i w:val="0"/>
          <w:iCs w:val="0"/>
          <w:snapToGrid w:val="0"/>
          <w:sz w:val="30"/>
          <w:szCs w:val="30"/>
          <w:lang w:eastAsia="ar-SA"/>
        </w:rPr>
      </w:pPr>
      <w:bookmarkStart w:id="24" w:name="_Toc511319078"/>
      <w:r w:rsidRPr="00FB5242">
        <w:rPr>
          <w:rFonts w:ascii="Times New Roman" w:hAnsi="Times New Roman" w:cs="Times New Roman"/>
          <w:bCs w:val="0"/>
          <w:i w:val="0"/>
          <w:iCs w:val="0"/>
          <w:snapToGrid w:val="0"/>
          <w:sz w:val="30"/>
          <w:szCs w:val="30"/>
          <w:lang w:eastAsia="ar-SA"/>
        </w:rPr>
        <w:t>Природные условия и ресурсы</w:t>
      </w:r>
      <w:bookmarkEnd w:id="23"/>
      <w:bookmarkEnd w:id="24"/>
    </w:p>
    <w:p w:rsidR="000F28F3" w:rsidRPr="00FB5242" w:rsidRDefault="000F28F3"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25" w:name="_Toc288125342"/>
      <w:bookmarkStart w:id="26" w:name="_Toc511319079"/>
      <w:bookmarkStart w:id="27" w:name="_Toc167275004"/>
      <w:r w:rsidRPr="00FB5242">
        <w:rPr>
          <w:rFonts w:ascii="Times New Roman" w:hAnsi="Times New Roman" w:cs="Times New Roman"/>
          <w:bCs w:val="0"/>
          <w:sz w:val="30"/>
          <w:szCs w:val="30"/>
          <w:lang w:eastAsia="en-US"/>
        </w:rPr>
        <w:t>Климат</w:t>
      </w:r>
      <w:bookmarkEnd w:id="25"/>
      <w:bookmarkEnd w:id="26"/>
    </w:p>
    <w:p w:rsidR="000F28F3" w:rsidRPr="001E04CC" w:rsidRDefault="000F28F3" w:rsidP="000F28F3">
      <w:pPr>
        <w:pStyle w:val="23"/>
        <w:widowControl w:val="0"/>
        <w:spacing w:after="0" w:line="240" w:lineRule="auto"/>
        <w:ind w:left="0" w:firstLine="709"/>
        <w:jc w:val="both"/>
        <w:rPr>
          <w:rFonts w:ascii="Bookman Old Style" w:hAnsi="Bookman Old Style" w:cs="Arial"/>
          <w:iCs/>
          <w:sz w:val="16"/>
          <w:szCs w:val="16"/>
          <w:highlight w:val="red"/>
        </w:rPr>
      </w:pPr>
    </w:p>
    <w:p w:rsidR="00586EBB" w:rsidRPr="00FB5242" w:rsidRDefault="00586EBB" w:rsidP="00FB5242">
      <w:pPr>
        <w:pStyle w:val="23"/>
        <w:widowControl w:val="0"/>
        <w:spacing w:before="40" w:after="40" w:line="360" w:lineRule="auto"/>
        <w:ind w:left="0" w:firstLine="851"/>
        <w:jc w:val="both"/>
        <w:rPr>
          <w:iCs/>
          <w:color w:val="000000"/>
        </w:rPr>
      </w:pPr>
      <w:r w:rsidRPr="00FB5242">
        <w:rPr>
          <w:iCs/>
          <w:color w:val="000000"/>
        </w:rPr>
        <w:t xml:space="preserve">Весьегонский район расположен в зоне умеренно-континентального климата с умеренно-холодной зимой и умеренно-теплым летом. Зимой преобладает холодная пасмурная и ветреная погода. Весна относительно сухая и солнечная с частыми заморозками. Летом пасмурная погода с кратковременными дождями перемежается с сухими солнечными теплыми, иногда жаркими днями. </w:t>
      </w:r>
    </w:p>
    <w:p w:rsidR="00586EBB" w:rsidRPr="00FB5242" w:rsidRDefault="00586EBB" w:rsidP="00FB5242">
      <w:pPr>
        <w:pStyle w:val="23"/>
        <w:widowControl w:val="0"/>
        <w:spacing w:before="40" w:after="40" w:line="360" w:lineRule="auto"/>
        <w:ind w:left="0" w:firstLine="851"/>
        <w:jc w:val="both"/>
        <w:rPr>
          <w:iCs/>
          <w:color w:val="000000"/>
        </w:rPr>
      </w:pPr>
      <w:r w:rsidRPr="00FB5242">
        <w:rPr>
          <w:iCs/>
          <w:color w:val="000000"/>
        </w:rPr>
        <w:t xml:space="preserve">Осенью наблюдаются наибольшие в году скорости ветра, в это время пасмурные дни стоят большую часть времени, осадки имеют обложной характер. Летом средняя скорость ветра колеблется от 2,0 до 3,9, зимой и осенью – от 2,5 до </w:t>
      </w:r>
      <w:smartTag w:uri="urn:schemas-microsoft-com:office:smarttags" w:element="metricconverter">
        <w:smartTagPr>
          <w:attr w:name="ProductID" w:val="4,5 м"/>
        </w:smartTagPr>
        <w:r w:rsidRPr="00FB5242">
          <w:rPr>
            <w:iCs/>
            <w:color w:val="000000"/>
          </w:rPr>
          <w:t>4,5 м</w:t>
        </w:r>
      </w:smartTag>
      <w:r w:rsidRPr="00FB5242">
        <w:rPr>
          <w:iCs/>
          <w:color w:val="000000"/>
        </w:rPr>
        <w:t xml:space="preserve"> в сек. Сильные ветры на территории района наблюдаются редко и преимущественно в зимний период.</w:t>
      </w:r>
    </w:p>
    <w:p w:rsidR="00586EBB" w:rsidRPr="00FB5242" w:rsidRDefault="00586EBB" w:rsidP="00FB5242">
      <w:pPr>
        <w:pStyle w:val="23"/>
        <w:widowControl w:val="0"/>
        <w:spacing w:before="40" w:after="40" w:line="360" w:lineRule="auto"/>
        <w:ind w:left="0" w:firstLine="851"/>
        <w:jc w:val="both"/>
        <w:rPr>
          <w:iCs/>
          <w:color w:val="000000"/>
        </w:rPr>
      </w:pPr>
      <w:r w:rsidRPr="00FB5242">
        <w:rPr>
          <w:iCs/>
          <w:color w:val="000000"/>
        </w:rPr>
        <w:t>Преобладают ветры южных, западных, юго-западных направлений в среднем за год, в летнее время усиливаются ветры северных румбов.</w:t>
      </w:r>
    </w:p>
    <w:p w:rsidR="00586EBB" w:rsidRPr="00FB5242" w:rsidRDefault="00586EBB" w:rsidP="00FB5242">
      <w:pPr>
        <w:pStyle w:val="23"/>
        <w:widowControl w:val="0"/>
        <w:spacing w:before="40" w:after="40" w:line="360" w:lineRule="auto"/>
        <w:ind w:left="0" w:firstLine="851"/>
        <w:jc w:val="both"/>
        <w:rPr>
          <w:iCs/>
          <w:color w:val="000000"/>
        </w:rPr>
      </w:pPr>
      <w:r w:rsidRPr="00FB5242">
        <w:rPr>
          <w:iCs/>
          <w:color w:val="000000"/>
        </w:rPr>
        <w:t xml:space="preserve">По данным многолетних наблюдений средняя температура самого холодного месяца (января) составляет -10,70С, самого жаркого (июля) – +17,10С. Начало зимы приходится на конец ноября, окончание на середину марта. До первой декады мая на почве бывают заморозки, первые осенние заморозки отмечаются в конце сентября. </w:t>
      </w:r>
    </w:p>
    <w:p w:rsidR="00586EBB" w:rsidRPr="00FB5242" w:rsidRDefault="00586EBB" w:rsidP="00FB5242">
      <w:pPr>
        <w:pStyle w:val="23"/>
        <w:widowControl w:val="0"/>
        <w:spacing w:before="40" w:after="40" w:line="360" w:lineRule="auto"/>
        <w:ind w:left="0" w:firstLine="851"/>
        <w:jc w:val="both"/>
        <w:rPr>
          <w:iCs/>
          <w:color w:val="000000"/>
        </w:rPr>
      </w:pPr>
      <w:r w:rsidRPr="00FB5242">
        <w:rPr>
          <w:iCs/>
          <w:color w:val="000000"/>
        </w:rPr>
        <w:t xml:space="preserve">В среднем за год на территорию района выпадает около </w:t>
      </w:r>
      <w:smartTag w:uri="urn:schemas-microsoft-com:office:smarttags" w:element="metricconverter">
        <w:smartTagPr>
          <w:attr w:name="ProductID" w:val="612 мм"/>
        </w:smartTagPr>
        <w:r w:rsidRPr="00FB5242">
          <w:rPr>
            <w:iCs/>
            <w:color w:val="000000"/>
          </w:rPr>
          <w:t>612 мм</w:t>
        </w:r>
      </w:smartTag>
      <w:r w:rsidRPr="00FB5242">
        <w:rPr>
          <w:iCs/>
          <w:color w:val="000000"/>
        </w:rPr>
        <w:t xml:space="preserve"> осадков. Распределение их по сезонам очень неравномерное. Около 70 % годовой суммы осадков выпадает в осенне-зимний период. </w:t>
      </w:r>
      <w:r w:rsidR="004E488C" w:rsidRPr="00FB5242">
        <w:rPr>
          <w:iCs/>
          <w:color w:val="000000"/>
        </w:rPr>
        <w:t>Месячный м</w:t>
      </w:r>
      <w:r w:rsidRPr="00FB5242">
        <w:rPr>
          <w:iCs/>
          <w:color w:val="000000"/>
        </w:rPr>
        <w:t xml:space="preserve">аксимум осадков отмечается в июле, около </w:t>
      </w:r>
      <w:smartTag w:uri="urn:schemas-microsoft-com:office:smarttags" w:element="metricconverter">
        <w:smartTagPr>
          <w:attr w:name="ProductID" w:val="80 мм"/>
        </w:smartTagPr>
        <w:r w:rsidRPr="00FB5242">
          <w:rPr>
            <w:iCs/>
            <w:color w:val="000000"/>
          </w:rPr>
          <w:t>80 мм</w:t>
        </w:r>
      </w:smartTag>
      <w:r w:rsidRPr="00FB5242">
        <w:rPr>
          <w:iCs/>
          <w:color w:val="000000"/>
        </w:rPr>
        <w:t xml:space="preserve">. Образование устойчивого снежного покрова происходит в конце ноября. Снег лежит в течение 140 дней. Наиболее сухой месяц – май. В летний период ливневые осадки создают избыточное увлажнение. Период вегетации длится 126 дней, безморозный период </w:t>
      </w:r>
      <w:r w:rsidRPr="00FB5242">
        <w:rPr>
          <w:iCs/>
          <w:color w:val="000000"/>
        </w:rPr>
        <w:lastRenderedPageBreak/>
        <w:t>–125 дней.</w:t>
      </w:r>
    </w:p>
    <w:p w:rsidR="002F6018" w:rsidRPr="00FB5242" w:rsidRDefault="002F6018" w:rsidP="00FB5242">
      <w:pPr>
        <w:pStyle w:val="23"/>
        <w:widowControl w:val="0"/>
        <w:spacing w:before="40" w:after="40" w:line="360" w:lineRule="auto"/>
        <w:ind w:left="0" w:firstLine="851"/>
        <w:jc w:val="both"/>
        <w:rPr>
          <w:iCs/>
          <w:color w:val="000000"/>
        </w:rPr>
      </w:pPr>
      <w:r w:rsidRPr="00FB5242">
        <w:rPr>
          <w:iCs/>
          <w:color w:val="000000"/>
        </w:rPr>
        <w:t>По строительно-климатическому районированию Весьегонский район расположен в зоне II В, которая характеризуется умеренным летом и умеренно-холодной зимой. Биоклиматические условия территории благоприятны для проживания, ведения сельского хозяйства и развития различных видов отдыха. Для территории характерны средние скорости ветра, что способствует рассеиванию вредных примесей.</w:t>
      </w:r>
    </w:p>
    <w:p w:rsidR="000F28F3" w:rsidRPr="001807FC" w:rsidRDefault="000F28F3" w:rsidP="000F28F3">
      <w:pPr>
        <w:pStyle w:val="23"/>
        <w:widowControl w:val="0"/>
        <w:spacing w:after="0" w:line="240" w:lineRule="auto"/>
        <w:ind w:left="0" w:firstLine="709"/>
        <w:jc w:val="both"/>
        <w:rPr>
          <w:rFonts w:ascii="Bookman Old Style" w:hAnsi="Bookman Old Style" w:cs="Arial"/>
          <w:iCs/>
          <w:sz w:val="16"/>
          <w:szCs w:val="16"/>
        </w:rPr>
      </w:pPr>
    </w:p>
    <w:p w:rsidR="00B71E46" w:rsidRPr="001F6B75" w:rsidRDefault="000F28F3" w:rsidP="001F6B75">
      <w:pPr>
        <w:pStyle w:val="3"/>
        <w:keepLines/>
        <w:numPr>
          <w:ilvl w:val="2"/>
          <w:numId w:val="26"/>
        </w:numPr>
        <w:spacing w:before="60" w:after="0"/>
        <w:jc w:val="center"/>
        <w:rPr>
          <w:rFonts w:ascii="Times New Roman" w:hAnsi="Times New Roman" w:cs="Times New Roman"/>
          <w:bCs w:val="0"/>
          <w:sz w:val="30"/>
          <w:szCs w:val="30"/>
          <w:lang w:eastAsia="en-US"/>
        </w:rPr>
      </w:pPr>
      <w:bookmarkStart w:id="28" w:name="_Toc288125343"/>
      <w:bookmarkStart w:id="29" w:name="_Toc511319080"/>
      <w:r w:rsidRPr="00FB5242">
        <w:rPr>
          <w:rFonts w:ascii="Times New Roman" w:hAnsi="Times New Roman" w:cs="Times New Roman"/>
          <w:bCs w:val="0"/>
          <w:sz w:val="30"/>
          <w:szCs w:val="30"/>
          <w:lang w:eastAsia="en-US"/>
        </w:rPr>
        <w:t>Гидрологическая и гидрогеологическая характеристика</w:t>
      </w:r>
      <w:bookmarkStart w:id="30" w:name="_Toc167275005"/>
      <w:bookmarkEnd w:id="28"/>
      <w:bookmarkEnd w:id="29"/>
    </w:p>
    <w:p w:rsidR="00782FBA" w:rsidRPr="00FB5242" w:rsidRDefault="00782FBA" w:rsidP="00FB5242">
      <w:pPr>
        <w:pStyle w:val="23"/>
        <w:widowControl w:val="0"/>
        <w:spacing w:before="40" w:after="40" w:line="360" w:lineRule="auto"/>
        <w:ind w:left="0" w:firstLine="851"/>
        <w:jc w:val="both"/>
        <w:rPr>
          <w:b/>
          <w:iCs/>
          <w:color w:val="000000"/>
        </w:rPr>
      </w:pPr>
      <w:r w:rsidRPr="00FB5242">
        <w:rPr>
          <w:b/>
          <w:iCs/>
          <w:color w:val="000000"/>
        </w:rPr>
        <w:t>Поверхностные воды</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 xml:space="preserve">Реки Весьегонского района относятся к бассейну Каспийского моря и впадают преимущественно в Рыбинское водохранилище. </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Территория района отличается развитой гидрографической сетью, коэффициент густоты речной сети 0,3. Средний местный годовой сток по территории района 0,39 км</w:t>
      </w:r>
      <w:r w:rsidRPr="001528D9">
        <w:rPr>
          <w:iCs/>
          <w:color w:val="000000"/>
          <w:vertAlign w:val="superscript"/>
        </w:rPr>
        <w:t>3</w:t>
      </w:r>
      <w:r w:rsidRPr="00FB5242">
        <w:rPr>
          <w:iCs/>
          <w:color w:val="000000"/>
        </w:rPr>
        <w:t>, а общий с учетом притока из соседних районов – 7,64 км</w:t>
      </w:r>
      <w:r w:rsidRPr="001528D9">
        <w:rPr>
          <w:iCs/>
          <w:color w:val="000000"/>
          <w:vertAlign w:val="superscript"/>
        </w:rPr>
        <w:t>3</w:t>
      </w:r>
      <w:r w:rsidRPr="00FB5242">
        <w:rPr>
          <w:iCs/>
          <w:color w:val="000000"/>
        </w:rPr>
        <w:t>. Срений модуль стока 6,2 л/сек с 1 км</w:t>
      </w:r>
      <w:r w:rsidRPr="001528D9">
        <w:rPr>
          <w:iCs/>
          <w:color w:val="000000"/>
          <w:vertAlign w:val="superscript"/>
        </w:rPr>
        <w:t>2</w:t>
      </w:r>
      <w:r w:rsidRPr="00FB5242">
        <w:rPr>
          <w:iCs/>
          <w:color w:val="000000"/>
        </w:rPr>
        <w:t xml:space="preserve">. Овинищенская возвышенность является гидрографическим центром района и северо-востока области. Здесь начинаются реки: Ламь, Кесьма, Реня, впадающие в Рыбинское водохранилище. </w:t>
      </w:r>
    </w:p>
    <w:p w:rsidR="001807FC" w:rsidRPr="00FB5242" w:rsidRDefault="003D1263" w:rsidP="00FB5242">
      <w:pPr>
        <w:pStyle w:val="23"/>
        <w:widowControl w:val="0"/>
        <w:spacing w:before="40" w:after="40" w:line="360" w:lineRule="auto"/>
        <w:ind w:left="0" w:firstLine="851"/>
        <w:jc w:val="both"/>
        <w:rPr>
          <w:iCs/>
          <w:color w:val="000000"/>
        </w:rPr>
      </w:pPr>
      <w:r w:rsidRPr="00FB5242">
        <w:rPr>
          <w:iCs/>
          <w:color w:val="000000"/>
        </w:rPr>
        <w:t>Большинство рек (Ламь</w:t>
      </w:r>
      <w:r w:rsidR="001807FC" w:rsidRPr="00FB5242">
        <w:rPr>
          <w:iCs/>
          <w:color w:val="000000"/>
        </w:rPr>
        <w:t>, Сыроверка, Черная, Суховетка, Кесьма, Реня) текут в северо-восточном направлении, следуя общему скату местности: от Свинищенского возвышения к Московской низине. Лишь реки Шарица и Звана текут на юго-западе района почти без уклона. В нижней половине ската и в центральных частях водосборов рек густота долинно-лощинной сети является наибольшей. Реки здесь имеют узкие крутосклонные долины и практически безпойменные русла, усеянные в</w:t>
      </w:r>
      <w:r w:rsidR="0081799C" w:rsidRPr="00FB5242">
        <w:rPr>
          <w:iCs/>
          <w:color w:val="000000"/>
        </w:rPr>
        <w:t>алунами</w:t>
      </w:r>
      <w:r w:rsidR="001528D9">
        <w:rPr>
          <w:iCs/>
          <w:color w:val="000000"/>
        </w:rPr>
        <w:t xml:space="preserve">                     </w:t>
      </w:r>
      <w:r w:rsidR="001807FC" w:rsidRPr="00FB5242">
        <w:rPr>
          <w:iCs/>
          <w:color w:val="000000"/>
        </w:rPr>
        <w:t xml:space="preserve"> (р. Кесьма у д. Басаки, Шенское).</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При входе на Моложскую низину все реки Весьегонского района имеют слабо врезанные долины глубиной 3-</w:t>
      </w:r>
      <w:smartTag w:uri="urn:schemas-microsoft-com:office:smarttags" w:element="metricconverter">
        <w:smartTagPr>
          <w:attr w:name="ProductID" w:val="4 м"/>
        </w:smartTagPr>
        <w:r w:rsidRPr="00FB5242">
          <w:rPr>
            <w:iCs/>
            <w:color w:val="000000"/>
          </w:rPr>
          <w:t>4 м</w:t>
        </w:r>
      </w:smartTag>
      <w:r w:rsidRPr="00FB5242">
        <w:rPr>
          <w:iCs/>
          <w:color w:val="000000"/>
        </w:rPr>
        <w:t xml:space="preserve">. </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 xml:space="preserve">На крайнем северо-востоке района протекает р. Молога около </w:t>
      </w:r>
      <w:smartTag w:uri="urn:schemas-microsoft-com:office:smarttags" w:element="metricconverter">
        <w:smartTagPr>
          <w:attr w:name="ProductID" w:val="15 км"/>
        </w:smartTagPr>
        <w:r w:rsidRPr="00FB5242">
          <w:rPr>
            <w:iCs/>
            <w:color w:val="000000"/>
          </w:rPr>
          <w:t>15 км</w:t>
        </w:r>
      </w:smartTag>
      <w:r w:rsidRPr="00FB5242">
        <w:rPr>
          <w:iCs/>
          <w:color w:val="000000"/>
        </w:rPr>
        <w:t xml:space="preserve"> и вливается в Моло</w:t>
      </w:r>
      <w:r w:rsidR="00C27DFB" w:rsidRPr="00FB5242">
        <w:rPr>
          <w:iCs/>
          <w:color w:val="000000"/>
        </w:rPr>
        <w:t>г</w:t>
      </w:r>
      <w:r w:rsidRPr="00FB5242">
        <w:rPr>
          <w:iCs/>
          <w:color w:val="000000"/>
        </w:rPr>
        <w:t>ский плес Рыбинского водохранилища.</w:t>
      </w:r>
    </w:p>
    <w:p w:rsidR="00F94FE9" w:rsidRPr="00FB5242" w:rsidRDefault="00F94FE9" w:rsidP="00FB5242">
      <w:pPr>
        <w:pStyle w:val="23"/>
        <w:widowControl w:val="0"/>
        <w:spacing w:before="40" w:after="40" w:line="360" w:lineRule="auto"/>
        <w:ind w:left="0" w:firstLine="851"/>
        <w:jc w:val="both"/>
        <w:rPr>
          <w:iCs/>
          <w:color w:val="000000"/>
        </w:rPr>
      </w:pPr>
      <w:r w:rsidRPr="00FB5242">
        <w:rPr>
          <w:iCs/>
          <w:color w:val="000000"/>
        </w:rPr>
        <w:t>Моложский отрог Рыбинского водохранилища (р</w:t>
      </w:r>
      <w:r w:rsidR="001807FC" w:rsidRPr="00FB5242">
        <w:rPr>
          <w:iCs/>
          <w:color w:val="000000"/>
        </w:rPr>
        <w:t>ека Молога</w:t>
      </w:r>
      <w:r w:rsidRPr="00FB5242">
        <w:rPr>
          <w:iCs/>
          <w:color w:val="000000"/>
        </w:rPr>
        <w:t xml:space="preserve">) </w:t>
      </w:r>
      <w:r w:rsidR="001807FC" w:rsidRPr="00FB5242">
        <w:rPr>
          <w:iCs/>
          <w:color w:val="000000"/>
        </w:rPr>
        <w:t>яв</w:t>
      </w:r>
      <w:r w:rsidRPr="00FB5242">
        <w:rPr>
          <w:iCs/>
          <w:color w:val="000000"/>
        </w:rPr>
        <w:t>ляется левым притоком Волги</w:t>
      </w:r>
      <w:r w:rsidR="001807FC" w:rsidRPr="00FB5242">
        <w:rPr>
          <w:iCs/>
          <w:color w:val="000000"/>
        </w:rPr>
        <w:t xml:space="preserve">, площадь водосбора составляет 29700 кв.км, длина реки </w:t>
      </w:r>
      <w:smartTag w:uri="urn:schemas-microsoft-com:office:smarttags" w:element="metricconverter">
        <w:smartTagPr>
          <w:attr w:name="ProductID" w:val="456 км"/>
        </w:smartTagPr>
        <w:r w:rsidR="001807FC" w:rsidRPr="00FB5242">
          <w:rPr>
            <w:iCs/>
            <w:color w:val="000000"/>
          </w:rPr>
          <w:t>456 км</w:t>
        </w:r>
      </w:smartTag>
      <w:r w:rsidR="001807FC" w:rsidRPr="00FB5242">
        <w:rPr>
          <w:iCs/>
          <w:color w:val="000000"/>
        </w:rPr>
        <w:t>, средний уклон реки составляет 0,3‰, уклон водосбора 9,8‰. Река имеет притоки Молоча, Волчина, Меглинка, Кобожа. Долина реки Мологи трапецеидальная, ассиметричная. Правый склон прослеживается лучше левого, высота склона уменьшается вниз по реке и в низовьях не превышает 8-</w:t>
      </w:r>
      <w:smartTag w:uri="urn:schemas-microsoft-com:office:smarttags" w:element="metricconverter">
        <w:smartTagPr>
          <w:attr w:name="ProductID" w:val="12 м"/>
        </w:smartTagPr>
        <w:r w:rsidR="001807FC" w:rsidRPr="00FB5242">
          <w:rPr>
            <w:iCs/>
            <w:color w:val="000000"/>
          </w:rPr>
          <w:t>12 м</w:t>
        </w:r>
      </w:smartTag>
      <w:r w:rsidR="001807FC" w:rsidRPr="00FB5242">
        <w:rPr>
          <w:iCs/>
          <w:color w:val="000000"/>
        </w:rPr>
        <w:t xml:space="preserve"> над ее уровнем. Русло слабо извилистое шириной от 150 до </w:t>
      </w:r>
      <w:smartTag w:uri="urn:schemas-microsoft-com:office:smarttags" w:element="metricconverter">
        <w:smartTagPr>
          <w:attr w:name="ProductID" w:val="280 м"/>
        </w:smartTagPr>
        <w:r w:rsidR="001807FC" w:rsidRPr="00FB5242">
          <w:rPr>
            <w:iCs/>
            <w:color w:val="000000"/>
          </w:rPr>
          <w:t>280 м</w:t>
        </w:r>
      </w:smartTag>
      <w:r w:rsidR="001807FC" w:rsidRPr="00FB5242">
        <w:rPr>
          <w:iCs/>
          <w:color w:val="000000"/>
        </w:rPr>
        <w:t xml:space="preserve">, глубиной от 2 до </w:t>
      </w:r>
      <w:smartTag w:uri="urn:schemas-microsoft-com:office:smarttags" w:element="metricconverter">
        <w:smartTagPr>
          <w:attr w:name="ProductID" w:val="5,5 м"/>
        </w:smartTagPr>
        <w:r w:rsidR="001807FC" w:rsidRPr="00FB5242">
          <w:rPr>
            <w:iCs/>
            <w:color w:val="000000"/>
          </w:rPr>
          <w:t>5,5 м</w:t>
        </w:r>
      </w:smartTag>
      <w:r w:rsidR="001807FC" w:rsidRPr="00FB5242">
        <w:rPr>
          <w:iCs/>
          <w:color w:val="000000"/>
        </w:rPr>
        <w:t xml:space="preserve">. Берега крутые от 5 до </w:t>
      </w:r>
      <w:smartTag w:uri="urn:schemas-microsoft-com:office:smarttags" w:element="metricconverter">
        <w:smartTagPr>
          <w:attr w:name="ProductID" w:val="8 м"/>
        </w:smartTagPr>
        <w:r w:rsidR="001807FC" w:rsidRPr="00FB5242">
          <w:rPr>
            <w:iCs/>
            <w:color w:val="000000"/>
          </w:rPr>
          <w:t>8 м</w:t>
        </w:r>
      </w:smartTag>
      <w:r w:rsidR="001807FC" w:rsidRPr="00FB5242">
        <w:rPr>
          <w:iCs/>
          <w:color w:val="000000"/>
        </w:rPr>
        <w:t>, а там где совпадает со склонами долины, достигает 8-</w:t>
      </w:r>
      <w:smartTag w:uri="urn:schemas-microsoft-com:office:smarttags" w:element="metricconverter">
        <w:smartTagPr>
          <w:attr w:name="ProductID" w:val="10 м"/>
        </w:smartTagPr>
        <w:r w:rsidR="001807FC" w:rsidRPr="00FB5242">
          <w:rPr>
            <w:iCs/>
            <w:color w:val="000000"/>
          </w:rPr>
          <w:t>10 м</w:t>
        </w:r>
      </w:smartTag>
      <w:r w:rsidR="001807FC" w:rsidRPr="00FB5242">
        <w:rPr>
          <w:iCs/>
          <w:color w:val="000000"/>
        </w:rPr>
        <w:t xml:space="preserve">, сложены песками и реже валунными глинами, задернованы, покрыты кустарником ивняка и сосновым лесом, скорость течения минимальная менее 0,1 м/сек, преобладающая – 0,1 – 0,3 м/сек. </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 xml:space="preserve">Река Кесьма впадает в Рыбинское водохранилище. До создания Рыбинского водохранилища была притоком реки Мологи. Длина — </w:t>
      </w:r>
      <w:smartTag w:uri="urn:schemas-microsoft-com:office:smarttags" w:element="metricconverter">
        <w:smartTagPr>
          <w:attr w:name="ProductID" w:val="83 км"/>
        </w:smartTagPr>
        <w:r w:rsidRPr="00FB5242">
          <w:rPr>
            <w:iCs/>
            <w:color w:val="000000"/>
          </w:rPr>
          <w:t>83 км</w:t>
        </w:r>
      </w:smartTag>
      <w:r w:rsidRPr="00FB5242">
        <w:rPr>
          <w:iCs/>
          <w:color w:val="000000"/>
        </w:rPr>
        <w:t xml:space="preserve">, площадь бассейна — 618 кв.км, расход воды — 4,4 куб.м/сек. Крупнейший приток — Шипенка. На реке расположены большие сёла — Кесьма, Иваново и Крешнево. Исток Кесьмы в районе села Кулиберово (Весьегонский район Тверской области). Протекает река по слабопересечённой, временами заболоченной равнине. От истока до с. Кесьма река течёт с запада на восток, обогнув с. Кесьма поворачивает на север. Течение слабое, русло сильно извилистое, ширина реки в верховьях 5 — </w:t>
      </w:r>
      <w:smartTag w:uri="urn:schemas-microsoft-com:office:smarttags" w:element="metricconverter">
        <w:smartTagPr>
          <w:attr w:name="ProductID" w:val="10 метров"/>
        </w:smartTagPr>
        <w:r w:rsidRPr="00FB5242">
          <w:rPr>
            <w:iCs/>
            <w:color w:val="000000"/>
          </w:rPr>
          <w:t>10 метров</w:t>
        </w:r>
      </w:smartTag>
      <w:r w:rsidRPr="00FB5242">
        <w:rPr>
          <w:iCs/>
          <w:color w:val="000000"/>
        </w:rPr>
        <w:t xml:space="preserve">, в среднем течении около </w:t>
      </w:r>
      <w:smartTag w:uri="urn:schemas-microsoft-com:office:smarttags" w:element="metricconverter">
        <w:smartTagPr>
          <w:attr w:name="ProductID" w:val="30 метров"/>
        </w:smartTagPr>
        <w:r w:rsidRPr="00FB5242">
          <w:rPr>
            <w:iCs/>
            <w:color w:val="000000"/>
          </w:rPr>
          <w:t>30 метров</w:t>
        </w:r>
      </w:smartTag>
      <w:r w:rsidRPr="00FB5242">
        <w:rPr>
          <w:iCs/>
          <w:color w:val="000000"/>
        </w:rPr>
        <w:t>, возле устья ширина увеличивается почти до километра из-за подпора Рыбинского водохранилища.</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По условиям режима питания реки района относятся к восточно- европейскому типу рек с характерно высоким весенним половодьем при таянии снега, низкой летней и зимней меженью, почти ежегодными дождевыми паводками осенью и летом. Основной источник питания – талые снеговые воды (45-55%), грунтовое питания с верховодкой в теплые зимы – 25-40%, дождевое – 15-20%.</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Весеннее половодье начинается в среднем в первой декаде апреля и продолжается от 15 до 60 дней в среднем. Высота подъема достигает от 0,5 до 5-</w:t>
      </w:r>
      <w:smartTag w:uri="urn:schemas-microsoft-com:office:smarttags" w:element="metricconverter">
        <w:smartTagPr>
          <w:attr w:name="ProductID" w:val="6 м"/>
        </w:smartTagPr>
        <w:r w:rsidRPr="00FB5242">
          <w:rPr>
            <w:iCs/>
            <w:color w:val="000000"/>
          </w:rPr>
          <w:t>6 м</w:t>
        </w:r>
      </w:smartTag>
      <w:r w:rsidRPr="00FB5242">
        <w:rPr>
          <w:iCs/>
          <w:color w:val="000000"/>
        </w:rPr>
        <w:t xml:space="preserve"> на разных реках.</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Весеннее половодье заканчивается в конце мая - начале июня, во время половодья обычно затапливается пойма, а местами и часть долины реки. Глубина в зоне затопления достигает 1-</w:t>
      </w:r>
      <w:smartTag w:uri="urn:schemas-microsoft-com:office:smarttags" w:element="metricconverter">
        <w:smartTagPr>
          <w:attr w:name="ProductID" w:val="1,5 м"/>
        </w:smartTagPr>
        <w:r w:rsidRPr="00FB5242">
          <w:rPr>
            <w:iCs/>
            <w:color w:val="000000"/>
          </w:rPr>
          <w:t>1,5 м</w:t>
        </w:r>
      </w:smartTag>
      <w:r w:rsidRPr="00FB5242">
        <w:rPr>
          <w:iCs/>
          <w:color w:val="000000"/>
        </w:rPr>
        <w:t xml:space="preserve">. Продолжительность затопления колеблется от нескольких дней до месяца. </w:t>
      </w:r>
    </w:p>
    <w:p w:rsidR="001807FC" w:rsidRDefault="001807FC" w:rsidP="00FB5242">
      <w:pPr>
        <w:pStyle w:val="23"/>
        <w:widowControl w:val="0"/>
        <w:spacing w:before="40" w:after="40" w:line="360" w:lineRule="auto"/>
        <w:ind w:left="0" w:firstLine="851"/>
        <w:jc w:val="both"/>
        <w:rPr>
          <w:iCs/>
          <w:color w:val="000000"/>
        </w:rPr>
      </w:pPr>
      <w:r w:rsidRPr="00FB5242">
        <w:rPr>
          <w:iCs/>
          <w:color w:val="000000"/>
        </w:rPr>
        <w:t xml:space="preserve">Период летне-осенней межени составляет в среднем 140-160 дней, нередко прерывается 3-8 дождевыми паводками с высотой подъема воды от 0,5 до </w:t>
      </w:r>
      <w:smartTag w:uri="urn:schemas-microsoft-com:office:smarttags" w:element="metricconverter">
        <w:smartTagPr>
          <w:attr w:name="ProductID" w:val="1,5 м"/>
        </w:smartTagPr>
        <w:r w:rsidRPr="00FB5242">
          <w:rPr>
            <w:iCs/>
            <w:color w:val="000000"/>
          </w:rPr>
          <w:t>1,5 м</w:t>
        </w:r>
      </w:smartTag>
      <w:r w:rsidRPr="00FB5242">
        <w:rPr>
          <w:iCs/>
          <w:color w:val="000000"/>
        </w:rPr>
        <w:t>. Наиболее низкие уровни наблюдаются в июле-августе.</w:t>
      </w:r>
    </w:p>
    <w:p w:rsidR="00B71E46" w:rsidRPr="00FB5242" w:rsidRDefault="00B71E46" w:rsidP="00FB5242">
      <w:pPr>
        <w:pStyle w:val="23"/>
        <w:widowControl w:val="0"/>
        <w:spacing w:before="40" w:after="40" w:line="360" w:lineRule="auto"/>
        <w:ind w:left="0" w:firstLine="851"/>
        <w:jc w:val="both"/>
        <w:rPr>
          <w:iCs/>
          <w:color w:val="000000"/>
        </w:rPr>
      </w:pPr>
    </w:p>
    <w:p w:rsidR="00782FBA" w:rsidRPr="00FB5242" w:rsidRDefault="00782FBA" w:rsidP="00FB5242">
      <w:pPr>
        <w:pStyle w:val="23"/>
        <w:widowControl w:val="0"/>
        <w:spacing w:before="40" w:after="40" w:line="360" w:lineRule="auto"/>
        <w:ind w:left="0" w:firstLine="851"/>
        <w:jc w:val="both"/>
        <w:rPr>
          <w:b/>
          <w:iCs/>
          <w:color w:val="000000"/>
        </w:rPr>
      </w:pPr>
      <w:r w:rsidRPr="00FB5242">
        <w:rPr>
          <w:b/>
          <w:iCs/>
          <w:color w:val="000000"/>
        </w:rPr>
        <w:t>Подземные воды</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В Весьегонском районе эксплуатируются несколько водоносных горизонтов от юрско-четвертичного до подольско-мячковского. 87%  воды добывается одиночными скважинами (и колодцами).</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Наибольшее распространение здесь получил клязьминско-ассельский водоносный горизонт, приуроченный к ассельскому ярусу нижней перми, оренбургскому ярусу и клязьминскому горизонту гнельского яруса верхнего карбона.</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Водовмещающие породы представлены известняками и доломитами, иногда загипсованными</w:t>
      </w:r>
      <w:r w:rsidR="00404EC2" w:rsidRPr="00FB5242">
        <w:rPr>
          <w:iCs/>
          <w:color w:val="000000"/>
        </w:rPr>
        <w:t>,</w:t>
      </w:r>
      <w:r w:rsidRPr="00FB5242">
        <w:rPr>
          <w:iCs/>
          <w:color w:val="000000"/>
        </w:rPr>
        <w:t xml:space="preserve"> в нижней части с редкими прослоями мергелей и глин, мощность </w:t>
      </w:r>
      <w:r w:rsidR="00404EC2" w:rsidRPr="00FB5242">
        <w:rPr>
          <w:iCs/>
          <w:color w:val="000000"/>
        </w:rPr>
        <w:t>которых</w:t>
      </w:r>
      <w:r w:rsidRPr="00FB5242">
        <w:rPr>
          <w:iCs/>
          <w:color w:val="000000"/>
        </w:rPr>
        <w:t xml:space="preserve"> изменяется от 5 до </w:t>
      </w:r>
      <w:smartTag w:uri="urn:schemas-microsoft-com:office:smarttags" w:element="metricconverter">
        <w:smartTagPr>
          <w:attr w:name="ProductID" w:val="100 м"/>
        </w:smartTagPr>
        <w:r w:rsidRPr="00FB5242">
          <w:rPr>
            <w:iCs/>
            <w:color w:val="000000"/>
          </w:rPr>
          <w:t>100 м</w:t>
        </w:r>
      </w:smartTag>
      <w:r w:rsidRPr="00FB5242">
        <w:rPr>
          <w:iCs/>
          <w:color w:val="000000"/>
        </w:rPr>
        <w:t xml:space="preserve">., преобладающий коэффициент фильтрации составляет 5-20 м/сутки. Абсолютные отметки кровли изменяются от 45 до </w:t>
      </w:r>
      <w:smartTag w:uri="urn:schemas-microsoft-com:office:smarttags" w:element="metricconverter">
        <w:smartTagPr>
          <w:attr w:name="ProductID" w:val="75 м"/>
        </w:smartTagPr>
        <w:r w:rsidRPr="00FB5242">
          <w:rPr>
            <w:iCs/>
            <w:color w:val="000000"/>
          </w:rPr>
          <w:t>75 м</w:t>
        </w:r>
      </w:smartTag>
      <w:r w:rsidRPr="00FB5242">
        <w:rPr>
          <w:iCs/>
          <w:color w:val="000000"/>
        </w:rPr>
        <w:t>.</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Верхним водо</w:t>
      </w:r>
      <w:r w:rsidR="00404EC2" w:rsidRPr="00FB5242">
        <w:rPr>
          <w:iCs/>
          <w:color w:val="000000"/>
        </w:rPr>
        <w:t>упором</w:t>
      </w:r>
      <w:r w:rsidRPr="00FB5242">
        <w:rPr>
          <w:iCs/>
          <w:color w:val="000000"/>
        </w:rPr>
        <w:t xml:space="preserve"> горизонта являются глинистые пермские отложения, а нижним - щелковские глины клязьминского горизонта мощностью 2-</w:t>
      </w:r>
      <w:smartTag w:uri="urn:schemas-microsoft-com:office:smarttags" w:element="metricconverter">
        <w:smartTagPr>
          <w:attr w:name="ProductID" w:val="10 м"/>
        </w:smartTagPr>
        <w:r w:rsidRPr="00FB5242">
          <w:rPr>
            <w:iCs/>
            <w:color w:val="000000"/>
          </w:rPr>
          <w:t>10 м</w:t>
        </w:r>
      </w:smartTag>
      <w:r w:rsidRPr="00FB5242">
        <w:rPr>
          <w:iCs/>
          <w:color w:val="000000"/>
        </w:rPr>
        <w:t>.</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 xml:space="preserve">Воды, напорные, величина напора возрастает с погружением пород от 20 до </w:t>
      </w:r>
      <w:smartTag w:uri="urn:schemas-microsoft-com:office:smarttags" w:element="metricconverter">
        <w:smartTagPr>
          <w:attr w:name="ProductID" w:val="225 м"/>
        </w:smartTagPr>
        <w:r w:rsidRPr="00FB5242">
          <w:rPr>
            <w:iCs/>
            <w:color w:val="000000"/>
          </w:rPr>
          <w:t>225 м</w:t>
        </w:r>
      </w:smartTag>
      <w:r w:rsidRPr="00FB5242">
        <w:rPr>
          <w:iCs/>
          <w:color w:val="000000"/>
        </w:rPr>
        <w:t>. Удельные дебиты скважин изменяются от 0,002 до 5 л/сек, преобладают 0,5 - 1,5 л/сек (43 - 130 м3\сутки). Химический состав воды изменчив, в области питания воды пресные с минерализацией о,3-0,4 г/л, по составу гидрокарбонатные кальциево-магниевые, а в область затрудненного водообмена наблюдается повышенная минерализация до 3-4 г/л и воды переходят в сульфатные кальциево-магниевые (в восточной части района).</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 xml:space="preserve">Воды клязминско-ассельского водоносного горизонта </w:t>
      </w:r>
      <w:r w:rsidR="00404EC2" w:rsidRPr="00FB5242">
        <w:rPr>
          <w:iCs/>
          <w:color w:val="000000"/>
        </w:rPr>
        <w:t>использую</w:t>
      </w:r>
      <w:r w:rsidRPr="00FB5242">
        <w:rPr>
          <w:iCs/>
          <w:color w:val="000000"/>
        </w:rPr>
        <w:t>тся для централизованного водоснабжения на участках распространения пресных вод.</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 xml:space="preserve">Водоснабжение западной части района происходит за счет подольско-мяковского водоносного горизонта. Водовмещающими породами являются известняки и доломиты, мощность которых изменяется от 5 до </w:t>
      </w:r>
      <w:smartTag w:uri="urn:schemas-microsoft-com:office:smarttags" w:element="metricconverter">
        <w:smartTagPr>
          <w:attr w:name="ProductID" w:val="70 м"/>
        </w:smartTagPr>
        <w:r w:rsidRPr="00FB5242">
          <w:rPr>
            <w:iCs/>
            <w:color w:val="000000"/>
          </w:rPr>
          <w:t>70 м</w:t>
        </w:r>
      </w:smartTag>
      <w:r w:rsidRPr="00FB5242">
        <w:rPr>
          <w:iCs/>
          <w:color w:val="000000"/>
        </w:rPr>
        <w:t>.</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Верхним водоупором служат суглинки московской или днепровской морен, а также кревякинские глины, нижним - пачка мергелистых ростиславских глин, залегающих в кровле каширского горизонта.</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 xml:space="preserve">Воды горизонта напорные, величина напора по мере его погружения от 2 до </w:t>
      </w:r>
      <w:smartTag w:uri="urn:schemas-microsoft-com:office:smarttags" w:element="metricconverter">
        <w:smartTagPr>
          <w:attr w:name="ProductID" w:val="220 м"/>
        </w:smartTagPr>
        <w:r w:rsidRPr="00FB5242">
          <w:rPr>
            <w:iCs/>
            <w:color w:val="000000"/>
          </w:rPr>
          <w:t>220 м</w:t>
        </w:r>
      </w:smartTag>
      <w:r w:rsidRPr="00FB5242">
        <w:rPr>
          <w:iCs/>
          <w:color w:val="000000"/>
        </w:rPr>
        <w:t xml:space="preserve">. Пьезометрические уровни на большей части территории устанавливаются от 7 до </w:t>
      </w:r>
      <w:smartTag w:uri="urn:schemas-microsoft-com:office:smarttags" w:element="metricconverter">
        <w:smartTagPr>
          <w:attr w:name="ProductID" w:val="50 м"/>
        </w:smartTagPr>
        <w:r w:rsidRPr="00FB5242">
          <w:rPr>
            <w:iCs/>
            <w:color w:val="000000"/>
          </w:rPr>
          <w:t>50 м</w:t>
        </w:r>
      </w:smartTag>
      <w:r w:rsidRPr="00FB5242">
        <w:rPr>
          <w:iCs/>
          <w:color w:val="000000"/>
        </w:rPr>
        <w:t xml:space="preserve"> от поверхности земли.</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Удельные дебиты изменяются в широких пределах от 8 л/сек в области питания до 0,1 л/сек в зоне затрудненного водообмена.</w:t>
      </w:r>
    </w:p>
    <w:p w:rsidR="001807FC" w:rsidRPr="00FB5242" w:rsidRDefault="001807FC" w:rsidP="00FB5242">
      <w:pPr>
        <w:pStyle w:val="23"/>
        <w:widowControl w:val="0"/>
        <w:spacing w:before="40" w:after="40" w:line="360" w:lineRule="auto"/>
        <w:ind w:left="0" w:firstLine="851"/>
        <w:jc w:val="both"/>
        <w:rPr>
          <w:iCs/>
          <w:color w:val="000000"/>
        </w:rPr>
      </w:pPr>
      <w:r w:rsidRPr="00FB5242">
        <w:rPr>
          <w:iCs/>
          <w:color w:val="000000"/>
        </w:rPr>
        <w:t>Состав вод подольско-мячковского горизонта изменяется от пресных гидрокарбонатных с минерализацией 0,2-0,5 г/л до сульфатных в хлоридно-сульфатных с минерализацией до 16 г/л.</w:t>
      </w:r>
    </w:p>
    <w:p w:rsidR="00782FBA" w:rsidRPr="00FB5242" w:rsidRDefault="001807FC" w:rsidP="001528D9">
      <w:pPr>
        <w:pStyle w:val="23"/>
        <w:widowControl w:val="0"/>
        <w:spacing w:before="40" w:after="40" w:line="360" w:lineRule="auto"/>
        <w:ind w:left="0" w:firstLine="851"/>
        <w:jc w:val="both"/>
        <w:rPr>
          <w:iCs/>
          <w:color w:val="000000"/>
        </w:rPr>
      </w:pPr>
      <w:r w:rsidRPr="00FB5242">
        <w:rPr>
          <w:iCs/>
          <w:color w:val="000000"/>
        </w:rPr>
        <w:t>Для вод этого горизонта в местах погружения характерно высокое содержание фтора, значительно превышающее до</w:t>
      </w:r>
      <w:r w:rsidR="00404EC2" w:rsidRPr="00FB5242">
        <w:rPr>
          <w:iCs/>
          <w:color w:val="000000"/>
        </w:rPr>
        <w:t>пкстимую</w:t>
      </w:r>
      <w:r w:rsidRPr="00FB5242">
        <w:rPr>
          <w:iCs/>
          <w:color w:val="000000"/>
        </w:rPr>
        <w:t xml:space="preserve"> норму для питьевых вод.</w:t>
      </w:r>
    </w:p>
    <w:p w:rsidR="00B71E46" w:rsidRDefault="00B71E46" w:rsidP="00FB5242">
      <w:pPr>
        <w:pStyle w:val="23"/>
        <w:widowControl w:val="0"/>
        <w:spacing w:before="40" w:after="40" w:line="360" w:lineRule="auto"/>
        <w:ind w:left="0" w:firstLine="851"/>
        <w:jc w:val="both"/>
        <w:rPr>
          <w:b/>
          <w:iCs/>
          <w:color w:val="000000"/>
        </w:rPr>
      </w:pPr>
    </w:p>
    <w:p w:rsidR="001F6B75" w:rsidRDefault="001F6B75" w:rsidP="00FB5242">
      <w:pPr>
        <w:pStyle w:val="23"/>
        <w:widowControl w:val="0"/>
        <w:spacing w:before="40" w:after="40" w:line="360" w:lineRule="auto"/>
        <w:ind w:left="0" w:firstLine="851"/>
        <w:jc w:val="both"/>
        <w:rPr>
          <w:b/>
          <w:iCs/>
          <w:color w:val="000000"/>
        </w:rPr>
      </w:pPr>
    </w:p>
    <w:p w:rsidR="00782FBA" w:rsidRPr="00FB5242" w:rsidRDefault="00782FBA" w:rsidP="00FB5242">
      <w:pPr>
        <w:pStyle w:val="23"/>
        <w:widowControl w:val="0"/>
        <w:spacing w:before="40" w:after="40" w:line="360" w:lineRule="auto"/>
        <w:ind w:left="0" w:firstLine="851"/>
        <w:jc w:val="both"/>
        <w:rPr>
          <w:b/>
          <w:iCs/>
          <w:color w:val="000000"/>
        </w:rPr>
      </w:pPr>
      <w:r w:rsidRPr="00FB5242">
        <w:rPr>
          <w:b/>
          <w:iCs/>
          <w:color w:val="000000"/>
        </w:rPr>
        <w:t>Вывод</w:t>
      </w:r>
    </w:p>
    <w:p w:rsidR="001528D9" w:rsidRPr="00B71E46" w:rsidRDefault="001807FC" w:rsidP="00B71E46">
      <w:pPr>
        <w:pStyle w:val="23"/>
        <w:widowControl w:val="0"/>
        <w:spacing w:before="40" w:after="40" w:line="360" w:lineRule="auto"/>
        <w:ind w:left="0" w:firstLine="851"/>
        <w:jc w:val="both"/>
        <w:rPr>
          <w:iCs/>
          <w:color w:val="000000"/>
        </w:rPr>
      </w:pPr>
      <w:r w:rsidRPr="00FB5242">
        <w:rPr>
          <w:iCs/>
          <w:color w:val="000000"/>
        </w:rPr>
        <w:t>Территория Весьегонского района обеспечена ресурсами поверхностных и подземных вод.</w:t>
      </w:r>
    </w:p>
    <w:p w:rsidR="00BF700B" w:rsidRPr="00FB5242" w:rsidRDefault="00BF700B"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31" w:name="_Toc288125344"/>
      <w:bookmarkStart w:id="32" w:name="_Toc511319081"/>
      <w:r w:rsidRPr="00FB5242">
        <w:rPr>
          <w:rFonts w:ascii="Times New Roman" w:hAnsi="Times New Roman" w:cs="Times New Roman"/>
          <w:bCs w:val="0"/>
          <w:sz w:val="30"/>
          <w:szCs w:val="30"/>
          <w:lang w:eastAsia="en-US"/>
        </w:rPr>
        <w:t>Инженерно-строительные условия и минерально-сырьевые ресурсы</w:t>
      </w:r>
      <w:bookmarkEnd w:id="31"/>
      <w:bookmarkEnd w:id="32"/>
    </w:p>
    <w:p w:rsidR="00BF700B" w:rsidRPr="001E04CC" w:rsidRDefault="00BF700B" w:rsidP="00BF700B">
      <w:pPr>
        <w:pStyle w:val="23"/>
        <w:widowControl w:val="0"/>
        <w:spacing w:after="0" w:line="240" w:lineRule="auto"/>
        <w:ind w:left="0" w:firstLine="709"/>
        <w:jc w:val="both"/>
        <w:rPr>
          <w:rFonts w:ascii="Bookman Old Style" w:hAnsi="Bookman Old Style" w:cs="Arial"/>
          <w:iCs/>
          <w:sz w:val="16"/>
          <w:szCs w:val="16"/>
          <w:highlight w:val="red"/>
        </w:rPr>
      </w:pPr>
    </w:p>
    <w:p w:rsidR="00524658" w:rsidRDefault="00524658" w:rsidP="00FB5242">
      <w:pPr>
        <w:pStyle w:val="23"/>
        <w:widowControl w:val="0"/>
        <w:spacing w:before="40" w:after="40" w:line="360" w:lineRule="auto"/>
        <w:ind w:left="0" w:firstLine="851"/>
        <w:jc w:val="both"/>
        <w:rPr>
          <w:iCs/>
          <w:color w:val="000000"/>
        </w:rPr>
      </w:pPr>
      <w:r w:rsidRPr="00FB5242">
        <w:rPr>
          <w:iCs/>
          <w:color w:val="000000"/>
        </w:rPr>
        <w:t>Инженерно-строительная оценка территории складывается из особенностей природных условий (геолого-геоморфологическое строение, гидрогеологические параметры водоносных горизонтов и комплексов, наличие и степень развития физико-геологических процессов и явлений), а также техногенных изменений геологической. На основании выше перечисленных оценочных параметров произведено районирование территории области по инженерно-строительным условиям.</w:t>
      </w:r>
    </w:p>
    <w:p w:rsidR="001528D9" w:rsidRPr="00FB5242" w:rsidRDefault="001528D9" w:rsidP="00FB5242">
      <w:pPr>
        <w:pStyle w:val="23"/>
        <w:widowControl w:val="0"/>
        <w:spacing w:before="40" w:after="40" w:line="360" w:lineRule="auto"/>
        <w:ind w:left="0" w:firstLine="851"/>
        <w:jc w:val="both"/>
        <w:rPr>
          <w:iCs/>
          <w:color w:val="000000"/>
        </w:rPr>
      </w:pPr>
    </w:p>
    <w:p w:rsidR="00524658" w:rsidRPr="00FB5242" w:rsidRDefault="00524658" w:rsidP="00FB5242">
      <w:pPr>
        <w:pStyle w:val="23"/>
        <w:widowControl w:val="0"/>
        <w:spacing w:before="40" w:after="40" w:line="360" w:lineRule="auto"/>
        <w:ind w:left="0" w:firstLine="851"/>
        <w:jc w:val="both"/>
        <w:rPr>
          <w:b/>
          <w:iCs/>
          <w:color w:val="000000"/>
        </w:rPr>
      </w:pPr>
      <w:r w:rsidRPr="00FB5242">
        <w:rPr>
          <w:b/>
          <w:iCs/>
          <w:color w:val="000000"/>
        </w:rPr>
        <w:t>Геологическая характеристика</w:t>
      </w:r>
    </w:p>
    <w:p w:rsidR="00524658" w:rsidRPr="00FB5242" w:rsidRDefault="00524658" w:rsidP="00FB5242">
      <w:pPr>
        <w:pStyle w:val="23"/>
        <w:widowControl w:val="0"/>
        <w:spacing w:before="40" w:after="40" w:line="360" w:lineRule="auto"/>
        <w:ind w:left="0" w:firstLine="851"/>
        <w:jc w:val="both"/>
        <w:rPr>
          <w:iCs/>
          <w:color w:val="000000"/>
        </w:rPr>
      </w:pPr>
      <w:r w:rsidRPr="00FB5242">
        <w:rPr>
          <w:iCs/>
          <w:color w:val="000000"/>
        </w:rPr>
        <w:t>С геологической точки зрения, район расположен в пределах Русской равнины с платформенным типом морфоструктур, в строении выделяются два структурных комплекса (нижний – кристаллический фундамент – сложен метаморфическими образованиями архея и нижнего протерозоя, верхний – осадочный чехол).</w:t>
      </w:r>
    </w:p>
    <w:p w:rsidR="00524658" w:rsidRPr="00FB5242" w:rsidRDefault="00524658" w:rsidP="00FB5242">
      <w:pPr>
        <w:pStyle w:val="23"/>
        <w:widowControl w:val="0"/>
        <w:spacing w:before="40" w:after="40" w:line="360" w:lineRule="auto"/>
        <w:ind w:left="0" w:firstLine="851"/>
        <w:jc w:val="both"/>
        <w:rPr>
          <w:iCs/>
          <w:color w:val="000000"/>
        </w:rPr>
      </w:pPr>
      <w:r w:rsidRPr="00FB5242">
        <w:rPr>
          <w:iCs/>
          <w:color w:val="000000"/>
        </w:rPr>
        <w:t>Осадочная толща представлена отложениями Каменноугольной системы, сложенной красноцветными песками. Ее перекрывают отложения триасовой системы, это пески, глины, алевролиты.</w:t>
      </w:r>
    </w:p>
    <w:p w:rsidR="00524658" w:rsidRDefault="00524658" w:rsidP="00FB5242">
      <w:pPr>
        <w:pStyle w:val="23"/>
        <w:widowControl w:val="0"/>
        <w:spacing w:before="40" w:after="40" w:line="360" w:lineRule="auto"/>
        <w:ind w:left="0" w:firstLine="851"/>
        <w:jc w:val="both"/>
        <w:rPr>
          <w:iCs/>
          <w:color w:val="000000"/>
        </w:rPr>
      </w:pPr>
      <w:r w:rsidRPr="00FB5242">
        <w:rPr>
          <w:iCs/>
          <w:color w:val="000000"/>
        </w:rPr>
        <w:t>Четвертичные отложения представлены отложениями основной и конечной морены, а также озерно-ледниковыми отложениями. Отложения основной морены распространены южнее Молого-Шекнинской зандровой равнины и состоят из  валунных суглинков общей мощностью 40-</w:t>
      </w:r>
      <w:smartTag w:uri="urn:schemas-microsoft-com:office:smarttags" w:element="metricconverter">
        <w:smartTagPr>
          <w:attr w:name="ProductID" w:val="50 м"/>
        </w:smartTagPr>
        <w:r w:rsidRPr="00FB5242">
          <w:rPr>
            <w:iCs/>
            <w:color w:val="000000"/>
          </w:rPr>
          <w:t>50 м</w:t>
        </w:r>
      </w:smartTag>
      <w:r w:rsidRPr="00FB5242">
        <w:rPr>
          <w:iCs/>
          <w:color w:val="000000"/>
        </w:rPr>
        <w:t>. Отложения конечно</w:t>
      </w:r>
      <w:r w:rsidR="00404EC2" w:rsidRPr="00FB5242">
        <w:rPr>
          <w:iCs/>
          <w:color w:val="000000"/>
        </w:rPr>
        <w:t>й</w:t>
      </w:r>
      <w:r w:rsidRPr="00FB5242">
        <w:rPr>
          <w:iCs/>
          <w:color w:val="000000"/>
        </w:rPr>
        <w:t xml:space="preserve"> морены распространены вдоль верхнего течения р. Реня и на юге Кесемского поселения, они представляют собой пески, гравийно-галечные отложения, суглинки. Молого-Шекснинская равнина сложена озерно-ледниковыми отложениями, мощностью 10-</w:t>
      </w:r>
      <w:smartTag w:uri="urn:schemas-microsoft-com:office:smarttags" w:element="metricconverter">
        <w:smartTagPr>
          <w:attr w:name="ProductID" w:val="12 м"/>
        </w:smartTagPr>
        <w:r w:rsidRPr="00FB5242">
          <w:rPr>
            <w:iCs/>
            <w:color w:val="000000"/>
          </w:rPr>
          <w:t>12 м</w:t>
        </w:r>
      </w:smartTag>
      <w:r w:rsidRPr="00FB5242">
        <w:rPr>
          <w:iCs/>
          <w:color w:val="000000"/>
        </w:rPr>
        <w:t>, представленными суглинками, супесями, песками.</w:t>
      </w:r>
    </w:p>
    <w:p w:rsidR="001528D9" w:rsidRDefault="001528D9" w:rsidP="00FB5242">
      <w:pPr>
        <w:pStyle w:val="23"/>
        <w:widowControl w:val="0"/>
        <w:spacing w:before="40" w:after="40" w:line="360" w:lineRule="auto"/>
        <w:ind w:left="0" w:firstLine="851"/>
        <w:jc w:val="both"/>
        <w:rPr>
          <w:iCs/>
          <w:color w:val="000000"/>
        </w:rPr>
      </w:pPr>
    </w:p>
    <w:p w:rsidR="005121F5" w:rsidRDefault="005121F5" w:rsidP="00FB5242">
      <w:pPr>
        <w:pStyle w:val="23"/>
        <w:widowControl w:val="0"/>
        <w:spacing w:before="40" w:after="40" w:line="360" w:lineRule="auto"/>
        <w:ind w:left="0" w:firstLine="851"/>
        <w:jc w:val="both"/>
        <w:rPr>
          <w:iCs/>
          <w:color w:val="000000"/>
        </w:rPr>
      </w:pPr>
    </w:p>
    <w:p w:rsidR="005121F5" w:rsidRDefault="005121F5" w:rsidP="00FB5242">
      <w:pPr>
        <w:pStyle w:val="23"/>
        <w:widowControl w:val="0"/>
        <w:spacing w:before="40" w:after="40" w:line="360" w:lineRule="auto"/>
        <w:ind w:left="0" w:firstLine="851"/>
        <w:jc w:val="both"/>
        <w:rPr>
          <w:iCs/>
          <w:color w:val="000000"/>
        </w:rPr>
      </w:pPr>
    </w:p>
    <w:p w:rsidR="005121F5" w:rsidRDefault="005121F5" w:rsidP="00FB5242">
      <w:pPr>
        <w:pStyle w:val="23"/>
        <w:widowControl w:val="0"/>
        <w:spacing w:before="40" w:after="40" w:line="360" w:lineRule="auto"/>
        <w:ind w:left="0" w:firstLine="851"/>
        <w:jc w:val="both"/>
        <w:rPr>
          <w:iCs/>
          <w:color w:val="000000"/>
        </w:rPr>
      </w:pPr>
    </w:p>
    <w:p w:rsidR="005121F5" w:rsidRPr="00FB5242" w:rsidRDefault="005121F5" w:rsidP="00FB5242">
      <w:pPr>
        <w:pStyle w:val="23"/>
        <w:widowControl w:val="0"/>
        <w:spacing w:before="40" w:after="40" w:line="360" w:lineRule="auto"/>
        <w:ind w:left="0" w:firstLine="851"/>
        <w:jc w:val="both"/>
        <w:rPr>
          <w:iCs/>
          <w:color w:val="000000"/>
        </w:rPr>
      </w:pPr>
    </w:p>
    <w:p w:rsidR="00524658" w:rsidRPr="00FB5242" w:rsidRDefault="00524658" w:rsidP="00FB5242">
      <w:pPr>
        <w:pStyle w:val="23"/>
        <w:widowControl w:val="0"/>
        <w:spacing w:before="40" w:after="40" w:line="360" w:lineRule="auto"/>
        <w:ind w:left="0" w:firstLine="851"/>
        <w:jc w:val="both"/>
        <w:rPr>
          <w:b/>
          <w:iCs/>
          <w:color w:val="000000"/>
        </w:rPr>
      </w:pPr>
      <w:r w:rsidRPr="00FB5242">
        <w:rPr>
          <w:b/>
          <w:iCs/>
          <w:color w:val="000000"/>
        </w:rPr>
        <w:t>Геоморфологическая характеристика</w:t>
      </w:r>
    </w:p>
    <w:p w:rsidR="00524658" w:rsidRPr="00FB5242" w:rsidRDefault="00524658" w:rsidP="00FB5242">
      <w:pPr>
        <w:pStyle w:val="23"/>
        <w:widowControl w:val="0"/>
        <w:spacing w:before="40" w:after="40" w:line="360" w:lineRule="auto"/>
        <w:ind w:left="0" w:firstLine="851"/>
        <w:jc w:val="both"/>
        <w:rPr>
          <w:iCs/>
          <w:color w:val="000000"/>
        </w:rPr>
      </w:pPr>
      <w:r w:rsidRPr="00FB5242">
        <w:rPr>
          <w:iCs/>
          <w:color w:val="000000"/>
        </w:rPr>
        <w:t xml:space="preserve"> Территория район вдоль побережья Рыбинского водохранилища представлена Молого-Шекснинской зандровой равниной. Это слаборасчлененн</w:t>
      </w:r>
      <w:r w:rsidR="00404EC2" w:rsidRPr="00FB5242">
        <w:rPr>
          <w:iCs/>
          <w:color w:val="000000"/>
        </w:rPr>
        <w:t>ая</w:t>
      </w:r>
      <w:r w:rsidRPr="00FB5242">
        <w:rPr>
          <w:iCs/>
          <w:color w:val="000000"/>
        </w:rPr>
        <w:t xml:space="preserve"> заболоченн</w:t>
      </w:r>
      <w:r w:rsidR="00404EC2" w:rsidRPr="00FB5242">
        <w:rPr>
          <w:iCs/>
          <w:color w:val="000000"/>
        </w:rPr>
        <w:t>ая</w:t>
      </w:r>
      <w:r w:rsidRPr="00FB5242">
        <w:rPr>
          <w:iCs/>
          <w:color w:val="000000"/>
        </w:rPr>
        <w:t xml:space="preserve"> равнин</w:t>
      </w:r>
      <w:r w:rsidR="00404EC2" w:rsidRPr="00FB5242">
        <w:rPr>
          <w:iCs/>
          <w:color w:val="000000"/>
        </w:rPr>
        <w:t>а</w:t>
      </w:r>
      <w:r w:rsidRPr="00FB5242">
        <w:rPr>
          <w:iCs/>
          <w:color w:val="000000"/>
        </w:rPr>
        <w:t xml:space="preserve"> озерно-ледникового происхождения, сложенная суглинками и песками, с абсолютными отметками 100-</w:t>
      </w:r>
      <w:smartTag w:uri="urn:schemas-microsoft-com:office:smarttags" w:element="metricconverter">
        <w:smartTagPr>
          <w:attr w:name="ProductID" w:val="110 м"/>
        </w:smartTagPr>
        <w:r w:rsidRPr="00FB5242">
          <w:rPr>
            <w:iCs/>
            <w:color w:val="000000"/>
          </w:rPr>
          <w:t>110 м</w:t>
        </w:r>
      </w:smartTag>
      <w:r w:rsidRPr="00FB5242">
        <w:rPr>
          <w:iCs/>
          <w:color w:val="000000"/>
        </w:rPr>
        <w:t>.</w:t>
      </w:r>
    </w:p>
    <w:p w:rsidR="00524658" w:rsidRPr="00FB5242" w:rsidRDefault="00524658" w:rsidP="00FB5242">
      <w:pPr>
        <w:pStyle w:val="23"/>
        <w:widowControl w:val="0"/>
        <w:spacing w:before="40" w:after="40" w:line="360" w:lineRule="auto"/>
        <w:ind w:left="0" w:firstLine="851"/>
        <w:jc w:val="both"/>
        <w:rPr>
          <w:iCs/>
          <w:color w:val="000000"/>
        </w:rPr>
      </w:pPr>
      <w:r w:rsidRPr="00FB5242">
        <w:rPr>
          <w:iCs/>
          <w:color w:val="000000"/>
        </w:rPr>
        <w:t>Южная часть района в орографическом отношении представлена Овинищенской возвышенностью, которая является возвышенной слабо- и среднерасчлененной равниной, заболоченной в котловинах с протекающими на ней эрозионными процессами. Абсолютные отметки составляют 150-</w:t>
      </w:r>
      <w:smartTag w:uri="urn:schemas-microsoft-com:office:smarttags" w:element="metricconverter">
        <w:smartTagPr>
          <w:attr w:name="ProductID" w:val="200 м"/>
        </w:smartTagPr>
        <w:r w:rsidRPr="00FB5242">
          <w:rPr>
            <w:iCs/>
            <w:color w:val="000000"/>
          </w:rPr>
          <w:t>200 м</w:t>
        </w:r>
      </w:smartTag>
      <w:r w:rsidRPr="00FB5242">
        <w:rPr>
          <w:iCs/>
          <w:color w:val="000000"/>
        </w:rPr>
        <w:t>.</w:t>
      </w:r>
    </w:p>
    <w:p w:rsidR="00524658" w:rsidRPr="00FB5242" w:rsidRDefault="00524658" w:rsidP="00FB5242">
      <w:pPr>
        <w:pStyle w:val="23"/>
        <w:widowControl w:val="0"/>
        <w:spacing w:before="40" w:after="40" w:line="360" w:lineRule="auto"/>
        <w:ind w:left="0" w:firstLine="851"/>
        <w:jc w:val="both"/>
        <w:rPr>
          <w:iCs/>
          <w:color w:val="000000"/>
        </w:rPr>
      </w:pPr>
      <w:r w:rsidRPr="00FB5242">
        <w:rPr>
          <w:iCs/>
          <w:color w:val="000000"/>
        </w:rPr>
        <w:t>На территории протекает много рек и ручьев. В пределах озерно-ледниковых равнин поймы имеют низменные берега и заболочены. В пределах Овинищенской возвышенности поймы характеризуются крутыми берегами, нередко обрывистыми с глубиной вреза 5-</w:t>
      </w:r>
      <w:smartTag w:uri="urn:schemas-microsoft-com:office:smarttags" w:element="metricconverter">
        <w:smartTagPr>
          <w:attr w:name="ProductID" w:val="10 м"/>
        </w:smartTagPr>
        <w:r w:rsidRPr="00FB5242">
          <w:rPr>
            <w:iCs/>
            <w:color w:val="000000"/>
          </w:rPr>
          <w:t>10 м</w:t>
        </w:r>
      </w:smartTag>
      <w:r w:rsidRPr="00FB5242">
        <w:rPr>
          <w:iCs/>
          <w:color w:val="000000"/>
        </w:rPr>
        <w:t xml:space="preserve">. </w:t>
      </w:r>
    </w:p>
    <w:p w:rsidR="00524658" w:rsidRPr="00FB5242" w:rsidRDefault="00524658" w:rsidP="00FB5242">
      <w:pPr>
        <w:pStyle w:val="23"/>
        <w:widowControl w:val="0"/>
        <w:spacing w:before="40" w:after="40" w:line="360" w:lineRule="auto"/>
        <w:ind w:left="0" w:firstLine="851"/>
        <w:jc w:val="both"/>
        <w:rPr>
          <w:iCs/>
          <w:color w:val="000000"/>
        </w:rPr>
      </w:pPr>
      <w:r w:rsidRPr="00FB5242">
        <w:rPr>
          <w:iCs/>
          <w:color w:val="000000"/>
        </w:rPr>
        <w:t xml:space="preserve">Моренные равнины распространены на юге и юго-западе района. Как правило, они приурочены к наиболее возвышенным  районам области с абс. высотами 200 и более метров. </w:t>
      </w:r>
    </w:p>
    <w:p w:rsidR="00524658" w:rsidRPr="00FB5242" w:rsidRDefault="00524658" w:rsidP="00FB5242">
      <w:pPr>
        <w:pStyle w:val="23"/>
        <w:widowControl w:val="0"/>
        <w:spacing w:before="40" w:after="40" w:line="360" w:lineRule="auto"/>
        <w:ind w:left="0" w:firstLine="851"/>
        <w:jc w:val="both"/>
        <w:rPr>
          <w:iCs/>
          <w:color w:val="000000"/>
        </w:rPr>
      </w:pPr>
      <w:r w:rsidRPr="00FB5242">
        <w:rPr>
          <w:iCs/>
          <w:color w:val="000000"/>
        </w:rPr>
        <w:t xml:space="preserve">Они сложены в основном валунными суглинками нередко с прослоями и линзами песков. </w:t>
      </w:r>
    </w:p>
    <w:p w:rsidR="00524658" w:rsidRPr="00FB5242" w:rsidRDefault="00524658" w:rsidP="00FB5242">
      <w:pPr>
        <w:pStyle w:val="23"/>
        <w:widowControl w:val="0"/>
        <w:spacing w:before="40" w:after="40" w:line="360" w:lineRule="auto"/>
        <w:ind w:left="0" w:firstLine="851"/>
        <w:jc w:val="both"/>
        <w:rPr>
          <w:iCs/>
          <w:color w:val="000000"/>
        </w:rPr>
      </w:pPr>
      <w:r w:rsidRPr="00FB5242">
        <w:rPr>
          <w:iCs/>
          <w:color w:val="000000"/>
        </w:rPr>
        <w:t xml:space="preserve">В целом рельеф моренных равнин плоский, мелкохолмисто-западинный с превышениями не более </w:t>
      </w:r>
      <w:smartTag w:uri="urn:schemas-microsoft-com:office:smarttags" w:element="metricconverter">
        <w:smartTagPr>
          <w:attr w:name="ProductID" w:val="10 метров"/>
        </w:smartTagPr>
        <w:r w:rsidRPr="00FB5242">
          <w:rPr>
            <w:iCs/>
            <w:color w:val="000000"/>
          </w:rPr>
          <w:t>10 метров</w:t>
        </w:r>
      </w:smartTag>
      <w:r w:rsidRPr="00FB5242">
        <w:rPr>
          <w:iCs/>
          <w:color w:val="000000"/>
        </w:rPr>
        <w:t>. Полого-волнистая поверхность моренной равнины часто осложнена такими формами рельефа, как озы, камы, ложбины стока ледниковых вод.</w:t>
      </w:r>
    </w:p>
    <w:p w:rsidR="00524658" w:rsidRPr="00FB5242" w:rsidRDefault="00524658" w:rsidP="00FB5242">
      <w:pPr>
        <w:pStyle w:val="23"/>
        <w:widowControl w:val="0"/>
        <w:spacing w:before="40" w:after="40" w:line="360" w:lineRule="auto"/>
        <w:ind w:left="0" w:firstLine="851"/>
        <w:jc w:val="both"/>
        <w:rPr>
          <w:iCs/>
          <w:color w:val="000000"/>
        </w:rPr>
      </w:pPr>
      <w:r w:rsidRPr="00FB5242">
        <w:rPr>
          <w:iCs/>
          <w:color w:val="000000"/>
        </w:rPr>
        <w:t xml:space="preserve">Моренные равнины с чехлом покровных суглинков благодаря сглаженности рельефа, значительной однородности и плодородию почв, являются наиболее пригодными для сельского хозяйства и потому являются наиболее освоенными в сельскохозяйственном отношении. </w:t>
      </w:r>
    </w:p>
    <w:p w:rsidR="00524658" w:rsidRPr="00FB5242" w:rsidRDefault="00524658" w:rsidP="00FB5242">
      <w:pPr>
        <w:pStyle w:val="23"/>
        <w:widowControl w:val="0"/>
        <w:spacing w:before="40" w:after="40" w:line="360" w:lineRule="auto"/>
        <w:ind w:left="0" w:firstLine="851"/>
        <w:jc w:val="both"/>
        <w:rPr>
          <w:iCs/>
          <w:color w:val="000000"/>
        </w:rPr>
      </w:pPr>
      <w:r w:rsidRPr="00FB5242">
        <w:rPr>
          <w:iCs/>
          <w:color w:val="000000"/>
        </w:rPr>
        <w:t>Краевые зоны состоят из крупных массивов</w:t>
      </w:r>
      <w:r w:rsidR="00404EC2" w:rsidRPr="00FB5242">
        <w:rPr>
          <w:iCs/>
          <w:color w:val="000000"/>
        </w:rPr>
        <w:t>,</w:t>
      </w:r>
      <w:r w:rsidRPr="00FB5242">
        <w:rPr>
          <w:iCs/>
          <w:color w:val="000000"/>
        </w:rPr>
        <w:t xml:space="preserve"> валов и гряд, они развиты вдоль верхнего течения р. Реня и на юге Кесемского поселения. </w:t>
      </w:r>
      <w:r w:rsidR="00404EC2" w:rsidRPr="00FB5242">
        <w:rPr>
          <w:iCs/>
          <w:color w:val="000000"/>
        </w:rPr>
        <w:t>Они</w:t>
      </w:r>
      <w:r w:rsidRPr="00FB5242">
        <w:rPr>
          <w:iCs/>
          <w:color w:val="000000"/>
        </w:rPr>
        <w:t>, как правило, субширотно ориентирован</w:t>
      </w:r>
      <w:r w:rsidR="00404EC2" w:rsidRPr="00FB5242">
        <w:rPr>
          <w:iCs/>
          <w:color w:val="000000"/>
        </w:rPr>
        <w:t>ы</w:t>
      </w:r>
      <w:r w:rsidRPr="00FB5242">
        <w:rPr>
          <w:iCs/>
          <w:color w:val="000000"/>
        </w:rPr>
        <w:t>, фиксирую</w:t>
      </w:r>
      <w:r w:rsidR="00404EC2" w:rsidRPr="00FB5242">
        <w:rPr>
          <w:iCs/>
          <w:color w:val="000000"/>
        </w:rPr>
        <w:t>т</w:t>
      </w:r>
      <w:r w:rsidRPr="00FB5242">
        <w:rPr>
          <w:iCs/>
          <w:color w:val="000000"/>
        </w:rPr>
        <w:t xml:space="preserve"> наиболее продолжительные остановки  московского и валдайского ледников. </w:t>
      </w:r>
      <w:r w:rsidR="00404EC2" w:rsidRPr="00FB5242">
        <w:rPr>
          <w:iCs/>
          <w:color w:val="000000"/>
        </w:rPr>
        <w:t>С</w:t>
      </w:r>
      <w:r w:rsidRPr="00FB5242">
        <w:rPr>
          <w:iCs/>
          <w:color w:val="000000"/>
        </w:rPr>
        <w:t xml:space="preserve">ложены валунными суглинками и грубыми песками. Ширина гряд от 0,5 до </w:t>
      </w:r>
      <w:smartTag w:uri="urn:schemas-microsoft-com:office:smarttags" w:element="metricconverter">
        <w:smartTagPr>
          <w:attr w:name="ProductID" w:val="4 км"/>
        </w:smartTagPr>
        <w:r w:rsidRPr="00FB5242">
          <w:rPr>
            <w:iCs/>
            <w:color w:val="000000"/>
          </w:rPr>
          <w:t>4 км</w:t>
        </w:r>
      </w:smartTag>
      <w:r w:rsidRPr="00FB5242">
        <w:rPr>
          <w:iCs/>
          <w:color w:val="000000"/>
        </w:rPr>
        <w:t>, длина от 1-</w:t>
      </w:r>
      <w:smartTag w:uri="urn:schemas-microsoft-com:office:smarttags" w:element="metricconverter">
        <w:smartTagPr>
          <w:attr w:name="ProductID" w:val="3 км"/>
        </w:smartTagPr>
        <w:r w:rsidRPr="00FB5242">
          <w:rPr>
            <w:iCs/>
            <w:color w:val="000000"/>
          </w:rPr>
          <w:t>3 км</w:t>
        </w:r>
      </w:smartTag>
      <w:r w:rsidRPr="00FB5242">
        <w:rPr>
          <w:iCs/>
          <w:color w:val="000000"/>
        </w:rPr>
        <w:t xml:space="preserve"> до 7-</w:t>
      </w:r>
      <w:smartTag w:uri="urn:schemas-microsoft-com:office:smarttags" w:element="metricconverter">
        <w:smartTagPr>
          <w:attr w:name="ProductID" w:val="8 км"/>
        </w:smartTagPr>
        <w:r w:rsidRPr="00FB5242">
          <w:rPr>
            <w:iCs/>
            <w:color w:val="000000"/>
          </w:rPr>
          <w:t>8 км</w:t>
        </w:r>
      </w:smartTag>
      <w:r w:rsidRPr="00FB5242">
        <w:rPr>
          <w:iCs/>
          <w:color w:val="000000"/>
        </w:rPr>
        <w:t>, абсолютные высоты этого типа рельефа колеблются в пределах от 160-</w:t>
      </w:r>
      <w:smartTag w:uri="urn:schemas-microsoft-com:office:smarttags" w:element="metricconverter">
        <w:smartTagPr>
          <w:attr w:name="ProductID" w:val="180 м"/>
        </w:smartTagPr>
        <w:r w:rsidRPr="00FB5242">
          <w:rPr>
            <w:iCs/>
            <w:color w:val="000000"/>
          </w:rPr>
          <w:t>180 м</w:t>
        </w:r>
      </w:smartTag>
      <w:r w:rsidRPr="00FB5242">
        <w:rPr>
          <w:iCs/>
          <w:color w:val="000000"/>
        </w:rPr>
        <w:t xml:space="preserve">  до 220-</w:t>
      </w:r>
      <w:smartTag w:uri="urn:schemas-microsoft-com:office:smarttags" w:element="metricconverter">
        <w:smartTagPr>
          <w:attr w:name="ProductID" w:val="320 м"/>
        </w:smartTagPr>
        <w:r w:rsidRPr="00FB5242">
          <w:rPr>
            <w:iCs/>
            <w:color w:val="000000"/>
          </w:rPr>
          <w:t>320 м</w:t>
        </w:r>
      </w:smartTag>
      <w:r w:rsidRPr="00FB5242">
        <w:rPr>
          <w:iCs/>
          <w:color w:val="000000"/>
        </w:rPr>
        <w:t xml:space="preserve">. </w:t>
      </w:r>
    </w:p>
    <w:p w:rsidR="00524658" w:rsidRPr="00FB5242" w:rsidRDefault="00524658" w:rsidP="00FB5242">
      <w:pPr>
        <w:pStyle w:val="23"/>
        <w:widowControl w:val="0"/>
        <w:spacing w:before="40" w:after="40" w:line="360" w:lineRule="auto"/>
        <w:ind w:left="0" w:firstLine="851"/>
        <w:jc w:val="both"/>
        <w:rPr>
          <w:iCs/>
          <w:color w:val="000000"/>
        </w:rPr>
      </w:pPr>
      <w:r w:rsidRPr="00FB5242">
        <w:rPr>
          <w:iCs/>
          <w:color w:val="000000"/>
        </w:rPr>
        <w:t xml:space="preserve">Склоны и вершины часто осложнены холмами, ложбинами, западинами, небольшими котловинами, в понижениях развиты озёра самой различной формы и размера. Эрозионное расчленение слабое, склоны либо залесены, либо заняты пашней или лугами. </w:t>
      </w:r>
    </w:p>
    <w:p w:rsidR="00524658" w:rsidRPr="00FB5242" w:rsidRDefault="00524658" w:rsidP="00FB5242">
      <w:pPr>
        <w:pStyle w:val="23"/>
        <w:widowControl w:val="0"/>
        <w:spacing w:before="40" w:after="40" w:line="360" w:lineRule="auto"/>
        <w:ind w:left="0" w:firstLine="851"/>
        <w:jc w:val="both"/>
        <w:rPr>
          <w:iCs/>
          <w:color w:val="000000"/>
        </w:rPr>
      </w:pPr>
      <w:r w:rsidRPr="00FB5242">
        <w:rPr>
          <w:iCs/>
          <w:color w:val="000000"/>
        </w:rPr>
        <w:t xml:space="preserve">Зандровые равнины расположены в центральной части района. </w:t>
      </w:r>
      <w:r w:rsidR="00404EC2" w:rsidRPr="00FB5242">
        <w:rPr>
          <w:iCs/>
          <w:color w:val="000000"/>
        </w:rPr>
        <w:t>Они</w:t>
      </w:r>
      <w:r w:rsidRPr="00FB5242">
        <w:rPr>
          <w:iCs/>
          <w:color w:val="000000"/>
        </w:rPr>
        <w:t xml:space="preserve"> представляют собой плоские залесенные  поверхности с абсолютными  высотами от </w:t>
      </w:r>
      <w:smartTag w:uri="urn:schemas-microsoft-com:office:smarttags" w:element="metricconverter">
        <w:smartTagPr>
          <w:attr w:name="ProductID" w:val="125 м"/>
        </w:smartTagPr>
        <w:r w:rsidRPr="00FB5242">
          <w:rPr>
            <w:iCs/>
            <w:color w:val="000000"/>
          </w:rPr>
          <w:t>125 м</w:t>
        </w:r>
      </w:smartTag>
      <w:r w:rsidRPr="00FB5242">
        <w:rPr>
          <w:iCs/>
          <w:color w:val="000000"/>
        </w:rPr>
        <w:t xml:space="preserve"> до </w:t>
      </w:r>
      <w:smartTag w:uri="urn:schemas-microsoft-com:office:smarttags" w:element="metricconverter">
        <w:smartTagPr>
          <w:attr w:name="ProductID" w:val="180 м"/>
        </w:smartTagPr>
        <w:r w:rsidRPr="00FB5242">
          <w:rPr>
            <w:iCs/>
            <w:color w:val="000000"/>
          </w:rPr>
          <w:t>180 м</w:t>
        </w:r>
      </w:smartTag>
      <w:r w:rsidRPr="00FB5242">
        <w:rPr>
          <w:iCs/>
          <w:color w:val="000000"/>
        </w:rPr>
        <w:t xml:space="preserve">. </w:t>
      </w:r>
      <w:r w:rsidR="00404EC2" w:rsidRPr="00FB5242">
        <w:rPr>
          <w:iCs/>
          <w:color w:val="000000"/>
        </w:rPr>
        <w:t>С</w:t>
      </w:r>
      <w:r w:rsidRPr="00FB5242">
        <w:rPr>
          <w:iCs/>
          <w:color w:val="000000"/>
        </w:rPr>
        <w:t>формированы в основном флювиогляциальными образованиями, сложены, песками, реже супесями. Эрозионное расчленение равнины слабое, овражная сеть практически отсутствует. Иногда равнины осложнены небольшими дюнами. Там, где  зандровые от</w:t>
      </w:r>
      <w:r w:rsidR="00404EC2" w:rsidRPr="00FB5242">
        <w:rPr>
          <w:iCs/>
          <w:color w:val="000000"/>
        </w:rPr>
        <w:t>ложения  представлены супесями, с</w:t>
      </w:r>
      <w:r w:rsidRPr="00FB5242">
        <w:rPr>
          <w:iCs/>
          <w:color w:val="000000"/>
        </w:rPr>
        <w:t>углинками, глинами, эоловые формы отсутствуют, отмечается сильная заболоченность, залесенность, много крупных болот, освоенность территории слабая.</w:t>
      </w:r>
    </w:p>
    <w:p w:rsidR="00524658" w:rsidRPr="00FB5242" w:rsidRDefault="00524658" w:rsidP="00FB5242">
      <w:pPr>
        <w:pStyle w:val="23"/>
        <w:widowControl w:val="0"/>
        <w:spacing w:before="40" w:after="40" w:line="360" w:lineRule="auto"/>
        <w:ind w:left="0" w:firstLine="851"/>
        <w:jc w:val="both"/>
        <w:rPr>
          <w:iCs/>
          <w:color w:val="000000"/>
        </w:rPr>
      </w:pPr>
      <w:r w:rsidRPr="00FB5242">
        <w:rPr>
          <w:iCs/>
          <w:color w:val="000000"/>
        </w:rPr>
        <w:t xml:space="preserve">Озерно-ледниковые равнины занимают территорию Молого-Шекснинской равнины. Они представляют собой обширные выровненные, очень сильно заболоченные и  залесенные пространства, приуроченные к наиболее пониженным частям рельефа с абсолютными высотами от </w:t>
      </w:r>
      <w:r w:rsidR="00404EC2" w:rsidRPr="00FB5242">
        <w:rPr>
          <w:iCs/>
          <w:color w:val="000000"/>
        </w:rPr>
        <w:t xml:space="preserve"> </w:t>
      </w:r>
      <w:smartTag w:uri="urn:schemas-microsoft-com:office:smarttags" w:element="metricconverter">
        <w:smartTagPr>
          <w:attr w:name="ProductID" w:val="80 м"/>
        </w:smartTagPr>
        <w:r w:rsidR="00404EC2" w:rsidRPr="00FB5242">
          <w:rPr>
            <w:iCs/>
            <w:color w:val="000000"/>
          </w:rPr>
          <w:t>80 м</w:t>
        </w:r>
      </w:smartTag>
      <w:r w:rsidR="00404EC2" w:rsidRPr="00FB5242">
        <w:rPr>
          <w:iCs/>
          <w:color w:val="000000"/>
        </w:rPr>
        <w:t xml:space="preserve"> до </w:t>
      </w:r>
      <w:r w:rsidRPr="00FB5242">
        <w:rPr>
          <w:iCs/>
          <w:color w:val="000000"/>
        </w:rPr>
        <w:t>150-</w:t>
      </w:r>
      <w:smartTag w:uri="urn:schemas-microsoft-com:office:smarttags" w:element="metricconverter">
        <w:smartTagPr>
          <w:attr w:name="ProductID" w:val="160 м"/>
        </w:smartTagPr>
        <w:r w:rsidRPr="00FB5242">
          <w:rPr>
            <w:iCs/>
            <w:color w:val="000000"/>
          </w:rPr>
          <w:t>160</w:t>
        </w:r>
        <w:r w:rsidR="00404EC2" w:rsidRPr="00FB5242">
          <w:rPr>
            <w:iCs/>
            <w:color w:val="000000"/>
          </w:rPr>
          <w:t xml:space="preserve"> м</w:t>
        </w:r>
      </w:smartTag>
      <w:r w:rsidRPr="00FB5242">
        <w:rPr>
          <w:iCs/>
          <w:color w:val="000000"/>
        </w:rPr>
        <w:t>.  Сложены эти равнины преимущественно тонкими песками и супесями, частично содержащими прослои и линзы глин, типа ленточных.</w:t>
      </w:r>
    </w:p>
    <w:p w:rsidR="00524658" w:rsidRPr="00FB5242" w:rsidRDefault="00524658" w:rsidP="00FB5242">
      <w:pPr>
        <w:pStyle w:val="23"/>
        <w:widowControl w:val="0"/>
        <w:spacing w:before="40" w:after="40" w:line="360" w:lineRule="auto"/>
        <w:ind w:left="0" w:firstLine="851"/>
        <w:jc w:val="both"/>
        <w:rPr>
          <w:iCs/>
          <w:color w:val="000000"/>
        </w:rPr>
      </w:pPr>
      <w:r w:rsidRPr="00FB5242">
        <w:rPr>
          <w:iCs/>
          <w:color w:val="000000"/>
        </w:rPr>
        <w:t>Эрозионная сеть развита слабо. Реки врезаны слабо, часто имеют сильно подтопленные берега. Монотонный рельеф озерно-ледниковых равнин лишь на отдельных  участках нарушается  слабо выраженными в рельефе, в основном погребенными, грядами и холмами конечных морен.</w:t>
      </w:r>
    </w:p>
    <w:p w:rsidR="00524658" w:rsidRPr="00FB5242" w:rsidRDefault="00524658" w:rsidP="00FB5242">
      <w:pPr>
        <w:pStyle w:val="23"/>
        <w:widowControl w:val="0"/>
        <w:spacing w:before="40" w:after="40" w:line="360" w:lineRule="auto"/>
        <w:ind w:left="0" w:firstLine="851"/>
        <w:jc w:val="both"/>
        <w:rPr>
          <w:iCs/>
          <w:color w:val="000000"/>
        </w:rPr>
      </w:pPr>
      <w:r w:rsidRPr="00FB5242">
        <w:rPr>
          <w:iCs/>
          <w:color w:val="000000"/>
        </w:rPr>
        <w:t>Болота имеют широкое распространение на озерно-ледниковой равнине. Встречаются как крупные, до нескольких  десятков километров в поперечнике, так  и мелкие болота шириной не более нескольких десятков метров.</w:t>
      </w:r>
    </w:p>
    <w:p w:rsidR="00524658" w:rsidRDefault="00524658" w:rsidP="00FB5242">
      <w:pPr>
        <w:pStyle w:val="23"/>
        <w:widowControl w:val="0"/>
        <w:spacing w:before="40" w:after="40" w:line="360" w:lineRule="auto"/>
        <w:ind w:left="0" w:firstLine="851"/>
        <w:jc w:val="both"/>
        <w:rPr>
          <w:iCs/>
          <w:color w:val="000000"/>
        </w:rPr>
      </w:pPr>
      <w:r w:rsidRPr="00FB5242">
        <w:rPr>
          <w:iCs/>
          <w:color w:val="000000"/>
        </w:rPr>
        <w:t xml:space="preserve">Среди болот встречаются различные типы: верховые, переходные и низинные.  </w:t>
      </w:r>
    </w:p>
    <w:p w:rsidR="001528D9" w:rsidRPr="00FB5242" w:rsidRDefault="001528D9" w:rsidP="00FB5242">
      <w:pPr>
        <w:pStyle w:val="23"/>
        <w:widowControl w:val="0"/>
        <w:spacing w:before="40" w:after="40" w:line="360" w:lineRule="auto"/>
        <w:ind w:left="0" w:firstLine="851"/>
        <w:jc w:val="both"/>
        <w:rPr>
          <w:iCs/>
          <w:color w:val="000000"/>
        </w:rPr>
      </w:pPr>
    </w:p>
    <w:p w:rsidR="00524658" w:rsidRPr="00FB5242" w:rsidRDefault="00524658" w:rsidP="00FB5242">
      <w:pPr>
        <w:pStyle w:val="23"/>
        <w:widowControl w:val="0"/>
        <w:spacing w:before="40" w:after="40" w:line="360" w:lineRule="auto"/>
        <w:ind w:left="0" w:firstLine="851"/>
        <w:jc w:val="both"/>
        <w:rPr>
          <w:b/>
          <w:iCs/>
          <w:color w:val="000000"/>
        </w:rPr>
      </w:pPr>
      <w:r w:rsidRPr="00FB5242">
        <w:rPr>
          <w:b/>
          <w:iCs/>
          <w:color w:val="000000"/>
        </w:rPr>
        <w:t>Физико-геологические процессы</w:t>
      </w:r>
    </w:p>
    <w:p w:rsidR="00524658" w:rsidRPr="00FB5242" w:rsidRDefault="00F557E6" w:rsidP="000C6DB8">
      <w:pPr>
        <w:numPr>
          <w:ilvl w:val="0"/>
          <w:numId w:val="27"/>
        </w:numPr>
        <w:spacing w:line="360" w:lineRule="auto"/>
        <w:jc w:val="both"/>
      </w:pPr>
      <w:r w:rsidRPr="00FB5242">
        <w:t xml:space="preserve">Затопление </w:t>
      </w:r>
      <w:r w:rsidR="00524658" w:rsidRPr="00FB5242">
        <w:t>1% паводковыми водами распространено вдоль Рыбинского водохранилища</w:t>
      </w:r>
    </w:p>
    <w:p w:rsidR="00524658" w:rsidRPr="00FB5242" w:rsidRDefault="00F557E6" w:rsidP="000C6DB8">
      <w:pPr>
        <w:numPr>
          <w:ilvl w:val="0"/>
          <w:numId w:val="27"/>
        </w:numPr>
        <w:spacing w:line="360" w:lineRule="auto"/>
        <w:jc w:val="both"/>
      </w:pPr>
      <w:r w:rsidRPr="00FB5242">
        <w:t>З</w:t>
      </w:r>
      <w:r w:rsidR="00524658" w:rsidRPr="00FB5242">
        <w:t>аболачивание (территория Молого-Шекснинской равнины)</w:t>
      </w:r>
    </w:p>
    <w:p w:rsidR="00524658" w:rsidRPr="00FB5242" w:rsidRDefault="00F557E6" w:rsidP="000C6DB8">
      <w:pPr>
        <w:numPr>
          <w:ilvl w:val="0"/>
          <w:numId w:val="27"/>
        </w:numPr>
        <w:spacing w:line="360" w:lineRule="auto"/>
        <w:jc w:val="both"/>
      </w:pPr>
      <w:r w:rsidRPr="00FB5242">
        <w:t>О</w:t>
      </w:r>
      <w:r w:rsidR="00524658" w:rsidRPr="00FB5242">
        <w:t>вражная эрозия (территория моренной равнины)</w:t>
      </w:r>
    </w:p>
    <w:p w:rsidR="001528D9" w:rsidRDefault="00F557E6" w:rsidP="000C6DB8">
      <w:pPr>
        <w:numPr>
          <w:ilvl w:val="0"/>
          <w:numId w:val="27"/>
        </w:numPr>
        <w:spacing w:line="360" w:lineRule="auto"/>
        <w:jc w:val="both"/>
      </w:pPr>
      <w:r w:rsidRPr="00FB5242">
        <w:t>Р</w:t>
      </w:r>
      <w:r w:rsidR="00524658" w:rsidRPr="00FB5242">
        <w:t>ечная эрозия (территория моренной равнины)</w:t>
      </w:r>
    </w:p>
    <w:p w:rsidR="001528D9" w:rsidRDefault="001528D9" w:rsidP="00B71E46">
      <w:pPr>
        <w:spacing w:line="360" w:lineRule="auto"/>
        <w:ind w:left="720"/>
        <w:jc w:val="both"/>
      </w:pPr>
    </w:p>
    <w:p w:rsidR="005121F5" w:rsidRDefault="005121F5" w:rsidP="00B71E46">
      <w:pPr>
        <w:spacing w:line="360" w:lineRule="auto"/>
        <w:ind w:left="720"/>
        <w:jc w:val="both"/>
      </w:pPr>
    </w:p>
    <w:p w:rsidR="005121F5" w:rsidRPr="001528D9" w:rsidRDefault="005121F5" w:rsidP="00B71E46">
      <w:pPr>
        <w:spacing w:line="360" w:lineRule="auto"/>
        <w:ind w:left="720"/>
        <w:jc w:val="both"/>
      </w:pPr>
    </w:p>
    <w:p w:rsidR="00524658" w:rsidRPr="00FB5242" w:rsidRDefault="00524658" w:rsidP="00FB5242">
      <w:pPr>
        <w:pStyle w:val="23"/>
        <w:widowControl w:val="0"/>
        <w:spacing w:before="40" w:after="40" w:line="360" w:lineRule="auto"/>
        <w:ind w:left="0" w:firstLine="851"/>
        <w:jc w:val="both"/>
        <w:rPr>
          <w:b/>
          <w:iCs/>
          <w:color w:val="000000"/>
        </w:rPr>
      </w:pPr>
      <w:r w:rsidRPr="00FB5242">
        <w:rPr>
          <w:b/>
          <w:iCs/>
          <w:color w:val="000000"/>
        </w:rPr>
        <w:t xml:space="preserve">Территории, благоприятные для строительства (50,9%) </w:t>
      </w:r>
    </w:p>
    <w:p w:rsidR="001528D9" w:rsidRDefault="00524658" w:rsidP="00B71E46">
      <w:pPr>
        <w:pStyle w:val="23"/>
        <w:widowControl w:val="0"/>
        <w:spacing w:before="40" w:after="40" w:line="360" w:lineRule="auto"/>
        <w:ind w:left="0" w:firstLine="851"/>
        <w:jc w:val="both"/>
        <w:rPr>
          <w:iCs/>
          <w:color w:val="000000"/>
        </w:rPr>
      </w:pPr>
      <w:r w:rsidRPr="00C72BE3">
        <w:rPr>
          <w:iCs/>
          <w:color w:val="000000"/>
        </w:rPr>
        <w:t>К ним относятся возвышенные равнины, сложенными валунными суглинками, валунно-галечными отложениями иногда с примесью песков. Породы устойчивые, выдерживают достаточно высокие нагрузки. Грунтовые воды залегают на глубине 2-</w:t>
      </w:r>
      <w:smartTag w:uri="urn:schemas-microsoft-com:office:smarttags" w:element="metricconverter">
        <w:smartTagPr>
          <w:attr w:name="ProductID" w:val="5 м"/>
        </w:smartTagPr>
        <w:r w:rsidRPr="00C72BE3">
          <w:rPr>
            <w:iCs/>
            <w:color w:val="000000"/>
          </w:rPr>
          <w:t>5 м</w:t>
        </w:r>
      </w:smartTag>
      <w:r w:rsidRPr="00C72BE3">
        <w:rPr>
          <w:iCs/>
          <w:color w:val="000000"/>
        </w:rPr>
        <w:t>. Из неблагоприятных физико-геологических процессов отмечаются процессы заболачивания в котловинах и эрозионные процессы на участках краевых зон. Однако на большей части территорий моренных равнин эрозия протекает слабо вследствие малых уклон</w:t>
      </w:r>
      <w:r w:rsidR="00F557E6" w:rsidRPr="00C72BE3">
        <w:rPr>
          <w:iCs/>
          <w:color w:val="000000"/>
        </w:rPr>
        <w:t>ов</w:t>
      </w:r>
      <w:r w:rsidRPr="00C72BE3">
        <w:rPr>
          <w:iCs/>
          <w:color w:val="000000"/>
        </w:rPr>
        <w:t>.</w:t>
      </w:r>
    </w:p>
    <w:p w:rsidR="00B71E46" w:rsidRPr="00C72BE3" w:rsidRDefault="00B71E46" w:rsidP="00B71E46">
      <w:pPr>
        <w:pStyle w:val="23"/>
        <w:widowControl w:val="0"/>
        <w:spacing w:before="40" w:after="40" w:line="360" w:lineRule="auto"/>
        <w:ind w:left="0" w:firstLine="851"/>
        <w:jc w:val="both"/>
        <w:rPr>
          <w:iCs/>
          <w:color w:val="000000"/>
        </w:rPr>
      </w:pPr>
    </w:p>
    <w:p w:rsidR="00524658" w:rsidRPr="00FB5242" w:rsidRDefault="00524658" w:rsidP="00FB5242">
      <w:pPr>
        <w:pStyle w:val="23"/>
        <w:widowControl w:val="0"/>
        <w:spacing w:before="40" w:after="40" w:line="360" w:lineRule="auto"/>
        <w:ind w:left="0" w:firstLine="851"/>
        <w:jc w:val="both"/>
        <w:rPr>
          <w:b/>
          <w:iCs/>
          <w:color w:val="000000"/>
        </w:rPr>
      </w:pPr>
      <w:r w:rsidRPr="00FB5242">
        <w:rPr>
          <w:b/>
          <w:iCs/>
          <w:color w:val="000000"/>
        </w:rPr>
        <w:t xml:space="preserve">Территории, ограниченно благоприятные для строительства (38,6%) </w:t>
      </w:r>
    </w:p>
    <w:p w:rsidR="00524658" w:rsidRPr="00C72BE3" w:rsidRDefault="00524658" w:rsidP="00C72BE3">
      <w:pPr>
        <w:pStyle w:val="23"/>
        <w:widowControl w:val="0"/>
        <w:spacing w:before="40" w:after="40" w:line="360" w:lineRule="auto"/>
        <w:ind w:left="0" w:firstLine="851"/>
        <w:jc w:val="both"/>
        <w:rPr>
          <w:iCs/>
          <w:color w:val="000000"/>
        </w:rPr>
      </w:pPr>
      <w:r w:rsidRPr="00C72BE3">
        <w:rPr>
          <w:iCs/>
          <w:color w:val="000000"/>
        </w:rPr>
        <w:t>Это территории плоских слабоволнистых равнин, сложенных песками. Грунты неустойчивые, уровень залегания грунтовых вод составляет от 0-</w:t>
      </w:r>
      <w:smartTag w:uri="urn:schemas-microsoft-com:office:smarttags" w:element="metricconverter">
        <w:smartTagPr>
          <w:attr w:name="ProductID" w:val="2 м"/>
        </w:smartTagPr>
        <w:r w:rsidRPr="00C72BE3">
          <w:rPr>
            <w:iCs/>
            <w:color w:val="000000"/>
          </w:rPr>
          <w:t>2 м</w:t>
        </w:r>
      </w:smartTag>
      <w:r w:rsidRPr="00C72BE3">
        <w:rPr>
          <w:iCs/>
          <w:color w:val="000000"/>
        </w:rPr>
        <w:t>. В геоморфологическом отношении это озерно-ледниковые и зандровые равнины. Так же к территориям, ограниченно благоприятным для строительства относятся территории вдоль крупных рек, подверженных подтоплению.</w:t>
      </w:r>
    </w:p>
    <w:p w:rsidR="00524658" w:rsidRDefault="00524658" w:rsidP="00C72BE3">
      <w:pPr>
        <w:pStyle w:val="23"/>
        <w:widowControl w:val="0"/>
        <w:spacing w:before="40" w:after="40" w:line="360" w:lineRule="auto"/>
        <w:ind w:left="0" w:firstLine="851"/>
        <w:jc w:val="both"/>
        <w:rPr>
          <w:iCs/>
          <w:color w:val="000000"/>
        </w:rPr>
      </w:pPr>
      <w:r w:rsidRPr="00C72BE3">
        <w:rPr>
          <w:iCs/>
          <w:color w:val="000000"/>
        </w:rPr>
        <w:t>Из неблагоприятных физико-геологических процессов для данных территорий характерно заболачивание.</w:t>
      </w:r>
    </w:p>
    <w:p w:rsidR="001528D9" w:rsidRPr="00C72BE3" w:rsidRDefault="001528D9" w:rsidP="00C72BE3">
      <w:pPr>
        <w:pStyle w:val="23"/>
        <w:widowControl w:val="0"/>
        <w:spacing w:before="40" w:after="40" w:line="360" w:lineRule="auto"/>
        <w:ind w:left="0" w:firstLine="851"/>
        <w:jc w:val="both"/>
        <w:rPr>
          <w:iCs/>
          <w:color w:val="000000"/>
        </w:rPr>
      </w:pPr>
    </w:p>
    <w:p w:rsidR="00524658" w:rsidRPr="00C72BE3" w:rsidRDefault="00524658" w:rsidP="00C72BE3">
      <w:pPr>
        <w:pStyle w:val="23"/>
        <w:widowControl w:val="0"/>
        <w:spacing w:before="40" w:after="40" w:line="360" w:lineRule="auto"/>
        <w:ind w:left="0" w:firstLine="851"/>
        <w:jc w:val="both"/>
        <w:rPr>
          <w:b/>
          <w:iCs/>
          <w:color w:val="000000"/>
        </w:rPr>
      </w:pPr>
      <w:r w:rsidRPr="00C72BE3">
        <w:rPr>
          <w:b/>
          <w:iCs/>
          <w:color w:val="000000"/>
        </w:rPr>
        <w:t>Территории, неблагоприятные для строительства (10,5%)</w:t>
      </w:r>
    </w:p>
    <w:p w:rsidR="00524658" w:rsidRPr="00C72BE3" w:rsidRDefault="00524658" w:rsidP="00C72BE3">
      <w:pPr>
        <w:pStyle w:val="23"/>
        <w:widowControl w:val="0"/>
        <w:spacing w:before="40" w:after="40" w:line="360" w:lineRule="auto"/>
        <w:ind w:left="0" w:firstLine="851"/>
        <w:jc w:val="both"/>
        <w:rPr>
          <w:iCs/>
          <w:color w:val="000000"/>
        </w:rPr>
      </w:pPr>
      <w:r w:rsidRPr="00C72BE3">
        <w:rPr>
          <w:iCs/>
          <w:color w:val="000000"/>
        </w:rPr>
        <w:t>К территориям неблагоприятным для хозяйственного освоения относятся болотные комплексы, поймы рек и овраги.</w:t>
      </w:r>
    </w:p>
    <w:p w:rsidR="00524658" w:rsidRPr="00C72BE3" w:rsidRDefault="00524658" w:rsidP="00C72BE3">
      <w:pPr>
        <w:pStyle w:val="23"/>
        <w:widowControl w:val="0"/>
        <w:spacing w:before="40" w:after="40" w:line="360" w:lineRule="auto"/>
        <w:ind w:left="0" w:firstLine="851"/>
        <w:jc w:val="both"/>
        <w:rPr>
          <w:iCs/>
          <w:color w:val="000000"/>
        </w:rPr>
      </w:pPr>
      <w:r w:rsidRPr="00C72BE3">
        <w:rPr>
          <w:iCs/>
          <w:color w:val="000000"/>
        </w:rPr>
        <w:t>Болотные комплексы: грунтовые воды залегают на глубине 0-</w:t>
      </w:r>
      <w:smartTag w:uri="urn:schemas-microsoft-com:office:smarttags" w:element="metricconverter">
        <w:smartTagPr>
          <w:attr w:name="ProductID" w:val="2 м"/>
        </w:smartTagPr>
        <w:r w:rsidRPr="00C72BE3">
          <w:rPr>
            <w:iCs/>
            <w:color w:val="000000"/>
          </w:rPr>
          <w:t>2 м</w:t>
        </w:r>
      </w:smartTag>
      <w:r w:rsidRPr="00C72BE3">
        <w:rPr>
          <w:iCs/>
          <w:color w:val="000000"/>
        </w:rPr>
        <w:t>. Отложения представлены торфом различной мощности.</w:t>
      </w:r>
    </w:p>
    <w:p w:rsidR="00524658" w:rsidRPr="00C72BE3" w:rsidRDefault="00524658" w:rsidP="00C72BE3">
      <w:pPr>
        <w:pStyle w:val="23"/>
        <w:widowControl w:val="0"/>
        <w:spacing w:before="40" w:after="40" w:line="360" w:lineRule="auto"/>
        <w:ind w:left="0" w:firstLine="851"/>
        <w:jc w:val="both"/>
        <w:rPr>
          <w:iCs/>
          <w:color w:val="000000"/>
        </w:rPr>
      </w:pPr>
      <w:r w:rsidRPr="00C72BE3">
        <w:rPr>
          <w:iCs/>
          <w:color w:val="000000"/>
        </w:rPr>
        <w:t xml:space="preserve">Поймы рек: сложенные песками, реже гравием и галькой, а также переслаиванием глинистых пород и мелкозернистых глинистых песков, старицы – торфом, суглинками и илами. Мощность пойменных отложений варьирует от </w:t>
      </w:r>
      <w:smartTag w:uri="urn:schemas-microsoft-com:office:smarttags" w:element="metricconverter">
        <w:smartTagPr>
          <w:attr w:name="ProductID" w:val="3 м"/>
        </w:smartTagPr>
        <w:r w:rsidRPr="00C72BE3">
          <w:rPr>
            <w:iCs/>
            <w:color w:val="000000"/>
          </w:rPr>
          <w:t>3 м</w:t>
        </w:r>
      </w:smartTag>
      <w:r w:rsidRPr="00C72BE3">
        <w:rPr>
          <w:iCs/>
          <w:color w:val="000000"/>
        </w:rPr>
        <w:t xml:space="preserve"> на мелких до </w:t>
      </w:r>
      <w:smartTag w:uri="urn:schemas-microsoft-com:office:smarttags" w:element="metricconverter">
        <w:smartTagPr>
          <w:attr w:name="ProductID" w:val="9 м"/>
        </w:smartTagPr>
        <w:r w:rsidRPr="00C72BE3">
          <w:rPr>
            <w:iCs/>
            <w:color w:val="000000"/>
          </w:rPr>
          <w:t>9 м</w:t>
        </w:r>
      </w:smartTag>
      <w:r w:rsidRPr="00C72BE3">
        <w:rPr>
          <w:iCs/>
          <w:color w:val="000000"/>
        </w:rPr>
        <w:t xml:space="preserve"> на крупных реках. Эти территории, подвержены ежегодному затоплению, кроме того, широко развиты процессы бокового подмыва склонов, происходит заболачивание старичных западин.</w:t>
      </w:r>
    </w:p>
    <w:p w:rsidR="00524658" w:rsidRDefault="00524658" w:rsidP="00C72BE3">
      <w:pPr>
        <w:pStyle w:val="23"/>
        <w:widowControl w:val="0"/>
        <w:spacing w:before="40" w:after="40" w:line="360" w:lineRule="auto"/>
        <w:ind w:left="0" w:firstLine="851"/>
        <w:jc w:val="both"/>
        <w:rPr>
          <w:iCs/>
          <w:color w:val="000000"/>
        </w:rPr>
      </w:pPr>
      <w:r w:rsidRPr="00C72BE3">
        <w:rPr>
          <w:iCs/>
          <w:color w:val="000000"/>
        </w:rPr>
        <w:t xml:space="preserve">Овраги: наблюдаются на территориях моренных равнин и краевых зон. Средняя глубина вреза составляет </w:t>
      </w:r>
      <w:smartTag w:uri="urn:schemas-microsoft-com:office:smarttags" w:element="metricconverter">
        <w:smartTagPr>
          <w:attr w:name="ProductID" w:val="5 м"/>
        </w:smartTagPr>
        <w:r w:rsidRPr="00C72BE3">
          <w:rPr>
            <w:iCs/>
            <w:color w:val="000000"/>
          </w:rPr>
          <w:t>5 м</w:t>
        </w:r>
      </w:smartTag>
      <w:r w:rsidRPr="00C72BE3">
        <w:rPr>
          <w:iCs/>
          <w:color w:val="000000"/>
        </w:rPr>
        <w:t>. Однако эрозионные формы рельефа не имеют широкого развития на территории района.</w:t>
      </w:r>
    </w:p>
    <w:p w:rsidR="001528D9" w:rsidRDefault="001528D9" w:rsidP="00C72BE3">
      <w:pPr>
        <w:pStyle w:val="23"/>
        <w:widowControl w:val="0"/>
        <w:spacing w:before="40" w:after="40" w:line="360" w:lineRule="auto"/>
        <w:ind w:left="0" w:firstLine="851"/>
        <w:jc w:val="both"/>
        <w:rPr>
          <w:iCs/>
          <w:color w:val="000000"/>
        </w:rPr>
      </w:pPr>
    </w:p>
    <w:p w:rsidR="005121F5" w:rsidRPr="00C72BE3" w:rsidRDefault="005121F5" w:rsidP="00C72BE3">
      <w:pPr>
        <w:pStyle w:val="23"/>
        <w:widowControl w:val="0"/>
        <w:spacing w:before="40" w:after="40" w:line="360" w:lineRule="auto"/>
        <w:ind w:left="0" w:firstLine="851"/>
        <w:jc w:val="both"/>
        <w:rPr>
          <w:iCs/>
          <w:color w:val="000000"/>
        </w:rPr>
      </w:pPr>
    </w:p>
    <w:p w:rsidR="00524658" w:rsidRPr="00C72BE3" w:rsidRDefault="00524658" w:rsidP="00C72BE3">
      <w:pPr>
        <w:pStyle w:val="23"/>
        <w:widowControl w:val="0"/>
        <w:spacing w:before="40" w:after="40" w:line="360" w:lineRule="auto"/>
        <w:ind w:left="0" w:firstLine="851"/>
        <w:jc w:val="both"/>
        <w:rPr>
          <w:b/>
          <w:iCs/>
          <w:color w:val="000000"/>
        </w:rPr>
      </w:pPr>
      <w:r w:rsidRPr="00C72BE3">
        <w:rPr>
          <w:b/>
          <w:iCs/>
          <w:color w:val="000000"/>
        </w:rPr>
        <w:t>Территории, неподлежащие градостроительному освоению</w:t>
      </w:r>
    </w:p>
    <w:p w:rsidR="00F557E6" w:rsidRPr="00C72BE3" w:rsidRDefault="00524658" w:rsidP="00C72BE3">
      <w:pPr>
        <w:pStyle w:val="23"/>
        <w:widowControl w:val="0"/>
        <w:spacing w:before="40" w:after="40" w:line="360" w:lineRule="auto"/>
        <w:ind w:left="0" w:firstLine="851"/>
        <w:jc w:val="both"/>
        <w:rPr>
          <w:iCs/>
          <w:color w:val="000000"/>
        </w:rPr>
      </w:pPr>
      <w:r w:rsidRPr="00C72BE3">
        <w:rPr>
          <w:iCs/>
          <w:color w:val="000000"/>
        </w:rPr>
        <w:t xml:space="preserve">В соответствии с законом «О недрах» - это территории залегания и добычи полезных ископаемых (как регионального, так и местного значения). Территории, неподлежащие строительству указаны </w:t>
      </w:r>
      <w:r w:rsidR="00F557E6" w:rsidRPr="00C72BE3">
        <w:rPr>
          <w:iCs/>
          <w:color w:val="000000"/>
        </w:rPr>
        <w:t xml:space="preserve">ниже </w:t>
      </w:r>
      <w:r w:rsidRPr="00C72BE3">
        <w:rPr>
          <w:iCs/>
          <w:color w:val="000000"/>
        </w:rPr>
        <w:t xml:space="preserve">в </w:t>
      </w:r>
      <w:r w:rsidR="00F557E6" w:rsidRPr="00C72BE3">
        <w:rPr>
          <w:iCs/>
          <w:color w:val="000000"/>
        </w:rPr>
        <w:t>под</w:t>
      </w:r>
      <w:r w:rsidRPr="00C72BE3">
        <w:rPr>
          <w:iCs/>
          <w:color w:val="000000"/>
        </w:rPr>
        <w:t>разделе «</w:t>
      </w:r>
      <w:r w:rsidR="00F557E6" w:rsidRPr="00C72BE3">
        <w:rPr>
          <w:iCs/>
          <w:color w:val="000000"/>
        </w:rPr>
        <w:t>Месторождения полезных ископаемых»</w:t>
      </w:r>
    </w:p>
    <w:p w:rsidR="00BF700B" w:rsidRDefault="00BF700B" w:rsidP="00C72BE3">
      <w:pPr>
        <w:pStyle w:val="23"/>
        <w:widowControl w:val="0"/>
        <w:spacing w:before="40" w:after="40" w:line="360" w:lineRule="auto"/>
        <w:ind w:left="0" w:firstLine="851"/>
        <w:jc w:val="both"/>
        <w:rPr>
          <w:iCs/>
          <w:color w:val="000000"/>
        </w:rPr>
      </w:pPr>
    </w:p>
    <w:p w:rsidR="00B71E46" w:rsidRPr="00C72BE3" w:rsidRDefault="00B71E46" w:rsidP="00C72BE3">
      <w:pPr>
        <w:pStyle w:val="23"/>
        <w:widowControl w:val="0"/>
        <w:spacing w:before="40" w:after="40" w:line="360" w:lineRule="auto"/>
        <w:ind w:left="0" w:firstLine="851"/>
        <w:jc w:val="both"/>
        <w:rPr>
          <w:iCs/>
          <w:color w:val="000000"/>
        </w:rPr>
      </w:pPr>
    </w:p>
    <w:p w:rsidR="00BF700B" w:rsidRPr="00C72BE3" w:rsidRDefault="00BF700B" w:rsidP="00C72BE3">
      <w:pPr>
        <w:pStyle w:val="23"/>
        <w:widowControl w:val="0"/>
        <w:spacing w:before="40" w:after="40" w:line="360" w:lineRule="auto"/>
        <w:ind w:left="0" w:firstLine="851"/>
        <w:jc w:val="both"/>
        <w:rPr>
          <w:b/>
          <w:iCs/>
          <w:color w:val="000000"/>
        </w:rPr>
      </w:pPr>
      <w:r w:rsidRPr="00C72BE3">
        <w:rPr>
          <w:b/>
          <w:iCs/>
          <w:color w:val="000000"/>
        </w:rPr>
        <w:t>Месторождения полезных ископаемых</w:t>
      </w:r>
    </w:p>
    <w:p w:rsidR="005339C2" w:rsidRDefault="00687B84" w:rsidP="005339C2">
      <w:pPr>
        <w:pStyle w:val="23"/>
        <w:widowControl w:val="0"/>
        <w:spacing w:before="40" w:after="40" w:line="360" w:lineRule="auto"/>
        <w:ind w:left="0" w:firstLine="851"/>
        <w:jc w:val="both"/>
        <w:rPr>
          <w:iCs/>
          <w:color w:val="000000"/>
        </w:rPr>
      </w:pPr>
      <w:r w:rsidRPr="00C72BE3">
        <w:rPr>
          <w:iCs/>
          <w:color w:val="000000"/>
        </w:rPr>
        <w:t>Территория Весьегонского района богата месторождениями торфа.</w:t>
      </w:r>
    </w:p>
    <w:p w:rsidR="005339C2" w:rsidRDefault="005339C2" w:rsidP="005339C2">
      <w:pPr>
        <w:pStyle w:val="23"/>
        <w:widowControl w:val="0"/>
        <w:spacing w:before="40" w:after="40" w:line="360" w:lineRule="auto"/>
        <w:ind w:left="0" w:firstLine="851"/>
        <w:jc w:val="both"/>
        <w:rPr>
          <w:iCs/>
          <w:color w:val="000000"/>
        </w:rPr>
      </w:pPr>
      <w:r>
        <w:rPr>
          <w:iCs/>
          <w:color w:val="000000"/>
        </w:rPr>
        <w:t>По состоянию на 01.01.2017г. На территории Весьегонского района Тверской области на государственном балансе числятся:</w:t>
      </w:r>
    </w:p>
    <w:p w:rsidR="005339C2" w:rsidRDefault="005339C2" w:rsidP="005339C2">
      <w:pPr>
        <w:pStyle w:val="23"/>
        <w:widowControl w:val="0"/>
        <w:spacing w:before="40" w:after="40" w:line="360" w:lineRule="auto"/>
        <w:ind w:left="0" w:firstLine="851"/>
        <w:jc w:val="both"/>
        <w:rPr>
          <w:iCs/>
          <w:color w:val="000000"/>
        </w:rPr>
      </w:pPr>
      <w:r>
        <w:rPr>
          <w:iCs/>
          <w:color w:val="000000"/>
        </w:rPr>
        <w:t>- месторождение глинистых пород и суглинков «Кесемское», расположенное в 5 км. юго-восточнее ж/д ст. Кесьма, в 0,3 км. северо-западнее с.Кесьма Весьегонского района Тверской области. Запасы полезного ископаемого утверждены протоколом ТКЗ от 20.11.1970 №72. Остаток запасов полезного ископаемого по категории А составляет 1132,0 тыс. куб.м.</w:t>
      </w:r>
    </w:p>
    <w:p w:rsidR="005339C2" w:rsidRDefault="005339C2" w:rsidP="005339C2">
      <w:pPr>
        <w:pStyle w:val="23"/>
        <w:widowControl w:val="0"/>
        <w:spacing w:before="40" w:after="40" w:line="360" w:lineRule="auto"/>
        <w:ind w:left="0" w:firstLine="851"/>
        <w:jc w:val="both"/>
        <w:rPr>
          <w:iCs/>
          <w:color w:val="000000"/>
        </w:rPr>
      </w:pPr>
      <w:r>
        <w:rPr>
          <w:iCs/>
          <w:color w:val="000000"/>
        </w:rPr>
        <w:t>- месторождение глинистых пород и суглинков «Пашковское», расположенное в 2,5 км. юго-западнее ж/д ст. Кесьма, на правом берегу ручья Венега в 300-500 м южнее д. Пашково Весьегонского района Тверской области. Запасы полезного ископаемого утверждены протоколом ТКЗ от 18.04.1959г №41. Остаток запасов полезного ископаемого по категории А+В+С составляет 344,0 тыс. куб.м.</w:t>
      </w:r>
    </w:p>
    <w:p w:rsidR="005339C2" w:rsidRDefault="005339C2" w:rsidP="005339C2">
      <w:pPr>
        <w:pStyle w:val="23"/>
        <w:widowControl w:val="0"/>
        <w:spacing w:before="40" w:after="40" w:line="360" w:lineRule="auto"/>
        <w:ind w:left="0" w:firstLine="851"/>
        <w:jc w:val="both"/>
        <w:rPr>
          <w:iCs/>
          <w:color w:val="000000"/>
        </w:rPr>
      </w:pPr>
      <w:r>
        <w:rPr>
          <w:iCs/>
          <w:color w:val="000000"/>
        </w:rPr>
        <w:t>- месторождение песчано-гравийного материала «Михалево», расположенное в 1,2 км. западнее д. Михалево Весьегонского района Тверской области. Площадь участка недр- 5,5га, остаток запасов песчано-гравийного материла по категории С составляет 196,7 тыс. куб.м.</w:t>
      </w:r>
    </w:p>
    <w:p w:rsidR="005339C2" w:rsidRDefault="005339C2" w:rsidP="005339C2">
      <w:pPr>
        <w:pStyle w:val="23"/>
        <w:widowControl w:val="0"/>
        <w:spacing w:before="40" w:after="40" w:line="360" w:lineRule="auto"/>
        <w:ind w:left="0" w:firstLine="851"/>
        <w:jc w:val="both"/>
        <w:rPr>
          <w:iCs/>
          <w:color w:val="000000"/>
        </w:rPr>
      </w:pPr>
      <w:r>
        <w:rPr>
          <w:iCs/>
          <w:color w:val="000000"/>
        </w:rPr>
        <w:t>- месторождение торфа «Юрьевское» (№29), расположенной в 5,5 км юго-западнее г. Весьегонск, в 1,5 км  северо-восточнее с. Юрьевское Весьегонского района Тверской области.</w:t>
      </w:r>
      <w:r w:rsidRPr="00376FD7">
        <w:rPr>
          <w:iCs/>
          <w:color w:val="000000"/>
        </w:rPr>
        <w:t xml:space="preserve"> </w:t>
      </w:r>
      <w:r>
        <w:rPr>
          <w:iCs/>
          <w:color w:val="000000"/>
        </w:rPr>
        <w:t>Запасы полезного ископаемого, на площади – 52га, утверждены департаментом управления природными ресурсами и охраны окружающей среды Тверской области от 04.09.2009г. №8-эз. Площадь участка недр- 1261га, остаток запасов полезного ископаемого по категории В составляет 5279 тыс.т.</w:t>
      </w:r>
    </w:p>
    <w:p w:rsidR="005339C2" w:rsidRDefault="005339C2" w:rsidP="005339C2">
      <w:pPr>
        <w:pStyle w:val="23"/>
        <w:widowControl w:val="0"/>
        <w:spacing w:before="40" w:after="40" w:line="360" w:lineRule="auto"/>
        <w:ind w:left="0" w:firstLine="851"/>
        <w:jc w:val="both"/>
        <w:rPr>
          <w:iCs/>
          <w:color w:val="000000"/>
        </w:rPr>
      </w:pPr>
      <w:r>
        <w:rPr>
          <w:iCs/>
          <w:color w:val="000000"/>
        </w:rPr>
        <w:t>- месторождение торфа «Белое» (№133), расположенное в 41 км юго-западнее г. Весьегонск, в1 км юго-западнее с. Якушино Весьегонского района Тверской области. Запасы полезного ископаемого утверждены ПГО Торфгеология Переоценка от 03.02.1989г. №7.</w:t>
      </w:r>
      <w:r w:rsidRPr="00914BD8">
        <w:rPr>
          <w:iCs/>
          <w:color w:val="000000"/>
        </w:rPr>
        <w:t xml:space="preserve"> </w:t>
      </w:r>
      <w:r>
        <w:rPr>
          <w:iCs/>
          <w:color w:val="000000"/>
        </w:rPr>
        <w:t>Площадь участка недр- 113 га, остаток запасов полезного ископаемого по категории В составляет 199,0 тыс.т.</w:t>
      </w:r>
    </w:p>
    <w:p w:rsidR="005339C2" w:rsidRDefault="005339C2" w:rsidP="005339C2">
      <w:pPr>
        <w:pStyle w:val="23"/>
        <w:widowControl w:val="0"/>
        <w:spacing w:before="40" w:after="40" w:line="360" w:lineRule="auto"/>
        <w:ind w:left="0" w:firstLine="851"/>
        <w:jc w:val="both"/>
        <w:rPr>
          <w:iCs/>
          <w:color w:val="000000"/>
        </w:rPr>
      </w:pPr>
      <w:r>
        <w:rPr>
          <w:iCs/>
          <w:color w:val="000000"/>
        </w:rPr>
        <w:t>- месторождение торфа «Сажиниха-Суковское» (№40), расположенное в 15 км юго-восточнее г. Весьегонск, в 0,5 км северо-врсточнее с. Сажиха Весьегонского района Тверской области. Запасы полезного ископаемого утверждены ПГО Торфгеология Переоценка от 03.02.1989г. №7.</w:t>
      </w:r>
      <w:r w:rsidRPr="00914BD8">
        <w:rPr>
          <w:iCs/>
          <w:color w:val="000000"/>
        </w:rPr>
        <w:t xml:space="preserve"> </w:t>
      </w:r>
      <w:r>
        <w:rPr>
          <w:iCs/>
          <w:color w:val="000000"/>
        </w:rPr>
        <w:t>Площадь участка недр- 54 га, остаток запасов полезного ископаемого по категории А+В+С</w:t>
      </w:r>
      <w:r>
        <w:rPr>
          <w:iCs/>
          <w:color w:val="000000"/>
          <w:vertAlign w:val="subscript"/>
        </w:rPr>
        <w:t>1</w:t>
      </w:r>
      <w:r>
        <w:rPr>
          <w:iCs/>
          <w:color w:val="000000"/>
        </w:rPr>
        <w:t xml:space="preserve"> составляет 315,0 тыс.т..</w:t>
      </w:r>
    </w:p>
    <w:p w:rsidR="005339C2" w:rsidRDefault="005339C2" w:rsidP="005339C2">
      <w:pPr>
        <w:pStyle w:val="23"/>
        <w:widowControl w:val="0"/>
        <w:spacing w:before="40" w:after="40" w:line="360" w:lineRule="auto"/>
        <w:ind w:left="0" w:firstLine="851"/>
        <w:jc w:val="both"/>
        <w:rPr>
          <w:iCs/>
          <w:color w:val="000000"/>
        </w:rPr>
      </w:pPr>
      <w:r>
        <w:rPr>
          <w:iCs/>
          <w:color w:val="000000"/>
        </w:rPr>
        <w:t xml:space="preserve">- месторождение торфа «Шварцевское </w:t>
      </w:r>
      <w:r>
        <w:rPr>
          <w:iCs/>
          <w:color w:val="000000"/>
          <w:lang w:val="en-US"/>
        </w:rPr>
        <w:t>II</w:t>
      </w:r>
      <w:r>
        <w:rPr>
          <w:iCs/>
          <w:color w:val="000000"/>
        </w:rPr>
        <w:t>» (№32), расположенное в 27 км юго-западнее г. Весьегонск, в 0,5 км северо-западнее с. Жуково Весьегонского района Тверской области. Площадь участка недр- 151 га, остаток запасов полезного ископаемого по категории В составляет 618,0 тыс.т.</w:t>
      </w:r>
    </w:p>
    <w:p w:rsidR="005339C2" w:rsidRDefault="005339C2" w:rsidP="005339C2">
      <w:pPr>
        <w:pStyle w:val="23"/>
        <w:widowControl w:val="0"/>
        <w:spacing w:before="40" w:after="40" w:line="360" w:lineRule="auto"/>
        <w:ind w:left="0" w:firstLine="851"/>
        <w:jc w:val="both"/>
        <w:rPr>
          <w:iCs/>
          <w:color w:val="000000"/>
        </w:rPr>
      </w:pPr>
      <w:r>
        <w:rPr>
          <w:iCs/>
          <w:color w:val="000000"/>
        </w:rPr>
        <w:t>- месторождение торфа «Куманичник» (№24), расположенное в 19 км юго-западнее г. Весьегонск, в 0,5 км юго-западнее с. Никола-Реня Весьегонского района Тверской области. Запасы полезного ископаемого утверждены ПГО Торфгеология Переоценка от 03.02.1989г. №7.</w:t>
      </w:r>
      <w:r w:rsidRPr="00914BD8">
        <w:rPr>
          <w:iCs/>
          <w:color w:val="000000"/>
        </w:rPr>
        <w:t xml:space="preserve"> </w:t>
      </w:r>
      <w:r>
        <w:rPr>
          <w:iCs/>
          <w:color w:val="000000"/>
        </w:rPr>
        <w:t>Площадь участка недр- 128 га, остаток запасов полезного ископаемого по категории А составляет 314,0 тыс.т.</w:t>
      </w:r>
    </w:p>
    <w:p w:rsidR="005339C2" w:rsidRDefault="005339C2" w:rsidP="005339C2">
      <w:pPr>
        <w:pStyle w:val="23"/>
        <w:widowControl w:val="0"/>
        <w:spacing w:before="40" w:after="40" w:line="360" w:lineRule="auto"/>
        <w:ind w:left="0" w:firstLine="851"/>
        <w:jc w:val="both"/>
        <w:rPr>
          <w:iCs/>
          <w:color w:val="000000"/>
        </w:rPr>
      </w:pPr>
      <w:r>
        <w:rPr>
          <w:iCs/>
          <w:color w:val="000000"/>
        </w:rPr>
        <w:t>- месторождение торфа «Тросники» (№20), расположенное в 16 км западнее г. Весьегонск, в 0,5 км восточнее с. Тиманское Весьегонского района Тверской области. Запасы полезного ископаемого утверждены ПГО Торфгеология Переоценка от 03.02.1989г. №7.</w:t>
      </w:r>
      <w:r w:rsidRPr="00914BD8">
        <w:rPr>
          <w:iCs/>
          <w:color w:val="000000"/>
        </w:rPr>
        <w:t xml:space="preserve"> </w:t>
      </w:r>
      <w:r>
        <w:rPr>
          <w:iCs/>
          <w:color w:val="000000"/>
        </w:rPr>
        <w:t>Площадь участка недр- 85 га, остаток запасов полезного ископаемого по категории А составляет 276,0 тыс.т.</w:t>
      </w:r>
    </w:p>
    <w:p w:rsidR="005339C2" w:rsidRDefault="005339C2" w:rsidP="005339C2">
      <w:pPr>
        <w:pStyle w:val="23"/>
        <w:widowControl w:val="0"/>
        <w:spacing w:before="40" w:after="40" w:line="360" w:lineRule="auto"/>
        <w:ind w:left="0" w:firstLine="851"/>
        <w:jc w:val="both"/>
        <w:rPr>
          <w:iCs/>
          <w:color w:val="000000"/>
        </w:rPr>
      </w:pPr>
      <w:r>
        <w:rPr>
          <w:iCs/>
          <w:color w:val="000000"/>
        </w:rPr>
        <w:t>- месторождение торфа «Березино» (№27), расположенное в 12 км юго-западнее г. Весьегонск, в 0,5 км восточнее с. Приворот Весьегонского района Тверской области. Запасы полезного ископаемого утверждены ПГО Торфгеология Переоценка от 03.02.1989г. №7.</w:t>
      </w:r>
      <w:r w:rsidRPr="00914BD8">
        <w:rPr>
          <w:iCs/>
          <w:color w:val="000000"/>
        </w:rPr>
        <w:t xml:space="preserve"> </w:t>
      </w:r>
      <w:r>
        <w:rPr>
          <w:iCs/>
          <w:color w:val="000000"/>
        </w:rPr>
        <w:t>Площадь участка недр- 16 га, остаток запасов полезного ископаемого по категории С</w:t>
      </w:r>
      <w:r>
        <w:rPr>
          <w:iCs/>
          <w:color w:val="000000"/>
          <w:vertAlign w:val="subscript"/>
        </w:rPr>
        <w:t>1</w:t>
      </w:r>
      <w:r>
        <w:rPr>
          <w:iCs/>
          <w:color w:val="000000"/>
        </w:rPr>
        <w:t xml:space="preserve"> составляет 31,0 тыс.т.</w:t>
      </w:r>
    </w:p>
    <w:p w:rsidR="005339C2" w:rsidRDefault="005339C2" w:rsidP="005339C2">
      <w:pPr>
        <w:pStyle w:val="23"/>
        <w:widowControl w:val="0"/>
        <w:spacing w:before="40" w:after="40" w:line="360" w:lineRule="auto"/>
        <w:ind w:left="0" w:firstLine="851"/>
        <w:jc w:val="both"/>
        <w:rPr>
          <w:iCs/>
          <w:color w:val="000000"/>
        </w:rPr>
      </w:pPr>
      <w:r>
        <w:rPr>
          <w:iCs/>
          <w:color w:val="000000"/>
        </w:rPr>
        <w:t>- месторождение торфа «Большой Мох» (№42), расположенное в 24 км юго-восточнее г. Весьегонск, в 0,5 км юго-восточнее с. Чуриловка Весьегонского района Тверской области. Запасы полезного ископаемого утверждены ПГО Торфгеология Переоценка от 03.02.1989г. №7.</w:t>
      </w:r>
      <w:r w:rsidRPr="00914BD8">
        <w:rPr>
          <w:iCs/>
          <w:color w:val="000000"/>
        </w:rPr>
        <w:t xml:space="preserve"> </w:t>
      </w:r>
      <w:r>
        <w:rPr>
          <w:iCs/>
          <w:color w:val="000000"/>
        </w:rPr>
        <w:t>Площадь участка недр- 94 га, остаток запасов полезного ископаемого по категории С</w:t>
      </w:r>
      <w:r>
        <w:rPr>
          <w:iCs/>
          <w:color w:val="000000"/>
          <w:vertAlign w:val="subscript"/>
        </w:rPr>
        <w:t>1</w:t>
      </w:r>
      <w:r>
        <w:rPr>
          <w:iCs/>
          <w:color w:val="000000"/>
        </w:rPr>
        <w:t xml:space="preserve"> составляет 170,0 тыс.т.</w:t>
      </w:r>
    </w:p>
    <w:p w:rsidR="005339C2" w:rsidRDefault="005339C2" w:rsidP="005339C2">
      <w:pPr>
        <w:pStyle w:val="23"/>
        <w:widowControl w:val="0"/>
        <w:spacing w:before="40" w:after="40" w:line="360" w:lineRule="auto"/>
        <w:ind w:left="0" w:firstLine="851"/>
        <w:jc w:val="both"/>
        <w:rPr>
          <w:iCs/>
          <w:color w:val="000000"/>
        </w:rPr>
      </w:pPr>
      <w:r>
        <w:rPr>
          <w:iCs/>
          <w:color w:val="000000"/>
        </w:rPr>
        <w:t>- месторождение торфа «За гумнами» (№18), расположенное в 4 км юго-западнее г. Весьегонск, при с. Перемут  Весьегонского района Тверской области. Запасы полезного ископаемого утверждены ПГО Торфгеология Переоценка от 03.02.1989г. №7.</w:t>
      </w:r>
      <w:r w:rsidRPr="00914BD8">
        <w:rPr>
          <w:iCs/>
          <w:color w:val="000000"/>
        </w:rPr>
        <w:t xml:space="preserve"> </w:t>
      </w:r>
      <w:r>
        <w:rPr>
          <w:iCs/>
          <w:color w:val="000000"/>
        </w:rPr>
        <w:t>Площадь участка недр- 56 га, остаток запасов полезного ископаемого по категории С</w:t>
      </w:r>
      <w:r>
        <w:rPr>
          <w:iCs/>
          <w:color w:val="000000"/>
          <w:vertAlign w:val="subscript"/>
        </w:rPr>
        <w:t>1</w:t>
      </w:r>
      <w:r>
        <w:rPr>
          <w:iCs/>
          <w:color w:val="000000"/>
        </w:rPr>
        <w:t xml:space="preserve"> составляет 126,0 тыс. т.</w:t>
      </w:r>
    </w:p>
    <w:p w:rsidR="005339C2" w:rsidRDefault="005339C2" w:rsidP="005339C2">
      <w:pPr>
        <w:pStyle w:val="23"/>
        <w:widowControl w:val="0"/>
        <w:spacing w:before="40" w:after="40" w:line="360" w:lineRule="auto"/>
        <w:ind w:left="0" w:firstLine="851"/>
        <w:jc w:val="both"/>
        <w:rPr>
          <w:iCs/>
          <w:color w:val="000000"/>
        </w:rPr>
      </w:pPr>
      <w:r>
        <w:rPr>
          <w:iCs/>
          <w:color w:val="000000"/>
        </w:rPr>
        <w:t>- месторождение торфа «Святой Ручей» (№17), расположенное в 5,5 км северо-западнее г. Весьегонск, в 0,5 км южнее с. Стрелица Весьегонского района Тверской области. Запасы полезного ископаемого утверждены ПГО Торфгеология Переоценка от 03.02.1989г. №7.</w:t>
      </w:r>
      <w:r w:rsidRPr="00914BD8">
        <w:rPr>
          <w:iCs/>
          <w:color w:val="000000"/>
        </w:rPr>
        <w:t xml:space="preserve"> </w:t>
      </w:r>
      <w:r>
        <w:rPr>
          <w:iCs/>
          <w:color w:val="000000"/>
        </w:rPr>
        <w:t>Площадь участка недр- 14 га, остаток запасов полезного ископаемого по категории С</w:t>
      </w:r>
      <w:r>
        <w:rPr>
          <w:iCs/>
          <w:color w:val="000000"/>
          <w:vertAlign w:val="subscript"/>
        </w:rPr>
        <w:t>1</w:t>
      </w:r>
      <w:r>
        <w:rPr>
          <w:iCs/>
          <w:color w:val="000000"/>
        </w:rPr>
        <w:t xml:space="preserve"> составляет 30,0 тыс.т.</w:t>
      </w:r>
    </w:p>
    <w:p w:rsidR="005339C2" w:rsidRDefault="005339C2" w:rsidP="005339C2">
      <w:pPr>
        <w:pStyle w:val="23"/>
        <w:widowControl w:val="0"/>
        <w:spacing w:before="40" w:after="40" w:line="360" w:lineRule="auto"/>
        <w:ind w:left="0" w:firstLine="851"/>
        <w:jc w:val="both"/>
        <w:rPr>
          <w:iCs/>
          <w:color w:val="000000"/>
        </w:rPr>
      </w:pPr>
      <w:r>
        <w:rPr>
          <w:iCs/>
          <w:color w:val="000000"/>
        </w:rPr>
        <w:t>Также на территории Весьегонского района Тверской области, 24 км северо-западнее г. Весьегонск, в 0,5 км юго-восточнее д. Малыгино, расположен участок недр «Малыгино» перспективный для последующего использования для целей недропользования.  Запасы песчано-гравийного материала утверждены протоколом НТС ПК ПРСО «Тверьавтодор» в 1991 году.</w:t>
      </w:r>
      <w:r w:rsidRPr="00914BD8">
        <w:rPr>
          <w:iCs/>
          <w:color w:val="000000"/>
        </w:rPr>
        <w:t xml:space="preserve"> </w:t>
      </w:r>
      <w:r>
        <w:rPr>
          <w:iCs/>
          <w:color w:val="000000"/>
        </w:rPr>
        <w:t>Площадь участка недр- 13 га, остаток запасов полезного ископаемого по категории С</w:t>
      </w:r>
      <w:r>
        <w:rPr>
          <w:iCs/>
          <w:color w:val="000000"/>
          <w:vertAlign w:val="subscript"/>
        </w:rPr>
        <w:t>2</w:t>
      </w:r>
      <w:r>
        <w:rPr>
          <w:iCs/>
          <w:color w:val="000000"/>
        </w:rPr>
        <w:t xml:space="preserve"> составляет 98,0 тыс.т.</w:t>
      </w:r>
    </w:p>
    <w:p w:rsidR="005339C2" w:rsidRDefault="005339C2" w:rsidP="00B272A1">
      <w:pPr>
        <w:pStyle w:val="23"/>
        <w:widowControl w:val="0"/>
        <w:spacing w:before="40" w:after="40" w:line="360" w:lineRule="auto"/>
        <w:ind w:left="0" w:firstLine="851"/>
        <w:jc w:val="both"/>
        <w:rPr>
          <w:iCs/>
          <w:color w:val="000000"/>
        </w:rPr>
      </w:pPr>
    </w:p>
    <w:p w:rsidR="000F28F3" w:rsidRPr="00C72BE3" w:rsidRDefault="000F28F3"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33" w:name="_Toc288125345"/>
      <w:bookmarkStart w:id="34" w:name="_Toc511319082"/>
      <w:bookmarkEnd w:id="30"/>
      <w:r w:rsidRPr="00C72BE3">
        <w:rPr>
          <w:rFonts w:ascii="Times New Roman" w:hAnsi="Times New Roman" w:cs="Times New Roman"/>
          <w:bCs w:val="0"/>
          <w:sz w:val="30"/>
          <w:szCs w:val="30"/>
          <w:lang w:eastAsia="en-US"/>
        </w:rPr>
        <w:t>Современное состояние ландшафтов и потенциал их использования</w:t>
      </w:r>
      <w:bookmarkEnd w:id="33"/>
      <w:bookmarkEnd w:id="34"/>
    </w:p>
    <w:p w:rsidR="000F28F3" w:rsidRPr="001E04CC" w:rsidRDefault="000F28F3" w:rsidP="000F28F3">
      <w:pPr>
        <w:pStyle w:val="23"/>
        <w:widowControl w:val="0"/>
        <w:spacing w:after="0" w:line="240" w:lineRule="auto"/>
        <w:ind w:left="0" w:firstLine="709"/>
        <w:jc w:val="both"/>
        <w:rPr>
          <w:rFonts w:ascii="Bookman Old Style" w:hAnsi="Bookman Old Style" w:cs="Arial"/>
          <w:iCs/>
          <w:sz w:val="16"/>
          <w:szCs w:val="16"/>
          <w:highlight w:val="red"/>
        </w:rPr>
      </w:pPr>
    </w:p>
    <w:p w:rsidR="007E20A5" w:rsidRPr="00C72BE3" w:rsidRDefault="007E20A5" w:rsidP="00C72BE3">
      <w:pPr>
        <w:pStyle w:val="23"/>
        <w:widowControl w:val="0"/>
        <w:spacing w:before="40" w:after="40" w:line="360" w:lineRule="auto"/>
        <w:ind w:left="0" w:firstLine="851"/>
        <w:jc w:val="both"/>
        <w:rPr>
          <w:iCs/>
          <w:color w:val="000000"/>
        </w:rPr>
      </w:pPr>
      <w:r w:rsidRPr="00C72BE3">
        <w:rPr>
          <w:iCs/>
          <w:color w:val="000000"/>
        </w:rPr>
        <w:t xml:space="preserve">Согласно схеме физико-географического  районирования Европейской России (А.Г. Исаченко, 1991), территория Весьегонского района расположена в пределах южно-таежной подпровинции Верхневолжской ландшафтной области Восточно-Европейской равнины. В соответствии с физико-географическим районированием Нечерноземного центра, разработанным под руководством Н.А. Гвоздецкого и В.К. Жучковой (М., 1963), север и северо-восток Весьегонского района относится к Рыбинскому низменному району, а юг и юго-запад </w:t>
      </w:r>
      <w:r w:rsidRPr="00C72BE3">
        <w:rPr>
          <w:iCs/>
          <w:color w:val="000000"/>
        </w:rPr>
        <w:sym w:font="Symbol" w:char="F02D"/>
      </w:r>
      <w:r w:rsidRPr="00C72BE3">
        <w:rPr>
          <w:iCs/>
          <w:color w:val="000000"/>
        </w:rPr>
        <w:t xml:space="preserve">  к Молого-Рыбинскому равнинно-холмистому району Верхневолжской ландшафтной области. </w:t>
      </w:r>
    </w:p>
    <w:p w:rsidR="007E20A5" w:rsidRPr="00C72BE3" w:rsidRDefault="007E20A5" w:rsidP="00C72BE3">
      <w:pPr>
        <w:pStyle w:val="23"/>
        <w:widowControl w:val="0"/>
        <w:spacing w:before="40" w:after="40" w:line="360" w:lineRule="auto"/>
        <w:ind w:left="0" w:firstLine="851"/>
        <w:jc w:val="both"/>
        <w:rPr>
          <w:iCs/>
          <w:color w:val="000000"/>
        </w:rPr>
      </w:pPr>
      <w:r w:rsidRPr="00C72BE3">
        <w:rPr>
          <w:iCs/>
          <w:color w:val="000000"/>
        </w:rPr>
        <w:t xml:space="preserve">Типы ландшафтов (местоположений) на территории Весьегонского района выделялись с учетом преобладающих форм или типов рельефа, состава преобладающих </w:t>
      </w:r>
      <w:r w:rsidR="00BA2959" w:rsidRPr="00C72BE3">
        <w:rPr>
          <w:iCs/>
          <w:color w:val="000000"/>
        </w:rPr>
        <w:t>поверхностных</w:t>
      </w:r>
      <w:r w:rsidRPr="00C72BE3">
        <w:rPr>
          <w:iCs/>
          <w:color w:val="000000"/>
        </w:rPr>
        <w:t xml:space="preserve"> отложений, режима увлажнения, степени и характера залесенности и/или сельскохозяйственной освоенности (окультуренности). Последняя влияет на особенности мезо- и микрорельефа, степень дренажа и особенности почвенного покрова (в первую очередь мощность гумусового горизонта). Всего для территории района выделено 12 типов местоположений, в том числе 2 антропогенных модификации, соответствующие селитебным территориям с сильной степенью преобразования основных компонентов ландшафта, и выработанным торфяникам. Ниже приводится краткая характеристика местоположений</w:t>
      </w:r>
      <w:r w:rsidR="001528D9">
        <w:rPr>
          <w:iCs/>
          <w:color w:val="000000"/>
        </w:rPr>
        <w:t>.</w:t>
      </w:r>
    </w:p>
    <w:p w:rsidR="007E20A5" w:rsidRPr="00C72BE3" w:rsidRDefault="007E20A5" w:rsidP="00C72BE3">
      <w:pPr>
        <w:spacing w:line="360" w:lineRule="auto"/>
        <w:ind w:firstLineChars="354" w:firstLine="850"/>
        <w:jc w:val="both"/>
      </w:pPr>
      <w:r w:rsidRPr="00C72BE3">
        <w:rPr>
          <w:i/>
          <w:u w:val="single"/>
        </w:rPr>
        <w:t>1. Возвышенные пологохолмисто-котловинные комплексы с преобладанием валунных суглинков, в основном залесенные (котловины иногда заболочены).</w:t>
      </w:r>
      <w:r w:rsidRPr="00C72BE3">
        <w:t xml:space="preserve"> Данные местоположения занимают незначительную площадь, поскольку бóльшая часть пологохолмисто-котловинных комплексов на валунных суглинках была издавна  окультурена. Сохранились небольшие контуры неокультуренных местоположений на северо-западе района (в междуречье Званы и Рени) и в центре, в верховьях Кесьмы. Эти ландшафты имеют наиболее контрастный рельеф в пределах Весьегонского района, с перепадами высот до </w:t>
      </w:r>
      <w:smartTag w:uri="urn:schemas-microsoft-com:office:smarttags" w:element="metricconverter">
        <w:smartTagPr>
          <w:attr w:name="ProductID" w:val="20 м"/>
        </w:smartTagPr>
        <w:r w:rsidRPr="00C72BE3">
          <w:t>20 м</w:t>
        </w:r>
      </w:smartTag>
      <w:r w:rsidRPr="00C72BE3">
        <w:t>; преобладают уклоны более 5</w:t>
      </w:r>
      <w:r w:rsidRPr="00C72BE3">
        <w:sym w:font="Symbol" w:char="F0B0"/>
      </w:r>
      <w:r w:rsidRPr="00C72BE3">
        <w:t>. Холмы часто рассечены глубокими ложбинами, где берут начало мелкие водотоки. Почвообразующие породы представлены  валунными суглинками, валунно-галечными отложениями, иногда с линзами песков (конечная, реже основная морена московского оледенения).</w:t>
      </w:r>
      <w:r w:rsidRPr="00C72BE3">
        <w:tab/>
      </w:r>
    </w:p>
    <w:p w:rsidR="007E20A5" w:rsidRPr="00C72BE3" w:rsidRDefault="007E20A5" w:rsidP="00C72BE3">
      <w:pPr>
        <w:spacing w:line="360" w:lineRule="auto"/>
        <w:ind w:firstLineChars="354" w:firstLine="850"/>
        <w:jc w:val="both"/>
      </w:pPr>
      <w:r w:rsidRPr="00C72BE3">
        <w:t>В настоящее время в растительном покрове господствуют мелколиственные (березовые, осиновые и сероольховые) травяные леса на месте рубок разного времени. В древостое нередка примесь ели. Реже встречаются еловые и мелколиственно-еловые травяно-кустарничковые леса с участием неморальных трав. В понижениях, которые часто заболочены (в основном за счет выходов грунтовых вод), распространены березовые и березово-еловые травяно-сфагновые леса, реже встречаются низинные травяные болотца. На склонах местами развивается эрозия,  в котловинах прогрессирует  заболачивание.</w:t>
      </w:r>
    </w:p>
    <w:p w:rsidR="007E20A5" w:rsidRPr="00C72BE3" w:rsidRDefault="007E20A5" w:rsidP="00C72BE3">
      <w:pPr>
        <w:spacing w:line="360" w:lineRule="auto"/>
        <w:ind w:right="-108" w:firstLineChars="354" w:firstLine="850"/>
        <w:jc w:val="both"/>
        <w:rPr>
          <w:highlight w:val="cyan"/>
        </w:rPr>
      </w:pPr>
      <w:r w:rsidRPr="00C72BE3">
        <w:t>В данных местоположениях перспективно лесное хозяйство, при условии исключения рубок на склонах более 10</w:t>
      </w:r>
      <w:r w:rsidRPr="00C72BE3">
        <w:sym w:font="Symbol" w:char="F0B0"/>
      </w:r>
      <w:r w:rsidRPr="00C72BE3">
        <w:t xml:space="preserve"> и в полосах вдоль водотоков. Рекомендуются преимущественно выборочные рубки и создание лесокультур ели. Леса используются населением для сбора грибов и ягод. Возможно развитие экологического туризма и создание небольших ООПТ.</w:t>
      </w:r>
    </w:p>
    <w:p w:rsidR="007E20A5" w:rsidRPr="00C72BE3" w:rsidRDefault="007E20A5" w:rsidP="00C72BE3">
      <w:pPr>
        <w:spacing w:line="360" w:lineRule="auto"/>
        <w:ind w:firstLineChars="354" w:firstLine="850"/>
        <w:jc w:val="both"/>
      </w:pPr>
      <w:r w:rsidRPr="00C72BE3">
        <w:rPr>
          <w:i/>
          <w:u w:val="single"/>
        </w:rPr>
        <w:t>2. Возвышенные пологохолмисто-котловинные комплексы с преобладанием валунных суглинков и развитой эрозионной сетью, преимущественно окультуренные.</w:t>
      </w:r>
      <w:r w:rsidRPr="00C72BE3">
        <w:t xml:space="preserve"> Наиболее распространены в северо-западной части района, в междуречье Званы и Рени. Преобладают холмы с уклонами 3</w:t>
      </w:r>
      <w:r w:rsidRPr="00C72BE3">
        <w:sym w:font="Symbol" w:char="F02D"/>
      </w:r>
      <w:r w:rsidRPr="00C72BE3">
        <w:t>10</w:t>
      </w:r>
      <w:r w:rsidRPr="00C72BE3">
        <w:sym w:font="Symbol" w:char="F0B0"/>
      </w:r>
      <w:r w:rsidRPr="00C72BE3">
        <w:t>, выположенными вершинами и густой сетью эрозионных ложбин. Относительные превышения составляют 5</w:t>
      </w:r>
      <w:r w:rsidRPr="00C72BE3">
        <w:sym w:font="Symbol" w:char="F02D"/>
      </w:r>
      <w:r w:rsidRPr="00C72BE3">
        <w:t xml:space="preserve">25 м, абсолютные высоты местами более </w:t>
      </w:r>
      <w:smartTag w:uri="urn:schemas-microsoft-com:office:smarttags" w:element="metricconverter">
        <w:smartTagPr>
          <w:attr w:name="ProductID" w:val="200 м"/>
        </w:smartTagPr>
        <w:r w:rsidRPr="00C72BE3">
          <w:t>200 м</w:t>
        </w:r>
      </w:smartTag>
      <w:r w:rsidRPr="00C72BE3">
        <w:t xml:space="preserve">. Почвообразующие породы представлены валунными суглинками, иногда с линзами песков (конечная, реже основная морена московского оледенения). Территории использовались под пашни и сенокосы в течение сотен лет, в результате чего в почвах сформировался гумусовый горизонт мощностью более </w:t>
      </w:r>
      <w:smartTag w:uri="urn:schemas-microsoft-com:office:smarttags" w:element="metricconverter">
        <w:smartTagPr>
          <w:attr w:name="ProductID" w:val="20 см"/>
        </w:smartTagPr>
        <w:r w:rsidRPr="00C72BE3">
          <w:t>20 см</w:t>
        </w:r>
      </w:smartTag>
      <w:r w:rsidRPr="00C72BE3">
        <w:t xml:space="preserve">. </w:t>
      </w:r>
    </w:p>
    <w:p w:rsidR="007E20A5" w:rsidRPr="00C72BE3" w:rsidRDefault="007E20A5" w:rsidP="00C72BE3">
      <w:pPr>
        <w:spacing w:line="360" w:lineRule="auto"/>
        <w:ind w:firstLineChars="354" w:firstLine="850"/>
        <w:jc w:val="both"/>
      </w:pPr>
      <w:r w:rsidRPr="00C72BE3">
        <w:t>В настоящее время основная часть сельскохозяйственных земель используется по назначению; некоторые участки, особенно в эрозионных ложбинах, зарастают. Стадии зарастания заброшенных сельскохозяйственных угодий представлены зарослями кустарников и подроста мелколиственных пород, участками мелколиственных лесов 20</w:t>
      </w:r>
      <w:r w:rsidRPr="00C72BE3">
        <w:sym w:font="Symbol" w:char="F02D"/>
      </w:r>
      <w:r w:rsidRPr="00C72BE3">
        <w:t xml:space="preserve">40-летнего возраста. Более старые мелколиственные леса (с преобладанием березы, осины, серой ольхи) произрастают в наиболее глубоких ложбинах; здесь в древостое нередко участвует ель. На распахиваемых склонах развита эрозия; в слабопроточных котловинах развиваются процессы заболачивания с образованием небольших низинных болот. </w:t>
      </w:r>
    </w:p>
    <w:p w:rsidR="007E20A5" w:rsidRPr="00C72BE3" w:rsidRDefault="007E20A5" w:rsidP="00C72BE3">
      <w:pPr>
        <w:spacing w:line="360" w:lineRule="auto"/>
        <w:ind w:firstLineChars="354" w:firstLine="850"/>
        <w:jc w:val="both"/>
      </w:pPr>
      <w:r w:rsidRPr="00C72BE3">
        <w:t xml:space="preserve">Ландшафты перспективны для сельского хозяйства: наиболее перспективные культуры </w:t>
      </w:r>
      <w:r w:rsidRPr="00C72BE3">
        <w:sym w:font="Symbol" w:char="F02D"/>
      </w:r>
      <w:r w:rsidRPr="00C72BE3">
        <w:t xml:space="preserve"> лен, картофель, кормовые травы. Необходимо исключить распашку склонов крутизной более 5</w:t>
      </w:r>
      <w:r w:rsidRPr="00C72BE3">
        <w:sym w:font="Symbol" w:char="F0B0"/>
      </w:r>
      <w:r w:rsidRPr="00C72BE3">
        <w:t xml:space="preserve">.  На зарастающих угодьях целесообразно лесовыращивание (целевые породы </w:t>
      </w:r>
      <w:r w:rsidRPr="00C72BE3">
        <w:sym w:font="Symbol" w:char="F02D"/>
      </w:r>
      <w:r w:rsidRPr="00C72BE3">
        <w:t xml:space="preserve"> ель и береза). Возможна малоэтажная коттеджная застройка (за исключением крутых склонов и полос вдоль водотоков).</w:t>
      </w:r>
    </w:p>
    <w:p w:rsidR="007E20A5" w:rsidRPr="00C72BE3" w:rsidRDefault="007E20A5" w:rsidP="00C72BE3">
      <w:pPr>
        <w:spacing w:line="360" w:lineRule="auto"/>
        <w:ind w:firstLineChars="354" w:firstLine="850"/>
        <w:jc w:val="both"/>
      </w:pPr>
      <w:r w:rsidRPr="00C72BE3">
        <w:rPr>
          <w:i/>
          <w:u w:val="single"/>
        </w:rPr>
        <w:t>3. Возвышенные волнистые и мелкохолмистые равнины, сложенные валунными суглинками (реже покровными суглинками), с развитой эрозионной сетью, облесенные, местами заболоченные.</w:t>
      </w:r>
      <w:r w:rsidRPr="00C72BE3">
        <w:tab/>
        <w:t>Один из двух типов местоположений, наиболее распространенных в западной и юго-западной части Весьегонского района (Овинищенская возвышенность). Рельеф представляет собой волнистую равнину с уклонами менее 5</w:t>
      </w:r>
      <w:r w:rsidRPr="00C72BE3">
        <w:sym w:font="Symbol" w:char="F0B0"/>
      </w:r>
      <w:r w:rsidRPr="00C72BE3">
        <w:t xml:space="preserve">, отдельными всхолмлениями (до </w:t>
      </w:r>
      <w:smartTag w:uri="urn:schemas-microsoft-com:office:smarttags" w:element="metricconverter">
        <w:smartTagPr>
          <w:attr w:name="ProductID" w:val="10 м"/>
        </w:smartTagPr>
        <w:r w:rsidRPr="00C72BE3">
          <w:t>10 м</w:t>
        </w:r>
      </w:smartTag>
      <w:r w:rsidRPr="00C72BE3">
        <w:t xml:space="preserve">) и неясно выраженными понижениями. Развита довольно густая эрозионная сеть, но глубина вреза обычно не превышает </w:t>
      </w:r>
      <w:smartTag w:uri="urn:schemas-microsoft-com:office:smarttags" w:element="metricconverter">
        <w:smartTagPr>
          <w:attr w:name="ProductID" w:val="5 м"/>
        </w:smartTagPr>
        <w:r w:rsidRPr="00C72BE3">
          <w:t>5 м</w:t>
        </w:r>
      </w:smartTag>
      <w:r w:rsidRPr="00C72BE3">
        <w:t>. Подстилающие породы представлены валунными суглинками, иногда с линзами песков и валунно-галечных отложений (основная и конечная морена московского оледенения), а также покровными суглинками.</w:t>
      </w:r>
      <w:r w:rsidRPr="00C72BE3">
        <w:tab/>
      </w:r>
    </w:p>
    <w:p w:rsidR="007E20A5" w:rsidRPr="00C72BE3" w:rsidRDefault="007E20A5" w:rsidP="00C72BE3">
      <w:pPr>
        <w:spacing w:line="360" w:lineRule="auto"/>
        <w:ind w:firstLineChars="354" w:firstLine="850"/>
        <w:jc w:val="both"/>
      </w:pPr>
      <w:r w:rsidRPr="00C72BE3">
        <w:t xml:space="preserve">На территории абсолютно преобладает лесная растительность. Вследствие неоднократных рубок преобладают мелколиственные </w:t>
      </w:r>
      <w:r w:rsidRPr="00C72BE3">
        <w:sym w:font="Symbol" w:char="F02D"/>
      </w:r>
      <w:r w:rsidRPr="00C72BE3">
        <w:t xml:space="preserve"> березовые, осиновые, сероольховые травяные леса, нередко с участием и активным возобновлением ели. Представлены также еловые и мелколиственно-еловые травяно-кустарничковые леса с участием неморальных трав. Значительно реже встречаются сосново-березовые травяно-кустарничковые леса. В заболоченных понижениях господствуют березовые и березово-еловые (в т.ч. с сосной) травяно-сфагновые леса. Немалую площадь занимают недавние (до 10 лет назад) вырубки с подростом мелколиственных пород и ели. В понижениях развивается заболачивание, на прилегающих к водотокам склонах </w:t>
      </w:r>
      <w:r w:rsidRPr="00C72BE3">
        <w:sym w:font="Symbol" w:char="F02D"/>
      </w:r>
      <w:r w:rsidRPr="00C72BE3">
        <w:t xml:space="preserve"> локальная эрозия. </w:t>
      </w:r>
    </w:p>
    <w:p w:rsidR="007E20A5" w:rsidRPr="00C72BE3" w:rsidRDefault="007E20A5" w:rsidP="00C72BE3">
      <w:pPr>
        <w:spacing w:line="360" w:lineRule="auto"/>
        <w:ind w:firstLineChars="354" w:firstLine="850"/>
        <w:jc w:val="both"/>
        <w:rPr>
          <w:highlight w:val="cyan"/>
        </w:rPr>
      </w:pPr>
      <w:r w:rsidRPr="00C72BE3">
        <w:t>Ландшафты перспективны для лесного хозяйства при условии проведения выборочных и постепенных рубок и культивировании ели. Используются в рекреационных целях (сбор грибов и ягод) и в качестве охотничьих угодий. Возможна организация экологического туризма (включая обустройство экологических троп). Необходимо создание ООПТ.</w:t>
      </w:r>
    </w:p>
    <w:p w:rsidR="007E20A5" w:rsidRPr="00C72BE3" w:rsidRDefault="007E20A5" w:rsidP="00C72BE3">
      <w:pPr>
        <w:spacing w:line="360" w:lineRule="auto"/>
        <w:ind w:firstLineChars="354" w:firstLine="850"/>
        <w:jc w:val="both"/>
      </w:pPr>
      <w:r w:rsidRPr="00C72BE3">
        <w:rPr>
          <w:i/>
          <w:u w:val="single"/>
        </w:rPr>
        <w:t>4. Возвышенные волнистые и мелкохолмистые равнины, сложенные валунными суглинками, иногда покровными суглинками, с развитой эрозионной сетью,  окультуренные.</w:t>
      </w:r>
      <w:r w:rsidRPr="00C72BE3">
        <w:t xml:space="preserve">  Данные местоположения сформировались в результате длительного окультуривания ландшафтов предыдущего типа и сопоставимы с ними по занимаемой площади. В отличие от неокультуренных аналогов, нередко имеют более расчлененный рельеф с уклонами, близкими к 5</w:t>
      </w:r>
      <w:r w:rsidRPr="00C72BE3">
        <w:sym w:font="Symbol" w:char="F0B0"/>
      </w:r>
      <w:r w:rsidRPr="00C72BE3">
        <w:t xml:space="preserve">. Довольно высокая степень расчленения рельефа обусловлена чередованием пологосклонных холмов, неглубоких эрозионных ложбин и понижений неопределенной формы. </w:t>
      </w:r>
      <w:r w:rsidRPr="00C72BE3">
        <w:tab/>
        <w:t>Почвообразующие породы, как и в предыдущем типе ландшафтов, представлены ледниковыми валунными суглинками (иногда с линзами песков), реже покровными суглинками. Основная часть территории используется под сельскохозяйственные угодья. Заброшенные пашни и сенокосы находятся на разных стадиях зарастания: от зарослей кустарников и подроста до мелколиственных лесов. По эрозионным ложбинам произрастают мелколиственные (береза, осина, серая ольха) травяные леса, местами с участием ели. На склонах развиты процессы эрозии, в понижениях, при нарушениях дренажной сети, развивается заболачивание с образованием низинных болот.</w:t>
      </w:r>
    </w:p>
    <w:p w:rsidR="007E20A5" w:rsidRPr="00C72BE3" w:rsidRDefault="007E20A5" w:rsidP="00C72BE3">
      <w:pPr>
        <w:spacing w:line="360" w:lineRule="auto"/>
        <w:ind w:firstLineChars="354" w:firstLine="850"/>
        <w:jc w:val="both"/>
        <w:rPr>
          <w:highlight w:val="cyan"/>
        </w:rPr>
      </w:pPr>
      <w:r w:rsidRPr="00C72BE3">
        <w:t xml:space="preserve">Ландшафты перспективны для экологичного сельского хозяйства: выращивания  льна, картофеля, кормовых трав и молочного животноводства. Необходимо исключить распашку полос вблизи водотоков. Зарастающие угодья возможно частично передать в лесной фонд (целевые породы </w:t>
      </w:r>
      <w:r w:rsidRPr="00C72BE3">
        <w:sym w:font="Symbol" w:char="F02D"/>
      </w:r>
      <w:r w:rsidRPr="00C72BE3">
        <w:t xml:space="preserve"> ель и береза), а также использовать для малоэтажной коттеджной застройки (за исключением  полос вдоль водотоков).</w:t>
      </w:r>
    </w:p>
    <w:p w:rsidR="007E20A5" w:rsidRPr="00C72BE3" w:rsidRDefault="007E20A5" w:rsidP="00C72BE3">
      <w:pPr>
        <w:spacing w:line="360" w:lineRule="auto"/>
        <w:ind w:firstLineChars="354" w:firstLine="850"/>
        <w:jc w:val="both"/>
      </w:pPr>
      <w:r w:rsidRPr="00C72BE3">
        <w:rPr>
          <w:i/>
          <w:u w:val="single"/>
        </w:rPr>
        <w:t>5. Слабоволнистые и плоские равнины на песках  (в том числе  подстилаемых  суглинками), древние невысокие дюны, дренированные, залесенные.</w:t>
      </w:r>
      <w:r w:rsidRPr="00C72BE3">
        <w:t xml:space="preserve"> Местоположения распространены только в северной и восточной частях Весьегонского района, в пределах Молого-Шекснинской низины. Как правило, контуры образуют полосы шириной до </w:t>
      </w:r>
      <w:smartTag w:uri="urn:schemas-microsoft-com:office:smarttags" w:element="metricconverter">
        <w:smartTagPr>
          <w:attr w:name="ProductID" w:val="2 км"/>
        </w:smartTagPr>
        <w:r w:rsidRPr="00C72BE3">
          <w:t>2 км</w:t>
        </w:r>
      </w:smartTag>
      <w:r w:rsidRPr="00C72BE3">
        <w:t xml:space="preserve"> вдоль долин рек и берегов Рыбинского водохранилища.  Рельеф слабо выражен, перепад высот не превышает </w:t>
      </w:r>
      <w:smartTag w:uri="urn:schemas-microsoft-com:office:smarttags" w:element="metricconverter">
        <w:smartTagPr>
          <w:attr w:name="ProductID" w:val="5 м"/>
        </w:smartTagPr>
        <w:r w:rsidRPr="00C72BE3">
          <w:t>5 м</w:t>
        </w:r>
      </w:smartTag>
      <w:r w:rsidRPr="00C72BE3">
        <w:t xml:space="preserve">, за исключением пологосклонных вытянутых гряд (древних дюн), длиной до </w:t>
      </w:r>
      <w:smartTag w:uri="urn:schemas-microsoft-com:office:smarttags" w:element="metricconverter">
        <w:smartTagPr>
          <w:attr w:name="ProductID" w:val="1 км"/>
        </w:smartTagPr>
        <w:r w:rsidRPr="00C72BE3">
          <w:t>1 км</w:t>
        </w:r>
      </w:smartTag>
      <w:r w:rsidRPr="00C72BE3">
        <w:t xml:space="preserve"> и высотой до </w:t>
      </w:r>
      <w:smartTag w:uri="urn:schemas-microsoft-com:office:smarttags" w:element="metricconverter">
        <w:smartTagPr>
          <w:attr w:name="ProductID" w:val="10 м"/>
        </w:smartTagPr>
        <w:r w:rsidRPr="00C72BE3">
          <w:t>10 м</w:t>
        </w:r>
      </w:smartTag>
      <w:r w:rsidRPr="00C72BE3">
        <w:t>. Встречаются также неглубокие замкнутые понижения. Подстилающие породы представлены безвалунными, реже галечными песками (в том числе подстилаемыми суглинками), реже суглинками (озерные, водно-ледниковые, аллювиальные отложения).</w:t>
      </w:r>
    </w:p>
    <w:p w:rsidR="007E20A5" w:rsidRPr="00C72BE3" w:rsidRDefault="007E20A5" w:rsidP="00C72BE3">
      <w:pPr>
        <w:spacing w:line="360" w:lineRule="auto"/>
        <w:ind w:firstLineChars="354" w:firstLine="850"/>
        <w:jc w:val="both"/>
      </w:pPr>
      <w:r w:rsidRPr="00C72BE3">
        <w:t xml:space="preserve">В растительности преобладают леса: сосновые, березово-сосновые и березовые (в том числе с участием ели) кустарничково-зеленомошные и травяно-кустарничковые; на вырубках развивается подрост сосны и березы. В сухие периоды леса подвергаются пожарам. В понижениях развивается локальное заболачивание; на участках нарушения напочвенного покрова </w:t>
      </w:r>
      <w:r w:rsidRPr="00C72BE3">
        <w:sym w:font="Symbol" w:char="F02D"/>
      </w:r>
      <w:r w:rsidRPr="00C72BE3">
        <w:t xml:space="preserve"> эрозия, дефляция. Леса местами подвергаются избыточной рекреационной нагрузке. Лесное хозяйство возможно вести с приоритетом выборочных и постепенных рубок, созданием лесокультур сосны, проведением противопожарных мероприятий.</w:t>
      </w:r>
    </w:p>
    <w:p w:rsidR="007E20A5" w:rsidRPr="00C72BE3" w:rsidRDefault="007E20A5" w:rsidP="00C72BE3">
      <w:pPr>
        <w:spacing w:line="360" w:lineRule="auto"/>
        <w:ind w:firstLineChars="354" w:firstLine="850"/>
        <w:jc w:val="both"/>
        <w:rPr>
          <w:highlight w:val="cyan"/>
        </w:rPr>
      </w:pPr>
      <w:r w:rsidRPr="00C72BE3">
        <w:t>Ландшафты имеют наиболее высокий рекреационный потенциал в пределах района. Рекреационное использование, кроме сбора грибов и ягод, может включать экологический туризм (с устройством экологических троп) и создание небольших баз отдыха вблизи побережья Рыбинского водохранилища, рек Кесьма и Звана. Необходимо создание ООПТ.</w:t>
      </w:r>
    </w:p>
    <w:p w:rsidR="007E20A5" w:rsidRPr="00C72BE3" w:rsidRDefault="007E20A5" w:rsidP="00C72BE3">
      <w:pPr>
        <w:spacing w:line="360" w:lineRule="auto"/>
        <w:ind w:firstLineChars="354" w:firstLine="850"/>
        <w:jc w:val="both"/>
      </w:pPr>
      <w:r w:rsidRPr="00C72BE3">
        <w:rPr>
          <w:i/>
          <w:u w:val="single"/>
        </w:rPr>
        <w:t>6. Слабоволнистые и плоские равнины на песках  (в том числе  подстилаемых  суглинками), дренированные (в т.ч. искусственно), местами заболоченные, окультуренные.</w:t>
      </w:r>
      <w:r w:rsidRPr="00C72BE3">
        <w:t xml:space="preserve"> Данные местоположения сформировались в результате сведения лесов и длительного окультуривания дренированных песчаных равнин. Занимают сравнительно небольшие площади вдоль долин рек, берегов Рыбинского водохранилища и вдоль подножья Овинищенской возвышенности. Рельеф, в отличие от предыдущего типа местоположений, еще более выположен. Почвообразующие породы </w:t>
      </w:r>
      <w:r w:rsidRPr="00C72BE3">
        <w:sym w:font="Symbol" w:char="F02D"/>
      </w:r>
      <w:r w:rsidRPr="00C72BE3">
        <w:t xml:space="preserve"> безвалунные пески (в том числе подстилаемые суглинками), реже суглинки (озерные, водно-ледниковые, аллювиальные отложения). Местами имеется искусственная дренажная сеть. В результате длительного окультуривания в почвах сформировался гумусовый горизонт мощностью более </w:t>
      </w:r>
      <w:smartTag w:uri="urn:schemas-microsoft-com:office:smarttags" w:element="metricconverter">
        <w:smartTagPr>
          <w:attr w:name="ProductID" w:val="15 см"/>
        </w:smartTagPr>
        <w:r w:rsidRPr="00C72BE3">
          <w:t>15 см</w:t>
        </w:r>
      </w:smartTag>
      <w:r w:rsidRPr="00C72BE3">
        <w:t>.</w:t>
      </w:r>
      <w:r w:rsidRPr="00C72BE3">
        <w:tab/>
      </w:r>
    </w:p>
    <w:p w:rsidR="007E20A5" w:rsidRPr="00C72BE3" w:rsidRDefault="007E20A5" w:rsidP="00C72BE3">
      <w:pPr>
        <w:spacing w:line="360" w:lineRule="auto"/>
        <w:ind w:firstLineChars="354" w:firstLine="850"/>
        <w:jc w:val="both"/>
      </w:pPr>
      <w:r w:rsidRPr="00C72BE3">
        <w:t xml:space="preserve">Сельскохозяйственные земли представлены в основном сенокосами и пастбищами (разнотравно-злаковые и влажнотравные луга). В настоящее время широко развиты процессы зарастания и заболачивания заброшенных угодий, где формируются  заросли кустарников и подроста, мелколиственные леса и низинные болота. Заболачивание особенно активизируется  при нарушениях дренажной сети; на участках нарушения напочвенного покрова  развивается  локальная эрозия. </w:t>
      </w:r>
    </w:p>
    <w:p w:rsidR="007E20A5" w:rsidRPr="00C72BE3" w:rsidRDefault="007E20A5" w:rsidP="00C72BE3">
      <w:pPr>
        <w:spacing w:line="360" w:lineRule="auto"/>
        <w:ind w:firstLineChars="354" w:firstLine="850"/>
        <w:jc w:val="both"/>
        <w:rPr>
          <w:highlight w:val="cyan"/>
        </w:rPr>
      </w:pPr>
      <w:r w:rsidRPr="00C72BE3">
        <w:t xml:space="preserve">На сохранившихся участках сельскохозяйственных угодий целесообразно выращивание картофеля, кормовых трав, молочное животноводство, улучшение сенокосов (включая осушение). Наиболее заросшие угодья целесообразно передать в лесной фонд  (целевые породы </w:t>
      </w:r>
      <w:r w:rsidRPr="00C72BE3">
        <w:sym w:font="Symbol" w:char="F02D"/>
      </w:r>
      <w:r w:rsidRPr="00C72BE3">
        <w:t xml:space="preserve"> сосна и береза), а также под малоэтажную коттеджную застройку (кроме побережий Рыбинского водохранилища и берегов крупных рек). </w:t>
      </w:r>
    </w:p>
    <w:p w:rsidR="007E20A5" w:rsidRPr="00C72BE3" w:rsidRDefault="007E20A5" w:rsidP="00C72BE3">
      <w:pPr>
        <w:spacing w:line="360" w:lineRule="auto"/>
        <w:ind w:firstLineChars="354" w:firstLine="850"/>
        <w:jc w:val="both"/>
      </w:pPr>
      <w:r w:rsidRPr="00C72BE3">
        <w:rPr>
          <w:i/>
          <w:u w:val="single"/>
        </w:rPr>
        <w:t>7. Заболоченные плоские равнины на песках (в том числе  подстилаемых  суглинками), обычно с маломощным торфом,  залесеннные, иногда в сочетании с небольшими облесенными болотами.</w:t>
      </w:r>
      <w:r w:rsidRPr="00C72BE3">
        <w:tab/>
        <w:t>Данные местоположения абсолютно  преобладают в на севере и востоке Весьегонского района, в пределах Молого-Шекснинской низины. Рельеф очень невыразительный, преобладающие уклоны менее 1</w:t>
      </w:r>
      <w:r w:rsidRPr="00C72BE3">
        <w:sym w:font="Symbol" w:char="F0B0"/>
      </w:r>
      <w:r w:rsidRPr="00C72BE3">
        <w:t xml:space="preserve">. Небольшие водотоки текут в слабоврезанных долинах. Подстилающие породы </w:t>
      </w:r>
      <w:r w:rsidRPr="00C72BE3">
        <w:sym w:font="Symbol" w:char="F02D"/>
      </w:r>
      <w:r w:rsidRPr="00C72BE3">
        <w:t xml:space="preserve"> пески безвалунные и галечные (в том числе подстилаемые суглинками) (озерные, водно-ледниковые, аллювиальные отложения),  реже валунные суглинки (основная морена); сверху почти повсеместно залегает торф мощностью до </w:t>
      </w:r>
      <w:smartTag w:uri="urn:schemas-microsoft-com:office:smarttags" w:element="metricconverter">
        <w:smartTagPr>
          <w:attr w:name="ProductID" w:val="1 м"/>
        </w:smartTagPr>
        <w:r w:rsidRPr="00C72BE3">
          <w:t>1 м</w:t>
        </w:r>
      </w:smartTag>
      <w:r w:rsidRPr="00C72BE3">
        <w:t xml:space="preserve">. </w:t>
      </w:r>
    </w:p>
    <w:p w:rsidR="007E20A5" w:rsidRPr="00C72BE3" w:rsidRDefault="007E20A5" w:rsidP="00C72BE3">
      <w:pPr>
        <w:spacing w:line="360" w:lineRule="auto"/>
        <w:ind w:firstLineChars="354" w:firstLine="850"/>
        <w:jc w:val="both"/>
      </w:pPr>
      <w:r w:rsidRPr="00C72BE3">
        <w:tab/>
        <w:t xml:space="preserve">Распространены сосновые, сосново-березовые и березовые кустарничково-сфагновые  леса,  небольшие верховые и переходные болота с сосной и березой. Значительную площадь занимают вырубки последних десятилетий с подростом березы, сосны и ели. Повсеместно идет процесс заболачивания, местами выражено локальное подтопление. В сухие годы леса подвергаются пожарам. </w:t>
      </w:r>
    </w:p>
    <w:p w:rsidR="007E20A5" w:rsidRPr="00C72BE3" w:rsidRDefault="007E20A5" w:rsidP="00C72BE3">
      <w:pPr>
        <w:spacing w:line="360" w:lineRule="auto"/>
        <w:ind w:firstLineChars="354" w:firstLine="850"/>
        <w:jc w:val="both"/>
        <w:rPr>
          <w:highlight w:val="cyan"/>
        </w:rPr>
      </w:pPr>
      <w:r w:rsidRPr="00C72BE3">
        <w:t>Для данных ландшафтов предпочтительно неистощительное лесное хозяйство с исключением сплошных рубок; проведением выборочных и постепенных рубок преимущественно в зимний период. Леса имеют рекреационное значение, используются для сбора грибов и ягод, охоты. Возможна организация экологического пешего и водного туризма. В северной и центральной части района целесообразно создание ООПТ.</w:t>
      </w:r>
    </w:p>
    <w:p w:rsidR="007E20A5" w:rsidRPr="00C72BE3" w:rsidRDefault="007E20A5" w:rsidP="00C72BE3">
      <w:pPr>
        <w:spacing w:line="360" w:lineRule="auto"/>
        <w:ind w:firstLineChars="354" w:firstLine="850"/>
        <w:jc w:val="both"/>
      </w:pPr>
      <w:r w:rsidRPr="00C72BE3">
        <w:rPr>
          <w:i/>
          <w:u w:val="single"/>
        </w:rPr>
        <w:t>8. Торфяники верховые (олиготрофные) и переходные (мезотрофные), в основном безлесные.</w:t>
      </w:r>
      <w:r w:rsidRPr="00C72BE3">
        <w:t xml:space="preserve">  Болота </w:t>
      </w:r>
      <w:r w:rsidRPr="00C72BE3">
        <w:sym w:font="Symbol" w:char="F02D"/>
      </w:r>
      <w:r w:rsidRPr="00C72BE3">
        <w:t xml:space="preserve"> второй по площади тип ландшафтов в пределах северной и восточной части ландшафта (Молого-Шекснинская низина). Занимают центральные части водоразделов рек, впадающих в Рыбинское водохранилище. Наиболее крупные болотные массивы </w:t>
      </w:r>
      <w:r w:rsidRPr="00C72BE3">
        <w:sym w:font="Symbol" w:char="F02D"/>
      </w:r>
      <w:r w:rsidRPr="00C72BE3">
        <w:t xml:space="preserve"> Лукомский Мох, Широкий Мох, Мох-Баено, Большой Мох и др.; протяженность некоторых из них достигает </w:t>
      </w:r>
      <w:smartTag w:uri="urn:schemas-microsoft-com:office:smarttags" w:element="metricconverter">
        <w:smartTagPr>
          <w:attr w:name="ProductID" w:val="13 км"/>
        </w:smartTagPr>
        <w:r w:rsidRPr="00C72BE3">
          <w:t>13 км</w:t>
        </w:r>
      </w:smartTag>
      <w:r w:rsidRPr="00C72BE3">
        <w:t>. Мощность верхового и переходного торфа варьирует в пределах от 1</w:t>
      </w:r>
      <w:r w:rsidRPr="00C72BE3">
        <w:sym w:font="Symbol" w:char="F02D"/>
      </w:r>
      <w:r w:rsidRPr="00C72BE3">
        <w:t>2 до 7</w:t>
      </w:r>
      <w:r w:rsidRPr="00C72BE3">
        <w:sym w:font="Symbol" w:char="F02D"/>
      </w:r>
      <w:r w:rsidRPr="00C72BE3">
        <w:t xml:space="preserve">8 м. По площади преобладают верховые болота с кустарничково-сфагновыми и сосново-кустарничково-сфагновыми сообществами, в том числе грядово-мочажинными комплексами. Среди переходных болот преобладают  осоково-сфагновые. На болотах северной части района встречаются остаточные озера. </w:t>
      </w:r>
    </w:p>
    <w:p w:rsidR="007E20A5" w:rsidRPr="00C72BE3" w:rsidRDefault="007E20A5" w:rsidP="00C72BE3">
      <w:pPr>
        <w:spacing w:line="360" w:lineRule="auto"/>
        <w:ind w:firstLineChars="354" w:firstLine="850"/>
        <w:jc w:val="both"/>
      </w:pPr>
      <w:r w:rsidRPr="00C72BE3">
        <w:t xml:space="preserve">К наиболее опасным природным явлениям в данных местоположениях относятся торфяные пожары, которые могут продолжаться многие месяцы. На некоторых участках торфяников происходит локальное подтопление. </w:t>
      </w:r>
    </w:p>
    <w:p w:rsidR="007E20A5" w:rsidRPr="00C72BE3" w:rsidRDefault="007E20A5" w:rsidP="00C72BE3">
      <w:pPr>
        <w:spacing w:line="360" w:lineRule="auto"/>
        <w:ind w:firstLineChars="354" w:firstLine="850"/>
        <w:jc w:val="both"/>
      </w:pPr>
      <w:r w:rsidRPr="00C72BE3">
        <w:t>Необходимо полное исключение рубок леса по окраинам болотных массивов и перевод наиболее крупных торфяников в категорию  ООПТ. Болота имеют рекреационное значение и используются для сбора грибов и ягод, а также охоты.</w:t>
      </w:r>
    </w:p>
    <w:p w:rsidR="007E20A5" w:rsidRPr="00C72BE3" w:rsidRDefault="007E20A5" w:rsidP="00C72BE3">
      <w:pPr>
        <w:spacing w:line="360" w:lineRule="auto"/>
        <w:ind w:firstLineChars="354" w:firstLine="850"/>
        <w:jc w:val="both"/>
      </w:pPr>
      <w:r w:rsidRPr="00C72BE3">
        <w:rPr>
          <w:i/>
          <w:u w:val="single"/>
        </w:rPr>
        <w:t xml:space="preserve">9. Глубоко врезанные (более </w:t>
      </w:r>
      <w:smartTag w:uri="urn:schemas-microsoft-com:office:smarttags" w:element="metricconverter">
        <w:smartTagPr>
          <w:attr w:name="ProductID" w:val="5 м"/>
        </w:smartTagPr>
        <w:r w:rsidRPr="00C72BE3">
          <w:rPr>
            <w:i/>
            <w:u w:val="single"/>
          </w:rPr>
          <w:t>5 м</w:t>
        </w:r>
      </w:smartTag>
      <w:r w:rsidRPr="00C72BE3">
        <w:rPr>
          <w:i/>
          <w:u w:val="single"/>
        </w:rPr>
        <w:t>) долины небольших рек с крутыми (в т. ч. обрывистыми) склонами, многочисленными боковыми оврагами и узкой поймой).</w:t>
      </w:r>
      <w:r w:rsidRPr="00C72BE3">
        <w:t xml:space="preserve"> Данные местоположения характерны только для возвышенной западной, юго-западной и южной части района (Овинищенская возвышенность): к ним о</w:t>
      </w:r>
      <w:r w:rsidR="003D1263" w:rsidRPr="00C72BE3">
        <w:t>тносятся долины рек Кесьма, Ламь</w:t>
      </w:r>
      <w:r w:rsidRPr="00C72BE3">
        <w:t xml:space="preserve"> и др. в их верхнем течении. Ширина долин не превышает </w:t>
      </w:r>
      <w:smartTag w:uri="urn:schemas-microsoft-com:office:smarttags" w:element="metricconverter">
        <w:smartTagPr>
          <w:attr w:name="ProductID" w:val="500 м"/>
        </w:smartTagPr>
        <w:r w:rsidRPr="00C72BE3">
          <w:t>500 м</w:t>
        </w:r>
      </w:smartTag>
      <w:r w:rsidRPr="00C72BE3">
        <w:t>, глубина вреза 5</w:t>
      </w:r>
      <w:r w:rsidRPr="00C72BE3">
        <w:sym w:font="Symbol" w:char="F02D"/>
      </w:r>
      <w:r w:rsidRPr="00C72BE3">
        <w:t>30 м, уклоны достигают 25</w:t>
      </w:r>
      <w:r w:rsidRPr="00C72BE3">
        <w:sym w:font="Symbol" w:char="F0B0"/>
      </w:r>
      <w:r w:rsidRPr="00C72BE3">
        <w:t xml:space="preserve">, часто встречаются обрывы, в том числе с выходами коренных пород. В основную долину обычно вливаются многочисленные овраги длиной в десятки </w:t>
      </w:r>
      <w:r w:rsidRPr="00C72BE3">
        <w:sym w:font="Symbol" w:char="F02D"/>
      </w:r>
      <w:r w:rsidRPr="00C72BE3">
        <w:t xml:space="preserve"> первые сотни метров. Террасы выражены слабо или не выражены, ширина поймы, как правило, не превышает </w:t>
      </w:r>
      <w:smartTag w:uri="urn:schemas-microsoft-com:office:smarttags" w:element="metricconverter">
        <w:smartTagPr>
          <w:attr w:name="ProductID" w:val="10 м"/>
        </w:smartTagPr>
        <w:r w:rsidRPr="00C72BE3">
          <w:t>10 м</w:t>
        </w:r>
      </w:smartTag>
      <w:r w:rsidRPr="00C72BE3">
        <w:t xml:space="preserve">; местами пойма отсутствует. Состав поверхностных отложений пестрый: делювий (суглинки и супеси, нередко щебнистые), выходы коренных пород, на днищах долин </w:t>
      </w:r>
      <w:r w:rsidRPr="00C72BE3">
        <w:sym w:font="Symbol" w:char="F02D"/>
      </w:r>
      <w:r w:rsidRPr="00C72BE3">
        <w:t xml:space="preserve"> аллювий разного состава.</w:t>
      </w:r>
      <w:r w:rsidRPr="00C72BE3">
        <w:tab/>
        <w:t xml:space="preserve">Растительность представлена мелколиственными травяными лесами (нередко с участием широколиственных пород </w:t>
      </w:r>
      <w:r w:rsidRPr="00C72BE3">
        <w:sym w:font="Symbol" w:char="F02D"/>
      </w:r>
      <w:r w:rsidRPr="00C72BE3">
        <w:t xml:space="preserve"> клена, липы, вяза и др.), зарослями кустарников,  разнотравно-злаковыми лугами (используются для сенокошения и выпаса); на днищах встречаются небольшие низинные болотца. Развиты экзогенные процессы: эрозия, осыпи, оползни. Русла рек часто завалены упавшими стволами деревьев.</w:t>
      </w:r>
    </w:p>
    <w:p w:rsidR="007E20A5" w:rsidRPr="00C72BE3" w:rsidRDefault="007E20A5" w:rsidP="00C72BE3">
      <w:pPr>
        <w:spacing w:line="360" w:lineRule="auto"/>
        <w:ind w:firstLineChars="354" w:firstLine="850"/>
        <w:jc w:val="both"/>
      </w:pPr>
      <w:r w:rsidRPr="00C72BE3">
        <w:t xml:space="preserve">Долины мелких водотоков играют важную роль в экологическом каркасе территории, сохранении биологического разнообразия (к крутым склонам и выходам коренных пород приурочены местообитания редких видов растений и беспозвоночных животных), имеют высокую рекреационную и эстетическую ценность. </w:t>
      </w:r>
    </w:p>
    <w:p w:rsidR="007E20A5" w:rsidRPr="00C72BE3" w:rsidRDefault="007E20A5" w:rsidP="00C72BE3">
      <w:pPr>
        <w:spacing w:line="360" w:lineRule="auto"/>
        <w:ind w:firstLineChars="354" w:firstLine="850"/>
        <w:jc w:val="both"/>
        <w:rPr>
          <w:highlight w:val="cyan"/>
        </w:rPr>
      </w:pPr>
      <w:r w:rsidRPr="00C72BE3">
        <w:t>При дальнейшем сельскохозяйственном  использовании допустимо только сенокошение. На эродированных склонах необходимо искусственное залесение  и залужение. Перспективны ограниченная рекреация (водный туризм, кратковременный отдых) и создание ООПТ.</w:t>
      </w:r>
    </w:p>
    <w:p w:rsidR="007E20A5" w:rsidRPr="00C72BE3" w:rsidRDefault="007E20A5" w:rsidP="00C72BE3">
      <w:pPr>
        <w:spacing w:line="360" w:lineRule="auto"/>
        <w:ind w:firstLineChars="354" w:firstLine="850"/>
        <w:jc w:val="both"/>
      </w:pPr>
      <w:r w:rsidRPr="00C72BE3">
        <w:rPr>
          <w:i/>
          <w:u w:val="single"/>
        </w:rPr>
        <w:t>10. Слабоврезанные долины рек с частично подтопленной (водами Рыбинского водохранилища) поймой и многочисленными пойменными озерами.</w:t>
      </w:r>
      <w:r w:rsidRPr="00C72BE3">
        <w:t xml:space="preserve"> К этому типу ландшафтов относятся долины рек Шарица, Звана, Реня,</w:t>
      </w:r>
      <w:r w:rsidR="003D1263" w:rsidRPr="00C72BE3">
        <w:t xml:space="preserve"> Кесьма, Черная, Сыроверка, Ламь</w:t>
      </w:r>
      <w:r w:rsidRPr="00C72BE3">
        <w:t xml:space="preserve"> и их притоков в пределах Молого-Шекснинской низины. Наиболее широкую долину (до </w:t>
      </w:r>
      <w:smartTag w:uri="urn:schemas-microsoft-com:office:smarttags" w:element="metricconverter">
        <w:smartTagPr>
          <w:attr w:name="ProductID" w:val="1,5 км"/>
        </w:smartTagPr>
        <w:r w:rsidRPr="00C72BE3">
          <w:t>1,5 км</w:t>
        </w:r>
      </w:smartTag>
      <w:r w:rsidRPr="00C72BE3">
        <w:t xml:space="preserve">) имеет р. Реня ниже впадения в нее р. Званы. Врез долин небольшой (первые метры); они очень слабо выделяются в рельефе среди окружающих озерных и аллювиальных равнин. Русла рек сильно меандрируют, что характерно для районов с выраженным неотектоническим опусканием. Низовья рек после создания Рыбинского водохранилища сильно подтоплены и превращены в эстуарии, шириной до нескольких километров. </w:t>
      </w:r>
    </w:p>
    <w:p w:rsidR="007E20A5" w:rsidRPr="00C72BE3" w:rsidRDefault="007E20A5" w:rsidP="00C72BE3">
      <w:pPr>
        <w:spacing w:line="360" w:lineRule="auto"/>
        <w:ind w:firstLineChars="354" w:firstLine="850"/>
        <w:jc w:val="both"/>
      </w:pPr>
      <w:r w:rsidRPr="00C72BE3">
        <w:t xml:space="preserve">Основную часть долин занимает пойма с густой сетью стариц, находящихся в разной степени отшнурования от основных русел рек. Многочисленны пойменные озера (длиной в десятки и сотни метров), находящиеся в различных стадиях зарастания. Положительные формы рельефа представлены гривами высотой до </w:t>
      </w:r>
      <w:smartTag w:uri="urn:schemas-microsoft-com:office:smarttags" w:element="metricconverter">
        <w:smartTagPr>
          <w:attr w:name="ProductID" w:val="5 м"/>
        </w:smartTagPr>
        <w:r w:rsidRPr="00C72BE3">
          <w:t>5 м</w:t>
        </w:r>
      </w:smartTag>
      <w:r w:rsidRPr="00C72BE3">
        <w:t xml:space="preserve"> и длиной до </w:t>
      </w:r>
      <w:smartTag w:uri="urn:schemas-microsoft-com:office:smarttags" w:element="metricconverter">
        <w:smartTagPr>
          <w:attr w:name="ProductID" w:val="500 м"/>
        </w:smartTagPr>
        <w:r w:rsidRPr="00C72BE3">
          <w:t>500 м</w:t>
        </w:r>
      </w:smartTag>
      <w:r w:rsidRPr="00C72BE3">
        <w:t xml:space="preserve">.  Поверхностные отложения представлены аллювием различного состава (от песков до суглинков) и низинным торфом мощностью менее </w:t>
      </w:r>
      <w:smartTag w:uri="urn:schemas-microsoft-com:office:smarttags" w:element="metricconverter">
        <w:smartTagPr>
          <w:attr w:name="ProductID" w:val="1 м"/>
        </w:smartTagPr>
        <w:r w:rsidRPr="00C72BE3">
          <w:t>1 м</w:t>
        </w:r>
      </w:smartTag>
      <w:r w:rsidRPr="00C72BE3">
        <w:t xml:space="preserve">. </w:t>
      </w:r>
    </w:p>
    <w:p w:rsidR="007E20A5" w:rsidRPr="00C72BE3" w:rsidRDefault="007E20A5" w:rsidP="00C72BE3">
      <w:pPr>
        <w:spacing w:line="360" w:lineRule="auto"/>
        <w:ind w:firstLineChars="354" w:firstLine="850"/>
        <w:jc w:val="both"/>
        <w:rPr>
          <w:highlight w:val="cyan"/>
        </w:rPr>
      </w:pPr>
      <w:r w:rsidRPr="00C72BE3">
        <w:t xml:space="preserve">В растительности чередуются разнотравно-злаковые и влажнотравные луга, заросли ивы, осоковые болота с ивой, на гривах </w:t>
      </w:r>
      <w:r w:rsidRPr="00C72BE3">
        <w:sym w:font="Symbol" w:char="F02D"/>
      </w:r>
      <w:r w:rsidRPr="00C72BE3">
        <w:t xml:space="preserve"> участки мелколиственных (с черной ольхой) лесов. Характерны процессы заболачивания и локального подтопления. Их активизация в последние десятилетия обусловлена подпором воды, создаваемым Рыбинским водохранилищем. В поймах возможно сельское хозяйство (только сенокошение), ограниченная рекреация (в том числе водный туризм). Необходимо создание ООПТ. </w:t>
      </w:r>
    </w:p>
    <w:p w:rsidR="007E20A5" w:rsidRPr="00C72BE3" w:rsidRDefault="007E20A5" w:rsidP="00C72BE3">
      <w:pPr>
        <w:tabs>
          <w:tab w:val="left" w:pos="648"/>
          <w:tab w:val="left" w:pos="3888"/>
          <w:tab w:val="left" w:pos="7128"/>
          <w:tab w:val="left" w:pos="10188"/>
          <w:tab w:val="left" w:pos="11988"/>
        </w:tabs>
        <w:spacing w:line="360" w:lineRule="auto"/>
        <w:ind w:firstLineChars="354" w:firstLine="850"/>
        <w:jc w:val="both"/>
      </w:pPr>
      <w:r w:rsidRPr="00C72BE3">
        <w:rPr>
          <w:i/>
          <w:u w:val="single"/>
        </w:rPr>
        <w:t>11. Селитебные (в том числе урбанизованные) территории с капитальной застройкой, с выположенным  рельефом, местами с насыпным грунтом.</w:t>
      </w:r>
      <w:r w:rsidRPr="00C72BE3">
        <w:t xml:space="preserve"> К данной антропогенной модификации местоположений отнесена застроенная территория г. Весьегонска, а также территории крупных поселков с плотной застройкой с участием капитальных строений: Любегощи, Попово, Гора, Косодавль и др. В поверхностном слое отложений залегают валунные суглинки, пески различного происхождения, насыпные грунты. Растительность представлена культурными насаждениями (сады, огороды, озеленение улиц, скверы) и сообществами сорных растений. Неблагоприятные природные процессы: эрозия, дефляция, локальное заболачивание и подтопление. </w:t>
      </w:r>
    </w:p>
    <w:p w:rsidR="007E20A5" w:rsidRPr="00C72BE3" w:rsidRDefault="007E20A5" w:rsidP="00C72BE3">
      <w:pPr>
        <w:tabs>
          <w:tab w:val="left" w:pos="648"/>
          <w:tab w:val="left" w:pos="3888"/>
          <w:tab w:val="left" w:pos="7128"/>
          <w:tab w:val="left" w:pos="10188"/>
          <w:tab w:val="left" w:pos="11988"/>
        </w:tabs>
        <w:spacing w:line="360" w:lineRule="auto"/>
        <w:ind w:firstLineChars="354" w:firstLine="850"/>
        <w:jc w:val="both"/>
        <w:rPr>
          <w:highlight w:val="cyan"/>
        </w:rPr>
      </w:pPr>
      <w:r w:rsidRPr="00C72BE3">
        <w:t xml:space="preserve">Приоритетные направления дальнейшего развития: застройка различного назначения; в Весьегонске и крупных  поселках  </w:t>
      </w:r>
      <w:r w:rsidRPr="00C72BE3">
        <w:sym w:font="Symbol" w:char="F02D"/>
      </w:r>
      <w:r w:rsidRPr="00C72BE3">
        <w:t xml:space="preserve"> увеличение площади зеленых насаждений общего пользования; ликвидация несанкционированных свалок; создание современных очистных сооружений</w:t>
      </w:r>
    </w:p>
    <w:p w:rsidR="007E20A5" w:rsidRPr="00C72BE3" w:rsidRDefault="007E20A5" w:rsidP="00C72BE3">
      <w:pPr>
        <w:spacing w:line="360" w:lineRule="auto"/>
        <w:ind w:firstLineChars="354" w:firstLine="850"/>
        <w:jc w:val="both"/>
      </w:pPr>
      <w:r w:rsidRPr="00C72BE3">
        <w:rPr>
          <w:i/>
          <w:u w:val="single"/>
        </w:rPr>
        <w:t>12. Торфяники  полностью или частично выработанные, с остаточным торфом.</w:t>
      </w:r>
      <w:r w:rsidRPr="00C72BE3">
        <w:t xml:space="preserve"> Два значительных по площади участка торфоразработок находятся в юго-восточной части района, в пределах Молого-Шекснинской низины: восточнее с. Романовское и восточнее с. Ещево; максимальная протяженность контура около </w:t>
      </w:r>
      <w:smartTag w:uri="urn:schemas-microsoft-com:office:smarttags" w:element="metricconverter">
        <w:smartTagPr>
          <w:attr w:name="ProductID" w:val="2 км"/>
        </w:smartTagPr>
        <w:r w:rsidRPr="00C72BE3">
          <w:t>2 км</w:t>
        </w:r>
      </w:smartTag>
      <w:r w:rsidRPr="00C72BE3">
        <w:t xml:space="preserve">. Сохранился остаточный торф разной мощности, чередующийся с минеральным грунтом (преимущественно песками). В растительности чередуются заросли кустарников и высокотравья, осоково-сфагновые сообщества, фрагменты березовых травяных лесов. Развито вторичное заболачивание,  возможны торфяные пожары. </w:t>
      </w:r>
    </w:p>
    <w:p w:rsidR="00C72BE3" w:rsidRDefault="007E20A5" w:rsidP="00C72BE3">
      <w:pPr>
        <w:spacing w:line="360" w:lineRule="auto"/>
        <w:ind w:firstLineChars="354" w:firstLine="850"/>
        <w:jc w:val="both"/>
      </w:pPr>
      <w:r w:rsidRPr="00C72BE3">
        <w:t>Целесообразно лесовыращивание при условии поддержания дренажной сети.</w:t>
      </w:r>
      <w:bookmarkStart w:id="35" w:name="_Toc288125346"/>
      <w:bookmarkStart w:id="36" w:name="_Toc167275006"/>
      <w:bookmarkEnd w:id="27"/>
    </w:p>
    <w:p w:rsidR="001528D9" w:rsidRDefault="001528D9" w:rsidP="00C72BE3">
      <w:pPr>
        <w:spacing w:line="360" w:lineRule="auto"/>
        <w:ind w:firstLineChars="354" w:firstLine="850"/>
        <w:jc w:val="both"/>
        <w:rPr>
          <w:highlight w:val="cyan"/>
        </w:rPr>
      </w:pPr>
    </w:p>
    <w:p w:rsidR="00B71E46" w:rsidRPr="00C72BE3" w:rsidRDefault="00B71E46" w:rsidP="00C72BE3">
      <w:pPr>
        <w:spacing w:line="360" w:lineRule="auto"/>
        <w:ind w:firstLineChars="354" w:firstLine="850"/>
        <w:jc w:val="both"/>
        <w:rPr>
          <w:highlight w:val="cyan"/>
        </w:rPr>
      </w:pPr>
    </w:p>
    <w:p w:rsidR="00C72BE3" w:rsidRDefault="002F61DB"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37" w:name="_Toc511319083"/>
      <w:r w:rsidRPr="00C72BE3">
        <w:rPr>
          <w:rFonts w:ascii="Times New Roman" w:hAnsi="Times New Roman" w:cs="Times New Roman"/>
          <w:bCs w:val="0"/>
          <w:sz w:val="30"/>
          <w:szCs w:val="30"/>
          <w:lang w:eastAsia="en-US"/>
        </w:rPr>
        <w:t>Агроприродные ресурсы</w:t>
      </w:r>
      <w:bookmarkEnd w:id="35"/>
      <w:bookmarkEnd w:id="37"/>
    </w:p>
    <w:p w:rsidR="001528D9" w:rsidRPr="001528D9" w:rsidRDefault="001528D9" w:rsidP="001528D9">
      <w:pPr>
        <w:rPr>
          <w:lang w:eastAsia="en-US"/>
        </w:rPr>
      </w:pPr>
    </w:p>
    <w:p w:rsidR="00002413" w:rsidRPr="00C72BE3" w:rsidRDefault="00002413" w:rsidP="00B93524">
      <w:pPr>
        <w:spacing w:line="360" w:lineRule="auto"/>
        <w:ind w:firstLine="851"/>
        <w:jc w:val="center"/>
        <w:rPr>
          <w:b/>
          <w:i/>
          <w:color w:val="000000"/>
        </w:rPr>
      </w:pPr>
      <w:r w:rsidRPr="00C72BE3">
        <w:rPr>
          <w:b/>
          <w:i/>
          <w:color w:val="000000"/>
        </w:rPr>
        <w:t>Земельный фонд</w:t>
      </w:r>
    </w:p>
    <w:p w:rsidR="00EC7477" w:rsidRPr="00C72BE3" w:rsidRDefault="00EC7477" w:rsidP="00C72BE3">
      <w:pPr>
        <w:pStyle w:val="23"/>
        <w:widowControl w:val="0"/>
        <w:spacing w:before="40" w:after="40" w:line="360" w:lineRule="auto"/>
        <w:ind w:left="0" w:firstLine="851"/>
        <w:jc w:val="both"/>
        <w:rPr>
          <w:iCs/>
          <w:color w:val="000000"/>
        </w:rPr>
      </w:pPr>
      <w:r w:rsidRPr="00C72BE3">
        <w:rPr>
          <w:iCs/>
          <w:color w:val="000000"/>
        </w:rPr>
        <w:t xml:space="preserve">Земельный фонд Весьегонского района на 01.01.2009 г. составил  </w:t>
      </w:r>
      <w:smartTag w:uri="urn:schemas-microsoft-com:office:smarttags" w:element="metricconverter">
        <w:smartTagPr>
          <w:attr w:name="ProductID" w:val="204726 га"/>
        </w:smartTagPr>
        <w:r w:rsidRPr="00C72BE3">
          <w:rPr>
            <w:iCs/>
            <w:color w:val="000000"/>
          </w:rPr>
          <w:t>204726 га</w:t>
        </w:r>
        <w:r w:rsidR="001528D9">
          <w:rPr>
            <w:iCs/>
            <w:color w:val="000000"/>
          </w:rPr>
          <w:t xml:space="preserve">. </w:t>
        </w:r>
      </w:smartTag>
      <w:r w:rsidRPr="00C72BE3">
        <w:rPr>
          <w:iCs/>
          <w:color w:val="000000"/>
        </w:rPr>
        <w:t>Среди всех категорий земель на его территории преобладают земли сельскохозяйственн</w:t>
      </w:r>
      <w:r w:rsidR="008B3210">
        <w:rPr>
          <w:iCs/>
          <w:color w:val="000000"/>
        </w:rPr>
        <w:t xml:space="preserve">ого назначения – 64 638 тыс. га, </w:t>
      </w:r>
      <w:r w:rsidRPr="00C72BE3">
        <w:rPr>
          <w:iCs/>
          <w:color w:val="000000"/>
        </w:rPr>
        <w:t xml:space="preserve">земли лесного фонда занимают значительные площади </w:t>
      </w:r>
      <w:r w:rsidR="008B3210">
        <w:rPr>
          <w:iCs/>
          <w:color w:val="000000"/>
        </w:rPr>
        <w:t>-</w:t>
      </w:r>
      <w:r w:rsidRPr="00C72BE3">
        <w:rPr>
          <w:iCs/>
          <w:color w:val="000000"/>
        </w:rPr>
        <w:t xml:space="preserve"> </w:t>
      </w:r>
      <w:r w:rsidR="008B3210">
        <w:rPr>
          <w:iCs/>
          <w:color w:val="000000"/>
        </w:rPr>
        <w:t>123 244</w:t>
      </w:r>
      <w:r w:rsidRPr="00C72BE3">
        <w:rPr>
          <w:iCs/>
          <w:color w:val="000000"/>
        </w:rPr>
        <w:t xml:space="preserve"> га (</w:t>
      </w:r>
      <w:r w:rsidR="008B3210">
        <w:rPr>
          <w:iCs/>
          <w:color w:val="000000"/>
        </w:rPr>
        <w:t>согласно материалам лесоустройтва</w:t>
      </w:r>
      <w:r w:rsidRPr="00C72BE3">
        <w:rPr>
          <w:iCs/>
          <w:color w:val="000000"/>
        </w:rPr>
        <w:t>). Под земли населенных пунктов отведено 7</w:t>
      </w:r>
      <w:r w:rsidR="008B3210">
        <w:rPr>
          <w:iCs/>
          <w:color w:val="000000"/>
        </w:rPr>
        <w:t xml:space="preserve"> </w:t>
      </w:r>
      <w:r w:rsidRPr="00C72BE3">
        <w:rPr>
          <w:iCs/>
          <w:color w:val="000000"/>
        </w:rPr>
        <w:t>331 га, что составляет 3,6 % площади района. Земли водного фонда занимают  площадь 8</w:t>
      </w:r>
      <w:r w:rsidR="008B3210">
        <w:rPr>
          <w:iCs/>
          <w:color w:val="000000"/>
        </w:rPr>
        <w:t xml:space="preserve"> </w:t>
      </w:r>
      <w:r w:rsidRPr="00C72BE3">
        <w:rPr>
          <w:iCs/>
          <w:color w:val="000000"/>
        </w:rPr>
        <w:t xml:space="preserve">108 га  или 4,0  %. На долю земель промышленности, энергетики, связи и др. спецземель приходится небольшая часть площади </w:t>
      </w:r>
      <w:smartTag w:uri="urn:schemas-microsoft-com:office:smarttags" w:element="metricconverter">
        <w:smartTagPr>
          <w:attr w:name="ProductID" w:val="1393 га"/>
        </w:smartTagPr>
        <w:r w:rsidRPr="00C72BE3">
          <w:rPr>
            <w:iCs/>
            <w:color w:val="000000"/>
          </w:rPr>
          <w:t>1393 га</w:t>
        </w:r>
      </w:smartTag>
      <w:r w:rsidRPr="00C72BE3">
        <w:rPr>
          <w:iCs/>
          <w:color w:val="000000"/>
        </w:rPr>
        <w:t xml:space="preserve"> (0,7 %).  Незначительные площади в районе отведены под земли запаса  </w:t>
      </w:r>
      <w:smartTag w:uri="urn:schemas-microsoft-com:office:smarttags" w:element="metricconverter">
        <w:smartTagPr>
          <w:attr w:name="ProductID" w:val="4534 га"/>
        </w:smartTagPr>
        <w:r w:rsidRPr="00C72BE3">
          <w:rPr>
            <w:iCs/>
            <w:color w:val="000000"/>
          </w:rPr>
          <w:t>4534 га</w:t>
        </w:r>
      </w:smartTag>
      <w:r w:rsidRPr="00C72BE3">
        <w:rPr>
          <w:iCs/>
          <w:color w:val="000000"/>
        </w:rPr>
        <w:t xml:space="preserve"> (2,2 %) и под  земли особо охраняемых территорий – </w:t>
      </w:r>
      <w:smartTag w:uri="urn:schemas-microsoft-com:office:smarttags" w:element="metricconverter">
        <w:smartTagPr>
          <w:attr w:name="ProductID" w:val="12 га"/>
        </w:smartTagPr>
        <w:r w:rsidRPr="00C72BE3">
          <w:rPr>
            <w:iCs/>
            <w:color w:val="000000"/>
          </w:rPr>
          <w:t>12 га</w:t>
        </w:r>
      </w:smartTag>
      <w:r w:rsidRPr="00C72BE3">
        <w:rPr>
          <w:iCs/>
          <w:color w:val="000000"/>
        </w:rPr>
        <w:t xml:space="preserve">. </w:t>
      </w:r>
    </w:p>
    <w:p w:rsidR="005121F5" w:rsidRDefault="005121F5" w:rsidP="00BA2959">
      <w:pPr>
        <w:shd w:val="clear" w:color="auto" w:fill="FFFFFF"/>
        <w:ind w:firstLine="709"/>
        <w:jc w:val="both"/>
        <w:rPr>
          <w:rFonts w:ascii="Bookman Old Style" w:hAnsi="Bookman Old Style" w:cs="Arial"/>
          <w:b/>
          <w:color w:val="000000"/>
        </w:rPr>
      </w:pPr>
    </w:p>
    <w:p w:rsidR="00002413" w:rsidRPr="00C72BE3" w:rsidRDefault="00002413" w:rsidP="00B93524">
      <w:pPr>
        <w:spacing w:line="360" w:lineRule="auto"/>
        <w:ind w:firstLine="851"/>
        <w:jc w:val="center"/>
        <w:rPr>
          <w:b/>
          <w:i/>
          <w:color w:val="000000"/>
        </w:rPr>
      </w:pPr>
      <w:r w:rsidRPr="00C72BE3">
        <w:rPr>
          <w:b/>
          <w:i/>
          <w:color w:val="000000"/>
        </w:rPr>
        <w:t>Почвы</w:t>
      </w:r>
    </w:p>
    <w:p w:rsidR="00002413" w:rsidRPr="00C72BE3" w:rsidRDefault="00002413" w:rsidP="00C72BE3">
      <w:pPr>
        <w:pStyle w:val="23"/>
        <w:widowControl w:val="0"/>
        <w:spacing w:before="40" w:after="40" w:line="360" w:lineRule="auto"/>
        <w:ind w:left="0" w:firstLine="851"/>
        <w:jc w:val="both"/>
        <w:rPr>
          <w:iCs/>
          <w:color w:val="000000"/>
        </w:rPr>
      </w:pPr>
      <w:r w:rsidRPr="00391CF3">
        <w:rPr>
          <w:rFonts w:ascii="Bookman Old Style" w:hAnsi="Bookman Old Style" w:cs="Arial"/>
          <w:color w:val="000000"/>
        </w:rPr>
        <w:t xml:space="preserve"> </w:t>
      </w:r>
      <w:r w:rsidRPr="00C72BE3">
        <w:rPr>
          <w:iCs/>
          <w:color w:val="000000"/>
        </w:rPr>
        <w:t xml:space="preserve">На территории района преобладают бедные по содержанию питательных веществ дерново-подзолистые </w:t>
      </w:r>
      <w:r w:rsidR="004D5748" w:rsidRPr="00C72BE3">
        <w:rPr>
          <w:iCs/>
          <w:color w:val="000000"/>
        </w:rPr>
        <w:t xml:space="preserve">супесчаные и песчаные </w:t>
      </w:r>
      <w:r w:rsidRPr="00C72BE3">
        <w:rPr>
          <w:iCs/>
          <w:color w:val="000000"/>
        </w:rPr>
        <w:t>поч</w:t>
      </w:r>
      <w:r w:rsidRPr="00C72BE3">
        <w:rPr>
          <w:iCs/>
          <w:color w:val="000000"/>
        </w:rPr>
        <w:softHyphen/>
        <w:t xml:space="preserve">вы (95%). Эти почвы обеспечивают высокую урожайность только при высоком уровне агротехники. На территории района около 14 % площадей пашни имеют избыточное увлажнение. Почвы на 95 % площадей пахотных земель  имеют кислую реакцию и низкое содержание фосфора и калия. </w:t>
      </w:r>
    </w:p>
    <w:p w:rsidR="00B71E46" w:rsidRPr="0022608F" w:rsidRDefault="00002413" w:rsidP="0022608F">
      <w:pPr>
        <w:pStyle w:val="23"/>
        <w:widowControl w:val="0"/>
        <w:spacing w:before="40" w:after="40" w:line="360" w:lineRule="auto"/>
        <w:ind w:left="0" w:firstLine="851"/>
        <w:jc w:val="both"/>
        <w:rPr>
          <w:iCs/>
          <w:color w:val="000000"/>
        </w:rPr>
      </w:pPr>
      <w:r w:rsidRPr="00C72BE3">
        <w:rPr>
          <w:iCs/>
          <w:color w:val="000000"/>
        </w:rPr>
        <w:t>Уменьшение объемов применения на сельскохозяйственных угодьях удобрений, особенно органических; резко обострило проблему содержания в почве, как макроэлементов, так и микроэлементов. Из-за отсутствия известкования в необходимых объемах в районе постоянно увеличиваются площади земель с кислой реакцией.</w:t>
      </w:r>
    </w:p>
    <w:p w:rsidR="00B71E46" w:rsidRDefault="00B71E46" w:rsidP="00BA2959">
      <w:pPr>
        <w:shd w:val="clear" w:color="auto" w:fill="FFFFFF"/>
        <w:ind w:firstLine="709"/>
        <w:jc w:val="both"/>
        <w:rPr>
          <w:rFonts w:ascii="Bookman Old Style" w:hAnsi="Bookman Old Style" w:cs="Arial"/>
          <w:color w:val="000000"/>
        </w:rPr>
      </w:pPr>
    </w:p>
    <w:p w:rsidR="00002413" w:rsidRPr="00C72BE3" w:rsidRDefault="00002413" w:rsidP="00B93524">
      <w:pPr>
        <w:spacing w:line="360" w:lineRule="auto"/>
        <w:ind w:firstLine="851"/>
        <w:jc w:val="center"/>
        <w:rPr>
          <w:b/>
          <w:i/>
          <w:color w:val="000000"/>
        </w:rPr>
      </w:pPr>
      <w:r w:rsidRPr="00C72BE3">
        <w:rPr>
          <w:b/>
          <w:i/>
          <w:color w:val="000000"/>
        </w:rPr>
        <w:t xml:space="preserve"> Растительность</w:t>
      </w:r>
    </w:p>
    <w:p w:rsidR="00002413" w:rsidRPr="00C72BE3" w:rsidRDefault="00002413" w:rsidP="00C72BE3">
      <w:pPr>
        <w:pStyle w:val="23"/>
        <w:widowControl w:val="0"/>
        <w:spacing w:before="40" w:after="40" w:line="360" w:lineRule="auto"/>
        <w:ind w:left="0" w:firstLine="851"/>
        <w:jc w:val="both"/>
        <w:rPr>
          <w:iCs/>
          <w:color w:val="000000"/>
        </w:rPr>
      </w:pPr>
      <w:r w:rsidRPr="00C72BE3">
        <w:rPr>
          <w:iCs/>
          <w:color w:val="000000"/>
        </w:rPr>
        <w:t>Весь</w:t>
      </w:r>
      <w:r w:rsidR="006C246A" w:rsidRPr="00C72BE3">
        <w:rPr>
          <w:iCs/>
          <w:color w:val="000000"/>
        </w:rPr>
        <w:t>е</w:t>
      </w:r>
      <w:r w:rsidRPr="00C72BE3">
        <w:rPr>
          <w:iCs/>
          <w:color w:val="000000"/>
        </w:rPr>
        <w:t xml:space="preserve">гонский район расположен в зоне хвойно-лиственных лесов. Леса по породному составу представлены: сосна – 40,4 %, ель – 28,4 %,  осина – 1,6 %, ольха – 6 %. 56 % территории занято лесами. </w:t>
      </w:r>
    </w:p>
    <w:p w:rsidR="00002413" w:rsidRDefault="00002413" w:rsidP="00C72BE3">
      <w:pPr>
        <w:pStyle w:val="23"/>
        <w:widowControl w:val="0"/>
        <w:spacing w:before="40" w:after="40" w:line="360" w:lineRule="auto"/>
        <w:ind w:left="0" w:firstLine="851"/>
        <w:jc w:val="both"/>
        <w:rPr>
          <w:iCs/>
          <w:color w:val="000000"/>
        </w:rPr>
      </w:pPr>
      <w:r w:rsidRPr="00C72BE3">
        <w:rPr>
          <w:iCs/>
          <w:color w:val="000000"/>
        </w:rPr>
        <w:t xml:space="preserve">Помимо лесов в районе значительную территорию занимают луга. Видовой состав трав лугов очень разнообразен. К наиболее распространенным видам луговых трав относятся ценные в кормовом отношении злаковые травы: тимофеевка луговая, овсяница луговая и красная, мятлик, ежа, лисохвост, а также бобовые травы: клевер белый и красный, горошек, чина луговая. На низинных лугах встречаются различные виды осок. Из группы разнотравье произрастают одуванчик, кровохлебка, манжетка, тысячелистник, щавель, лютик и т.д. Значительная часть лугов находится в поймах рек. Продуктивность этих лугов достигает 200 ц/га зеленой массы. </w:t>
      </w:r>
    </w:p>
    <w:p w:rsidR="001528D9" w:rsidRPr="00C72BE3" w:rsidRDefault="001528D9" w:rsidP="00C72BE3">
      <w:pPr>
        <w:pStyle w:val="23"/>
        <w:widowControl w:val="0"/>
        <w:spacing w:before="40" w:after="40" w:line="360" w:lineRule="auto"/>
        <w:ind w:left="0" w:firstLine="851"/>
        <w:jc w:val="both"/>
        <w:rPr>
          <w:iCs/>
          <w:color w:val="000000"/>
        </w:rPr>
      </w:pPr>
    </w:p>
    <w:p w:rsidR="00002413" w:rsidRPr="00C72BE3" w:rsidRDefault="00002413" w:rsidP="00B93524">
      <w:pPr>
        <w:spacing w:line="360" w:lineRule="auto"/>
        <w:ind w:firstLine="851"/>
        <w:jc w:val="center"/>
        <w:rPr>
          <w:b/>
          <w:i/>
          <w:color w:val="000000"/>
        </w:rPr>
      </w:pPr>
      <w:r w:rsidRPr="00C72BE3">
        <w:rPr>
          <w:b/>
          <w:i/>
          <w:color w:val="000000"/>
        </w:rPr>
        <w:t>Выводы</w:t>
      </w:r>
    </w:p>
    <w:p w:rsidR="00002413" w:rsidRPr="00C72BE3" w:rsidRDefault="00002413" w:rsidP="00C72BE3">
      <w:pPr>
        <w:pStyle w:val="23"/>
        <w:widowControl w:val="0"/>
        <w:spacing w:before="40" w:after="40" w:line="360" w:lineRule="auto"/>
        <w:ind w:left="0" w:firstLine="851"/>
        <w:jc w:val="both"/>
        <w:rPr>
          <w:iCs/>
          <w:color w:val="000000"/>
        </w:rPr>
      </w:pPr>
      <w:r w:rsidRPr="00C72BE3">
        <w:rPr>
          <w:iCs/>
          <w:color w:val="000000"/>
        </w:rPr>
        <w:t>Климат района умеренно-холодный, с нежарким летом и значительным количеством осадков. Климатические условия позволяет  здесь возделывать зерновые культуры, картофель, овощи, лен.</w:t>
      </w:r>
    </w:p>
    <w:p w:rsidR="00002413" w:rsidRPr="00C72BE3" w:rsidRDefault="00002413" w:rsidP="00C72BE3">
      <w:pPr>
        <w:pStyle w:val="23"/>
        <w:widowControl w:val="0"/>
        <w:spacing w:before="40" w:after="40" w:line="360" w:lineRule="auto"/>
        <w:ind w:left="0" w:firstLine="851"/>
        <w:jc w:val="both"/>
        <w:rPr>
          <w:iCs/>
          <w:color w:val="000000"/>
        </w:rPr>
      </w:pPr>
      <w:r w:rsidRPr="00C72BE3">
        <w:rPr>
          <w:iCs/>
          <w:color w:val="000000"/>
        </w:rPr>
        <w:t>Почвенный покров на территории района представлен  в основном низко плодородными дерново-подзолистыми,  слабопроницаемыми, тяжёлыми по механическому составу почвами, требующими известкования, внесения удобрений и осушения. При окультуривании этих земель они могут давать устойчивые урожаи зерновых, льна, кормовых культур.</w:t>
      </w:r>
    </w:p>
    <w:p w:rsidR="00002413" w:rsidRPr="00C72BE3" w:rsidRDefault="00002413" w:rsidP="00C72BE3">
      <w:pPr>
        <w:pStyle w:val="23"/>
        <w:widowControl w:val="0"/>
        <w:spacing w:before="40" w:after="40" w:line="360" w:lineRule="auto"/>
        <w:ind w:left="0" w:firstLine="851"/>
        <w:jc w:val="both"/>
        <w:rPr>
          <w:iCs/>
          <w:color w:val="000000"/>
        </w:rPr>
      </w:pPr>
      <w:r w:rsidRPr="00C72BE3">
        <w:rPr>
          <w:iCs/>
          <w:color w:val="000000"/>
        </w:rPr>
        <w:t>В районе суходольные луга занимают значительные площади. Луговая растительность этих угодий играет в хозяйстве района  важную роль, являясь естественной кормовой базой для молочного животноводства.</w:t>
      </w:r>
    </w:p>
    <w:p w:rsidR="00002413" w:rsidRPr="00002413" w:rsidRDefault="00002413" w:rsidP="00002413"/>
    <w:p w:rsidR="002F61DB" w:rsidRDefault="002F61DB"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38" w:name="_Toc288125347"/>
      <w:bookmarkStart w:id="39" w:name="_Toc511319084"/>
      <w:r w:rsidRPr="00C72BE3">
        <w:rPr>
          <w:rFonts w:ascii="Times New Roman" w:hAnsi="Times New Roman" w:cs="Times New Roman"/>
          <w:bCs w:val="0"/>
          <w:sz w:val="30"/>
          <w:szCs w:val="30"/>
          <w:lang w:eastAsia="en-US"/>
        </w:rPr>
        <w:t>Лесные ресурсы</w:t>
      </w:r>
      <w:bookmarkEnd w:id="38"/>
      <w:bookmarkEnd w:id="39"/>
    </w:p>
    <w:p w:rsidR="001528D9" w:rsidRPr="001528D9" w:rsidRDefault="001528D9" w:rsidP="001528D9">
      <w:pPr>
        <w:rPr>
          <w:lang w:eastAsia="en-US"/>
        </w:rPr>
      </w:pPr>
    </w:p>
    <w:p w:rsidR="00A2606C" w:rsidRPr="00C72BE3" w:rsidRDefault="00A2606C" w:rsidP="00C72BE3">
      <w:pPr>
        <w:pStyle w:val="23"/>
        <w:widowControl w:val="0"/>
        <w:spacing w:before="40" w:after="40" w:line="360" w:lineRule="auto"/>
        <w:ind w:left="0" w:firstLine="851"/>
        <w:jc w:val="both"/>
        <w:rPr>
          <w:iCs/>
          <w:color w:val="000000"/>
        </w:rPr>
      </w:pPr>
      <w:r w:rsidRPr="00C72BE3">
        <w:rPr>
          <w:iCs/>
          <w:color w:val="000000"/>
        </w:rPr>
        <w:t>Согласно геоботаническому районированию леса Весьегонского района относятся к лесной зоне (подзоне южной тайги).</w:t>
      </w:r>
    </w:p>
    <w:p w:rsidR="00A2606C" w:rsidRPr="00C72BE3" w:rsidRDefault="00A2606C" w:rsidP="00C72BE3">
      <w:pPr>
        <w:pStyle w:val="23"/>
        <w:widowControl w:val="0"/>
        <w:spacing w:before="40" w:after="40" w:line="360" w:lineRule="auto"/>
        <w:ind w:left="0" w:firstLine="851"/>
        <w:jc w:val="both"/>
        <w:rPr>
          <w:iCs/>
          <w:color w:val="000000"/>
        </w:rPr>
      </w:pPr>
      <w:r w:rsidRPr="00C72BE3">
        <w:rPr>
          <w:iCs/>
          <w:color w:val="000000"/>
        </w:rPr>
        <w:t xml:space="preserve">Основные лесные массивы расположены на севере и северо-восточной части района. Общая площадь Весьегонского района составляет </w:t>
      </w:r>
      <w:smartTag w:uri="urn:schemas-microsoft-com:office:smarttags" w:element="metricconverter">
        <w:smartTagPr>
          <w:attr w:name="ProductID" w:val="204726 га"/>
        </w:smartTagPr>
        <w:r w:rsidRPr="00C72BE3">
          <w:rPr>
            <w:iCs/>
            <w:color w:val="000000"/>
          </w:rPr>
          <w:t>204726 га</w:t>
        </w:r>
      </w:smartTag>
      <w:r w:rsidRPr="00C72BE3">
        <w:rPr>
          <w:iCs/>
          <w:color w:val="000000"/>
        </w:rPr>
        <w:t xml:space="preserve">. </w:t>
      </w:r>
      <w:r w:rsidR="001719B4">
        <w:rPr>
          <w:iCs/>
          <w:color w:val="000000"/>
        </w:rPr>
        <w:t xml:space="preserve">Площадь лесного фонда согласно материалам </w:t>
      </w:r>
      <w:r w:rsidR="00F95D31">
        <w:rPr>
          <w:iCs/>
          <w:color w:val="000000"/>
        </w:rPr>
        <w:t>лесоустройства</w:t>
      </w:r>
      <w:r w:rsidR="001719B4">
        <w:rPr>
          <w:iCs/>
          <w:color w:val="000000"/>
        </w:rPr>
        <w:t xml:space="preserve"> составляет 123</w:t>
      </w:r>
      <w:r w:rsidR="0022608F">
        <w:rPr>
          <w:iCs/>
          <w:color w:val="000000"/>
        </w:rPr>
        <w:t xml:space="preserve"> </w:t>
      </w:r>
      <w:r w:rsidR="001719B4">
        <w:rPr>
          <w:iCs/>
          <w:color w:val="000000"/>
        </w:rPr>
        <w:t>244га.</w:t>
      </w:r>
    </w:p>
    <w:p w:rsidR="00A2606C" w:rsidRPr="00C72BE3" w:rsidRDefault="00A2606C" w:rsidP="00C72BE3">
      <w:pPr>
        <w:pStyle w:val="23"/>
        <w:widowControl w:val="0"/>
        <w:spacing w:before="40" w:after="40" w:line="360" w:lineRule="auto"/>
        <w:ind w:left="0" w:firstLine="851"/>
        <w:jc w:val="both"/>
        <w:rPr>
          <w:iCs/>
          <w:color w:val="000000"/>
        </w:rPr>
      </w:pPr>
      <w:r w:rsidRPr="00C72BE3">
        <w:rPr>
          <w:iCs/>
          <w:color w:val="000000"/>
        </w:rPr>
        <w:t xml:space="preserve">Защитные леса по категориям защитности распределяются следующим образом: запретные полосы лесов, защищающие нерестилища промысловых рыб – </w:t>
      </w:r>
      <w:smartTag w:uri="urn:schemas-microsoft-com:office:smarttags" w:element="metricconverter">
        <w:smartTagPr>
          <w:attr w:name="ProductID" w:val="5912 га"/>
        </w:smartTagPr>
        <w:r w:rsidRPr="00C72BE3">
          <w:rPr>
            <w:iCs/>
            <w:color w:val="000000"/>
          </w:rPr>
          <w:t>5912 га</w:t>
        </w:r>
      </w:smartTag>
      <w:r w:rsidRPr="00C72BE3">
        <w:rPr>
          <w:iCs/>
          <w:color w:val="000000"/>
        </w:rPr>
        <w:t xml:space="preserve">; защитные полосы вдоль железных и автодорог – </w:t>
      </w:r>
      <w:smartTag w:uri="urn:schemas-microsoft-com:office:smarttags" w:element="metricconverter">
        <w:smartTagPr>
          <w:attr w:name="ProductID" w:val="3576 га"/>
        </w:smartTagPr>
        <w:r w:rsidRPr="00C72BE3">
          <w:rPr>
            <w:iCs/>
            <w:color w:val="000000"/>
          </w:rPr>
          <w:t>3576 га</w:t>
        </w:r>
      </w:smartTag>
      <w:r w:rsidRPr="00C72BE3">
        <w:rPr>
          <w:iCs/>
          <w:color w:val="000000"/>
        </w:rPr>
        <w:t xml:space="preserve">; леса зеленых зон поселений – </w:t>
      </w:r>
      <w:smartTag w:uri="urn:schemas-microsoft-com:office:smarttags" w:element="metricconverter">
        <w:smartTagPr>
          <w:attr w:name="ProductID" w:val="2224 га"/>
        </w:smartTagPr>
        <w:r w:rsidRPr="00C72BE3">
          <w:rPr>
            <w:iCs/>
            <w:color w:val="000000"/>
          </w:rPr>
          <w:t>2224 га</w:t>
        </w:r>
      </w:smartTag>
      <w:r w:rsidRPr="00C72BE3">
        <w:rPr>
          <w:iCs/>
          <w:color w:val="000000"/>
        </w:rPr>
        <w:t xml:space="preserve">; водоохранные полосы – </w:t>
      </w:r>
      <w:smartTag w:uri="urn:schemas-microsoft-com:office:smarttags" w:element="metricconverter">
        <w:smartTagPr>
          <w:attr w:name="ProductID" w:val="10522 га"/>
        </w:smartTagPr>
        <w:r w:rsidRPr="00C72BE3">
          <w:rPr>
            <w:iCs/>
            <w:color w:val="000000"/>
          </w:rPr>
          <w:t>10522 га</w:t>
        </w:r>
      </w:smartTag>
      <w:r w:rsidRPr="00C72BE3">
        <w:rPr>
          <w:iCs/>
          <w:color w:val="000000"/>
        </w:rPr>
        <w:t>.</w:t>
      </w:r>
    </w:p>
    <w:p w:rsidR="00A2606C" w:rsidRPr="00C72BE3" w:rsidRDefault="00A2606C" w:rsidP="00C72BE3">
      <w:pPr>
        <w:pStyle w:val="23"/>
        <w:widowControl w:val="0"/>
        <w:spacing w:before="40" w:after="40" w:line="360" w:lineRule="auto"/>
        <w:ind w:left="0" w:firstLine="851"/>
        <w:jc w:val="both"/>
        <w:rPr>
          <w:iCs/>
          <w:color w:val="000000"/>
        </w:rPr>
      </w:pPr>
      <w:r w:rsidRPr="00C72BE3">
        <w:rPr>
          <w:iCs/>
          <w:color w:val="000000"/>
        </w:rPr>
        <w:t>По породному составу леса района распределяются следующим образом: насаждения с преобладанием сосны – 56 %; ели – 10 %; березы – 29 %; осины – 2 %; ольхи черной – 3 %.</w:t>
      </w:r>
    </w:p>
    <w:p w:rsidR="00A2606C" w:rsidRPr="00C72BE3" w:rsidRDefault="00A2606C" w:rsidP="00C72BE3">
      <w:pPr>
        <w:pStyle w:val="23"/>
        <w:widowControl w:val="0"/>
        <w:spacing w:before="40" w:after="40" w:line="360" w:lineRule="auto"/>
        <w:ind w:left="0" w:firstLine="851"/>
        <w:jc w:val="both"/>
        <w:rPr>
          <w:iCs/>
          <w:color w:val="000000"/>
        </w:rPr>
      </w:pPr>
      <w:r w:rsidRPr="00C72BE3">
        <w:rPr>
          <w:iCs/>
          <w:color w:val="000000"/>
        </w:rPr>
        <w:t>Следует отметить, что федеральным законом № 199 от 01.01.2005 г. сельские леса передаются в управление субъектам Федерации, им же теперь переданы и федеральные леса.</w:t>
      </w:r>
    </w:p>
    <w:p w:rsidR="00A2606C" w:rsidRPr="00C72BE3" w:rsidRDefault="00A2606C" w:rsidP="00C72BE3">
      <w:pPr>
        <w:pStyle w:val="23"/>
        <w:widowControl w:val="0"/>
        <w:spacing w:before="40" w:after="40" w:line="360" w:lineRule="auto"/>
        <w:ind w:left="0" w:firstLine="851"/>
        <w:jc w:val="both"/>
        <w:rPr>
          <w:iCs/>
          <w:color w:val="000000"/>
        </w:rPr>
      </w:pPr>
      <w:r w:rsidRPr="00C72BE3">
        <w:rPr>
          <w:iCs/>
          <w:color w:val="000000"/>
        </w:rPr>
        <w:t>Теперь на базе бывших лесхозов созданы более крупные предприятия, обслуживающие не один район. В частности, вновь созданное Краснохолмское лесничество управляет лесами Весьегонского, Сандовского, Молоковского и Краснохолмского районов, имеющее в Весьегонске отдел лесного хозяйства.</w:t>
      </w:r>
    </w:p>
    <w:p w:rsidR="00A2606C" w:rsidRPr="00C72BE3" w:rsidRDefault="00A2606C" w:rsidP="00C72BE3">
      <w:pPr>
        <w:pStyle w:val="23"/>
        <w:widowControl w:val="0"/>
        <w:spacing w:before="40" w:after="40" w:line="360" w:lineRule="auto"/>
        <w:ind w:left="0" w:firstLine="851"/>
        <w:jc w:val="both"/>
        <w:rPr>
          <w:iCs/>
          <w:color w:val="000000"/>
        </w:rPr>
      </w:pPr>
      <w:r w:rsidRPr="00C72BE3">
        <w:rPr>
          <w:iCs/>
          <w:color w:val="000000"/>
        </w:rPr>
        <w:t xml:space="preserve">Весь комплекс лесохозяйственных и лесокультурных работ осуществляет на договорной основе организованное на базе бывшего сельского лесхоза Государственное унитарное предприятие (ГУП «Весьегонский лесхоз»). </w:t>
      </w:r>
    </w:p>
    <w:p w:rsidR="00A2606C" w:rsidRPr="00C72BE3" w:rsidRDefault="00A2606C" w:rsidP="00C72BE3">
      <w:pPr>
        <w:pStyle w:val="23"/>
        <w:widowControl w:val="0"/>
        <w:spacing w:before="40" w:after="40" w:line="360" w:lineRule="auto"/>
        <w:ind w:left="0" w:firstLine="851"/>
        <w:jc w:val="both"/>
        <w:rPr>
          <w:iCs/>
          <w:color w:val="000000"/>
        </w:rPr>
      </w:pPr>
      <w:r w:rsidRPr="00C72BE3">
        <w:rPr>
          <w:iCs/>
          <w:color w:val="000000"/>
        </w:rPr>
        <w:t xml:space="preserve">Документом лесного планирования является лесной план Тверской области. Основой осуществления использования, охраны, защиты, воспроизводства лесов является лесохозяйственный регламент Краснохолмского лесничества (разработан Тверским филиалом ФГУП «Рослесинфорг» в </w:t>
      </w:r>
      <w:smartTag w:uri="urn:schemas-microsoft-com:office:smarttags" w:element="metricconverter">
        <w:smartTagPr>
          <w:attr w:name="ProductID" w:val="2009 г"/>
        </w:smartTagPr>
        <w:r w:rsidRPr="00C72BE3">
          <w:rPr>
            <w:iCs/>
            <w:color w:val="000000"/>
          </w:rPr>
          <w:t>2009 г</w:t>
        </w:r>
      </w:smartTag>
      <w:r w:rsidRPr="00C72BE3">
        <w:rPr>
          <w:iCs/>
          <w:color w:val="000000"/>
        </w:rPr>
        <w:t xml:space="preserve">.). </w:t>
      </w:r>
    </w:p>
    <w:p w:rsidR="00A2606C" w:rsidRPr="00C72BE3" w:rsidRDefault="00A2606C" w:rsidP="00B93524">
      <w:pPr>
        <w:spacing w:line="360" w:lineRule="auto"/>
        <w:ind w:firstLine="851"/>
        <w:jc w:val="center"/>
        <w:rPr>
          <w:b/>
          <w:i/>
          <w:color w:val="000000"/>
        </w:rPr>
      </w:pPr>
      <w:r w:rsidRPr="00C72BE3">
        <w:rPr>
          <w:b/>
          <w:i/>
          <w:color w:val="000000"/>
        </w:rPr>
        <w:t>Выводы</w:t>
      </w:r>
    </w:p>
    <w:p w:rsidR="00A2606C" w:rsidRPr="00C72BE3" w:rsidRDefault="00A2606C" w:rsidP="000C6DB8">
      <w:pPr>
        <w:pStyle w:val="23"/>
        <w:widowControl w:val="0"/>
        <w:numPr>
          <w:ilvl w:val="0"/>
          <w:numId w:val="6"/>
        </w:numPr>
        <w:tabs>
          <w:tab w:val="clear" w:pos="1429"/>
          <w:tab w:val="num" w:pos="720"/>
        </w:tabs>
        <w:spacing w:after="0" w:line="360" w:lineRule="auto"/>
        <w:ind w:left="1032" w:hanging="851"/>
        <w:jc w:val="both"/>
      </w:pPr>
      <w:r w:rsidRPr="00C72BE3">
        <w:t>Леса, расположенные на территории муниципального образования входят в состав Краснохолмского государственного лесничества Тверской области.</w:t>
      </w:r>
    </w:p>
    <w:p w:rsidR="00A2606C" w:rsidRPr="00C72BE3" w:rsidRDefault="00A2606C" w:rsidP="000C6DB8">
      <w:pPr>
        <w:pStyle w:val="23"/>
        <w:widowControl w:val="0"/>
        <w:numPr>
          <w:ilvl w:val="0"/>
          <w:numId w:val="6"/>
        </w:numPr>
        <w:tabs>
          <w:tab w:val="clear" w:pos="1429"/>
          <w:tab w:val="num" w:pos="720"/>
        </w:tabs>
        <w:spacing w:after="0" w:line="360" w:lineRule="auto"/>
        <w:ind w:left="1032" w:hanging="851"/>
        <w:jc w:val="both"/>
      </w:pPr>
      <w:r w:rsidRPr="00C72BE3">
        <w:t>Согласно геоботаническому районированию леса Весьегонского района относятся к лесной зоне (подзоне южной тайги).</w:t>
      </w:r>
    </w:p>
    <w:p w:rsidR="00A2606C" w:rsidRPr="00C72BE3" w:rsidRDefault="00A2606C" w:rsidP="000C6DB8">
      <w:pPr>
        <w:pStyle w:val="23"/>
        <w:widowControl w:val="0"/>
        <w:numPr>
          <w:ilvl w:val="0"/>
          <w:numId w:val="6"/>
        </w:numPr>
        <w:tabs>
          <w:tab w:val="clear" w:pos="1429"/>
          <w:tab w:val="num" w:pos="720"/>
        </w:tabs>
        <w:spacing w:after="0" w:line="360" w:lineRule="auto"/>
        <w:ind w:left="1032" w:hanging="851"/>
        <w:jc w:val="both"/>
      </w:pPr>
      <w:r w:rsidRPr="00C72BE3">
        <w:t>Лесохозяйственный регламент разработан на территорию Краснохолмского лесничества и его участковых лесничеств.</w:t>
      </w:r>
    </w:p>
    <w:p w:rsidR="002F61DB" w:rsidRDefault="002F61DB" w:rsidP="00D132FA">
      <w:pPr>
        <w:pStyle w:val="23"/>
        <w:widowControl w:val="0"/>
        <w:spacing w:after="0" w:line="240" w:lineRule="auto"/>
        <w:ind w:left="0" w:firstLine="709"/>
        <w:jc w:val="both"/>
        <w:rPr>
          <w:rFonts w:ascii="Bookman Old Style" w:hAnsi="Bookman Old Style" w:cs="Arial"/>
          <w:iCs/>
          <w:sz w:val="16"/>
          <w:szCs w:val="16"/>
          <w:highlight w:val="red"/>
        </w:rPr>
      </w:pPr>
    </w:p>
    <w:p w:rsidR="00B71E46" w:rsidRDefault="00B71E46" w:rsidP="00D132FA">
      <w:pPr>
        <w:pStyle w:val="23"/>
        <w:widowControl w:val="0"/>
        <w:spacing w:after="0" w:line="240" w:lineRule="auto"/>
        <w:ind w:left="0" w:firstLine="709"/>
        <w:jc w:val="both"/>
        <w:rPr>
          <w:rFonts w:ascii="Bookman Old Style" w:hAnsi="Bookman Old Style" w:cs="Arial"/>
          <w:iCs/>
          <w:sz w:val="16"/>
          <w:szCs w:val="16"/>
          <w:highlight w:val="red"/>
        </w:rPr>
      </w:pPr>
    </w:p>
    <w:p w:rsidR="00B71E46" w:rsidRDefault="00B71E46" w:rsidP="00D132FA">
      <w:pPr>
        <w:pStyle w:val="23"/>
        <w:widowControl w:val="0"/>
        <w:spacing w:after="0" w:line="240" w:lineRule="auto"/>
        <w:ind w:left="0" w:firstLine="709"/>
        <w:jc w:val="both"/>
        <w:rPr>
          <w:rFonts w:ascii="Bookman Old Style" w:hAnsi="Bookman Old Style" w:cs="Arial"/>
          <w:iCs/>
          <w:sz w:val="16"/>
          <w:szCs w:val="16"/>
          <w:highlight w:val="red"/>
        </w:rPr>
      </w:pPr>
    </w:p>
    <w:p w:rsidR="00B71E46" w:rsidRPr="001E04CC" w:rsidRDefault="00B71E46" w:rsidP="00D132FA">
      <w:pPr>
        <w:pStyle w:val="23"/>
        <w:widowControl w:val="0"/>
        <w:spacing w:after="0" w:line="240" w:lineRule="auto"/>
        <w:ind w:left="0" w:firstLine="709"/>
        <w:jc w:val="both"/>
        <w:rPr>
          <w:rFonts w:ascii="Bookman Old Style" w:hAnsi="Bookman Old Style" w:cs="Arial"/>
          <w:iCs/>
          <w:sz w:val="16"/>
          <w:szCs w:val="16"/>
          <w:highlight w:val="red"/>
        </w:rPr>
      </w:pPr>
    </w:p>
    <w:p w:rsidR="00594830" w:rsidRDefault="005F6D51"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40" w:name="_Toc288125348"/>
      <w:bookmarkStart w:id="41" w:name="_Toc511319085"/>
      <w:r w:rsidRPr="00C72BE3">
        <w:rPr>
          <w:rFonts w:ascii="Times New Roman" w:hAnsi="Times New Roman" w:cs="Times New Roman"/>
          <w:bCs w:val="0"/>
          <w:sz w:val="30"/>
          <w:szCs w:val="30"/>
          <w:lang w:eastAsia="en-US"/>
        </w:rPr>
        <w:t>Особо охраняемые природные территории</w:t>
      </w:r>
      <w:bookmarkEnd w:id="40"/>
      <w:bookmarkEnd w:id="41"/>
    </w:p>
    <w:p w:rsidR="001528D9" w:rsidRPr="001528D9" w:rsidRDefault="001528D9" w:rsidP="001528D9">
      <w:pPr>
        <w:rPr>
          <w:lang w:eastAsia="en-US"/>
        </w:rPr>
      </w:pPr>
    </w:p>
    <w:p w:rsidR="00594830" w:rsidRPr="00C72BE3" w:rsidRDefault="00594830" w:rsidP="00C72BE3">
      <w:pPr>
        <w:pStyle w:val="23"/>
        <w:widowControl w:val="0"/>
        <w:spacing w:before="40" w:after="40" w:line="360" w:lineRule="auto"/>
        <w:ind w:left="0" w:firstLine="851"/>
        <w:jc w:val="both"/>
        <w:rPr>
          <w:iCs/>
          <w:color w:val="000000"/>
        </w:rPr>
      </w:pPr>
      <w:r w:rsidRPr="00C72BE3">
        <w:rPr>
          <w:iCs/>
          <w:color w:val="000000"/>
        </w:rPr>
        <w:t>На сегодняшний день в Вес</w:t>
      </w:r>
      <w:r w:rsidR="00F262C4">
        <w:rPr>
          <w:iCs/>
          <w:color w:val="000000"/>
        </w:rPr>
        <w:t xml:space="preserve">ьегонском районе насчитывается 19 </w:t>
      </w:r>
      <w:r w:rsidRPr="00C72BE3">
        <w:rPr>
          <w:iCs/>
          <w:color w:val="000000"/>
        </w:rPr>
        <w:t xml:space="preserve"> особо </w:t>
      </w:r>
      <w:r w:rsidRPr="00F67020">
        <w:rPr>
          <w:iCs/>
          <w:color w:val="000000" w:themeColor="text1"/>
        </w:rPr>
        <w:t>охраняемых прир</w:t>
      </w:r>
      <w:r w:rsidR="00F262C4" w:rsidRPr="00F67020">
        <w:rPr>
          <w:iCs/>
          <w:color w:val="000000" w:themeColor="text1"/>
        </w:rPr>
        <w:t>одных территории, в том числе 11</w:t>
      </w:r>
      <w:r w:rsidRPr="00F67020">
        <w:rPr>
          <w:iCs/>
          <w:color w:val="000000" w:themeColor="text1"/>
        </w:rPr>
        <w:t xml:space="preserve"> государственных природных заказников и </w:t>
      </w:r>
      <w:r w:rsidR="00F262C4" w:rsidRPr="00F67020">
        <w:rPr>
          <w:iCs/>
          <w:color w:val="000000" w:themeColor="text1"/>
        </w:rPr>
        <w:t xml:space="preserve">8 </w:t>
      </w:r>
      <w:r w:rsidRPr="00F67020">
        <w:rPr>
          <w:iCs/>
          <w:color w:val="000000" w:themeColor="text1"/>
        </w:rPr>
        <w:t xml:space="preserve">памятников природы. Общая площадь, занимаемая особо охраняемыми природными территориями, охватывает 55 </w:t>
      </w:r>
      <w:r w:rsidR="00F262C4" w:rsidRPr="00F67020">
        <w:rPr>
          <w:iCs/>
          <w:color w:val="000000" w:themeColor="text1"/>
        </w:rPr>
        <w:t>425</w:t>
      </w:r>
      <w:r w:rsidRPr="00F67020">
        <w:rPr>
          <w:iCs/>
          <w:color w:val="000000" w:themeColor="text1"/>
        </w:rPr>
        <w:t xml:space="preserve"> га, что составляет около 27 % территории района.</w:t>
      </w:r>
    </w:p>
    <w:p w:rsidR="001528D9" w:rsidRDefault="00572800" w:rsidP="00B71E46">
      <w:pPr>
        <w:pStyle w:val="23"/>
        <w:widowControl w:val="0"/>
        <w:spacing w:before="40" w:after="40" w:line="360" w:lineRule="auto"/>
        <w:ind w:left="0" w:firstLine="851"/>
        <w:jc w:val="both"/>
        <w:rPr>
          <w:iCs/>
          <w:color w:val="000000"/>
        </w:rPr>
      </w:pPr>
      <w:r w:rsidRPr="00C72BE3">
        <w:rPr>
          <w:iCs/>
          <w:color w:val="000000"/>
        </w:rPr>
        <w:t>ООПТ п</w:t>
      </w:r>
      <w:r w:rsidR="00AC0D69" w:rsidRPr="00C72BE3">
        <w:rPr>
          <w:iCs/>
          <w:color w:val="000000"/>
        </w:rPr>
        <w:t>о территории района распределены неравномерно - в основном, сосредоточены в северо-восточной и восточной части.</w:t>
      </w:r>
    </w:p>
    <w:p w:rsidR="005632EC" w:rsidRDefault="005632EC" w:rsidP="00B71E46">
      <w:pPr>
        <w:pStyle w:val="23"/>
        <w:widowControl w:val="0"/>
        <w:spacing w:before="40" w:after="40" w:line="360" w:lineRule="auto"/>
        <w:ind w:left="0" w:firstLine="851"/>
        <w:jc w:val="both"/>
        <w:rPr>
          <w:iCs/>
          <w:color w:val="000000"/>
        </w:rPr>
      </w:pPr>
    </w:p>
    <w:p w:rsidR="005632EC" w:rsidRDefault="005632EC" w:rsidP="00B71E46">
      <w:pPr>
        <w:pStyle w:val="23"/>
        <w:widowControl w:val="0"/>
        <w:spacing w:before="40" w:after="40" w:line="360" w:lineRule="auto"/>
        <w:ind w:left="0" w:firstLine="851"/>
        <w:jc w:val="both"/>
        <w:rPr>
          <w:iCs/>
          <w:color w:val="000000"/>
        </w:rPr>
      </w:pPr>
    </w:p>
    <w:p w:rsidR="005632EC" w:rsidRPr="00C72BE3" w:rsidRDefault="005632EC" w:rsidP="00B71E46">
      <w:pPr>
        <w:pStyle w:val="23"/>
        <w:widowControl w:val="0"/>
        <w:spacing w:before="40" w:after="40" w:line="360" w:lineRule="auto"/>
        <w:ind w:left="0" w:firstLine="851"/>
        <w:jc w:val="both"/>
        <w:rPr>
          <w:iCs/>
          <w:color w:val="000000"/>
        </w:rPr>
      </w:pPr>
    </w:p>
    <w:p w:rsidR="00C72BE3" w:rsidRPr="001528D9" w:rsidRDefault="00C72BE3" w:rsidP="00C72BE3">
      <w:pPr>
        <w:ind w:firstLine="709"/>
        <w:jc w:val="both"/>
        <w:rPr>
          <w:b/>
          <w:sz w:val="20"/>
        </w:rPr>
      </w:pPr>
      <w:r w:rsidRPr="001528D9">
        <w:rPr>
          <w:b/>
          <w:sz w:val="20"/>
        </w:rPr>
        <w:t xml:space="preserve">Таблица </w:t>
      </w:r>
      <w:r w:rsidR="00371666" w:rsidRPr="001528D9">
        <w:rPr>
          <w:b/>
          <w:sz w:val="20"/>
        </w:rPr>
        <w:fldChar w:fldCharType="begin"/>
      </w:r>
      <w:r w:rsidRPr="001528D9">
        <w:rPr>
          <w:b/>
          <w:sz w:val="20"/>
        </w:rPr>
        <w:instrText xml:space="preserve"> SEQ Таблица \* ARABIC </w:instrText>
      </w:r>
      <w:r w:rsidR="00371666" w:rsidRPr="001528D9">
        <w:rPr>
          <w:b/>
          <w:sz w:val="20"/>
        </w:rPr>
        <w:fldChar w:fldCharType="separate"/>
      </w:r>
      <w:r w:rsidR="00A67AC5">
        <w:rPr>
          <w:b/>
          <w:noProof/>
          <w:sz w:val="20"/>
        </w:rPr>
        <w:t>1</w:t>
      </w:r>
      <w:r w:rsidR="00371666" w:rsidRPr="001528D9">
        <w:rPr>
          <w:b/>
          <w:sz w:val="20"/>
        </w:rPr>
        <w:fldChar w:fldCharType="end"/>
      </w:r>
      <w:r w:rsidRPr="001528D9">
        <w:rPr>
          <w:b/>
          <w:sz w:val="20"/>
        </w:rPr>
        <w:t>. Особо охраняемые природные территории Весьегонского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5"/>
        <w:gridCol w:w="1024"/>
        <w:gridCol w:w="1413"/>
        <w:gridCol w:w="2260"/>
        <w:gridCol w:w="2148"/>
      </w:tblGrid>
      <w:tr w:rsidR="00594830" w:rsidRPr="00C72BE3" w:rsidTr="001F6B75">
        <w:trPr>
          <w:cantSplit/>
          <w:trHeight w:val="414"/>
          <w:jc w:val="center"/>
        </w:trPr>
        <w:tc>
          <w:tcPr>
            <w:tcW w:w="1424" w:type="pct"/>
            <w:vMerge w:val="restart"/>
            <w:tcBorders>
              <w:top w:val="single" w:sz="4" w:space="0" w:color="auto"/>
              <w:left w:val="single" w:sz="4" w:space="0" w:color="auto"/>
              <w:bottom w:val="single" w:sz="4" w:space="0" w:color="auto"/>
              <w:right w:val="single" w:sz="4" w:space="0" w:color="auto"/>
            </w:tcBorders>
            <w:vAlign w:val="center"/>
          </w:tcPr>
          <w:p w:rsidR="00594830" w:rsidRPr="00C72BE3" w:rsidRDefault="00594830" w:rsidP="00594830">
            <w:pPr>
              <w:keepNext/>
              <w:jc w:val="center"/>
              <w:rPr>
                <w:b/>
                <w:sz w:val="20"/>
                <w:szCs w:val="20"/>
              </w:rPr>
            </w:pPr>
            <w:r w:rsidRPr="00C72BE3">
              <w:rPr>
                <w:b/>
                <w:sz w:val="20"/>
                <w:szCs w:val="20"/>
              </w:rPr>
              <w:t>Категория ООПТ</w:t>
            </w:r>
          </w:p>
        </w:tc>
        <w:tc>
          <w:tcPr>
            <w:tcW w:w="535" w:type="pct"/>
            <w:vMerge w:val="restart"/>
            <w:tcBorders>
              <w:top w:val="single" w:sz="4" w:space="0" w:color="auto"/>
              <w:left w:val="single" w:sz="4" w:space="0" w:color="auto"/>
              <w:bottom w:val="single" w:sz="4" w:space="0" w:color="auto"/>
              <w:right w:val="single" w:sz="4" w:space="0" w:color="auto"/>
            </w:tcBorders>
            <w:vAlign w:val="center"/>
          </w:tcPr>
          <w:p w:rsidR="00594830" w:rsidRPr="00C72BE3" w:rsidRDefault="00594830" w:rsidP="00594830">
            <w:pPr>
              <w:keepNext/>
              <w:jc w:val="center"/>
              <w:rPr>
                <w:b/>
                <w:sz w:val="20"/>
                <w:szCs w:val="20"/>
              </w:rPr>
            </w:pPr>
            <w:r w:rsidRPr="00C72BE3">
              <w:rPr>
                <w:b/>
                <w:sz w:val="20"/>
                <w:szCs w:val="20"/>
              </w:rPr>
              <w:t>кол-во</w:t>
            </w:r>
          </w:p>
          <w:p w:rsidR="00594830" w:rsidRPr="00C72BE3" w:rsidRDefault="00594830" w:rsidP="00594830">
            <w:pPr>
              <w:keepNext/>
              <w:jc w:val="center"/>
              <w:rPr>
                <w:b/>
                <w:sz w:val="20"/>
                <w:szCs w:val="20"/>
              </w:rPr>
            </w:pPr>
          </w:p>
        </w:tc>
        <w:tc>
          <w:tcPr>
            <w:tcW w:w="738" w:type="pct"/>
            <w:vMerge w:val="restart"/>
            <w:tcBorders>
              <w:top w:val="single" w:sz="4" w:space="0" w:color="auto"/>
              <w:left w:val="single" w:sz="4" w:space="0" w:color="auto"/>
              <w:bottom w:val="single" w:sz="4" w:space="0" w:color="auto"/>
              <w:right w:val="single" w:sz="4" w:space="0" w:color="auto"/>
            </w:tcBorders>
            <w:vAlign w:val="center"/>
          </w:tcPr>
          <w:p w:rsidR="00594830" w:rsidRPr="00C72BE3" w:rsidRDefault="00594830" w:rsidP="00594830">
            <w:pPr>
              <w:keepNext/>
              <w:jc w:val="center"/>
              <w:rPr>
                <w:b/>
                <w:sz w:val="20"/>
                <w:szCs w:val="20"/>
              </w:rPr>
            </w:pPr>
            <w:r w:rsidRPr="00C72BE3">
              <w:rPr>
                <w:b/>
                <w:sz w:val="20"/>
                <w:szCs w:val="20"/>
              </w:rPr>
              <w:t>Площадь ООПТ,  тыс. га</w:t>
            </w:r>
          </w:p>
          <w:p w:rsidR="00594830" w:rsidRPr="00C72BE3" w:rsidRDefault="00594830" w:rsidP="00594830">
            <w:pPr>
              <w:keepNext/>
              <w:jc w:val="center"/>
              <w:rPr>
                <w:b/>
                <w:sz w:val="20"/>
                <w:szCs w:val="20"/>
              </w:rPr>
            </w:pPr>
          </w:p>
        </w:tc>
        <w:tc>
          <w:tcPr>
            <w:tcW w:w="1181" w:type="pct"/>
            <w:vMerge w:val="restart"/>
            <w:tcBorders>
              <w:top w:val="single" w:sz="4" w:space="0" w:color="auto"/>
              <w:left w:val="single" w:sz="4" w:space="0" w:color="auto"/>
              <w:bottom w:val="single" w:sz="4" w:space="0" w:color="auto"/>
              <w:right w:val="single" w:sz="4" w:space="0" w:color="auto"/>
            </w:tcBorders>
            <w:vAlign w:val="center"/>
          </w:tcPr>
          <w:p w:rsidR="00594830" w:rsidRPr="00C72BE3" w:rsidRDefault="00594830" w:rsidP="00594830">
            <w:pPr>
              <w:keepNext/>
              <w:jc w:val="center"/>
              <w:rPr>
                <w:b/>
                <w:sz w:val="20"/>
                <w:szCs w:val="20"/>
              </w:rPr>
            </w:pPr>
            <w:r w:rsidRPr="00C72BE3">
              <w:rPr>
                <w:b/>
                <w:sz w:val="20"/>
                <w:szCs w:val="20"/>
              </w:rPr>
              <w:t>Площадь района,</w:t>
            </w:r>
          </w:p>
          <w:p w:rsidR="00594830" w:rsidRPr="00C72BE3" w:rsidRDefault="00594830" w:rsidP="00594830">
            <w:pPr>
              <w:keepNext/>
              <w:jc w:val="center"/>
              <w:rPr>
                <w:b/>
                <w:sz w:val="20"/>
                <w:szCs w:val="20"/>
              </w:rPr>
            </w:pPr>
            <w:r w:rsidRPr="00C72BE3">
              <w:rPr>
                <w:b/>
                <w:sz w:val="20"/>
                <w:szCs w:val="20"/>
              </w:rPr>
              <w:t>тыс. га</w:t>
            </w:r>
          </w:p>
        </w:tc>
        <w:tc>
          <w:tcPr>
            <w:tcW w:w="1123" w:type="pct"/>
            <w:vMerge w:val="restart"/>
            <w:tcBorders>
              <w:top w:val="single" w:sz="4" w:space="0" w:color="auto"/>
              <w:left w:val="single" w:sz="4" w:space="0" w:color="auto"/>
              <w:bottom w:val="single" w:sz="4" w:space="0" w:color="auto"/>
              <w:right w:val="single" w:sz="4" w:space="0" w:color="auto"/>
            </w:tcBorders>
            <w:vAlign w:val="center"/>
          </w:tcPr>
          <w:p w:rsidR="00594830" w:rsidRPr="00C72BE3" w:rsidRDefault="00594830" w:rsidP="00594830">
            <w:pPr>
              <w:keepNext/>
              <w:jc w:val="center"/>
              <w:rPr>
                <w:b/>
                <w:sz w:val="20"/>
                <w:szCs w:val="20"/>
              </w:rPr>
            </w:pPr>
            <w:r w:rsidRPr="00C72BE3">
              <w:rPr>
                <w:b/>
                <w:sz w:val="20"/>
                <w:szCs w:val="20"/>
              </w:rPr>
              <w:t>Площадь ООПТ к площади района в %</w:t>
            </w:r>
          </w:p>
        </w:tc>
      </w:tr>
      <w:tr w:rsidR="00594830" w:rsidRPr="00C72BE3" w:rsidTr="001F6B75">
        <w:trPr>
          <w:cantSplit/>
          <w:trHeight w:val="437"/>
          <w:jc w:val="center"/>
        </w:trPr>
        <w:tc>
          <w:tcPr>
            <w:tcW w:w="1424" w:type="pct"/>
            <w:vMerge/>
            <w:tcBorders>
              <w:top w:val="single" w:sz="4" w:space="0" w:color="auto"/>
              <w:left w:val="single" w:sz="4" w:space="0" w:color="auto"/>
              <w:bottom w:val="single" w:sz="4" w:space="0" w:color="auto"/>
              <w:right w:val="single" w:sz="4" w:space="0" w:color="auto"/>
            </w:tcBorders>
            <w:vAlign w:val="center"/>
          </w:tcPr>
          <w:p w:rsidR="00594830" w:rsidRPr="00C72BE3" w:rsidRDefault="00594830" w:rsidP="00594830">
            <w:pPr>
              <w:keepNext/>
              <w:jc w:val="center"/>
              <w:rPr>
                <w:sz w:val="20"/>
                <w:szCs w:val="20"/>
              </w:rPr>
            </w:pPr>
          </w:p>
        </w:tc>
        <w:tc>
          <w:tcPr>
            <w:tcW w:w="535" w:type="pct"/>
            <w:vMerge/>
            <w:tcBorders>
              <w:top w:val="nil"/>
              <w:left w:val="single" w:sz="4" w:space="0" w:color="auto"/>
              <w:bottom w:val="single" w:sz="4" w:space="0" w:color="auto"/>
              <w:right w:val="single" w:sz="4" w:space="0" w:color="auto"/>
            </w:tcBorders>
            <w:vAlign w:val="center"/>
          </w:tcPr>
          <w:p w:rsidR="00594830" w:rsidRPr="00C72BE3" w:rsidRDefault="00594830" w:rsidP="00594830">
            <w:pPr>
              <w:keepNext/>
              <w:jc w:val="center"/>
              <w:rPr>
                <w:sz w:val="20"/>
                <w:szCs w:val="20"/>
              </w:rPr>
            </w:pPr>
          </w:p>
        </w:tc>
        <w:tc>
          <w:tcPr>
            <w:tcW w:w="738" w:type="pct"/>
            <w:vMerge/>
            <w:tcBorders>
              <w:top w:val="nil"/>
              <w:left w:val="single" w:sz="4" w:space="0" w:color="auto"/>
              <w:bottom w:val="single" w:sz="4" w:space="0" w:color="auto"/>
              <w:right w:val="single" w:sz="4" w:space="0" w:color="auto"/>
            </w:tcBorders>
            <w:vAlign w:val="center"/>
          </w:tcPr>
          <w:p w:rsidR="00594830" w:rsidRPr="00C72BE3" w:rsidRDefault="00594830" w:rsidP="00594830">
            <w:pPr>
              <w:keepNext/>
              <w:jc w:val="center"/>
              <w:rPr>
                <w:sz w:val="20"/>
                <w:szCs w:val="20"/>
              </w:rPr>
            </w:pPr>
          </w:p>
        </w:tc>
        <w:tc>
          <w:tcPr>
            <w:tcW w:w="1181" w:type="pct"/>
            <w:vMerge/>
            <w:tcBorders>
              <w:top w:val="single" w:sz="4" w:space="0" w:color="auto"/>
              <w:left w:val="single" w:sz="4" w:space="0" w:color="auto"/>
              <w:bottom w:val="single" w:sz="4" w:space="0" w:color="auto"/>
              <w:right w:val="single" w:sz="4" w:space="0" w:color="auto"/>
            </w:tcBorders>
            <w:vAlign w:val="center"/>
          </w:tcPr>
          <w:p w:rsidR="00594830" w:rsidRPr="00C72BE3" w:rsidRDefault="00594830" w:rsidP="00594830">
            <w:pPr>
              <w:keepNext/>
              <w:jc w:val="center"/>
              <w:rPr>
                <w:sz w:val="20"/>
                <w:szCs w:val="20"/>
              </w:rPr>
            </w:pPr>
          </w:p>
        </w:tc>
        <w:tc>
          <w:tcPr>
            <w:tcW w:w="1123" w:type="pct"/>
            <w:vMerge/>
            <w:tcBorders>
              <w:top w:val="single" w:sz="4" w:space="0" w:color="auto"/>
              <w:left w:val="single" w:sz="4" w:space="0" w:color="auto"/>
              <w:bottom w:val="single" w:sz="4" w:space="0" w:color="auto"/>
              <w:right w:val="single" w:sz="4" w:space="0" w:color="auto"/>
            </w:tcBorders>
            <w:vAlign w:val="center"/>
          </w:tcPr>
          <w:p w:rsidR="00594830" w:rsidRPr="00C72BE3" w:rsidRDefault="00594830" w:rsidP="00594830">
            <w:pPr>
              <w:keepNext/>
              <w:jc w:val="center"/>
              <w:rPr>
                <w:sz w:val="20"/>
                <w:szCs w:val="20"/>
              </w:rPr>
            </w:pPr>
          </w:p>
        </w:tc>
      </w:tr>
      <w:tr w:rsidR="00594830" w:rsidRPr="00F67020" w:rsidTr="001F6B75">
        <w:trPr>
          <w:jc w:val="center"/>
        </w:trPr>
        <w:tc>
          <w:tcPr>
            <w:tcW w:w="1424" w:type="pct"/>
            <w:tcBorders>
              <w:top w:val="single" w:sz="4" w:space="0" w:color="auto"/>
              <w:left w:val="single" w:sz="4" w:space="0" w:color="auto"/>
              <w:bottom w:val="single" w:sz="4" w:space="0" w:color="auto"/>
              <w:right w:val="single" w:sz="4" w:space="0" w:color="auto"/>
            </w:tcBorders>
            <w:vAlign w:val="center"/>
          </w:tcPr>
          <w:p w:rsidR="00594830" w:rsidRPr="00C72BE3" w:rsidRDefault="00594830" w:rsidP="00572800">
            <w:pPr>
              <w:keepNext/>
              <w:rPr>
                <w:sz w:val="20"/>
                <w:szCs w:val="20"/>
              </w:rPr>
            </w:pPr>
            <w:r w:rsidRPr="00C72BE3">
              <w:rPr>
                <w:sz w:val="20"/>
                <w:szCs w:val="20"/>
              </w:rPr>
              <w:t>Государственные природные заказники</w:t>
            </w:r>
          </w:p>
        </w:tc>
        <w:tc>
          <w:tcPr>
            <w:tcW w:w="535" w:type="pct"/>
            <w:tcBorders>
              <w:top w:val="single" w:sz="4" w:space="0" w:color="auto"/>
              <w:left w:val="single" w:sz="4" w:space="0" w:color="auto"/>
              <w:bottom w:val="single" w:sz="4" w:space="0" w:color="auto"/>
              <w:right w:val="single" w:sz="4" w:space="0" w:color="auto"/>
            </w:tcBorders>
            <w:vAlign w:val="center"/>
          </w:tcPr>
          <w:p w:rsidR="00594830" w:rsidRPr="00F67020" w:rsidRDefault="00F262C4" w:rsidP="00594830">
            <w:pPr>
              <w:keepNext/>
              <w:jc w:val="center"/>
              <w:rPr>
                <w:color w:val="000000" w:themeColor="text1"/>
                <w:sz w:val="20"/>
                <w:szCs w:val="20"/>
              </w:rPr>
            </w:pPr>
            <w:r w:rsidRPr="00F67020">
              <w:rPr>
                <w:color w:val="000000" w:themeColor="text1"/>
                <w:sz w:val="20"/>
                <w:szCs w:val="20"/>
              </w:rPr>
              <w:t>11</w:t>
            </w:r>
          </w:p>
        </w:tc>
        <w:tc>
          <w:tcPr>
            <w:tcW w:w="738" w:type="pct"/>
            <w:tcBorders>
              <w:top w:val="single" w:sz="4" w:space="0" w:color="auto"/>
              <w:left w:val="single" w:sz="4" w:space="0" w:color="auto"/>
              <w:bottom w:val="single" w:sz="4" w:space="0" w:color="auto"/>
              <w:right w:val="single" w:sz="4" w:space="0" w:color="auto"/>
            </w:tcBorders>
            <w:vAlign w:val="center"/>
          </w:tcPr>
          <w:p w:rsidR="00594830" w:rsidRPr="00F67020" w:rsidRDefault="00594830" w:rsidP="00F262C4">
            <w:pPr>
              <w:keepNext/>
              <w:jc w:val="center"/>
              <w:rPr>
                <w:color w:val="000000" w:themeColor="text1"/>
                <w:sz w:val="20"/>
                <w:szCs w:val="20"/>
              </w:rPr>
            </w:pPr>
            <w:r w:rsidRPr="00F67020">
              <w:rPr>
                <w:color w:val="000000" w:themeColor="text1"/>
                <w:sz w:val="20"/>
                <w:szCs w:val="20"/>
              </w:rPr>
              <w:t>55,</w:t>
            </w:r>
            <w:r w:rsidR="00F262C4" w:rsidRPr="00F67020">
              <w:rPr>
                <w:color w:val="000000" w:themeColor="text1"/>
                <w:sz w:val="20"/>
                <w:szCs w:val="20"/>
              </w:rPr>
              <w:t>408</w:t>
            </w:r>
          </w:p>
        </w:tc>
        <w:tc>
          <w:tcPr>
            <w:tcW w:w="1181" w:type="pct"/>
            <w:tcBorders>
              <w:top w:val="single" w:sz="4" w:space="0" w:color="auto"/>
              <w:left w:val="single" w:sz="4" w:space="0" w:color="auto"/>
              <w:bottom w:val="single" w:sz="4" w:space="0" w:color="auto"/>
              <w:right w:val="single" w:sz="4" w:space="0" w:color="auto"/>
            </w:tcBorders>
            <w:vAlign w:val="center"/>
          </w:tcPr>
          <w:p w:rsidR="00594830" w:rsidRPr="00F67020" w:rsidRDefault="00594830" w:rsidP="00594830">
            <w:pPr>
              <w:keepNext/>
              <w:jc w:val="center"/>
              <w:rPr>
                <w:color w:val="000000" w:themeColor="text1"/>
                <w:sz w:val="20"/>
                <w:szCs w:val="20"/>
              </w:rPr>
            </w:pPr>
            <w:r w:rsidRPr="00F67020">
              <w:rPr>
                <w:color w:val="000000" w:themeColor="text1"/>
                <w:sz w:val="20"/>
                <w:szCs w:val="20"/>
              </w:rPr>
              <w:t>204,726</w:t>
            </w:r>
          </w:p>
        </w:tc>
        <w:tc>
          <w:tcPr>
            <w:tcW w:w="1123" w:type="pct"/>
            <w:vMerge w:val="restart"/>
            <w:tcBorders>
              <w:top w:val="single" w:sz="4" w:space="0" w:color="auto"/>
              <w:left w:val="single" w:sz="4" w:space="0" w:color="auto"/>
              <w:right w:val="single" w:sz="4" w:space="0" w:color="auto"/>
            </w:tcBorders>
            <w:vAlign w:val="center"/>
          </w:tcPr>
          <w:p w:rsidR="00594830" w:rsidRPr="00F67020" w:rsidRDefault="00AE5F37" w:rsidP="00594830">
            <w:pPr>
              <w:keepNext/>
              <w:jc w:val="center"/>
              <w:rPr>
                <w:color w:val="000000" w:themeColor="text1"/>
                <w:sz w:val="20"/>
                <w:szCs w:val="20"/>
              </w:rPr>
            </w:pPr>
            <w:r w:rsidRPr="00F67020">
              <w:rPr>
                <w:color w:val="000000" w:themeColor="text1"/>
                <w:sz w:val="20"/>
                <w:szCs w:val="20"/>
              </w:rPr>
              <w:t>27,07</w:t>
            </w:r>
          </w:p>
        </w:tc>
      </w:tr>
      <w:tr w:rsidR="00594830" w:rsidRPr="00F67020" w:rsidTr="001F6B75">
        <w:trPr>
          <w:jc w:val="center"/>
        </w:trPr>
        <w:tc>
          <w:tcPr>
            <w:tcW w:w="1424" w:type="pct"/>
            <w:tcBorders>
              <w:top w:val="single" w:sz="4" w:space="0" w:color="auto"/>
              <w:left w:val="single" w:sz="4" w:space="0" w:color="auto"/>
              <w:bottom w:val="single" w:sz="4" w:space="0" w:color="auto"/>
              <w:right w:val="single" w:sz="4" w:space="0" w:color="auto"/>
            </w:tcBorders>
            <w:vAlign w:val="center"/>
          </w:tcPr>
          <w:p w:rsidR="00594830" w:rsidRPr="00C72BE3" w:rsidRDefault="00594830" w:rsidP="00572800">
            <w:pPr>
              <w:keepNext/>
              <w:rPr>
                <w:sz w:val="20"/>
                <w:szCs w:val="20"/>
              </w:rPr>
            </w:pPr>
            <w:r w:rsidRPr="00C72BE3">
              <w:rPr>
                <w:sz w:val="20"/>
                <w:szCs w:val="20"/>
              </w:rPr>
              <w:t>Памятники природы</w:t>
            </w:r>
          </w:p>
        </w:tc>
        <w:tc>
          <w:tcPr>
            <w:tcW w:w="535" w:type="pct"/>
            <w:tcBorders>
              <w:top w:val="single" w:sz="4" w:space="0" w:color="auto"/>
              <w:left w:val="single" w:sz="4" w:space="0" w:color="auto"/>
              <w:bottom w:val="single" w:sz="4" w:space="0" w:color="auto"/>
              <w:right w:val="single" w:sz="4" w:space="0" w:color="auto"/>
            </w:tcBorders>
            <w:vAlign w:val="center"/>
          </w:tcPr>
          <w:p w:rsidR="00594830" w:rsidRPr="00F67020" w:rsidRDefault="00F262C4" w:rsidP="00594830">
            <w:pPr>
              <w:keepNext/>
              <w:jc w:val="center"/>
              <w:rPr>
                <w:color w:val="000000" w:themeColor="text1"/>
                <w:sz w:val="20"/>
                <w:szCs w:val="20"/>
              </w:rPr>
            </w:pPr>
            <w:r w:rsidRPr="00F67020">
              <w:rPr>
                <w:color w:val="000000" w:themeColor="text1"/>
                <w:sz w:val="20"/>
                <w:szCs w:val="20"/>
              </w:rPr>
              <w:t>8</w:t>
            </w:r>
          </w:p>
        </w:tc>
        <w:tc>
          <w:tcPr>
            <w:tcW w:w="738" w:type="pct"/>
            <w:tcBorders>
              <w:top w:val="single" w:sz="4" w:space="0" w:color="auto"/>
              <w:left w:val="single" w:sz="4" w:space="0" w:color="auto"/>
              <w:bottom w:val="single" w:sz="4" w:space="0" w:color="auto"/>
              <w:right w:val="single" w:sz="4" w:space="0" w:color="auto"/>
            </w:tcBorders>
            <w:vAlign w:val="center"/>
          </w:tcPr>
          <w:p w:rsidR="00594830" w:rsidRPr="00F67020" w:rsidRDefault="00594830" w:rsidP="00594830">
            <w:pPr>
              <w:keepNext/>
              <w:jc w:val="center"/>
              <w:rPr>
                <w:color w:val="000000" w:themeColor="text1"/>
                <w:sz w:val="20"/>
                <w:szCs w:val="20"/>
              </w:rPr>
            </w:pPr>
            <w:r w:rsidRPr="00F67020">
              <w:rPr>
                <w:color w:val="000000" w:themeColor="text1"/>
                <w:sz w:val="20"/>
                <w:szCs w:val="20"/>
              </w:rPr>
              <w:t>0,017</w:t>
            </w:r>
          </w:p>
        </w:tc>
        <w:tc>
          <w:tcPr>
            <w:tcW w:w="1181" w:type="pct"/>
            <w:tcBorders>
              <w:top w:val="single" w:sz="4" w:space="0" w:color="auto"/>
              <w:left w:val="single" w:sz="4" w:space="0" w:color="auto"/>
              <w:bottom w:val="single" w:sz="4" w:space="0" w:color="auto"/>
              <w:right w:val="single" w:sz="4" w:space="0" w:color="auto"/>
            </w:tcBorders>
            <w:vAlign w:val="center"/>
          </w:tcPr>
          <w:p w:rsidR="00594830" w:rsidRPr="00F67020" w:rsidRDefault="00594830" w:rsidP="00594830">
            <w:pPr>
              <w:keepNext/>
              <w:jc w:val="center"/>
              <w:rPr>
                <w:color w:val="000000" w:themeColor="text1"/>
                <w:sz w:val="20"/>
                <w:szCs w:val="20"/>
              </w:rPr>
            </w:pPr>
            <w:r w:rsidRPr="00F67020">
              <w:rPr>
                <w:color w:val="000000" w:themeColor="text1"/>
                <w:sz w:val="20"/>
                <w:szCs w:val="20"/>
              </w:rPr>
              <w:t>204,726</w:t>
            </w:r>
          </w:p>
        </w:tc>
        <w:tc>
          <w:tcPr>
            <w:tcW w:w="1123" w:type="pct"/>
            <w:vMerge/>
            <w:tcBorders>
              <w:left w:val="single" w:sz="4" w:space="0" w:color="auto"/>
              <w:right w:val="single" w:sz="4" w:space="0" w:color="auto"/>
            </w:tcBorders>
            <w:vAlign w:val="center"/>
          </w:tcPr>
          <w:p w:rsidR="00594830" w:rsidRPr="00F67020" w:rsidRDefault="00594830" w:rsidP="00594830">
            <w:pPr>
              <w:keepNext/>
              <w:jc w:val="center"/>
              <w:rPr>
                <w:color w:val="000000" w:themeColor="text1"/>
                <w:sz w:val="20"/>
                <w:szCs w:val="20"/>
              </w:rPr>
            </w:pPr>
          </w:p>
        </w:tc>
      </w:tr>
      <w:tr w:rsidR="00594830" w:rsidRPr="00F67020" w:rsidTr="001F6B75">
        <w:trPr>
          <w:jc w:val="center"/>
        </w:trPr>
        <w:tc>
          <w:tcPr>
            <w:tcW w:w="1424" w:type="pct"/>
            <w:tcBorders>
              <w:top w:val="single" w:sz="4" w:space="0" w:color="auto"/>
              <w:left w:val="single" w:sz="4" w:space="0" w:color="auto"/>
              <w:bottom w:val="single" w:sz="4" w:space="0" w:color="auto"/>
              <w:right w:val="single" w:sz="4" w:space="0" w:color="auto"/>
            </w:tcBorders>
            <w:vAlign w:val="center"/>
          </w:tcPr>
          <w:p w:rsidR="00594830" w:rsidRPr="00C72BE3" w:rsidRDefault="00594830" w:rsidP="00572800">
            <w:pPr>
              <w:keepNext/>
              <w:rPr>
                <w:sz w:val="20"/>
                <w:szCs w:val="20"/>
              </w:rPr>
            </w:pPr>
            <w:r w:rsidRPr="00C72BE3">
              <w:rPr>
                <w:sz w:val="20"/>
                <w:szCs w:val="20"/>
              </w:rPr>
              <w:t>Итого</w:t>
            </w:r>
          </w:p>
        </w:tc>
        <w:tc>
          <w:tcPr>
            <w:tcW w:w="535" w:type="pct"/>
            <w:tcBorders>
              <w:top w:val="single" w:sz="4" w:space="0" w:color="auto"/>
              <w:left w:val="single" w:sz="4" w:space="0" w:color="auto"/>
              <w:bottom w:val="single" w:sz="4" w:space="0" w:color="auto"/>
              <w:right w:val="single" w:sz="4" w:space="0" w:color="auto"/>
            </w:tcBorders>
            <w:vAlign w:val="center"/>
          </w:tcPr>
          <w:p w:rsidR="00594830" w:rsidRPr="00F67020" w:rsidRDefault="00F262C4" w:rsidP="00594830">
            <w:pPr>
              <w:keepNext/>
              <w:jc w:val="center"/>
              <w:rPr>
                <w:color w:val="000000" w:themeColor="text1"/>
                <w:sz w:val="20"/>
                <w:szCs w:val="20"/>
              </w:rPr>
            </w:pPr>
            <w:r w:rsidRPr="00F67020">
              <w:rPr>
                <w:color w:val="000000" w:themeColor="text1"/>
                <w:sz w:val="20"/>
                <w:szCs w:val="20"/>
              </w:rPr>
              <w:t>19</w:t>
            </w:r>
          </w:p>
        </w:tc>
        <w:tc>
          <w:tcPr>
            <w:tcW w:w="738" w:type="pct"/>
            <w:tcBorders>
              <w:top w:val="single" w:sz="4" w:space="0" w:color="auto"/>
              <w:left w:val="single" w:sz="4" w:space="0" w:color="auto"/>
              <w:bottom w:val="single" w:sz="4" w:space="0" w:color="auto"/>
              <w:right w:val="single" w:sz="4" w:space="0" w:color="auto"/>
            </w:tcBorders>
            <w:vAlign w:val="center"/>
          </w:tcPr>
          <w:p w:rsidR="00594830" w:rsidRPr="00F67020" w:rsidRDefault="00594830" w:rsidP="00F262C4">
            <w:pPr>
              <w:keepNext/>
              <w:jc w:val="center"/>
              <w:rPr>
                <w:bCs/>
                <w:color w:val="000000" w:themeColor="text1"/>
                <w:sz w:val="20"/>
                <w:szCs w:val="20"/>
              </w:rPr>
            </w:pPr>
            <w:r w:rsidRPr="00F67020">
              <w:rPr>
                <w:bCs/>
                <w:color w:val="000000" w:themeColor="text1"/>
                <w:sz w:val="20"/>
                <w:szCs w:val="20"/>
              </w:rPr>
              <w:t>55,</w:t>
            </w:r>
            <w:r w:rsidR="00F262C4" w:rsidRPr="00F67020">
              <w:rPr>
                <w:bCs/>
                <w:color w:val="000000" w:themeColor="text1"/>
                <w:sz w:val="20"/>
                <w:szCs w:val="20"/>
              </w:rPr>
              <w:t>425</w:t>
            </w:r>
          </w:p>
        </w:tc>
        <w:tc>
          <w:tcPr>
            <w:tcW w:w="1181" w:type="pct"/>
            <w:tcBorders>
              <w:top w:val="single" w:sz="4" w:space="0" w:color="auto"/>
              <w:left w:val="single" w:sz="4" w:space="0" w:color="auto"/>
              <w:bottom w:val="single" w:sz="4" w:space="0" w:color="auto"/>
              <w:right w:val="single" w:sz="4" w:space="0" w:color="auto"/>
            </w:tcBorders>
            <w:vAlign w:val="center"/>
          </w:tcPr>
          <w:p w:rsidR="00594830" w:rsidRPr="00F67020" w:rsidRDefault="00594830" w:rsidP="00594830">
            <w:pPr>
              <w:keepNext/>
              <w:jc w:val="center"/>
              <w:rPr>
                <w:color w:val="000000" w:themeColor="text1"/>
                <w:sz w:val="20"/>
                <w:szCs w:val="20"/>
              </w:rPr>
            </w:pPr>
            <w:r w:rsidRPr="00F67020">
              <w:rPr>
                <w:color w:val="000000" w:themeColor="text1"/>
                <w:sz w:val="20"/>
                <w:szCs w:val="20"/>
              </w:rPr>
              <w:t>204,726</w:t>
            </w:r>
          </w:p>
        </w:tc>
        <w:tc>
          <w:tcPr>
            <w:tcW w:w="1123" w:type="pct"/>
            <w:vMerge/>
            <w:tcBorders>
              <w:left w:val="single" w:sz="4" w:space="0" w:color="auto"/>
              <w:bottom w:val="single" w:sz="4" w:space="0" w:color="auto"/>
              <w:right w:val="single" w:sz="4" w:space="0" w:color="auto"/>
            </w:tcBorders>
            <w:vAlign w:val="center"/>
          </w:tcPr>
          <w:p w:rsidR="00594830" w:rsidRPr="00F67020" w:rsidRDefault="00594830" w:rsidP="00594830">
            <w:pPr>
              <w:keepNext/>
              <w:jc w:val="center"/>
              <w:rPr>
                <w:color w:val="000000" w:themeColor="text1"/>
                <w:sz w:val="20"/>
                <w:szCs w:val="20"/>
              </w:rPr>
            </w:pPr>
          </w:p>
        </w:tc>
      </w:tr>
    </w:tbl>
    <w:p w:rsidR="00594830" w:rsidRPr="003E799F" w:rsidRDefault="00594830" w:rsidP="00594830"/>
    <w:p w:rsidR="00594830" w:rsidRPr="00C72BE3" w:rsidRDefault="00594830" w:rsidP="00C72BE3">
      <w:pPr>
        <w:pStyle w:val="a4"/>
        <w:spacing w:before="0" w:beforeAutospacing="0" w:after="0" w:afterAutospacing="0" w:line="360" w:lineRule="auto"/>
        <w:ind w:firstLineChars="354" w:firstLine="850"/>
        <w:jc w:val="both"/>
        <w:rPr>
          <w:rFonts w:ascii="Times New Roman" w:eastAsia="Times New Roman" w:hAnsi="Times New Roman" w:cs="Times New Roman"/>
          <w:iCs/>
          <w:color w:val="000000"/>
          <w:sz w:val="24"/>
          <w:szCs w:val="24"/>
        </w:rPr>
      </w:pPr>
      <w:r w:rsidRPr="00C72BE3">
        <w:rPr>
          <w:rFonts w:ascii="Times New Roman" w:eastAsia="Times New Roman" w:hAnsi="Times New Roman" w:cs="Times New Roman"/>
          <w:iCs/>
          <w:color w:val="000000"/>
          <w:sz w:val="24"/>
          <w:szCs w:val="24"/>
        </w:rPr>
        <w:t>Природные заказники: «Болото Чембровское», «Болото №1 Самойловское», «Болото №4 Самшинское», «Болото №1 и №2 в Лекомском лесничестве» наиболее крупные объекты особо охраняемых природных территорий Весьегонского района. Крупные болотные массивы играют особую роль в экосистемной регуляции. Болота неотъемлемая часть ландшафта, а также мощные регуляторы гидрологического режима территории. С ними связан своеобразный комплекс растительности и животных, в том числе ряд редких и охраняемых видов.</w:t>
      </w:r>
    </w:p>
    <w:p w:rsidR="00594830" w:rsidRPr="00C72BE3" w:rsidRDefault="00594830" w:rsidP="00C72BE3">
      <w:pPr>
        <w:spacing w:line="360" w:lineRule="auto"/>
        <w:ind w:firstLineChars="354" w:firstLine="850"/>
        <w:jc w:val="both"/>
        <w:rPr>
          <w:iCs/>
          <w:color w:val="000000"/>
        </w:rPr>
      </w:pPr>
      <w:r w:rsidRPr="00C72BE3">
        <w:rPr>
          <w:iCs/>
          <w:color w:val="000000"/>
        </w:rPr>
        <w:t>Памятники природы Весьегонского района, в основном, остатки старинных усадебных парков, разбитых в начале 20 века.</w:t>
      </w:r>
    </w:p>
    <w:p w:rsidR="00594830" w:rsidRPr="00C72BE3" w:rsidRDefault="00594830" w:rsidP="00C72BE3">
      <w:pPr>
        <w:pStyle w:val="a4"/>
        <w:spacing w:before="0" w:beforeAutospacing="0" w:after="0" w:afterAutospacing="0" w:line="360" w:lineRule="auto"/>
        <w:ind w:firstLineChars="354" w:firstLine="850"/>
        <w:jc w:val="both"/>
        <w:rPr>
          <w:rFonts w:ascii="Times New Roman" w:eastAsia="Times New Roman" w:hAnsi="Times New Roman" w:cs="Times New Roman"/>
          <w:iCs/>
          <w:color w:val="000000"/>
          <w:sz w:val="24"/>
          <w:szCs w:val="24"/>
        </w:rPr>
      </w:pPr>
      <w:r w:rsidRPr="00C72BE3">
        <w:rPr>
          <w:rFonts w:ascii="Times New Roman" w:eastAsia="Times New Roman" w:hAnsi="Times New Roman" w:cs="Times New Roman"/>
          <w:iCs/>
          <w:color w:val="000000"/>
          <w:sz w:val="24"/>
          <w:szCs w:val="24"/>
        </w:rPr>
        <w:t xml:space="preserve">В первую очередь следует отметить: </w:t>
      </w:r>
    </w:p>
    <w:p w:rsidR="00594830" w:rsidRPr="00C72BE3" w:rsidRDefault="00594830" w:rsidP="00C72BE3">
      <w:pPr>
        <w:spacing w:line="360" w:lineRule="auto"/>
        <w:ind w:firstLineChars="354" w:firstLine="850"/>
        <w:jc w:val="both"/>
        <w:rPr>
          <w:iCs/>
          <w:color w:val="000000"/>
        </w:rPr>
      </w:pPr>
      <w:r w:rsidRPr="00C72BE3">
        <w:rPr>
          <w:iCs/>
          <w:color w:val="000000"/>
        </w:rPr>
        <w:t xml:space="preserve">«Парк Егна». Старинный парк площадью </w:t>
      </w:r>
      <w:smartTag w:uri="urn:schemas-microsoft-com:office:smarttags" w:element="metricconverter">
        <w:smartTagPr>
          <w:attr w:name="ProductID" w:val="5 га"/>
        </w:smartTagPr>
        <w:r w:rsidRPr="00C72BE3">
          <w:rPr>
            <w:iCs/>
            <w:color w:val="000000"/>
          </w:rPr>
          <w:t>5 га</w:t>
        </w:r>
      </w:smartTag>
      <w:r w:rsidRPr="00C72BE3">
        <w:rPr>
          <w:iCs/>
          <w:color w:val="000000"/>
        </w:rPr>
        <w:t>, имеет научную ценность, место произрастания старовозрастных кедров, лиственниц, дубов, вязов, кленов, ясеней, посаженных  в нач. XX века.</w:t>
      </w:r>
    </w:p>
    <w:p w:rsidR="00594830" w:rsidRPr="00C72BE3" w:rsidRDefault="00594830" w:rsidP="00C72BE3">
      <w:pPr>
        <w:pStyle w:val="a4"/>
        <w:spacing w:before="0" w:beforeAutospacing="0" w:after="0" w:afterAutospacing="0" w:line="360" w:lineRule="auto"/>
        <w:ind w:firstLineChars="354" w:firstLine="850"/>
        <w:jc w:val="both"/>
        <w:rPr>
          <w:rFonts w:ascii="Times New Roman" w:eastAsia="Times New Roman" w:hAnsi="Times New Roman" w:cs="Times New Roman"/>
          <w:iCs/>
          <w:color w:val="000000"/>
          <w:sz w:val="24"/>
          <w:szCs w:val="24"/>
        </w:rPr>
      </w:pPr>
      <w:r w:rsidRPr="00C72BE3">
        <w:rPr>
          <w:rFonts w:ascii="Times New Roman" w:eastAsia="Times New Roman" w:hAnsi="Times New Roman" w:cs="Times New Roman"/>
          <w:iCs/>
          <w:color w:val="000000"/>
          <w:sz w:val="24"/>
          <w:szCs w:val="24"/>
        </w:rPr>
        <w:t xml:space="preserve">«Парк Пруды». Парк площадью </w:t>
      </w:r>
      <w:smartTag w:uri="urn:schemas-microsoft-com:office:smarttags" w:element="metricconverter">
        <w:smartTagPr>
          <w:attr w:name="ProductID" w:val="1,5 га"/>
        </w:smartTagPr>
        <w:r w:rsidRPr="00C72BE3">
          <w:rPr>
            <w:rFonts w:ascii="Times New Roman" w:eastAsia="Times New Roman" w:hAnsi="Times New Roman" w:cs="Times New Roman"/>
            <w:iCs/>
            <w:color w:val="000000"/>
            <w:sz w:val="24"/>
            <w:szCs w:val="24"/>
          </w:rPr>
          <w:t>1,5 га</w:t>
        </w:r>
      </w:smartTag>
      <w:r w:rsidRPr="00C72BE3">
        <w:rPr>
          <w:rFonts w:ascii="Times New Roman" w:eastAsia="Times New Roman" w:hAnsi="Times New Roman" w:cs="Times New Roman"/>
          <w:iCs/>
          <w:color w:val="000000"/>
          <w:sz w:val="24"/>
          <w:szCs w:val="24"/>
        </w:rPr>
        <w:t xml:space="preserve"> с прудом, расположен на берегу р. Кесьма. Преобладающие породы – береза и лиственница.</w:t>
      </w:r>
    </w:p>
    <w:p w:rsidR="00F67020" w:rsidRPr="00C72BE3" w:rsidRDefault="00594830" w:rsidP="00F67020">
      <w:pPr>
        <w:pStyle w:val="a4"/>
        <w:spacing w:before="0" w:beforeAutospacing="0" w:after="0" w:afterAutospacing="0" w:line="360" w:lineRule="auto"/>
        <w:ind w:firstLineChars="354" w:firstLine="850"/>
        <w:jc w:val="both"/>
        <w:rPr>
          <w:rFonts w:ascii="Times New Roman" w:eastAsia="Times New Roman" w:hAnsi="Times New Roman" w:cs="Times New Roman"/>
          <w:iCs/>
          <w:color w:val="000000"/>
          <w:sz w:val="24"/>
          <w:szCs w:val="24"/>
        </w:rPr>
      </w:pPr>
      <w:r w:rsidRPr="00C72BE3">
        <w:rPr>
          <w:rFonts w:ascii="Times New Roman" w:eastAsia="Times New Roman" w:hAnsi="Times New Roman" w:cs="Times New Roman"/>
          <w:iCs/>
          <w:color w:val="000000"/>
          <w:sz w:val="24"/>
          <w:szCs w:val="24"/>
        </w:rPr>
        <w:t xml:space="preserve">«Парк Восход». Старинный парк находится в излучине р. Кесьма, около п. Восход. Площадь </w:t>
      </w:r>
      <w:smartTag w:uri="urn:schemas-microsoft-com:office:smarttags" w:element="metricconverter">
        <w:smartTagPr>
          <w:attr w:name="ProductID" w:val="3,1 га"/>
        </w:smartTagPr>
        <w:r w:rsidRPr="00C72BE3">
          <w:rPr>
            <w:rFonts w:ascii="Times New Roman" w:eastAsia="Times New Roman" w:hAnsi="Times New Roman" w:cs="Times New Roman"/>
            <w:iCs/>
            <w:color w:val="000000"/>
            <w:sz w:val="24"/>
            <w:szCs w:val="24"/>
          </w:rPr>
          <w:t>3,1 га</w:t>
        </w:r>
      </w:smartTag>
      <w:r w:rsidRPr="00C72BE3">
        <w:rPr>
          <w:rFonts w:ascii="Times New Roman" w:eastAsia="Times New Roman" w:hAnsi="Times New Roman" w:cs="Times New Roman"/>
          <w:iCs/>
          <w:color w:val="000000"/>
          <w:sz w:val="24"/>
          <w:szCs w:val="24"/>
        </w:rPr>
        <w:t>. Произрастают: ель, береза, клен, лиственница, ясень, липа, дуб.</w:t>
      </w:r>
    </w:p>
    <w:p w:rsidR="00594830" w:rsidRPr="00C72BE3" w:rsidRDefault="00594830" w:rsidP="00C72BE3">
      <w:pPr>
        <w:spacing w:line="360" w:lineRule="auto"/>
        <w:ind w:firstLineChars="354" w:firstLine="850"/>
        <w:jc w:val="both"/>
        <w:rPr>
          <w:iCs/>
          <w:color w:val="000000"/>
        </w:rPr>
      </w:pPr>
      <w:r w:rsidRPr="00C72BE3">
        <w:rPr>
          <w:iCs/>
          <w:color w:val="000000"/>
        </w:rPr>
        <w:t xml:space="preserve">Несмотря на большую площадь ООПТ, на сегодняшний день на территории Весьегонского района </w:t>
      </w:r>
      <w:r w:rsidR="00340451" w:rsidRPr="00C72BE3">
        <w:rPr>
          <w:iCs/>
          <w:color w:val="000000"/>
        </w:rPr>
        <w:t>данные ООПТ не учтены в категории</w:t>
      </w:r>
      <w:r w:rsidRPr="00C72BE3">
        <w:rPr>
          <w:iCs/>
          <w:color w:val="000000"/>
        </w:rPr>
        <w:t xml:space="preserve"> земель </w:t>
      </w:r>
      <w:r w:rsidR="00340451" w:rsidRPr="00C72BE3">
        <w:rPr>
          <w:iCs/>
          <w:color w:val="000000"/>
        </w:rPr>
        <w:t xml:space="preserve">– земли </w:t>
      </w:r>
      <w:r w:rsidRPr="00C72BE3">
        <w:rPr>
          <w:iCs/>
          <w:color w:val="000000"/>
        </w:rPr>
        <w:t>ООПТ</w:t>
      </w:r>
      <w:r w:rsidR="00340451" w:rsidRPr="00C72BE3">
        <w:rPr>
          <w:iCs/>
          <w:color w:val="000000"/>
        </w:rPr>
        <w:t>, их площади числятся в категории земель лесного фонда.</w:t>
      </w:r>
      <w:r w:rsidRPr="00C72BE3">
        <w:rPr>
          <w:iCs/>
          <w:color w:val="000000"/>
        </w:rPr>
        <w:t xml:space="preserve"> Поэтому, для сохранения природного потенциала территории, в первую очередь необходимо поставить ООПТ на кадастровый учет </w:t>
      </w:r>
      <w:r w:rsidR="00340451" w:rsidRPr="00C72BE3">
        <w:rPr>
          <w:iCs/>
          <w:color w:val="000000"/>
        </w:rPr>
        <w:t>в соответствующую категорию и</w:t>
      </w:r>
      <w:r w:rsidRPr="00C72BE3">
        <w:rPr>
          <w:iCs/>
          <w:color w:val="000000"/>
        </w:rPr>
        <w:t xml:space="preserve"> провести работу по картированию границ ООПТ. </w:t>
      </w:r>
    </w:p>
    <w:p w:rsidR="00594830" w:rsidRDefault="00594830" w:rsidP="00C72BE3">
      <w:pPr>
        <w:widowControl w:val="0"/>
        <w:spacing w:line="360" w:lineRule="auto"/>
        <w:ind w:firstLineChars="354" w:firstLine="850"/>
        <w:jc w:val="both"/>
        <w:rPr>
          <w:iCs/>
          <w:color w:val="000000"/>
        </w:rPr>
      </w:pPr>
      <w:r w:rsidRPr="00C72BE3">
        <w:rPr>
          <w:iCs/>
          <w:color w:val="000000"/>
        </w:rPr>
        <w:t>Одним из наиболее важных условий сохранения экологического равновесия является сохранение лесопокрытой площади. Лес должен рассматриваться как важнейший средоформирующий и средосберегающий компонент ландшафта. Леса играют огромную роль в водном балансе района. Весьма ценны их эстетические и оздоровительные функции. Леса Весьегонского района являются местом культурного отдыха населения.</w:t>
      </w:r>
    </w:p>
    <w:p w:rsidR="001528D9" w:rsidRPr="00C72BE3" w:rsidRDefault="001528D9" w:rsidP="00C72BE3">
      <w:pPr>
        <w:widowControl w:val="0"/>
        <w:spacing w:line="360" w:lineRule="auto"/>
        <w:ind w:firstLineChars="354" w:firstLine="850"/>
        <w:jc w:val="both"/>
        <w:rPr>
          <w:iCs/>
          <w:color w:val="000000"/>
        </w:rPr>
      </w:pPr>
    </w:p>
    <w:p w:rsidR="00594830" w:rsidRPr="00C72BE3" w:rsidRDefault="00594830" w:rsidP="00C72BE3">
      <w:pPr>
        <w:widowControl w:val="0"/>
        <w:spacing w:line="360" w:lineRule="auto"/>
        <w:ind w:firstLineChars="354" w:firstLine="853"/>
        <w:jc w:val="both"/>
        <w:rPr>
          <w:b/>
          <w:iCs/>
          <w:color w:val="000000"/>
        </w:rPr>
      </w:pPr>
      <w:r w:rsidRPr="00C72BE3">
        <w:rPr>
          <w:b/>
          <w:iCs/>
          <w:color w:val="000000"/>
        </w:rPr>
        <w:t>Выводы</w:t>
      </w:r>
    </w:p>
    <w:p w:rsidR="00594830" w:rsidRPr="00C72BE3" w:rsidRDefault="00594830" w:rsidP="00C72BE3">
      <w:pPr>
        <w:widowControl w:val="0"/>
        <w:spacing w:line="360" w:lineRule="auto"/>
        <w:ind w:firstLineChars="354" w:firstLine="850"/>
        <w:jc w:val="both"/>
        <w:rPr>
          <w:iCs/>
          <w:color w:val="000000"/>
        </w:rPr>
      </w:pPr>
      <w:r w:rsidRPr="00C72BE3">
        <w:rPr>
          <w:iCs/>
          <w:color w:val="000000"/>
        </w:rPr>
        <w:t xml:space="preserve">Общая площадь, занимаемая особо охраняемыми природными территориями, охватывает 55 </w:t>
      </w:r>
      <w:r w:rsidR="00F67020">
        <w:rPr>
          <w:iCs/>
          <w:color w:val="000000"/>
        </w:rPr>
        <w:t>425</w:t>
      </w:r>
      <w:r w:rsidRPr="00C72BE3">
        <w:rPr>
          <w:iCs/>
          <w:color w:val="000000"/>
        </w:rPr>
        <w:t xml:space="preserve"> га, что составляет около 27% территории района. Наибольшую площадь занимают государственные природные заказники, которые представляют собой ценные болотные массивы. В процентном соотношении площадей этого вполне достаточно для данной территории, но существующая система ООПТ нуждается в оптимизации. </w:t>
      </w:r>
    </w:p>
    <w:p w:rsidR="00594830" w:rsidRPr="00C72BE3" w:rsidRDefault="00594830" w:rsidP="00C72BE3">
      <w:pPr>
        <w:widowControl w:val="0"/>
        <w:spacing w:line="360" w:lineRule="auto"/>
        <w:ind w:firstLineChars="354" w:firstLine="850"/>
        <w:jc w:val="both"/>
        <w:rPr>
          <w:iCs/>
          <w:color w:val="000000"/>
        </w:rPr>
      </w:pPr>
      <w:r w:rsidRPr="00C72BE3">
        <w:rPr>
          <w:iCs/>
          <w:color w:val="000000"/>
        </w:rPr>
        <w:t xml:space="preserve">Необходимо уделять внимание поддержанию режима уже созданных ООПТ и, в первую очередь, необходимо поставить ООПТ на кадастровый учет и провести работу по картированию границ ООПТ. </w:t>
      </w:r>
    </w:p>
    <w:p w:rsidR="00AF7265" w:rsidRDefault="00AF7265" w:rsidP="000C6DB8">
      <w:pPr>
        <w:pStyle w:val="2"/>
        <w:numPr>
          <w:ilvl w:val="1"/>
          <w:numId w:val="26"/>
        </w:numPr>
        <w:suppressAutoHyphens/>
        <w:spacing w:before="120" w:after="0" w:line="288" w:lineRule="auto"/>
        <w:jc w:val="center"/>
        <w:rPr>
          <w:rFonts w:ascii="Times New Roman" w:hAnsi="Times New Roman" w:cs="Times New Roman"/>
          <w:bCs w:val="0"/>
          <w:i w:val="0"/>
          <w:iCs w:val="0"/>
          <w:snapToGrid w:val="0"/>
          <w:sz w:val="30"/>
          <w:szCs w:val="30"/>
          <w:lang w:eastAsia="ar-SA"/>
        </w:rPr>
      </w:pPr>
      <w:bookmarkStart w:id="42" w:name="_Toc288125349"/>
      <w:bookmarkStart w:id="43" w:name="_Toc511319086"/>
      <w:r w:rsidRPr="00C72BE3">
        <w:rPr>
          <w:rFonts w:ascii="Times New Roman" w:hAnsi="Times New Roman" w:cs="Times New Roman"/>
          <w:bCs w:val="0"/>
          <w:i w:val="0"/>
          <w:iCs w:val="0"/>
          <w:snapToGrid w:val="0"/>
          <w:sz w:val="30"/>
          <w:szCs w:val="30"/>
          <w:lang w:eastAsia="ar-SA"/>
        </w:rPr>
        <w:t>Современное использование территории. Земельны</w:t>
      </w:r>
      <w:r w:rsidR="00650D26" w:rsidRPr="00C72BE3">
        <w:rPr>
          <w:rFonts w:ascii="Times New Roman" w:hAnsi="Times New Roman" w:cs="Times New Roman"/>
          <w:bCs w:val="0"/>
          <w:i w:val="0"/>
          <w:iCs w:val="0"/>
          <w:snapToGrid w:val="0"/>
          <w:sz w:val="30"/>
          <w:szCs w:val="30"/>
          <w:lang w:eastAsia="ar-SA"/>
        </w:rPr>
        <w:t>й фонд</w:t>
      </w:r>
      <w:r w:rsidR="0036081A" w:rsidRPr="00C72BE3">
        <w:rPr>
          <w:rFonts w:ascii="Times New Roman" w:hAnsi="Times New Roman" w:cs="Times New Roman"/>
          <w:bCs w:val="0"/>
          <w:i w:val="0"/>
          <w:iCs w:val="0"/>
          <w:snapToGrid w:val="0"/>
          <w:sz w:val="30"/>
          <w:szCs w:val="30"/>
          <w:lang w:eastAsia="ar-SA"/>
        </w:rPr>
        <w:t>. Расселение</w:t>
      </w:r>
      <w:r w:rsidR="00650D26" w:rsidRPr="00C72BE3">
        <w:rPr>
          <w:rFonts w:ascii="Times New Roman" w:hAnsi="Times New Roman" w:cs="Times New Roman"/>
          <w:bCs w:val="0"/>
          <w:i w:val="0"/>
          <w:iCs w:val="0"/>
          <w:snapToGrid w:val="0"/>
          <w:sz w:val="30"/>
          <w:szCs w:val="30"/>
          <w:lang w:eastAsia="ar-SA"/>
        </w:rPr>
        <w:t>.</w:t>
      </w:r>
      <w:bookmarkEnd w:id="42"/>
      <w:bookmarkEnd w:id="43"/>
    </w:p>
    <w:p w:rsidR="001528D9" w:rsidRPr="001528D9" w:rsidRDefault="001528D9" w:rsidP="001528D9">
      <w:pPr>
        <w:rPr>
          <w:lang w:eastAsia="ar-SA"/>
        </w:rPr>
      </w:pPr>
    </w:p>
    <w:p w:rsidR="00054141" w:rsidRPr="00C72BE3" w:rsidRDefault="00054141" w:rsidP="00C72BE3">
      <w:pPr>
        <w:widowControl w:val="0"/>
        <w:spacing w:line="360" w:lineRule="auto"/>
        <w:ind w:firstLineChars="354" w:firstLine="850"/>
        <w:jc w:val="both"/>
        <w:rPr>
          <w:iCs/>
          <w:color w:val="000000"/>
        </w:rPr>
      </w:pPr>
      <w:r w:rsidRPr="00C72BE3">
        <w:rPr>
          <w:iCs/>
          <w:color w:val="000000"/>
        </w:rPr>
        <w:t xml:space="preserve">Характер современного использования территории обусловлен рядом факторов, среди которых большое значение имеют экономико-географическое положение района, природные условия и ресурсы, экологические условия. </w:t>
      </w:r>
    </w:p>
    <w:p w:rsidR="00054141" w:rsidRPr="00C72BE3" w:rsidRDefault="00054141" w:rsidP="00C72BE3">
      <w:pPr>
        <w:widowControl w:val="0"/>
        <w:spacing w:line="360" w:lineRule="auto"/>
        <w:ind w:firstLineChars="354" w:firstLine="850"/>
        <w:jc w:val="both"/>
        <w:rPr>
          <w:iCs/>
          <w:color w:val="000000"/>
        </w:rPr>
      </w:pPr>
      <w:r w:rsidRPr="00C72BE3">
        <w:rPr>
          <w:iCs/>
          <w:color w:val="000000"/>
        </w:rPr>
        <w:t>Территория района вытянута в широтном направлении с северо-запада на юго-восток, основные планировочные оси района задаются диагоналями автомагистралей регионального значения,</w:t>
      </w:r>
      <w:r w:rsidR="001055F0" w:rsidRPr="00C72BE3">
        <w:rPr>
          <w:iCs/>
          <w:color w:val="000000"/>
        </w:rPr>
        <w:t xml:space="preserve"> двумя</w:t>
      </w:r>
      <w:r w:rsidR="00F62DC6" w:rsidRPr="00C72BE3">
        <w:rPr>
          <w:iCs/>
          <w:color w:val="000000"/>
        </w:rPr>
        <w:t xml:space="preserve"> </w:t>
      </w:r>
      <w:r w:rsidRPr="00C72BE3">
        <w:rPr>
          <w:iCs/>
          <w:color w:val="000000"/>
        </w:rPr>
        <w:t xml:space="preserve">железнодорожными линиями </w:t>
      </w:r>
      <w:r w:rsidR="00F62DC6" w:rsidRPr="00C72BE3">
        <w:rPr>
          <w:iCs/>
          <w:color w:val="000000"/>
        </w:rPr>
        <w:t>Сонково-Мга</w:t>
      </w:r>
      <w:r w:rsidRPr="00C72BE3">
        <w:rPr>
          <w:iCs/>
          <w:color w:val="000000"/>
        </w:rPr>
        <w:t xml:space="preserve"> (является частью железнодорожной линии Москва – Санкт-Петербург через Будогощь</w:t>
      </w:r>
      <w:r w:rsidR="001055F0" w:rsidRPr="00C72BE3">
        <w:rPr>
          <w:iCs/>
          <w:color w:val="000000"/>
        </w:rPr>
        <w:t>)</w:t>
      </w:r>
      <w:r w:rsidR="00F62DC6" w:rsidRPr="00C72BE3">
        <w:rPr>
          <w:iCs/>
          <w:color w:val="000000"/>
        </w:rPr>
        <w:t xml:space="preserve"> </w:t>
      </w:r>
      <w:r w:rsidRPr="00C72BE3">
        <w:rPr>
          <w:iCs/>
          <w:color w:val="000000"/>
        </w:rPr>
        <w:t xml:space="preserve">и Овинище – Весьегонск. Водный </w:t>
      </w:r>
      <w:r w:rsidR="001055F0" w:rsidRPr="00C72BE3">
        <w:rPr>
          <w:iCs/>
          <w:color w:val="000000"/>
        </w:rPr>
        <w:t xml:space="preserve">и воздушный </w:t>
      </w:r>
      <w:r w:rsidRPr="00C72BE3">
        <w:rPr>
          <w:iCs/>
          <w:color w:val="000000"/>
        </w:rPr>
        <w:t xml:space="preserve">транспорт </w:t>
      </w:r>
      <w:r w:rsidR="001055F0" w:rsidRPr="00C72BE3">
        <w:rPr>
          <w:iCs/>
          <w:color w:val="000000"/>
        </w:rPr>
        <w:t>не играют в настоящий момент существенной роли в пассажиро- и грузоперевозках.</w:t>
      </w:r>
    </w:p>
    <w:p w:rsidR="00054141" w:rsidRPr="00C72BE3" w:rsidRDefault="00054141" w:rsidP="00C72BE3">
      <w:pPr>
        <w:widowControl w:val="0"/>
        <w:spacing w:line="360" w:lineRule="auto"/>
        <w:ind w:firstLineChars="354" w:firstLine="850"/>
        <w:jc w:val="both"/>
        <w:rPr>
          <w:iCs/>
          <w:color w:val="000000"/>
        </w:rPr>
      </w:pPr>
      <w:r w:rsidRPr="00C72BE3">
        <w:rPr>
          <w:iCs/>
          <w:color w:val="000000"/>
        </w:rPr>
        <w:t xml:space="preserve">Наиболее освоенные территории расположены к югу от Рыбинского водохранилища и обособлены от административного центра (г. Весьегонска). Они образуют два ядра: </w:t>
      </w:r>
    </w:p>
    <w:p w:rsidR="00054141" w:rsidRPr="00C72BE3" w:rsidRDefault="00054141" w:rsidP="000C6DB8">
      <w:pPr>
        <w:widowControl w:val="0"/>
        <w:numPr>
          <w:ilvl w:val="0"/>
          <w:numId w:val="7"/>
        </w:numPr>
        <w:spacing w:before="40" w:after="40" w:line="360" w:lineRule="auto"/>
        <w:ind w:left="1560" w:hanging="851"/>
        <w:jc w:val="both"/>
        <w:rPr>
          <w:szCs w:val="20"/>
        </w:rPr>
      </w:pPr>
      <w:r w:rsidRPr="00C72BE3">
        <w:rPr>
          <w:szCs w:val="20"/>
        </w:rPr>
        <w:t>Любогощенское и Егонское поселения</w:t>
      </w:r>
    </w:p>
    <w:p w:rsidR="00054141" w:rsidRPr="005121F5" w:rsidRDefault="00054141" w:rsidP="000C6DB8">
      <w:pPr>
        <w:widowControl w:val="0"/>
        <w:numPr>
          <w:ilvl w:val="0"/>
          <w:numId w:val="7"/>
        </w:numPr>
        <w:spacing w:before="40" w:after="40" w:line="360" w:lineRule="auto"/>
        <w:ind w:left="1560" w:hanging="851"/>
        <w:jc w:val="both"/>
        <w:rPr>
          <w:szCs w:val="20"/>
        </w:rPr>
      </w:pPr>
      <w:r w:rsidRPr="005121F5">
        <w:rPr>
          <w:szCs w:val="20"/>
        </w:rPr>
        <w:t>Кесемское, Ивановское, Чамерское и Ивановское поселения.</w:t>
      </w:r>
    </w:p>
    <w:p w:rsidR="00054141" w:rsidRPr="00C72BE3" w:rsidRDefault="00054141" w:rsidP="00C72BE3">
      <w:pPr>
        <w:widowControl w:val="0"/>
        <w:spacing w:line="360" w:lineRule="auto"/>
        <w:ind w:firstLineChars="354" w:firstLine="850"/>
        <w:jc w:val="both"/>
        <w:rPr>
          <w:iCs/>
          <w:color w:val="000000"/>
        </w:rPr>
      </w:pPr>
      <w:r w:rsidRPr="00C72BE3">
        <w:rPr>
          <w:iCs/>
          <w:color w:val="000000"/>
        </w:rPr>
        <w:t>Связь между административными центрами поселений происходит</w:t>
      </w:r>
      <w:r w:rsidR="001055F0" w:rsidRPr="00C72BE3">
        <w:rPr>
          <w:iCs/>
          <w:color w:val="000000"/>
        </w:rPr>
        <w:t>, в большинстве</w:t>
      </w:r>
      <w:r w:rsidR="00921D7B" w:rsidRPr="00C72BE3">
        <w:rPr>
          <w:iCs/>
          <w:color w:val="000000"/>
        </w:rPr>
        <w:t xml:space="preserve"> своем</w:t>
      </w:r>
      <w:r w:rsidR="001055F0" w:rsidRPr="00C72BE3">
        <w:rPr>
          <w:iCs/>
          <w:color w:val="000000"/>
        </w:rPr>
        <w:t xml:space="preserve">, </w:t>
      </w:r>
      <w:r w:rsidRPr="00C72BE3">
        <w:rPr>
          <w:iCs/>
          <w:color w:val="000000"/>
        </w:rPr>
        <w:t xml:space="preserve">с помощью региональных </w:t>
      </w:r>
      <w:r w:rsidR="001055F0" w:rsidRPr="00C72BE3">
        <w:rPr>
          <w:iCs/>
          <w:color w:val="000000"/>
        </w:rPr>
        <w:t xml:space="preserve">или межмуницпальных </w:t>
      </w:r>
      <w:r w:rsidRPr="00C72BE3">
        <w:rPr>
          <w:iCs/>
          <w:color w:val="000000"/>
        </w:rPr>
        <w:t xml:space="preserve">автомобильных дорог. Связь населенных пунктов внутри поселений происходит за счет автодорог </w:t>
      </w:r>
      <w:r w:rsidR="001055F0" w:rsidRPr="00C72BE3">
        <w:rPr>
          <w:iCs/>
          <w:color w:val="000000"/>
        </w:rPr>
        <w:t>муниципального значения.</w:t>
      </w:r>
      <w:r w:rsidRPr="00C72BE3">
        <w:rPr>
          <w:iCs/>
          <w:color w:val="000000"/>
        </w:rPr>
        <w:t xml:space="preserve"> </w:t>
      </w:r>
    </w:p>
    <w:p w:rsidR="00054141" w:rsidRPr="00C72BE3" w:rsidRDefault="00054141" w:rsidP="00C72BE3">
      <w:pPr>
        <w:widowControl w:val="0"/>
        <w:spacing w:line="360" w:lineRule="auto"/>
        <w:ind w:firstLineChars="354" w:firstLine="850"/>
        <w:jc w:val="both"/>
        <w:rPr>
          <w:iCs/>
          <w:color w:val="000000"/>
        </w:rPr>
      </w:pPr>
      <w:r w:rsidRPr="00B71E46">
        <w:rPr>
          <w:iCs/>
          <w:color w:val="000000"/>
        </w:rPr>
        <w:t xml:space="preserve">Указанные особенности территории отражены </w:t>
      </w:r>
      <w:r w:rsidRPr="005121F5">
        <w:rPr>
          <w:iCs/>
          <w:color w:val="000000"/>
        </w:rPr>
        <w:t>на</w:t>
      </w:r>
      <w:r w:rsidR="001055F0" w:rsidRPr="005121F5">
        <w:rPr>
          <w:iCs/>
          <w:color w:val="000000"/>
        </w:rPr>
        <w:t xml:space="preserve"> </w:t>
      </w:r>
      <w:r w:rsidR="00B71E46" w:rsidRPr="005121F5">
        <w:rPr>
          <w:iCs/>
          <w:color w:val="000000"/>
        </w:rPr>
        <w:t>Карте</w:t>
      </w:r>
      <w:r w:rsidR="001055F0" w:rsidRPr="005121F5">
        <w:rPr>
          <w:iCs/>
          <w:color w:val="000000"/>
        </w:rPr>
        <w:t xml:space="preserve"> совреме</w:t>
      </w:r>
      <w:r w:rsidR="00C72BE3" w:rsidRPr="005121F5">
        <w:rPr>
          <w:iCs/>
          <w:color w:val="000000"/>
        </w:rPr>
        <w:t xml:space="preserve">нного использования территории. </w:t>
      </w:r>
      <w:r w:rsidR="00F62DC6" w:rsidRPr="005121F5">
        <w:rPr>
          <w:iCs/>
          <w:color w:val="000000"/>
        </w:rPr>
        <w:t>На схеме</w:t>
      </w:r>
      <w:r w:rsidRPr="005121F5">
        <w:rPr>
          <w:iCs/>
          <w:color w:val="000000"/>
        </w:rPr>
        <w:t xml:space="preserve"> показаны границы Тверской области,</w:t>
      </w:r>
      <w:r w:rsidRPr="00B71E46">
        <w:rPr>
          <w:iCs/>
          <w:color w:val="000000"/>
        </w:rPr>
        <w:t xml:space="preserve"> Весьегонского района, муниципальных образований (поселений), административный центр района </w:t>
      </w:r>
      <w:r w:rsidR="00F62DC6" w:rsidRPr="00B71E46">
        <w:rPr>
          <w:iCs/>
          <w:color w:val="000000"/>
        </w:rPr>
        <w:t xml:space="preserve">- </w:t>
      </w:r>
      <w:r w:rsidRPr="00B71E46">
        <w:rPr>
          <w:iCs/>
          <w:color w:val="000000"/>
        </w:rPr>
        <w:t>г. Весьегонск, центры сельских поселений и другие сельские населенные пункты (в т.ч. без постоянного</w:t>
      </w:r>
      <w:r w:rsidR="00F62DC6" w:rsidRPr="00B71E46">
        <w:rPr>
          <w:iCs/>
          <w:color w:val="000000"/>
        </w:rPr>
        <w:t xml:space="preserve"> </w:t>
      </w:r>
      <w:r w:rsidRPr="00B71E46">
        <w:rPr>
          <w:iCs/>
          <w:color w:val="000000"/>
        </w:rPr>
        <w:t>населения). Показаны объекты транспортной инфраструктуры: автомобильные дороги регионального значения, железная дорога, мосты и путепроводы. Линейные и точечные объекты инженерной инфраструктуры: ЛЭП, газопроводы, электроподстанции, водозаборы. Нанесены объекты промышленности, животноводческие сельхозпредприятия с их санитарно-защитными зонами. Показаны ООПТ, достопримечательности и турис</w:t>
      </w:r>
      <w:r w:rsidR="00F62DC6" w:rsidRPr="00B71E46">
        <w:rPr>
          <w:iCs/>
          <w:color w:val="000000"/>
        </w:rPr>
        <w:t>тско-рекреационная зона</w:t>
      </w:r>
      <w:r w:rsidRPr="00B71E46">
        <w:rPr>
          <w:iCs/>
          <w:color w:val="000000"/>
        </w:rPr>
        <w:t xml:space="preserve">, защитные и эксплуатационные леса, сельскохозяйственные угодья, а также </w:t>
      </w:r>
      <w:r w:rsidR="00F62DC6" w:rsidRPr="00B71E46">
        <w:rPr>
          <w:iCs/>
          <w:color w:val="000000"/>
        </w:rPr>
        <w:t>объекты культурного наследия</w:t>
      </w:r>
      <w:r w:rsidRPr="00B71E46">
        <w:rPr>
          <w:iCs/>
          <w:color w:val="000000"/>
        </w:rPr>
        <w:t>. Отмечены месторождения имеющихся в районе общераспространенных полезных ископаемых.</w:t>
      </w:r>
    </w:p>
    <w:p w:rsidR="001528D9" w:rsidRPr="00C72BE3" w:rsidRDefault="001528D9" w:rsidP="00C72BE3">
      <w:pPr>
        <w:widowControl w:val="0"/>
        <w:spacing w:line="360" w:lineRule="auto"/>
        <w:ind w:firstLineChars="354" w:firstLine="850"/>
        <w:jc w:val="both"/>
        <w:rPr>
          <w:iCs/>
          <w:color w:val="000000"/>
        </w:rPr>
      </w:pPr>
    </w:p>
    <w:p w:rsidR="00B26328" w:rsidRPr="00C72BE3" w:rsidRDefault="00B26328" w:rsidP="00C72BE3">
      <w:pPr>
        <w:widowControl w:val="0"/>
        <w:spacing w:line="360" w:lineRule="auto"/>
        <w:ind w:firstLineChars="354" w:firstLine="853"/>
        <w:jc w:val="both"/>
        <w:rPr>
          <w:b/>
          <w:iCs/>
          <w:color w:val="000000"/>
        </w:rPr>
      </w:pPr>
      <w:r w:rsidRPr="00C72BE3">
        <w:rPr>
          <w:b/>
          <w:iCs/>
          <w:color w:val="000000"/>
        </w:rPr>
        <w:t>Земельный фонд</w:t>
      </w:r>
    </w:p>
    <w:p w:rsidR="00B26328" w:rsidRPr="00C72BE3" w:rsidRDefault="006B3F39" w:rsidP="00C72BE3">
      <w:pPr>
        <w:widowControl w:val="0"/>
        <w:spacing w:line="360" w:lineRule="auto"/>
        <w:ind w:firstLineChars="354" w:firstLine="850"/>
        <w:jc w:val="both"/>
        <w:rPr>
          <w:iCs/>
          <w:color w:val="000000"/>
        </w:rPr>
      </w:pPr>
      <w:r w:rsidRPr="00C72BE3">
        <w:rPr>
          <w:iCs/>
          <w:color w:val="000000"/>
        </w:rPr>
        <w:t xml:space="preserve">Земельный фонд Весьегонского района на 01.01.2009 г. составил  </w:t>
      </w:r>
      <w:smartTag w:uri="urn:schemas-microsoft-com:office:smarttags" w:element="metricconverter">
        <w:smartTagPr>
          <w:attr w:name="ProductID" w:val="204726 га"/>
        </w:smartTagPr>
        <w:r w:rsidRPr="00C72BE3">
          <w:rPr>
            <w:iCs/>
            <w:color w:val="000000"/>
          </w:rPr>
          <w:t>204726 га</w:t>
        </w:r>
      </w:smartTag>
      <w:r w:rsidRPr="00C72BE3">
        <w:rPr>
          <w:iCs/>
          <w:color w:val="000000"/>
        </w:rPr>
        <w:t xml:space="preserve">. Среди всех категорий земель на его территории преобладают земли сельскохозяйственного назначения – 117779 тыс. га (57,5 %), земли лесного фонда занимают значительные площади </w:t>
      </w:r>
      <w:smartTag w:uri="urn:schemas-microsoft-com:office:smarttags" w:element="metricconverter">
        <w:smartTagPr>
          <w:attr w:name="ProductID" w:val="65569 га"/>
        </w:smartTagPr>
        <w:r w:rsidRPr="00C72BE3">
          <w:rPr>
            <w:iCs/>
            <w:color w:val="000000"/>
          </w:rPr>
          <w:t>65569 га</w:t>
        </w:r>
      </w:smartTag>
      <w:r w:rsidRPr="00C72BE3">
        <w:rPr>
          <w:iCs/>
          <w:color w:val="000000"/>
        </w:rPr>
        <w:t xml:space="preserve"> (32 %). </w:t>
      </w:r>
      <w:r w:rsidR="00B26328" w:rsidRPr="00C72BE3">
        <w:rPr>
          <w:iCs/>
          <w:color w:val="000000"/>
        </w:rPr>
        <w:t>Под земли поселений отведено 7,3 тыс. га, что составляет 3,6 % площади района. Земли водного фонда составляют  площадь 8,1 тыс. га  или 4,0  %. На долю земель промышленности, энергетики, связи и др. спецземель приходится небольшая часть площади 1,4 тыс га (0,7 %).</w:t>
      </w:r>
      <w:r w:rsidR="00614951" w:rsidRPr="00C72BE3">
        <w:rPr>
          <w:iCs/>
          <w:color w:val="000000"/>
        </w:rPr>
        <w:t xml:space="preserve"> </w:t>
      </w:r>
      <w:r w:rsidR="00B26328" w:rsidRPr="00C72BE3">
        <w:rPr>
          <w:iCs/>
          <w:color w:val="000000"/>
        </w:rPr>
        <w:t>Незначительные площади в районе отведены под земл</w:t>
      </w:r>
      <w:r w:rsidR="00614951" w:rsidRPr="00C72BE3">
        <w:rPr>
          <w:iCs/>
          <w:color w:val="000000"/>
        </w:rPr>
        <w:t>и запаса  4,5 тыс.га или 2,2 %.</w:t>
      </w:r>
    </w:p>
    <w:p w:rsidR="00B26328" w:rsidRPr="00C72BE3" w:rsidRDefault="00B26328" w:rsidP="00C72BE3">
      <w:pPr>
        <w:widowControl w:val="0"/>
        <w:spacing w:line="360" w:lineRule="auto"/>
        <w:ind w:firstLineChars="354" w:firstLine="850"/>
        <w:jc w:val="both"/>
        <w:rPr>
          <w:iCs/>
          <w:color w:val="000000"/>
        </w:rPr>
      </w:pPr>
      <w:r w:rsidRPr="00C72BE3">
        <w:rPr>
          <w:iCs/>
          <w:color w:val="000000"/>
        </w:rPr>
        <w:t xml:space="preserve">По данным Роснедвижимости  на начало </w:t>
      </w:r>
      <w:smartTag w:uri="urn:schemas-microsoft-com:office:smarttags" w:element="metricconverter">
        <w:smartTagPr>
          <w:attr w:name="ProductID" w:val="2009 г"/>
        </w:smartTagPr>
        <w:r w:rsidRPr="00C72BE3">
          <w:rPr>
            <w:iCs/>
            <w:color w:val="000000"/>
          </w:rPr>
          <w:t>200</w:t>
        </w:r>
        <w:r w:rsidR="00614951" w:rsidRPr="00C72BE3">
          <w:rPr>
            <w:iCs/>
            <w:color w:val="000000"/>
          </w:rPr>
          <w:t>9</w:t>
        </w:r>
        <w:r w:rsidRPr="00C72BE3">
          <w:rPr>
            <w:iCs/>
            <w:color w:val="000000"/>
          </w:rPr>
          <w:t xml:space="preserve"> г</w:t>
        </w:r>
      </w:smartTag>
      <w:r w:rsidRPr="00C72BE3">
        <w:rPr>
          <w:iCs/>
          <w:color w:val="000000"/>
        </w:rPr>
        <w:t xml:space="preserve">. земли особо охраняемых территорий и объектов на территории района занимают </w:t>
      </w:r>
      <w:smartTag w:uri="urn:schemas-microsoft-com:office:smarttags" w:element="metricconverter">
        <w:smartTagPr>
          <w:attr w:name="ProductID" w:val="12 га"/>
        </w:smartTagPr>
        <w:r w:rsidRPr="00C72BE3">
          <w:rPr>
            <w:iCs/>
            <w:color w:val="000000"/>
          </w:rPr>
          <w:t>12</w:t>
        </w:r>
        <w:r w:rsidR="00614951" w:rsidRPr="00C72BE3">
          <w:rPr>
            <w:iCs/>
            <w:color w:val="000000"/>
          </w:rPr>
          <w:t xml:space="preserve"> </w:t>
        </w:r>
        <w:r w:rsidRPr="00C72BE3">
          <w:rPr>
            <w:iCs/>
            <w:color w:val="000000"/>
          </w:rPr>
          <w:t>га</w:t>
        </w:r>
      </w:smartTag>
      <w:r w:rsidRPr="00C72BE3">
        <w:rPr>
          <w:iCs/>
          <w:color w:val="000000"/>
        </w:rPr>
        <w:t xml:space="preserve"> (0,1 %).</w:t>
      </w:r>
      <w:r w:rsidR="00614951" w:rsidRPr="00C72BE3">
        <w:rPr>
          <w:iCs/>
          <w:color w:val="000000"/>
        </w:rPr>
        <w:t xml:space="preserve"> </w:t>
      </w:r>
      <w:r w:rsidRPr="00C72BE3">
        <w:rPr>
          <w:iCs/>
          <w:color w:val="000000"/>
        </w:rPr>
        <w:t>По данным Отчета о состоянии окружающей среды и использовании природных ресурсов Тверской области в 200</w:t>
      </w:r>
      <w:r w:rsidR="00614951" w:rsidRPr="00C72BE3">
        <w:rPr>
          <w:iCs/>
          <w:color w:val="000000"/>
        </w:rPr>
        <w:t>8</w:t>
      </w:r>
      <w:r w:rsidRPr="00C72BE3">
        <w:rPr>
          <w:iCs/>
          <w:color w:val="000000"/>
        </w:rPr>
        <w:t xml:space="preserve"> году площадь</w:t>
      </w:r>
      <w:r w:rsidR="00614951" w:rsidRPr="00C72BE3">
        <w:rPr>
          <w:iCs/>
          <w:color w:val="000000"/>
        </w:rPr>
        <w:t xml:space="preserve"> </w:t>
      </w:r>
      <w:r w:rsidRPr="00C72BE3">
        <w:rPr>
          <w:iCs/>
          <w:color w:val="000000"/>
        </w:rPr>
        <w:t>этой категории земель в районе составляет 55</w:t>
      </w:r>
      <w:r w:rsidR="00F67020">
        <w:rPr>
          <w:iCs/>
          <w:color w:val="000000"/>
        </w:rPr>
        <w:t>425 га (27</w:t>
      </w:r>
      <w:r w:rsidRPr="00C72BE3">
        <w:rPr>
          <w:iCs/>
          <w:color w:val="000000"/>
        </w:rPr>
        <w:t xml:space="preserve"> % от площади района). Очевидно, это связано с тем, что эти земли не </w:t>
      </w:r>
      <w:r w:rsidR="00614951" w:rsidRPr="00C72BE3">
        <w:rPr>
          <w:iCs/>
          <w:color w:val="000000"/>
        </w:rPr>
        <w:t>поставлены на кадастровый учет.</w:t>
      </w:r>
    </w:p>
    <w:p w:rsidR="001528D9" w:rsidRDefault="00150CC0" w:rsidP="00874931">
      <w:pPr>
        <w:widowControl w:val="0"/>
        <w:spacing w:line="360" w:lineRule="auto"/>
        <w:ind w:firstLineChars="354" w:firstLine="850"/>
        <w:jc w:val="both"/>
        <w:rPr>
          <w:iCs/>
          <w:color w:val="000000"/>
        </w:rPr>
      </w:pPr>
      <w:r w:rsidRPr="00C72BE3">
        <w:rPr>
          <w:iCs/>
          <w:color w:val="000000"/>
        </w:rPr>
        <w:t xml:space="preserve">Площади земель сельскохозяйственных угодий района составляют </w:t>
      </w:r>
      <w:smartTag w:uri="urn:schemas-microsoft-com:office:smarttags" w:element="metricconverter">
        <w:smartTagPr>
          <w:attr w:name="ProductID" w:val="53736 га"/>
        </w:smartTagPr>
        <w:r w:rsidRPr="00C72BE3">
          <w:rPr>
            <w:iCs/>
            <w:color w:val="000000"/>
          </w:rPr>
          <w:t>53736 га</w:t>
        </w:r>
      </w:smartTag>
      <w:r w:rsidRPr="00C72BE3">
        <w:rPr>
          <w:iCs/>
          <w:color w:val="000000"/>
        </w:rPr>
        <w:t xml:space="preserve">. Под пашней занято </w:t>
      </w:r>
      <w:smartTag w:uri="urn:schemas-microsoft-com:office:smarttags" w:element="metricconverter">
        <w:smartTagPr>
          <w:attr w:name="ProductID" w:val="39552 га"/>
        </w:smartTagPr>
        <w:r w:rsidRPr="00C72BE3">
          <w:rPr>
            <w:iCs/>
            <w:color w:val="000000"/>
          </w:rPr>
          <w:t>39552 га</w:t>
        </w:r>
      </w:smartTag>
      <w:r w:rsidRPr="00C72BE3">
        <w:rPr>
          <w:iCs/>
          <w:color w:val="000000"/>
        </w:rPr>
        <w:t xml:space="preserve"> (73,7 %), сенокосами </w:t>
      </w:r>
      <w:smartTag w:uri="urn:schemas-microsoft-com:office:smarttags" w:element="metricconverter">
        <w:smartTagPr>
          <w:attr w:name="ProductID" w:val="6410 га"/>
        </w:smartTagPr>
        <w:r w:rsidRPr="00C72BE3">
          <w:rPr>
            <w:iCs/>
            <w:color w:val="000000"/>
          </w:rPr>
          <w:t>6410 га</w:t>
        </w:r>
      </w:smartTag>
      <w:r w:rsidRPr="00C72BE3">
        <w:rPr>
          <w:iCs/>
          <w:color w:val="000000"/>
        </w:rPr>
        <w:t xml:space="preserve"> (11,9 %), пастбищами </w:t>
      </w:r>
      <w:smartTag w:uri="urn:schemas-microsoft-com:office:smarttags" w:element="metricconverter">
        <w:smartTagPr>
          <w:attr w:name="ProductID" w:val="7723 га"/>
        </w:smartTagPr>
        <w:r w:rsidRPr="00C72BE3">
          <w:rPr>
            <w:iCs/>
            <w:color w:val="000000"/>
          </w:rPr>
          <w:t>7723 га</w:t>
        </w:r>
      </w:smartTag>
      <w:r w:rsidRPr="00C72BE3">
        <w:rPr>
          <w:iCs/>
          <w:color w:val="000000"/>
        </w:rPr>
        <w:t xml:space="preserve"> (14,3 %), под многолетними насаждениями </w:t>
      </w:r>
      <w:smartTag w:uri="urn:schemas-microsoft-com:office:smarttags" w:element="metricconverter">
        <w:smartTagPr>
          <w:attr w:name="ProductID" w:val="43 га"/>
        </w:smartTagPr>
        <w:r w:rsidRPr="00C72BE3">
          <w:rPr>
            <w:iCs/>
            <w:color w:val="000000"/>
          </w:rPr>
          <w:t>43 га</w:t>
        </w:r>
      </w:smartTag>
      <w:r w:rsidRPr="00C72BE3">
        <w:rPr>
          <w:iCs/>
          <w:color w:val="000000"/>
        </w:rPr>
        <w:t xml:space="preserve"> га (0,1 %), под залежью </w:t>
      </w:r>
      <w:smartTag w:uri="urn:schemas-microsoft-com:office:smarttags" w:element="metricconverter">
        <w:smartTagPr>
          <w:attr w:name="ProductID" w:val="8 га"/>
        </w:smartTagPr>
        <w:r w:rsidRPr="00C72BE3">
          <w:rPr>
            <w:iCs/>
            <w:color w:val="000000"/>
          </w:rPr>
          <w:t>8 га</w:t>
        </w:r>
      </w:smartTag>
      <w:r w:rsidRPr="00C72BE3">
        <w:rPr>
          <w:iCs/>
          <w:color w:val="000000"/>
        </w:rPr>
        <w:t xml:space="preserve">. Исходя из этих данных, следует отметить, что район отличается средней степенью распаханности земель сельхозугодий, около 70 </w:t>
      </w:r>
      <w:r w:rsidR="00C72BE3">
        <w:rPr>
          <w:iCs/>
          <w:color w:val="000000"/>
        </w:rPr>
        <w:t>%.</w:t>
      </w:r>
    </w:p>
    <w:p w:rsidR="00874931" w:rsidRPr="00C72BE3" w:rsidRDefault="00874931" w:rsidP="00874931">
      <w:pPr>
        <w:widowControl w:val="0"/>
        <w:spacing w:line="360" w:lineRule="auto"/>
        <w:ind w:firstLineChars="354" w:firstLine="850"/>
        <w:jc w:val="both"/>
        <w:rPr>
          <w:iCs/>
          <w:color w:val="000000"/>
        </w:rPr>
      </w:pPr>
    </w:p>
    <w:p w:rsidR="00054141" w:rsidRPr="00C72BE3" w:rsidRDefault="00054141" w:rsidP="00C72BE3">
      <w:pPr>
        <w:widowControl w:val="0"/>
        <w:spacing w:line="360" w:lineRule="auto"/>
        <w:ind w:firstLineChars="354" w:firstLine="853"/>
        <w:jc w:val="both"/>
        <w:rPr>
          <w:b/>
          <w:iCs/>
          <w:color w:val="000000"/>
        </w:rPr>
      </w:pPr>
      <w:r w:rsidRPr="00C72BE3">
        <w:rPr>
          <w:b/>
          <w:iCs/>
          <w:color w:val="000000"/>
        </w:rPr>
        <w:t>Расселение</w:t>
      </w:r>
    </w:p>
    <w:p w:rsidR="00054141" w:rsidRPr="0094701F" w:rsidRDefault="00054141" w:rsidP="00C72BE3">
      <w:pPr>
        <w:widowControl w:val="0"/>
        <w:spacing w:line="360" w:lineRule="auto"/>
        <w:ind w:firstLineChars="354" w:firstLine="850"/>
        <w:jc w:val="both"/>
        <w:rPr>
          <w:iCs/>
          <w:color w:val="000000"/>
        </w:rPr>
      </w:pPr>
      <w:r w:rsidRPr="0094701F">
        <w:rPr>
          <w:iCs/>
          <w:color w:val="000000"/>
        </w:rPr>
        <w:t>В административной структуре Весьегонского района</w:t>
      </w:r>
      <w:r w:rsidR="00874931" w:rsidRPr="0094701F">
        <w:rPr>
          <w:iCs/>
          <w:color w:val="000000"/>
        </w:rPr>
        <w:t xml:space="preserve"> выделяются 1 городское и 6</w:t>
      </w:r>
      <w:r w:rsidRPr="0094701F">
        <w:rPr>
          <w:iCs/>
          <w:color w:val="000000"/>
        </w:rPr>
        <w:t xml:space="preserve"> сельских поселений: городское поселение – город Весьегонск, сельские поселения – Егонское, Ивановское, Кесемское, Любегощинское, Романовское</w:t>
      </w:r>
      <w:r w:rsidR="006E2900" w:rsidRPr="0094701F">
        <w:rPr>
          <w:iCs/>
          <w:color w:val="000000"/>
        </w:rPr>
        <w:t xml:space="preserve"> и Чамеровское</w:t>
      </w:r>
      <w:r w:rsidR="00C72BE3" w:rsidRPr="0094701F">
        <w:rPr>
          <w:iCs/>
          <w:color w:val="000000"/>
        </w:rPr>
        <w:t>.</w:t>
      </w:r>
    </w:p>
    <w:p w:rsidR="00054141" w:rsidRPr="00C72BE3" w:rsidRDefault="00054141" w:rsidP="00C72BE3">
      <w:pPr>
        <w:widowControl w:val="0"/>
        <w:spacing w:line="360" w:lineRule="auto"/>
        <w:ind w:firstLineChars="354" w:firstLine="850"/>
        <w:jc w:val="both"/>
        <w:rPr>
          <w:iCs/>
          <w:color w:val="000000"/>
        </w:rPr>
      </w:pPr>
      <w:r w:rsidRPr="0094701F">
        <w:rPr>
          <w:iCs/>
          <w:color w:val="000000"/>
        </w:rPr>
        <w:t>Населенные пункты Весьегонского района в рамках области относятся (вместе с еще 8 районами)</w:t>
      </w:r>
      <w:r w:rsidR="00921D7B" w:rsidRPr="0094701F">
        <w:rPr>
          <w:iCs/>
          <w:color w:val="000000"/>
        </w:rPr>
        <w:t xml:space="preserve"> </w:t>
      </w:r>
      <w:r w:rsidRPr="0094701F">
        <w:rPr>
          <w:iCs/>
          <w:color w:val="000000"/>
        </w:rPr>
        <w:t>к Бежецкой системе расселения. Однако, периферийное расположение территории района обусловило незначительное влияние</w:t>
      </w:r>
      <w:r w:rsidRPr="00C72BE3">
        <w:rPr>
          <w:iCs/>
          <w:color w:val="000000"/>
        </w:rPr>
        <w:t xml:space="preserve"> г.</w:t>
      </w:r>
      <w:r w:rsidR="006E2900" w:rsidRPr="00C72BE3">
        <w:rPr>
          <w:iCs/>
          <w:color w:val="000000"/>
        </w:rPr>
        <w:t> </w:t>
      </w:r>
      <w:r w:rsidRPr="00C72BE3">
        <w:rPr>
          <w:iCs/>
          <w:color w:val="000000"/>
        </w:rPr>
        <w:t xml:space="preserve">Бежецк, как центра системы расселения межрайонного значения, на развитие </w:t>
      </w:r>
      <w:r w:rsidRPr="006D7132">
        <w:rPr>
          <w:iCs/>
          <w:color w:val="000000" w:themeColor="text1"/>
        </w:rPr>
        <w:t>услуг обслуживания населения объектами и учреждениями социальной инфраструктуры</w:t>
      </w:r>
      <w:r w:rsidRPr="00C72BE3">
        <w:rPr>
          <w:iCs/>
          <w:color w:val="000000"/>
        </w:rPr>
        <w:t xml:space="preserve"> более высокого ранга. Для жителей района подобные функции выполняет районный центр – г.</w:t>
      </w:r>
      <w:r w:rsidR="006E2900" w:rsidRPr="00C72BE3">
        <w:rPr>
          <w:iCs/>
          <w:color w:val="000000"/>
        </w:rPr>
        <w:t> </w:t>
      </w:r>
      <w:r w:rsidRPr="00C72BE3">
        <w:rPr>
          <w:iCs/>
          <w:color w:val="000000"/>
        </w:rPr>
        <w:t>Весьегонск</w:t>
      </w:r>
      <w:r w:rsidR="006A2D68" w:rsidRPr="00C72BE3">
        <w:rPr>
          <w:iCs/>
          <w:color w:val="000000"/>
        </w:rPr>
        <w:t xml:space="preserve"> (7,7 тыс. жителей, </w:t>
      </w:r>
      <w:smartTag w:uri="urn:schemas-microsoft-com:office:smarttags" w:element="metricconverter">
        <w:smartTagPr>
          <w:attr w:name="ProductID" w:val="2009 г"/>
        </w:smartTagPr>
        <w:r w:rsidR="006A2D68" w:rsidRPr="00C72BE3">
          <w:rPr>
            <w:iCs/>
            <w:color w:val="000000"/>
          </w:rPr>
          <w:t>2009 г</w:t>
        </w:r>
      </w:smartTag>
      <w:r w:rsidR="006A2D68" w:rsidRPr="00C72BE3">
        <w:rPr>
          <w:iCs/>
          <w:color w:val="000000"/>
        </w:rPr>
        <w:t>.)</w:t>
      </w:r>
      <w:r w:rsidRPr="00C72BE3">
        <w:rPr>
          <w:iCs/>
          <w:color w:val="000000"/>
        </w:rPr>
        <w:t>.</w:t>
      </w:r>
    </w:p>
    <w:p w:rsidR="00054141" w:rsidRPr="00C72BE3" w:rsidRDefault="00054141" w:rsidP="00C72BE3">
      <w:pPr>
        <w:widowControl w:val="0"/>
        <w:spacing w:line="360" w:lineRule="auto"/>
        <w:ind w:firstLineChars="354" w:firstLine="850"/>
        <w:jc w:val="both"/>
        <w:rPr>
          <w:iCs/>
          <w:color w:val="000000"/>
        </w:rPr>
      </w:pPr>
      <w:r w:rsidRPr="00C72BE3">
        <w:rPr>
          <w:iCs/>
          <w:color w:val="000000"/>
        </w:rPr>
        <w:t xml:space="preserve">На развитие системы расселения района значительное влияние оказало </w:t>
      </w:r>
      <w:r w:rsidR="006E2900" w:rsidRPr="00C72BE3">
        <w:rPr>
          <w:iCs/>
          <w:color w:val="000000"/>
        </w:rPr>
        <w:t>конфигурация</w:t>
      </w:r>
      <w:r w:rsidRPr="00C72BE3">
        <w:rPr>
          <w:iCs/>
          <w:color w:val="000000"/>
        </w:rPr>
        <w:t xml:space="preserve"> транспортной сети и наличие значительных заболоченных массивов, таким образом, наибольшей освоенностью отличаются юго-восточная часть территории района (ограниченная железнодорожной магистралью и автодорогой Иваново-Чамерово), а также территория, расположенная севернее железнодорожной магистрали (восточная часть Любегощинского и южная часть Егонского сельских поселений). Значительную территорию района занимают болотные массивы и, вследствие этого, данная территория хозяйственно не освоена. Данная специфика обусловила несколько обособленное положение районного центра – </w:t>
      </w:r>
      <w:r w:rsidR="00D312B0" w:rsidRPr="00C72BE3">
        <w:rPr>
          <w:iCs/>
          <w:color w:val="000000"/>
        </w:rPr>
        <w:t xml:space="preserve">исторического </w:t>
      </w:r>
      <w:r w:rsidRPr="00C72BE3">
        <w:rPr>
          <w:iCs/>
          <w:color w:val="000000"/>
        </w:rPr>
        <w:t>г.</w:t>
      </w:r>
      <w:r w:rsidR="006E2900" w:rsidRPr="00C72BE3">
        <w:rPr>
          <w:iCs/>
          <w:color w:val="000000"/>
        </w:rPr>
        <w:t> </w:t>
      </w:r>
      <w:r w:rsidRPr="00C72BE3">
        <w:rPr>
          <w:iCs/>
          <w:color w:val="000000"/>
        </w:rPr>
        <w:t>Весьегонск (который является речным портом) – от остальных населенных пунктов.</w:t>
      </w:r>
    </w:p>
    <w:p w:rsidR="00054141" w:rsidRPr="00C72BE3" w:rsidRDefault="00054141" w:rsidP="00C72BE3">
      <w:pPr>
        <w:widowControl w:val="0"/>
        <w:spacing w:line="360" w:lineRule="auto"/>
        <w:ind w:firstLineChars="354" w:firstLine="850"/>
        <w:jc w:val="both"/>
        <w:rPr>
          <w:iCs/>
          <w:color w:val="000000"/>
        </w:rPr>
      </w:pPr>
      <w:r w:rsidRPr="00C72BE3">
        <w:rPr>
          <w:iCs/>
          <w:color w:val="000000"/>
        </w:rPr>
        <w:t xml:space="preserve">Для Весьегонского района характерна невысокая плотность населения и наличие значительного числа сельских населенных пунктов с небольшой численностью населения. </w:t>
      </w:r>
      <w:r w:rsidR="009A5A5A" w:rsidRPr="00C72BE3">
        <w:rPr>
          <w:iCs/>
          <w:color w:val="000000"/>
        </w:rPr>
        <w:t>Так, п</w:t>
      </w:r>
      <w:r w:rsidRPr="00C72BE3">
        <w:rPr>
          <w:iCs/>
          <w:color w:val="000000"/>
        </w:rPr>
        <w:t>о состоянию на 1.01.200</w:t>
      </w:r>
      <w:r w:rsidR="009A5A5A" w:rsidRPr="00C72BE3">
        <w:rPr>
          <w:iCs/>
          <w:color w:val="000000"/>
        </w:rPr>
        <w:t>7</w:t>
      </w:r>
      <w:r w:rsidRPr="00C72BE3">
        <w:rPr>
          <w:iCs/>
          <w:color w:val="000000"/>
        </w:rPr>
        <w:t> г. на территории района насчитыва</w:t>
      </w:r>
      <w:r w:rsidR="009A5A5A" w:rsidRPr="00C72BE3">
        <w:rPr>
          <w:iCs/>
          <w:color w:val="000000"/>
        </w:rPr>
        <w:t>лось</w:t>
      </w:r>
      <w:r w:rsidRPr="00C72BE3">
        <w:rPr>
          <w:iCs/>
          <w:color w:val="000000"/>
        </w:rPr>
        <w:t xml:space="preserve"> 129 населенных пунктов с численностью проживающих менее 15 человек</w:t>
      </w:r>
      <w:r w:rsidR="009A5A5A" w:rsidRPr="00C72BE3">
        <w:rPr>
          <w:iCs/>
          <w:color w:val="000000"/>
        </w:rPr>
        <w:t>, в начале 2009 года - 133</w:t>
      </w:r>
      <w:r w:rsidRPr="00C72BE3">
        <w:rPr>
          <w:iCs/>
          <w:color w:val="000000"/>
        </w:rPr>
        <w:t xml:space="preserve"> (более половины всех населенных пунктов района)</w:t>
      </w:r>
      <w:r w:rsidR="008B56BB" w:rsidRPr="00C72BE3">
        <w:rPr>
          <w:iCs/>
          <w:color w:val="000000"/>
        </w:rPr>
        <w:t>. В</w:t>
      </w:r>
      <w:r w:rsidR="009A5A5A" w:rsidRPr="00C72BE3">
        <w:rPr>
          <w:iCs/>
          <w:color w:val="000000"/>
        </w:rPr>
        <w:t xml:space="preserve"> </w:t>
      </w:r>
      <w:smartTag w:uri="urn:schemas-microsoft-com:office:smarttags" w:element="metricconverter">
        <w:smartTagPr>
          <w:attr w:name="ProductID" w:val="2007 г"/>
        </w:smartTagPr>
        <w:r w:rsidR="009A5A5A" w:rsidRPr="00C72BE3">
          <w:rPr>
            <w:iCs/>
            <w:color w:val="000000"/>
          </w:rPr>
          <w:t>2007 г</w:t>
        </w:r>
      </w:smartTag>
      <w:r w:rsidR="009A5A5A" w:rsidRPr="00C72BE3">
        <w:rPr>
          <w:iCs/>
          <w:color w:val="000000"/>
        </w:rPr>
        <w:t>.</w:t>
      </w:r>
      <w:r w:rsidRPr="00C72BE3">
        <w:rPr>
          <w:iCs/>
          <w:color w:val="000000"/>
        </w:rPr>
        <w:t xml:space="preserve"> без населения</w:t>
      </w:r>
      <w:r w:rsidR="009A5A5A" w:rsidRPr="00C72BE3">
        <w:rPr>
          <w:iCs/>
          <w:color w:val="000000"/>
        </w:rPr>
        <w:t xml:space="preserve"> числился 1 населенный пункт, но уже к началу 2009 года населенных пунктов без постоянного населения в районе насчитывалось 32</w:t>
      </w:r>
      <w:r w:rsidRPr="00C72BE3">
        <w:rPr>
          <w:iCs/>
          <w:color w:val="000000"/>
        </w:rPr>
        <w:t xml:space="preserve">. </w:t>
      </w:r>
      <w:r w:rsidR="00254E91" w:rsidRPr="00C72BE3">
        <w:rPr>
          <w:iCs/>
          <w:color w:val="000000"/>
        </w:rPr>
        <w:t>Более половины</w:t>
      </w:r>
      <w:r w:rsidRPr="00C72BE3">
        <w:rPr>
          <w:iCs/>
          <w:color w:val="000000"/>
        </w:rPr>
        <w:t xml:space="preserve"> малолюдных населенных пунктов расположен</w:t>
      </w:r>
      <w:r w:rsidR="00254E91" w:rsidRPr="00C72BE3">
        <w:rPr>
          <w:iCs/>
          <w:color w:val="000000"/>
        </w:rPr>
        <w:t>о</w:t>
      </w:r>
      <w:r w:rsidR="000F2D0F" w:rsidRPr="00C72BE3">
        <w:rPr>
          <w:iCs/>
          <w:color w:val="000000"/>
        </w:rPr>
        <w:t xml:space="preserve"> </w:t>
      </w:r>
      <w:r w:rsidRPr="00C72BE3">
        <w:rPr>
          <w:iCs/>
          <w:color w:val="000000"/>
        </w:rPr>
        <w:t>в западной части района (Любегощинское</w:t>
      </w:r>
      <w:r w:rsidR="008B56BB" w:rsidRPr="00C72BE3">
        <w:rPr>
          <w:iCs/>
          <w:color w:val="000000"/>
        </w:rPr>
        <w:t>, Ёгонское и Кесемское</w:t>
      </w:r>
      <w:r w:rsidRPr="00C72BE3">
        <w:rPr>
          <w:iCs/>
          <w:color w:val="000000"/>
        </w:rPr>
        <w:t xml:space="preserve"> поселени</w:t>
      </w:r>
      <w:r w:rsidR="008B56BB" w:rsidRPr="00C72BE3">
        <w:rPr>
          <w:iCs/>
          <w:color w:val="000000"/>
        </w:rPr>
        <w:t>я</w:t>
      </w:r>
      <w:r w:rsidRPr="00C72BE3">
        <w:rPr>
          <w:iCs/>
          <w:color w:val="000000"/>
        </w:rPr>
        <w:t xml:space="preserve">), откуда с потерей традиционно-сложившихся трудовых связей наблюдался </w:t>
      </w:r>
      <w:r w:rsidR="00492481" w:rsidRPr="00C72BE3">
        <w:rPr>
          <w:iCs/>
          <w:color w:val="000000"/>
        </w:rPr>
        <w:t xml:space="preserve">существенный </w:t>
      </w:r>
      <w:r w:rsidRPr="00C72BE3">
        <w:rPr>
          <w:iCs/>
          <w:color w:val="000000"/>
        </w:rPr>
        <w:t xml:space="preserve">отток населения. </w:t>
      </w:r>
    </w:p>
    <w:p w:rsidR="000F2D0F" w:rsidRDefault="00054141" w:rsidP="00C72BE3">
      <w:pPr>
        <w:widowControl w:val="0"/>
        <w:spacing w:line="360" w:lineRule="auto"/>
        <w:ind w:firstLineChars="354" w:firstLine="850"/>
        <w:jc w:val="both"/>
        <w:rPr>
          <w:iCs/>
          <w:color w:val="000000"/>
        </w:rPr>
      </w:pPr>
      <w:r w:rsidRPr="00C72BE3">
        <w:rPr>
          <w:iCs/>
          <w:color w:val="000000"/>
        </w:rPr>
        <w:t>Всего в небольших населенных пунктах (с численностью до 15 человек) проживает 11</w:t>
      </w:r>
      <w:r w:rsidR="00254E91" w:rsidRPr="00C72BE3">
        <w:rPr>
          <w:iCs/>
          <w:color w:val="000000"/>
        </w:rPr>
        <w:t>% сельского населения района</w:t>
      </w:r>
      <w:r w:rsidRPr="00C72BE3">
        <w:rPr>
          <w:iCs/>
          <w:color w:val="000000"/>
        </w:rPr>
        <w:t>. В населенных пунктах с людностью менее 50 человек проживает около 40% сельского населения района. В четырех наиболее крупных населенных пунктах (с численностью более 200 жителей каждый) проживает 20% сельского населения района.</w:t>
      </w:r>
    </w:p>
    <w:p w:rsidR="005632EC" w:rsidRDefault="005632EC" w:rsidP="00C72BE3">
      <w:pPr>
        <w:widowControl w:val="0"/>
        <w:spacing w:line="360" w:lineRule="auto"/>
        <w:ind w:firstLineChars="354" w:firstLine="850"/>
        <w:jc w:val="both"/>
        <w:rPr>
          <w:iCs/>
          <w:color w:val="000000"/>
        </w:rPr>
      </w:pPr>
    </w:p>
    <w:p w:rsidR="005632EC" w:rsidRPr="00C72BE3" w:rsidRDefault="005632EC" w:rsidP="00C72BE3">
      <w:pPr>
        <w:widowControl w:val="0"/>
        <w:spacing w:line="360" w:lineRule="auto"/>
        <w:ind w:firstLineChars="354" w:firstLine="850"/>
        <w:jc w:val="both"/>
        <w:rPr>
          <w:iCs/>
          <w:color w:val="000000"/>
        </w:rPr>
      </w:pPr>
    </w:p>
    <w:p w:rsidR="00C72BE3" w:rsidRDefault="00C72BE3" w:rsidP="00C72BE3">
      <w:pPr>
        <w:pStyle w:val="afe"/>
        <w:keepNext/>
      </w:pPr>
      <w:r>
        <w:t xml:space="preserve">Таблица </w:t>
      </w:r>
      <w:fldSimple w:instr=" SEQ Таблица \* ARABIC ">
        <w:r w:rsidR="00A67AC5">
          <w:rPr>
            <w:noProof/>
          </w:rPr>
          <w:t>2</w:t>
        </w:r>
      </w:fldSimple>
      <w:r>
        <w:t xml:space="preserve">. </w:t>
      </w:r>
      <w:r w:rsidRPr="00C93734">
        <w:t>Характеристика сельского населения по поселениям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5"/>
        <w:gridCol w:w="1426"/>
        <w:gridCol w:w="1215"/>
        <w:gridCol w:w="1268"/>
        <w:gridCol w:w="1398"/>
        <w:gridCol w:w="1298"/>
        <w:gridCol w:w="1170"/>
      </w:tblGrid>
      <w:tr w:rsidR="000B4722" w:rsidRPr="00C72BE3" w:rsidTr="001F6B75">
        <w:trPr>
          <w:jc w:val="center"/>
        </w:trPr>
        <w:tc>
          <w:tcPr>
            <w:tcW w:w="943" w:type="pct"/>
            <w:vMerge w:val="restart"/>
            <w:tcBorders>
              <w:top w:val="single" w:sz="4" w:space="0" w:color="auto"/>
              <w:left w:val="single" w:sz="4" w:space="0" w:color="auto"/>
              <w:bottom w:val="single" w:sz="4" w:space="0" w:color="auto"/>
              <w:right w:val="single" w:sz="4" w:space="0" w:color="auto"/>
            </w:tcBorders>
            <w:vAlign w:val="center"/>
          </w:tcPr>
          <w:p w:rsidR="000B4722" w:rsidRPr="00C72BE3" w:rsidRDefault="000B4722" w:rsidP="00F03DEA">
            <w:pPr>
              <w:jc w:val="center"/>
              <w:rPr>
                <w:b/>
                <w:sz w:val="20"/>
                <w:szCs w:val="20"/>
              </w:rPr>
            </w:pPr>
            <w:r w:rsidRPr="00C72BE3">
              <w:rPr>
                <w:b/>
                <w:sz w:val="20"/>
                <w:szCs w:val="20"/>
              </w:rPr>
              <w:t xml:space="preserve">Сельское </w:t>
            </w:r>
          </w:p>
          <w:p w:rsidR="000B4722" w:rsidRPr="00C72BE3" w:rsidRDefault="000B4722" w:rsidP="00F03DEA">
            <w:pPr>
              <w:jc w:val="center"/>
              <w:rPr>
                <w:b/>
                <w:sz w:val="20"/>
                <w:szCs w:val="20"/>
              </w:rPr>
            </w:pPr>
            <w:r w:rsidRPr="00C72BE3">
              <w:rPr>
                <w:b/>
                <w:sz w:val="20"/>
                <w:szCs w:val="20"/>
              </w:rPr>
              <w:t>поселение</w:t>
            </w:r>
          </w:p>
        </w:tc>
        <w:tc>
          <w:tcPr>
            <w:tcW w:w="750" w:type="pct"/>
            <w:vMerge w:val="restart"/>
            <w:tcBorders>
              <w:top w:val="single" w:sz="4" w:space="0" w:color="auto"/>
              <w:left w:val="single" w:sz="4" w:space="0" w:color="auto"/>
              <w:right w:val="single" w:sz="4" w:space="0" w:color="auto"/>
            </w:tcBorders>
            <w:textDirection w:val="btLr"/>
          </w:tcPr>
          <w:p w:rsidR="004114CE" w:rsidRPr="00C72BE3" w:rsidRDefault="000B4722" w:rsidP="00F03DEA">
            <w:pPr>
              <w:ind w:left="113" w:right="113"/>
              <w:jc w:val="center"/>
              <w:rPr>
                <w:b/>
                <w:sz w:val="20"/>
                <w:szCs w:val="20"/>
              </w:rPr>
            </w:pPr>
            <w:r w:rsidRPr="00C72BE3">
              <w:rPr>
                <w:b/>
                <w:sz w:val="20"/>
                <w:szCs w:val="20"/>
              </w:rPr>
              <w:t xml:space="preserve">Числ-ть </w:t>
            </w:r>
          </w:p>
          <w:p w:rsidR="000B4722" w:rsidRPr="00C72BE3" w:rsidRDefault="000B4722" w:rsidP="00F03DEA">
            <w:pPr>
              <w:ind w:left="113" w:right="113"/>
              <w:jc w:val="center"/>
              <w:rPr>
                <w:b/>
                <w:sz w:val="20"/>
                <w:szCs w:val="20"/>
              </w:rPr>
            </w:pPr>
            <w:r w:rsidRPr="00C72BE3">
              <w:rPr>
                <w:b/>
                <w:sz w:val="20"/>
                <w:szCs w:val="20"/>
              </w:rPr>
              <w:t xml:space="preserve">постоянного </w:t>
            </w:r>
          </w:p>
          <w:p w:rsidR="000B4722" w:rsidRPr="00C72BE3" w:rsidRDefault="000B4722" w:rsidP="00F03DEA">
            <w:pPr>
              <w:ind w:left="113" w:right="113"/>
              <w:jc w:val="center"/>
              <w:rPr>
                <w:b/>
                <w:sz w:val="20"/>
                <w:szCs w:val="20"/>
              </w:rPr>
            </w:pPr>
            <w:r w:rsidRPr="00C72BE3">
              <w:rPr>
                <w:b/>
                <w:sz w:val="20"/>
                <w:szCs w:val="20"/>
              </w:rPr>
              <w:t xml:space="preserve">Населения </w:t>
            </w:r>
          </w:p>
          <w:p w:rsidR="000B4722" w:rsidRPr="00C72BE3" w:rsidRDefault="000B4722" w:rsidP="00F03DEA">
            <w:pPr>
              <w:ind w:left="113" w:right="113"/>
              <w:jc w:val="center"/>
              <w:rPr>
                <w:b/>
                <w:sz w:val="20"/>
                <w:szCs w:val="20"/>
              </w:rPr>
            </w:pPr>
            <w:r w:rsidRPr="00C72BE3">
              <w:rPr>
                <w:b/>
                <w:sz w:val="20"/>
                <w:szCs w:val="20"/>
              </w:rPr>
              <w:t>1.01.2007 г.,  всего  (чел.)</w:t>
            </w:r>
          </w:p>
        </w:tc>
        <w:tc>
          <w:tcPr>
            <w:tcW w:w="640" w:type="pct"/>
            <w:vMerge w:val="restart"/>
            <w:tcBorders>
              <w:top w:val="single" w:sz="4" w:space="0" w:color="auto"/>
              <w:left w:val="single" w:sz="4" w:space="0" w:color="auto"/>
              <w:bottom w:val="single" w:sz="4" w:space="0" w:color="auto"/>
              <w:right w:val="single" w:sz="4" w:space="0" w:color="auto"/>
            </w:tcBorders>
            <w:textDirection w:val="btLr"/>
            <w:vAlign w:val="center"/>
          </w:tcPr>
          <w:p w:rsidR="004114CE" w:rsidRPr="00C72BE3" w:rsidRDefault="000B4722" w:rsidP="00F03DEA">
            <w:pPr>
              <w:ind w:left="113" w:right="113"/>
              <w:jc w:val="center"/>
              <w:rPr>
                <w:b/>
                <w:sz w:val="20"/>
                <w:szCs w:val="20"/>
              </w:rPr>
            </w:pPr>
            <w:r w:rsidRPr="00C72BE3">
              <w:rPr>
                <w:b/>
                <w:sz w:val="20"/>
                <w:szCs w:val="20"/>
              </w:rPr>
              <w:t>Числ-ть</w:t>
            </w:r>
          </w:p>
          <w:p w:rsidR="000B4722" w:rsidRPr="00C72BE3" w:rsidRDefault="000B4722" w:rsidP="00F03DEA">
            <w:pPr>
              <w:ind w:left="113" w:right="113"/>
              <w:jc w:val="center"/>
              <w:rPr>
                <w:b/>
                <w:sz w:val="20"/>
                <w:szCs w:val="20"/>
              </w:rPr>
            </w:pPr>
            <w:r w:rsidRPr="00C72BE3">
              <w:rPr>
                <w:b/>
                <w:sz w:val="20"/>
                <w:szCs w:val="20"/>
              </w:rPr>
              <w:t xml:space="preserve">постоянного </w:t>
            </w:r>
          </w:p>
          <w:p w:rsidR="000B4722" w:rsidRPr="00C72BE3" w:rsidRDefault="000B4722" w:rsidP="00F03DEA">
            <w:pPr>
              <w:ind w:left="113" w:right="113"/>
              <w:jc w:val="center"/>
              <w:rPr>
                <w:b/>
                <w:sz w:val="20"/>
                <w:szCs w:val="20"/>
              </w:rPr>
            </w:pPr>
            <w:r w:rsidRPr="00C72BE3">
              <w:rPr>
                <w:b/>
                <w:sz w:val="20"/>
                <w:szCs w:val="20"/>
              </w:rPr>
              <w:t xml:space="preserve">населения  </w:t>
            </w:r>
          </w:p>
          <w:p w:rsidR="000B4722" w:rsidRPr="00C72BE3" w:rsidRDefault="000B4722" w:rsidP="00F03DEA">
            <w:pPr>
              <w:ind w:left="113" w:right="113"/>
              <w:jc w:val="center"/>
              <w:rPr>
                <w:b/>
                <w:sz w:val="20"/>
                <w:szCs w:val="20"/>
              </w:rPr>
            </w:pPr>
            <w:r w:rsidRPr="00C72BE3">
              <w:rPr>
                <w:b/>
                <w:sz w:val="20"/>
                <w:szCs w:val="20"/>
              </w:rPr>
              <w:t>1.01.2009 г., всего (чел.)</w:t>
            </w:r>
          </w:p>
        </w:tc>
        <w:tc>
          <w:tcPr>
            <w:tcW w:w="1402" w:type="pct"/>
            <w:gridSpan w:val="2"/>
            <w:tcBorders>
              <w:top w:val="single" w:sz="4" w:space="0" w:color="auto"/>
              <w:left w:val="single" w:sz="4" w:space="0" w:color="auto"/>
              <w:bottom w:val="single" w:sz="4" w:space="0" w:color="auto"/>
              <w:right w:val="single" w:sz="4" w:space="0" w:color="auto"/>
            </w:tcBorders>
            <w:vAlign w:val="center"/>
          </w:tcPr>
          <w:p w:rsidR="000B4722" w:rsidRPr="00C72BE3" w:rsidRDefault="000B4722" w:rsidP="00F03DEA">
            <w:pPr>
              <w:jc w:val="center"/>
              <w:rPr>
                <w:b/>
                <w:sz w:val="20"/>
                <w:szCs w:val="20"/>
              </w:rPr>
            </w:pPr>
            <w:r w:rsidRPr="00C72BE3">
              <w:rPr>
                <w:b/>
                <w:sz w:val="20"/>
                <w:szCs w:val="20"/>
              </w:rPr>
              <w:t>В том числе:</w:t>
            </w:r>
          </w:p>
        </w:tc>
        <w:tc>
          <w:tcPr>
            <w:tcW w:w="683" w:type="pct"/>
            <w:vMerge w:val="restart"/>
            <w:tcBorders>
              <w:top w:val="single" w:sz="4" w:space="0" w:color="auto"/>
              <w:left w:val="single" w:sz="4" w:space="0" w:color="auto"/>
              <w:bottom w:val="single" w:sz="4" w:space="0" w:color="auto"/>
              <w:right w:val="single" w:sz="4" w:space="0" w:color="auto"/>
            </w:tcBorders>
            <w:textDirection w:val="btLr"/>
            <w:vAlign w:val="center"/>
          </w:tcPr>
          <w:p w:rsidR="000B4722" w:rsidRPr="00C72BE3" w:rsidRDefault="000B4722" w:rsidP="00F03DEA">
            <w:pPr>
              <w:ind w:left="113" w:right="113"/>
              <w:jc w:val="center"/>
              <w:rPr>
                <w:b/>
                <w:sz w:val="20"/>
                <w:szCs w:val="20"/>
                <w:highlight w:val="red"/>
              </w:rPr>
            </w:pPr>
            <w:r w:rsidRPr="00C72BE3">
              <w:rPr>
                <w:b/>
                <w:sz w:val="20"/>
                <w:szCs w:val="20"/>
              </w:rPr>
              <w:t>Удельный вес незарегис-трированного населения, %</w:t>
            </w:r>
          </w:p>
        </w:tc>
        <w:tc>
          <w:tcPr>
            <w:tcW w:w="584" w:type="pct"/>
            <w:vMerge w:val="restart"/>
            <w:tcBorders>
              <w:top w:val="single" w:sz="4" w:space="0" w:color="auto"/>
              <w:left w:val="single" w:sz="4" w:space="0" w:color="auto"/>
              <w:right w:val="single" w:sz="4" w:space="0" w:color="auto"/>
            </w:tcBorders>
            <w:textDirection w:val="btLr"/>
            <w:vAlign w:val="center"/>
          </w:tcPr>
          <w:p w:rsidR="004114CE" w:rsidRPr="00C72BE3" w:rsidRDefault="000B4722" w:rsidP="00F03DEA">
            <w:pPr>
              <w:ind w:left="113" w:right="113"/>
              <w:jc w:val="center"/>
              <w:rPr>
                <w:b/>
                <w:sz w:val="20"/>
                <w:szCs w:val="20"/>
              </w:rPr>
            </w:pPr>
            <w:r w:rsidRPr="00C72BE3">
              <w:rPr>
                <w:b/>
                <w:sz w:val="20"/>
                <w:szCs w:val="20"/>
              </w:rPr>
              <w:t xml:space="preserve">Плотность </w:t>
            </w:r>
          </w:p>
          <w:p w:rsidR="004114CE" w:rsidRPr="00C72BE3" w:rsidRDefault="000B4722" w:rsidP="00F03DEA">
            <w:pPr>
              <w:ind w:left="113" w:right="113"/>
              <w:jc w:val="center"/>
              <w:rPr>
                <w:b/>
                <w:sz w:val="20"/>
                <w:szCs w:val="20"/>
              </w:rPr>
            </w:pPr>
            <w:r w:rsidRPr="00C72BE3">
              <w:rPr>
                <w:b/>
                <w:sz w:val="20"/>
                <w:szCs w:val="20"/>
              </w:rPr>
              <w:t xml:space="preserve">сельского </w:t>
            </w:r>
          </w:p>
          <w:p w:rsidR="004114CE" w:rsidRPr="00C72BE3" w:rsidRDefault="000B4722" w:rsidP="00F03DEA">
            <w:pPr>
              <w:ind w:left="113" w:right="113"/>
              <w:jc w:val="center"/>
              <w:rPr>
                <w:b/>
                <w:sz w:val="20"/>
                <w:szCs w:val="20"/>
              </w:rPr>
            </w:pPr>
            <w:r w:rsidRPr="00C72BE3">
              <w:rPr>
                <w:b/>
                <w:sz w:val="20"/>
                <w:szCs w:val="20"/>
              </w:rPr>
              <w:t xml:space="preserve">населения, </w:t>
            </w:r>
          </w:p>
          <w:p w:rsidR="000B4722" w:rsidRPr="00C72BE3" w:rsidRDefault="000B4722" w:rsidP="00F03DEA">
            <w:pPr>
              <w:ind w:left="113" w:right="113"/>
              <w:jc w:val="center"/>
              <w:rPr>
                <w:b/>
                <w:sz w:val="20"/>
                <w:szCs w:val="20"/>
                <w:highlight w:val="red"/>
              </w:rPr>
            </w:pPr>
            <w:r w:rsidRPr="00C72BE3">
              <w:rPr>
                <w:b/>
                <w:sz w:val="20"/>
                <w:szCs w:val="20"/>
              </w:rPr>
              <w:t>чел./кв.км</w:t>
            </w:r>
          </w:p>
        </w:tc>
      </w:tr>
      <w:tr w:rsidR="000B4722" w:rsidRPr="00C72BE3" w:rsidTr="001F6B75">
        <w:trPr>
          <w:trHeight w:val="2079"/>
          <w:jc w:val="center"/>
        </w:trPr>
        <w:tc>
          <w:tcPr>
            <w:tcW w:w="943" w:type="pct"/>
            <w:vMerge/>
            <w:tcBorders>
              <w:top w:val="single" w:sz="4" w:space="0" w:color="auto"/>
              <w:left w:val="single" w:sz="4" w:space="0" w:color="auto"/>
              <w:bottom w:val="single" w:sz="4" w:space="0" w:color="auto"/>
              <w:right w:val="single" w:sz="4" w:space="0" w:color="auto"/>
            </w:tcBorders>
            <w:vAlign w:val="center"/>
          </w:tcPr>
          <w:p w:rsidR="000B4722" w:rsidRPr="00C72BE3" w:rsidRDefault="000B4722" w:rsidP="00064150">
            <w:pPr>
              <w:rPr>
                <w:sz w:val="20"/>
                <w:szCs w:val="20"/>
              </w:rPr>
            </w:pPr>
          </w:p>
        </w:tc>
        <w:tc>
          <w:tcPr>
            <w:tcW w:w="750" w:type="pct"/>
            <w:vMerge/>
            <w:tcBorders>
              <w:left w:val="single" w:sz="4" w:space="0" w:color="auto"/>
              <w:bottom w:val="single" w:sz="4" w:space="0" w:color="auto"/>
              <w:right w:val="single" w:sz="4" w:space="0" w:color="auto"/>
            </w:tcBorders>
          </w:tcPr>
          <w:p w:rsidR="000B4722" w:rsidRPr="00C72BE3" w:rsidRDefault="000B4722" w:rsidP="00064150">
            <w:pPr>
              <w:rPr>
                <w:sz w:val="20"/>
                <w:szCs w:val="20"/>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0B4722" w:rsidRPr="00C72BE3" w:rsidRDefault="000B4722" w:rsidP="00064150">
            <w:pPr>
              <w:rPr>
                <w:sz w:val="20"/>
                <w:szCs w:val="20"/>
              </w:rPr>
            </w:pPr>
          </w:p>
        </w:tc>
        <w:tc>
          <w:tcPr>
            <w:tcW w:w="667" w:type="pct"/>
            <w:tcBorders>
              <w:top w:val="single" w:sz="4" w:space="0" w:color="auto"/>
              <w:left w:val="single" w:sz="4" w:space="0" w:color="auto"/>
              <w:bottom w:val="single" w:sz="4" w:space="0" w:color="auto"/>
              <w:right w:val="single" w:sz="4" w:space="0" w:color="auto"/>
            </w:tcBorders>
            <w:textDirection w:val="btLr"/>
            <w:vAlign w:val="center"/>
          </w:tcPr>
          <w:p w:rsidR="000B4722" w:rsidRPr="00C72BE3" w:rsidRDefault="000B4722" w:rsidP="00F03DEA">
            <w:pPr>
              <w:ind w:left="113" w:right="113"/>
              <w:jc w:val="center"/>
              <w:rPr>
                <w:b/>
                <w:sz w:val="20"/>
                <w:szCs w:val="20"/>
              </w:rPr>
            </w:pPr>
            <w:r w:rsidRPr="00C72BE3">
              <w:rPr>
                <w:b/>
                <w:sz w:val="20"/>
                <w:szCs w:val="20"/>
              </w:rPr>
              <w:t xml:space="preserve">Зарегистрировано по месту </w:t>
            </w:r>
          </w:p>
          <w:p w:rsidR="000B4722" w:rsidRPr="00C72BE3" w:rsidRDefault="000B4722" w:rsidP="00F03DEA">
            <w:pPr>
              <w:ind w:left="113" w:right="113"/>
              <w:jc w:val="center"/>
              <w:rPr>
                <w:b/>
                <w:sz w:val="20"/>
                <w:szCs w:val="20"/>
              </w:rPr>
            </w:pPr>
            <w:r w:rsidRPr="00C72BE3">
              <w:rPr>
                <w:b/>
                <w:sz w:val="20"/>
                <w:szCs w:val="20"/>
              </w:rPr>
              <w:t>жительства</w:t>
            </w:r>
          </w:p>
        </w:tc>
        <w:tc>
          <w:tcPr>
            <w:tcW w:w="734" w:type="pct"/>
            <w:tcBorders>
              <w:top w:val="single" w:sz="4" w:space="0" w:color="auto"/>
              <w:left w:val="single" w:sz="4" w:space="0" w:color="auto"/>
              <w:bottom w:val="single" w:sz="4" w:space="0" w:color="auto"/>
              <w:right w:val="single" w:sz="4" w:space="0" w:color="auto"/>
            </w:tcBorders>
            <w:textDirection w:val="btLr"/>
            <w:vAlign w:val="center"/>
          </w:tcPr>
          <w:p w:rsidR="000B4722" w:rsidRPr="00C72BE3" w:rsidRDefault="000B4722" w:rsidP="00F03DEA">
            <w:pPr>
              <w:ind w:left="113" w:right="113"/>
              <w:jc w:val="center"/>
              <w:rPr>
                <w:b/>
                <w:sz w:val="20"/>
                <w:szCs w:val="20"/>
              </w:rPr>
            </w:pPr>
            <w:r w:rsidRPr="00C72BE3">
              <w:rPr>
                <w:b/>
                <w:sz w:val="20"/>
                <w:szCs w:val="20"/>
              </w:rPr>
              <w:t>Проживающих</w:t>
            </w:r>
          </w:p>
          <w:p w:rsidR="000B4722" w:rsidRPr="00C72BE3" w:rsidRDefault="000B4722" w:rsidP="00F03DEA">
            <w:pPr>
              <w:ind w:left="113" w:right="113"/>
              <w:jc w:val="center"/>
              <w:rPr>
                <w:b/>
                <w:sz w:val="20"/>
                <w:szCs w:val="20"/>
              </w:rPr>
            </w:pPr>
            <w:r w:rsidRPr="00C72BE3">
              <w:rPr>
                <w:b/>
                <w:sz w:val="20"/>
                <w:szCs w:val="20"/>
              </w:rPr>
              <w:t>1 год и более и не зарегистриро-</w:t>
            </w:r>
          </w:p>
          <w:p w:rsidR="000B4722" w:rsidRPr="00C72BE3" w:rsidRDefault="000B4722" w:rsidP="00F03DEA">
            <w:pPr>
              <w:ind w:left="113" w:right="113"/>
              <w:jc w:val="center"/>
              <w:rPr>
                <w:b/>
                <w:sz w:val="20"/>
                <w:szCs w:val="20"/>
              </w:rPr>
            </w:pPr>
            <w:r w:rsidRPr="00C72BE3">
              <w:rPr>
                <w:b/>
                <w:sz w:val="20"/>
                <w:szCs w:val="20"/>
              </w:rPr>
              <w:t>ванных по месту жительства</w:t>
            </w:r>
          </w:p>
        </w:tc>
        <w:tc>
          <w:tcPr>
            <w:tcW w:w="683" w:type="pct"/>
            <w:vMerge/>
            <w:tcBorders>
              <w:top w:val="single" w:sz="4" w:space="0" w:color="auto"/>
              <w:left w:val="single" w:sz="4" w:space="0" w:color="auto"/>
              <w:bottom w:val="single" w:sz="4" w:space="0" w:color="auto"/>
              <w:right w:val="single" w:sz="4" w:space="0" w:color="auto"/>
            </w:tcBorders>
            <w:vAlign w:val="center"/>
          </w:tcPr>
          <w:p w:rsidR="000B4722" w:rsidRPr="00C72BE3" w:rsidRDefault="000B4722" w:rsidP="00064150">
            <w:pPr>
              <w:rPr>
                <w:sz w:val="20"/>
                <w:szCs w:val="20"/>
                <w:highlight w:val="red"/>
              </w:rPr>
            </w:pPr>
          </w:p>
        </w:tc>
        <w:tc>
          <w:tcPr>
            <w:tcW w:w="584" w:type="pct"/>
            <w:vMerge/>
            <w:tcBorders>
              <w:left w:val="single" w:sz="4" w:space="0" w:color="auto"/>
              <w:bottom w:val="single" w:sz="4" w:space="0" w:color="auto"/>
              <w:right w:val="single" w:sz="4" w:space="0" w:color="auto"/>
            </w:tcBorders>
          </w:tcPr>
          <w:p w:rsidR="000B4722" w:rsidRPr="00C72BE3" w:rsidRDefault="000B4722" w:rsidP="00064150">
            <w:pPr>
              <w:rPr>
                <w:sz w:val="20"/>
                <w:szCs w:val="20"/>
                <w:highlight w:val="red"/>
              </w:rPr>
            </w:pPr>
          </w:p>
        </w:tc>
      </w:tr>
      <w:tr w:rsidR="004114CE" w:rsidRPr="00C72BE3" w:rsidTr="001F6B75">
        <w:trPr>
          <w:jc w:val="center"/>
        </w:trPr>
        <w:tc>
          <w:tcPr>
            <w:tcW w:w="943"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064150">
            <w:pPr>
              <w:rPr>
                <w:sz w:val="20"/>
                <w:szCs w:val="20"/>
              </w:rPr>
            </w:pPr>
            <w:r w:rsidRPr="00C72BE3">
              <w:rPr>
                <w:sz w:val="20"/>
                <w:szCs w:val="20"/>
              </w:rPr>
              <w:t>Ёгонское</w:t>
            </w:r>
          </w:p>
        </w:tc>
        <w:tc>
          <w:tcPr>
            <w:tcW w:w="750"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1143</w:t>
            </w:r>
          </w:p>
        </w:tc>
        <w:tc>
          <w:tcPr>
            <w:tcW w:w="640"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1033</w:t>
            </w:r>
          </w:p>
        </w:tc>
        <w:tc>
          <w:tcPr>
            <w:tcW w:w="667"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946</w:t>
            </w:r>
          </w:p>
        </w:tc>
        <w:tc>
          <w:tcPr>
            <w:tcW w:w="734"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87</w:t>
            </w:r>
          </w:p>
        </w:tc>
        <w:tc>
          <w:tcPr>
            <w:tcW w:w="683" w:type="pct"/>
            <w:tcBorders>
              <w:top w:val="single" w:sz="4" w:space="0" w:color="auto"/>
              <w:left w:val="single" w:sz="4" w:space="0" w:color="auto"/>
              <w:bottom w:val="single" w:sz="4" w:space="0" w:color="auto"/>
              <w:right w:val="single" w:sz="4" w:space="0" w:color="auto"/>
            </w:tcBorders>
            <w:vAlign w:val="bottom"/>
          </w:tcPr>
          <w:p w:rsidR="004114CE" w:rsidRPr="00C72BE3" w:rsidRDefault="004114CE" w:rsidP="00F03DEA">
            <w:pPr>
              <w:jc w:val="center"/>
              <w:rPr>
                <w:sz w:val="20"/>
                <w:szCs w:val="20"/>
              </w:rPr>
            </w:pPr>
            <w:r w:rsidRPr="00C72BE3">
              <w:rPr>
                <w:sz w:val="20"/>
                <w:szCs w:val="20"/>
              </w:rPr>
              <w:t>8,4</w:t>
            </w:r>
          </w:p>
        </w:tc>
        <w:tc>
          <w:tcPr>
            <w:tcW w:w="584"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1,8</w:t>
            </w:r>
          </w:p>
        </w:tc>
      </w:tr>
      <w:tr w:rsidR="004114CE" w:rsidRPr="00C72BE3" w:rsidTr="001F6B75">
        <w:trPr>
          <w:jc w:val="center"/>
        </w:trPr>
        <w:tc>
          <w:tcPr>
            <w:tcW w:w="943"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064150">
            <w:pPr>
              <w:rPr>
                <w:sz w:val="20"/>
                <w:szCs w:val="20"/>
              </w:rPr>
            </w:pPr>
            <w:r w:rsidRPr="00C72BE3">
              <w:rPr>
                <w:sz w:val="20"/>
                <w:szCs w:val="20"/>
              </w:rPr>
              <w:t>Ивановское</w:t>
            </w:r>
          </w:p>
        </w:tc>
        <w:tc>
          <w:tcPr>
            <w:tcW w:w="750"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1113</w:t>
            </w:r>
          </w:p>
        </w:tc>
        <w:tc>
          <w:tcPr>
            <w:tcW w:w="640"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1078</w:t>
            </w:r>
          </w:p>
        </w:tc>
        <w:tc>
          <w:tcPr>
            <w:tcW w:w="667"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1032</w:t>
            </w:r>
          </w:p>
        </w:tc>
        <w:tc>
          <w:tcPr>
            <w:tcW w:w="734"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46</w:t>
            </w:r>
          </w:p>
        </w:tc>
        <w:tc>
          <w:tcPr>
            <w:tcW w:w="683" w:type="pct"/>
            <w:tcBorders>
              <w:top w:val="single" w:sz="4" w:space="0" w:color="auto"/>
              <w:left w:val="single" w:sz="4" w:space="0" w:color="auto"/>
              <w:bottom w:val="single" w:sz="4" w:space="0" w:color="auto"/>
              <w:right w:val="single" w:sz="4" w:space="0" w:color="auto"/>
            </w:tcBorders>
            <w:vAlign w:val="bottom"/>
          </w:tcPr>
          <w:p w:rsidR="004114CE" w:rsidRPr="00C72BE3" w:rsidRDefault="004114CE" w:rsidP="00F03DEA">
            <w:pPr>
              <w:jc w:val="center"/>
              <w:rPr>
                <w:sz w:val="20"/>
                <w:szCs w:val="20"/>
              </w:rPr>
            </w:pPr>
            <w:r w:rsidRPr="00C72BE3">
              <w:rPr>
                <w:sz w:val="20"/>
                <w:szCs w:val="20"/>
              </w:rPr>
              <w:t>4,3</w:t>
            </w:r>
          </w:p>
        </w:tc>
        <w:tc>
          <w:tcPr>
            <w:tcW w:w="584"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2,5</w:t>
            </w:r>
          </w:p>
        </w:tc>
      </w:tr>
      <w:tr w:rsidR="004114CE" w:rsidRPr="00C72BE3" w:rsidTr="001F6B75">
        <w:trPr>
          <w:jc w:val="center"/>
        </w:trPr>
        <w:tc>
          <w:tcPr>
            <w:tcW w:w="943"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064150">
            <w:pPr>
              <w:rPr>
                <w:sz w:val="20"/>
                <w:szCs w:val="20"/>
              </w:rPr>
            </w:pPr>
            <w:r w:rsidRPr="00C72BE3">
              <w:rPr>
                <w:sz w:val="20"/>
                <w:szCs w:val="20"/>
              </w:rPr>
              <w:t>Кесемское</w:t>
            </w:r>
          </w:p>
        </w:tc>
        <w:tc>
          <w:tcPr>
            <w:tcW w:w="750"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1615</w:t>
            </w:r>
          </w:p>
        </w:tc>
        <w:tc>
          <w:tcPr>
            <w:tcW w:w="640"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1545</w:t>
            </w:r>
          </w:p>
        </w:tc>
        <w:tc>
          <w:tcPr>
            <w:tcW w:w="667"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1502</w:t>
            </w:r>
          </w:p>
        </w:tc>
        <w:tc>
          <w:tcPr>
            <w:tcW w:w="734"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43</w:t>
            </w:r>
          </w:p>
        </w:tc>
        <w:tc>
          <w:tcPr>
            <w:tcW w:w="683" w:type="pct"/>
            <w:tcBorders>
              <w:top w:val="single" w:sz="4" w:space="0" w:color="auto"/>
              <w:left w:val="single" w:sz="4" w:space="0" w:color="auto"/>
              <w:bottom w:val="single" w:sz="4" w:space="0" w:color="auto"/>
              <w:right w:val="single" w:sz="4" w:space="0" w:color="auto"/>
            </w:tcBorders>
            <w:vAlign w:val="bottom"/>
          </w:tcPr>
          <w:p w:rsidR="004114CE" w:rsidRPr="00C72BE3" w:rsidRDefault="004114CE" w:rsidP="00F03DEA">
            <w:pPr>
              <w:jc w:val="center"/>
              <w:rPr>
                <w:sz w:val="20"/>
                <w:szCs w:val="20"/>
              </w:rPr>
            </w:pPr>
            <w:r w:rsidRPr="00C72BE3">
              <w:rPr>
                <w:sz w:val="20"/>
                <w:szCs w:val="20"/>
              </w:rPr>
              <w:t>2,8</w:t>
            </w:r>
          </w:p>
        </w:tc>
        <w:tc>
          <w:tcPr>
            <w:tcW w:w="584"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4,5</w:t>
            </w:r>
          </w:p>
        </w:tc>
      </w:tr>
      <w:tr w:rsidR="004114CE" w:rsidRPr="00C72BE3" w:rsidTr="001F6B75">
        <w:trPr>
          <w:jc w:val="center"/>
        </w:trPr>
        <w:tc>
          <w:tcPr>
            <w:tcW w:w="943" w:type="pct"/>
            <w:tcBorders>
              <w:top w:val="single" w:sz="4" w:space="0" w:color="auto"/>
              <w:left w:val="single" w:sz="4" w:space="0" w:color="auto"/>
              <w:bottom w:val="single" w:sz="4" w:space="0" w:color="auto"/>
              <w:right w:val="single" w:sz="4" w:space="0" w:color="auto"/>
            </w:tcBorders>
            <w:vAlign w:val="center"/>
          </w:tcPr>
          <w:p w:rsidR="004114CE" w:rsidRPr="00874931" w:rsidRDefault="004114CE" w:rsidP="00064150">
            <w:pPr>
              <w:rPr>
                <w:sz w:val="20"/>
                <w:szCs w:val="20"/>
              </w:rPr>
            </w:pPr>
            <w:r w:rsidRPr="00874931">
              <w:rPr>
                <w:sz w:val="20"/>
                <w:szCs w:val="20"/>
              </w:rPr>
              <w:t>Любегощинское</w:t>
            </w:r>
          </w:p>
        </w:tc>
        <w:tc>
          <w:tcPr>
            <w:tcW w:w="750" w:type="pct"/>
            <w:tcBorders>
              <w:top w:val="single" w:sz="4" w:space="0" w:color="auto"/>
              <w:left w:val="single" w:sz="4" w:space="0" w:color="auto"/>
              <w:bottom w:val="single" w:sz="4" w:space="0" w:color="auto"/>
              <w:right w:val="single" w:sz="4" w:space="0" w:color="auto"/>
            </w:tcBorders>
            <w:vAlign w:val="center"/>
          </w:tcPr>
          <w:p w:rsidR="004114CE" w:rsidRPr="00874931" w:rsidRDefault="004114CE" w:rsidP="00F03DEA">
            <w:pPr>
              <w:jc w:val="center"/>
              <w:rPr>
                <w:sz w:val="20"/>
                <w:szCs w:val="20"/>
              </w:rPr>
            </w:pPr>
            <w:r w:rsidRPr="00874931">
              <w:rPr>
                <w:sz w:val="20"/>
                <w:szCs w:val="20"/>
              </w:rPr>
              <w:t>703</w:t>
            </w:r>
          </w:p>
        </w:tc>
        <w:tc>
          <w:tcPr>
            <w:tcW w:w="640" w:type="pct"/>
            <w:tcBorders>
              <w:top w:val="single" w:sz="4" w:space="0" w:color="auto"/>
              <w:left w:val="single" w:sz="4" w:space="0" w:color="auto"/>
              <w:bottom w:val="single" w:sz="4" w:space="0" w:color="auto"/>
              <w:right w:val="single" w:sz="4" w:space="0" w:color="auto"/>
            </w:tcBorders>
            <w:vAlign w:val="center"/>
          </w:tcPr>
          <w:p w:rsidR="004114CE" w:rsidRPr="00874931" w:rsidRDefault="004114CE" w:rsidP="00F03DEA">
            <w:pPr>
              <w:jc w:val="center"/>
              <w:rPr>
                <w:sz w:val="20"/>
                <w:szCs w:val="20"/>
              </w:rPr>
            </w:pPr>
            <w:r w:rsidRPr="00874931">
              <w:rPr>
                <w:sz w:val="20"/>
                <w:szCs w:val="20"/>
              </w:rPr>
              <w:t>663</w:t>
            </w:r>
          </w:p>
        </w:tc>
        <w:tc>
          <w:tcPr>
            <w:tcW w:w="667" w:type="pct"/>
            <w:tcBorders>
              <w:top w:val="single" w:sz="4" w:space="0" w:color="auto"/>
              <w:left w:val="single" w:sz="4" w:space="0" w:color="auto"/>
              <w:bottom w:val="single" w:sz="4" w:space="0" w:color="auto"/>
              <w:right w:val="single" w:sz="4" w:space="0" w:color="auto"/>
            </w:tcBorders>
            <w:vAlign w:val="center"/>
          </w:tcPr>
          <w:p w:rsidR="004114CE" w:rsidRPr="00874931" w:rsidRDefault="004114CE" w:rsidP="00F03DEA">
            <w:pPr>
              <w:jc w:val="center"/>
              <w:rPr>
                <w:sz w:val="20"/>
                <w:szCs w:val="20"/>
              </w:rPr>
            </w:pPr>
            <w:r w:rsidRPr="00874931">
              <w:rPr>
                <w:sz w:val="20"/>
                <w:szCs w:val="20"/>
              </w:rPr>
              <w:t>628</w:t>
            </w:r>
          </w:p>
        </w:tc>
        <w:tc>
          <w:tcPr>
            <w:tcW w:w="734" w:type="pct"/>
            <w:tcBorders>
              <w:top w:val="single" w:sz="4" w:space="0" w:color="auto"/>
              <w:left w:val="single" w:sz="4" w:space="0" w:color="auto"/>
              <w:bottom w:val="single" w:sz="4" w:space="0" w:color="auto"/>
              <w:right w:val="single" w:sz="4" w:space="0" w:color="auto"/>
            </w:tcBorders>
            <w:vAlign w:val="center"/>
          </w:tcPr>
          <w:p w:rsidR="004114CE" w:rsidRPr="00874931" w:rsidRDefault="004114CE" w:rsidP="00F03DEA">
            <w:pPr>
              <w:jc w:val="center"/>
              <w:rPr>
                <w:sz w:val="20"/>
                <w:szCs w:val="20"/>
              </w:rPr>
            </w:pPr>
            <w:r w:rsidRPr="00874931">
              <w:rPr>
                <w:sz w:val="20"/>
                <w:szCs w:val="20"/>
              </w:rPr>
              <w:t>35</w:t>
            </w:r>
          </w:p>
        </w:tc>
        <w:tc>
          <w:tcPr>
            <w:tcW w:w="683" w:type="pct"/>
            <w:tcBorders>
              <w:top w:val="single" w:sz="4" w:space="0" w:color="auto"/>
              <w:left w:val="single" w:sz="4" w:space="0" w:color="auto"/>
              <w:bottom w:val="single" w:sz="4" w:space="0" w:color="auto"/>
              <w:right w:val="single" w:sz="4" w:space="0" w:color="auto"/>
            </w:tcBorders>
            <w:vAlign w:val="bottom"/>
          </w:tcPr>
          <w:p w:rsidR="004114CE" w:rsidRPr="00874931" w:rsidRDefault="004114CE" w:rsidP="00F03DEA">
            <w:pPr>
              <w:jc w:val="center"/>
              <w:rPr>
                <w:sz w:val="20"/>
                <w:szCs w:val="20"/>
              </w:rPr>
            </w:pPr>
            <w:r w:rsidRPr="00874931">
              <w:rPr>
                <w:sz w:val="20"/>
                <w:szCs w:val="20"/>
              </w:rPr>
              <w:t>5,3</w:t>
            </w:r>
          </w:p>
        </w:tc>
        <w:tc>
          <w:tcPr>
            <w:tcW w:w="584" w:type="pct"/>
            <w:tcBorders>
              <w:top w:val="single" w:sz="4" w:space="0" w:color="auto"/>
              <w:left w:val="single" w:sz="4" w:space="0" w:color="auto"/>
              <w:bottom w:val="single" w:sz="4" w:space="0" w:color="auto"/>
              <w:right w:val="single" w:sz="4" w:space="0" w:color="auto"/>
            </w:tcBorders>
            <w:vAlign w:val="center"/>
          </w:tcPr>
          <w:p w:rsidR="004114CE" w:rsidRPr="00874931" w:rsidRDefault="004114CE" w:rsidP="00F03DEA">
            <w:pPr>
              <w:jc w:val="center"/>
              <w:rPr>
                <w:sz w:val="20"/>
                <w:szCs w:val="20"/>
              </w:rPr>
            </w:pPr>
            <w:r w:rsidRPr="00874931">
              <w:rPr>
                <w:sz w:val="20"/>
                <w:szCs w:val="20"/>
              </w:rPr>
              <w:t>2,9</w:t>
            </w:r>
          </w:p>
        </w:tc>
      </w:tr>
      <w:tr w:rsidR="004114CE" w:rsidRPr="00C72BE3" w:rsidTr="001F6B75">
        <w:trPr>
          <w:jc w:val="center"/>
        </w:trPr>
        <w:tc>
          <w:tcPr>
            <w:tcW w:w="943" w:type="pct"/>
            <w:tcBorders>
              <w:top w:val="single" w:sz="4" w:space="0" w:color="auto"/>
              <w:left w:val="single" w:sz="4" w:space="0" w:color="auto"/>
              <w:bottom w:val="single" w:sz="4" w:space="0" w:color="auto"/>
              <w:right w:val="single" w:sz="4" w:space="0" w:color="auto"/>
            </w:tcBorders>
            <w:vAlign w:val="center"/>
          </w:tcPr>
          <w:p w:rsidR="004114CE" w:rsidRPr="00874931" w:rsidRDefault="004114CE" w:rsidP="00064150">
            <w:pPr>
              <w:rPr>
                <w:sz w:val="20"/>
                <w:szCs w:val="20"/>
              </w:rPr>
            </w:pPr>
            <w:r w:rsidRPr="00874931">
              <w:rPr>
                <w:sz w:val="20"/>
                <w:szCs w:val="20"/>
              </w:rPr>
              <w:t>Пронинское</w:t>
            </w:r>
          </w:p>
        </w:tc>
        <w:tc>
          <w:tcPr>
            <w:tcW w:w="750" w:type="pct"/>
            <w:tcBorders>
              <w:top w:val="single" w:sz="4" w:space="0" w:color="auto"/>
              <w:left w:val="single" w:sz="4" w:space="0" w:color="auto"/>
              <w:bottom w:val="single" w:sz="4" w:space="0" w:color="auto"/>
              <w:right w:val="single" w:sz="4" w:space="0" w:color="auto"/>
            </w:tcBorders>
            <w:vAlign w:val="center"/>
          </w:tcPr>
          <w:p w:rsidR="004114CE" w:rsidRPr="00874931" w:rsidRDefault="004114CE" w:rsidP="00F03DEA">
            <w:pPr>
              <w:jc w:val="center"/>
              <w:rPr>
                <w:sz w:val="20"/>
                <w:szCs w:val="20"/>
              </w:rPr>
            </w:pPr>
            <w:r w:rsidRPr="00874931">
              <w:rPr>
                <w:sz w:val="20"/>
                <w:szCs w:val="20"/>
              </w:rPr>
              <w:t>600</w:t>
            </w:r>
          </w:p>
        </w:tc>
        <w:tc>
          <w:tcPr>
            <w:tcW w:w="640" w:type="pct"/>
            <w:tcBorders>
              <w:top w:val="single" w:sz="4" w:space="0" w:color="auto"/>
              <w:left w:val="single" w:sz="4" w:space="0" w:color="auto"/>
              <w:bottom w:val="single" w:sz="4" w:space="0" w:color="auto"/>
              <w:right w:val="single" w:sz="4" w:space="0" w:color="auto"/>
            </w:tcBorders>
            <w:vAlign w:val="center"/>
          </w:tcPr>
          <w:p w:rsidR="004114CE" w:rsidRPr="00874931" w:rsidRDefault="004114CE" w:rsidP="00F03DEA">
            <w:pPr>
              <w:jc w:val="center"/>
              <w:rPr>
                <w:sz w:val="20"/>
                <w:szCs w:val="20"/>
              </w:rPr>
            </w:pPr>
            <w:r w:rsidRPr="00874931">
              <w:rPr>
                <w:sz w:val="20"/>
                <w:szCs w:val="20"/>
              </w:rPr>
              <w:t>579</w:t>
            </w:r>
          </w:p>
        </w:tc>
        <w:tc>
          <w:tcPr>
            <w:tcW w:w="667" w:type="pct"/>
            <w:tcBorders>
              <w:top w:val="single" w:sz="4" w:space="0" w:color="auto"/>
              <w:left w:val="single" w:sz="4" w:space="0" w:color="auto"/>
              <w:bottom w:val="single" w:sz="4" w:space="0" w:color="auto"/>
              <w:right w:val="single" w:sz="4" w:space="0" w:color="auto"/>
            </w:tcBorders>
            <w:vAlign w:val="center"/>
          </w:tcPr>
          <w:p w:rsidR="004114CE" w:rsidRPr="00874931" w:rsidRDefault="004114CE" w:rsidP="00F03DEA">
            <w:pPr>
              <w:jc w:val="center"/>
              <w:rPr>
                <w:sz w:val="20"/>
                <w:szCs w:val="20"/>
              </w:rPr>
            </w:pPr>
            <w:r w:rsidRPr="00874931">
              <w:rPr>
                <w:sz w:val="20"/>
                <w:szCs w:val="20"/>
              </w:rPr>
              <w:t>513</w:t>
            </w:r>
          </w:p>
        </w:tc>
        <w:tc>
          <w:tcPr>
            <w:tcW w:w="734" w:type="pct"/>
            <w:tcBorders>
              <w:top w:val="single" w:sz="4" w:space="0" w:color="auto"/>
              <w:left w:val="single" w:sz="4" w:space="0" w:color="auto"/>
              <w:bottom w:val="single" w:sz="4" w:space="0" w:color="auto"/>
              <w:right w:val="single" w:sz="4" w:space="0" w:color="auto"/>
            </w:tcBorders>
            <w:vAlign w:val="center"/>
          </w:tcPr>
          <w:p w:rsidR="004114CE" w:rsidRPr="00874931" w:rsidRDefault="004114CE" w:rsidP="00F03DEA">
            <w:pPr>
              <w:jc w:val="center"/>
              <w:rPr>
                <w:sz w:val="20"/>
                <w:szCs w:val="20"/>
              </w:rPr>
            </w:pPr>
            <w:r w:rsidRPr="00874931">
              <w:rPr>
                <w:sz w:val="20"/>
                <w:szCs w:val="20"/>
              </w:rPr>
              <w:t>66</w:t>
            </w:r>
          </w:p>
        </w:tc>
        <w:tc>
          <w:tcPr>
            <w:tcW w:w="683" w:type="pct"/>
            <w:tcBorders>
              <w:top w:val="single" w:sz="4" w:space="0" w:color="auto"/>
              <w:left w:val="single" w:sz="4" w:space="0" w:color="auto"/>
              <w:bottom w:val="single" w:sz="4" w:space="0" w:color="auto"/>
              <w:right w:val="single" w:sz="4" w:space="0" w:color="auto"/>
            </w:tcBorders>
            <w:vAlign w:val="bottom"/>
          </w:tcPr>
          <w:p w:rsidR="004114CE" w:rsidRPr="00874931" w:rsidRDefault="004114CE" w:rsidP="00F03DEA">
            <w:pPr>
              <w:jc w:val="center"/>
              <w:rPr>
                <w:sz w:val="20"/>
                <w:szCs w:val="20"/>
              </w:rPr>
            </w:pPr>
            <w:r w:rsidRPr="00874931">
              <w:rPr>
                <w:sz w:val="20"/>
                <w:szCs w:val="20"/>
              </w:rPr>
              <w:t>11,4</w:t>
            </w:r>
          </w:p>
        </w:tc>
        <w:tc>
          <w:tcPr>
            <w:tcW w:w="584" w:type="pct"/>
            <w:tcBorders>
              <w:top w:val="single" w:sz="4" w:space="0" w:color="auto"/>
              <w:left w:val="single" w:sz="4" w:space="0" w:color="auto"/>
              <w:bottom w:val="single" w:sz="4" w:space="0" w:color="auto"/>
              <w:right w:val="single" w:sz="4" w:space="0" w:color="auto"/>
            </w:tcBorders>
            <w:vAlign w:val="center"/>
          </w:tcPr>
          <w:p w:rsidR="004114CE" w:rsidRPr="00874931" w:rsidRDefault="004114CE" w:rsidP="00F03DEA">
            <w:pPr>
              <w:jc w:val="center"/>
              <w:rPr>
                <w:sz w:val="20"/>
                <w:szCs w:val="20"/>
              </w:rPr>
            </w:pPr>
            <w:r w:rsidRPr="00874931">
              <w:rPr>
                <w:sz w:val="20"/>
                <w:szCs w:val="20"/>
              </w:rPr>
              <w:t>5,4</w:t>
            </w:r>
          </w:p>
        </w:tc>
      </w:tr>
      <w:tr w:rsidR="004114CE" w:rsidRPr="00C72BE3" w:rsidTr="001F6B75">
        <w:trPr>
          <w:jc w:val="center"/>
        </w:trPr>
        <w:tc>
          <w:tcPr>
            <w:tcW w:w="943"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064150">
            <w:pPr>
              <w:rPr>
                <w:sz w:val="20"/>
                <w:szCs w:val="20"/>
              </w:rPr>
            </w:pPr>
            <w:r w:rsidRPr="00C72BE3">
              <w:rPr>
                <w:sz w:val="20"/>
                <w:szCs w:val="20"/>
              </w:rPr>
              <w:t>Романовское</w:t>
            </w:r>
          </w:p>
        </w:tc>
        <w:tc>
          <w:tcPr>
            <w:tcW w:w="750"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711</w:t>
            </w:r>
          </w:p>
        </w:tc>
        <w:tc>
          <w:tcPr>
            <w:tcW w:w="640"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651</w:t>
            </w:r>
          </w:p>
        </w:tc>
        <w:tc>
          <w:tcPr>
            <w:tcW w:w="667"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55</w:t>
            </w:r>
          </w:p>
        </w:tc>
        <w:tc>
          <w:tcPr>
            <w:tcW w:w="734"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96</w:t>
            </w:r>
          </w:p>
        </w:tc>
        <w:tc>
          <w:tcPr>
            <w:tcW w:w="683" w:type="pct"/>
            <w:tcBorders>
              <w:top w:val="single" w:sz="4" w:space="0" w:color="auto"/>
              <w:left w:val="single" w:sz="4" w:space="0" w:color="auto"/>
              <w:bottom w:val="single" w:sz="4" w:space="0" w:color="auto"/>
              <w:right w:val="single" w:sz="4" w:space="0" w:color="auto"/>
            </w:tcBorders>
            <w:vAlign w:val="bottom"/>
          </w:tcPr>
          <w:p w:rsidR="004114CE" w:rsidRPr="00C72BE3" w:rsidRDefault="004114CE" w:rsidP="00F03DEA">
            <w:pPr>
              <w:jc w:val="center"/>
              <w:rPr>
                <w:sz w:val="20"/>
                <w:szCs w:val="20"/>
              </w:rPr>
            </w:pPr>
            <w:r w:rsidRPr="00C72BE3">
              <w:rPr>
                <w:sz w:val="20"/>
                <w:szCs w:val="20"/>
              </w:rPr>
              <w:t>14,7</w:t>
            </w:r>
          </w:p>
        </w:tc>
        <w:tc>
          <w:tcPr>
            <w:tcW w:w="584"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3,8</w:t>
            </w:r>
          </w:p>
        </w:tc>
      </w:tr>
      <w:tr w:rsidR="004114CE" w:rsidRPr="00C72BE3" w:rsidTr="001F6B75">
        <w:trPr>
          <w:jc w:val="center"/>
        </w:trPr>
        <w:tc>
          <w:tcPr>
            <w:tcW w:w="943"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064150">
            <w:pPr>
              <w:rPr>
                <w:sz w:val="20"/>
                <w:szCs w:val="20"/>
              </w:rPr>
            </w:pPr>
            <w:r w:rsidRPr="00C72BE3">
              <w:rPr>
                <w:sz w:val="20"/>
                <w:szCs w:val="20"/>
              </w:rPr>
              <w:t>Чамеровское</w:t>
            </w:r>
          </w:p>
        </w:tc>
        <w:tc>
          <w:tcPr>
            <w:tcW w:w="750"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1157</w:t>
            </w:r>
          </w:p>
        </w:tc>
        <w:tc>
          <w:tcPr>
            <w:tcW w:w="640"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1121</w:t>
            </w:r>
          </w:p>
        </w:tc>
        <w:tc>
          <w:tcPr>
            <w:tcW w:w="667"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1074</w:t>
            </w:r>
          </w:p>
        </w:tc>
        <w:tc>
          <w:tcPr>
            <w:tcW w:w="734"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47</w:t>
            </w:r>
          </w:p>
        </w:tc>
        <w:tc>
          <w:tcPr>
            <w:tcW w:w="683" w:type="pct"/>
            <w:tcBorders>
              <w:top w:val="single" w:sz="4" w:space="0" w:color="auto"/>
              <w:left w:val="single" w:sz="4" w:space="0" w:color="auto"/>
              <w:bottom w:val="single" w:sz="4" w:space="0" w:color="auto"/>
              <w:right w:val="single" w:sz="4" w:space="0" w:color="auto"/>
            </w:tcBorders>
            <w:vAlign w:val="bottom"/>
          </w:tcPr>
          <w:p w:rsidR="004114CE" w:rsidRPr="00C72BE3" w:rsidRDefault="004114CE" w:rsidP="00F03DEA">
            <w:pPr>
              <w:jc w:val="center"/>
              <w:rPr>
                <w:sz w:val="20"/>
                <w:szCs w:val="20"/>
              </w:rPr>
            </w:pPr>
            <w:r w:rsidRPr="00C72BE3">
              <w:rPr>
                <w:sz w:val="20"/>
                <w:szCs w:val="20"/>
              </w:rPr>
              <w:t>4,2</w:t>
            </w:r>
          </w:p>
        </w:tc>
        <w:tc>
          <w:tcPr>
            <w:tcW w:w="584"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5,5</w:t>
            </w:r>
          </w:p>
        </w:tc>
      </w:tr>
      <w:tr w:rsidR="004114CE" w:rsidRPr="00C72BE3" w:rsidTr="001F6B75">
        <w:trPr>
          <w:jc w:val="center"/>
        </w:trPr>
        <w:tc>
          <w:tcPr>
            <w:tcW w:w="943"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064150">
            <w:pPr>
              <w:rPr>
                <w:sz w:val="20"/>
                <w:szCs w:val="20"/>
              </w:rPr>
            </w:pPr>
            <w:r w:rsidRPr="00C72BE3">
              <w:rPr>
                <w:sz w:val="20"/>
                <w:szCs w:val="20"/>
              </w:rPr>
              <w:t xml:space="preserve">ИТОГО </w:t>
            </w:r>
          </w:p>
        </w:tc>
        <w:tc>
          <w:tcPr>
            <w:tcW w:w="750"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7042</w:t>
            </w:r>
          </w:p>
        </w:tc>
        <w:tc>
          <w:tcPr>
            <w:tcW w:w="640"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6670</w:t>
            </w:r>
          </w:p>
        </w:tc>
        <w:tc>
          <w:tcPr>
            <w:tcW w:w="667"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6250</w:t>
            </w:r>
          </w:p>
        </w:tc>
        <w:tc>
          <w:tcPr>
            <w:tcW w:w="734"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420</w:t>
            </w:r>
          </w:p>
        </w:tc>
        <w:tc>
          <w:tcPr>
            <w:tcW w:w="683"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highlight w:val="red"/>
              </w:rPr>
            </w:pPr>
            <w:r w:rsidRPr="00C72BE3">
              <w:rPr>
                <w:sz w:val="20"/>
                <w:szCs w:val="20"/>
              </w:rPr>
              <w:t>6,3</w:t>
            </w:r>
          </w:p>
        </w:tc>
        <w:tc>
          <w:tcPr>
            <w:tcW w:w="584" w:type="pct"/>
            <w:tcBorders>
              <w:top w:val="single" w:sz="4" w:space="0" w:color="auto"/>
              <w:left w:val="single" w:sz="4" w:space="0" w:color="auto"/>
              <w:bottom w:val="single" w:sz="4" w:space="0" w:color="auto"/>
              <w:right w:val="single" w:sz="4" w:space="0" w:color="auto"/>
            </w:tcBorders>
            <w:vAlign w:val="center"/>
          </w:tcPr>
          <w:p w:rsidR="004114CE" w:rsidRPr="00C72BE3" w:rsidRDefault="004114CE" w:rsidP="00F03DEA">
            <w:pPr>
              <w:jc w:val="center"/>
              <w:rPr>
                <w:sz w:val="20"/>
                <w:szCs w:val="20"/>
              </w:rPr>
            </w:pPr>
            <w:r w:rsidRPr="00C72BE3">
              <w:rPr>
                <w:sz w:val="20"/>
                <w:szCs w:val="20"/>
              </w:rPr>
              <w:t>3,3</w:t>
            </w:r>
          </w:p>
        </w:tc>
      </w:tr>
    </w:tbl>
    <w:p w:rsidR="00AF7265" w:rsidRPr="00874931" w:rsidRDefault="00AF7265" w:rsidP="00874931">
      <w:pPr>
        <w:widowControl w:val="0"/>
        <w:spacing w:line="360" w:lineRule="auto"/>
        <w:ind w:firstLineChars="354" w:firstLine="853"/>
        <w:jc w:val="both"/>
        <w:rPr>
          <w:b/>
          <w:iCs/>
          <w:color w:val="000000"/>
        </w:rPr>
      </w:pPr>
      <w:r w:rsidRPr="00874931">
        <w:rPr>
          <w:b/>
          <w:iCs/>
          <w:color w:val="000000"/>
        </w:rPr>
        <w:t>Вывод</w:t>
      </w:r>
    </w:p>
    <w:p w:rsidR="00B62748" w:rsidRPr="00C72BE3" w:rsidRDefault="008600AF" w:rsidP="00C72BE3">
      <w:pPr>
        <w:widowControl w:val="0"/>
        <w:spacing w:line="360" w:lineRule="auto"/>
        <w:ind w:firstLineChars="354" w:firstLine="850"/>
        <w:jc w:val="both"/>
        <w:rPr>
          <w:iCs/>
          <w:color w:val="000000"/>
        </w:rPr>
      </w:pPr>
      <w:r w:rsidRPr="00C72BE3">
        <w:rPr>
          <w:iCs/>
          <w:color w:val="000000"/>
        </w:rPr>
        <w:t>Специфика развития населенных пунктов района обусловлена историческими особенностями расселения</w:t>
      </w:r>
      <w:r w:rsidR="00CF4F52" w:rsidRPr="00C72BE3">
        <w:rPr>
          <w:iCs/>
          <w:color w:val="000000"/>
        </w:rPr>
        <w:t>, формирования на берегу судоходной р. Молога города Весьегонска обособленно от большинства сельских населенных пунктов, расположившихся</w:t>
      </w:r>
      <w:r w:rsidRPr="00C72BE3">
        <w:rPr>
          <w:iCs/>
          <w:color w:val="000000"/>
        </w:rPr>
        <w:t xml:space="preserve"> в долин</w:t>
      </w:r>
      <w:r w:rsidR="00CF4F52" w:rsidRPr="00C72BE3">
        <w:rPr>
          <w:iCs/>
          <w:color w:val="000000"/>
        </w:rPr>
        <w:t>ах ее правых притоков</w:t>
      </w:r>
      <w:r w:rsidRPr="00C72BE3">
        <w:rPr>
          <w:iCs/>
          <w:color w:val="000000"/>
        </w:rPr>
        <w:t xml:space="preserve">. </w:t>
      </w:r>
      <w:r w:rsidR="007D0A6E" w:rsidRPr="00C72BE3">
        <w:rPr>
          <w:iCs/>
          <w:color w:val="000000"/>
        </w:rPr>
        <w:t>Б</w:t>
      </w:r>
      <w:r w:rsidR="00B62748" w:rsidRPr="00C72BE3">
        <w:rPr>
          <w:iCs/>
          <w:color w:val="000000"/>
        </w:rPr>
        <w:t>ольшинство населенных пунктов относится к категории малых (до 50 человек).</w:t>
      </w:r>
      <w:r w:rsidRPr="00C72BE3">
        <w:rPr>
          <w:iCs/>
          <w:color w:val="000000"/>
        </w:rPr>
        <w:t xml:space="preserve"> Наибольшее число населенных пунктов сосредоточено в </w:t>
      </w:r>
      <w:r w:rsidR="00CF4F52" w:rsidRPr="00C72BE3">
        <w:rPr>
          <w:iCs/>
          <w:color w:val="000000"/>
        </w:rPr>
        <w:t>западной</w:t>
      </w:r>
      <w:r w:rsidRPr="00C72BE3">
        <w:rPr>
          <w:iCs/>
          <w:color w:val="000000"/>
        </w:rPr>
        <w:t xml:space="preserve"> части района. Центр </w:t>
      </w:r>
      <w:r w:rsidR="00CF4F52" w:rsidRPr="00C72BE3">
        <w:rPr>
          <w:iCs/>
          <w:color w:val="000000"/>
        </w:rPr>
        <w:t xml:space="preserve">районной </w:t>
      </w:r>
      <w:r w:rsidRPr="00C72BE3">
        <w:rPr>
          <w:iCs/>
          <w:color w:val="000000"/>
        </w:rPr>
        <w:t xml:space="preserve">системы расселения – город </w:t>
      </w:r>
      <w:r w:rsidR="00CF4F52" w:rsidRPr="00C72BE3">
        <w:rPr>
          <w:iCs/>
          <w:color w:val="000000"/>
        </w:rPr>
        <w:t>Весьегонск</w:t>
      </w:r>
      <w:r w:rsidRPr="00C72BE3">
        <w:rPr>
          <w:iCs/>
          <w:color w:val="000000"/>
        </w:rPr>
        <w:t>, дополнительным</w:t>
      </w:r>
      <w:r w:rsidR="00CF4F52" w:rsidRPr="00C72BE3">
        <w:rPr>
          <w:iCs/>
          <w:color w:val="000000"/>
        </w:rPr>
        <w:t>и</w:t>
      </w:r>
      <w:r w:rsidRPr="00C72BE3">
        <w:rPr>
          <w:iCs/>
          <w:color w:val="000000"/>
        </w:rPr>
        <w:t xml:space="preserve"> планировочным</w:t>
      </w:r>
      <w:r w:rsidR="00CF4F52" w:rsidRPr="00C72BE3">
        <w:rPr>
          <w:iCs/>
          <w:color w:val="000000"/>
        </w:rPr>
        <w:t>и</w:t>
      </w:r>
      <w:r w:rsidRPr="00C72BE3">
        <w:rPr>
          <w:iCs/>
          <w:color w:val="000000"/>
        </w:rPr>
        <w:t xml:space="preserve"> подцентр</w:t>
      </w:r>
      <w:r w:rsidR="00CF4F52" w:rsidRPr="00C72BE3">
        <w:rPr>
          <w:iCs/>
          <w:color w:val="000000"/>
        </w:rPr>
        <w:t>а</w:t>
      </w:r>
      <w:r w:rsidRPr="00C72BE3">
        <w:rPr>
          <w:iCs/>
          <w:color w:val="000000"/>
        </w:rPr>
        <w:t>м</w:t>
      </w:r>
      <w:r w:rsidR="00CF4F52" w:rsidRPr="00C72BE3">
        <w:rPr>
          <w:iCs/>
          <w:color w:val="000000"/>
        </w:rPr>
        <w:t>и, в которых</w:t>
      </w:r>
      <w:r w:rsidRPr="00C72BE3">
        <w:rPr>
          <w:iCs/>
          <w:color w:val="000000"/>
        </w:rPr>
        <w:t xml:space="preserve"> сосредоточены функции социального обслуживания населения, явля</w:t>
      </w:r>
      <w:r w:rsidR="00CF4F52" w:rsidRPr="00C72BE3">
        <w:rPr>
          <w:iCs/>
          <w:color w:val="000000"/>
        </w:rPr>
        <w:t>ю</w:t>
      </w:r>
      <w:r w:rsidRPr="00C72BE3">
        <w:rPr>
          <w:iCs/>
          <w:color w:val="000000"/>
        </w:rPr>
        <w:t xml:space="preserve">тся </w:t>
      </w:r>
      <w:r w:rsidR="00766EAD" w:rsidRPr="00C72BE3">
        <w:rPr>
          <w:iCs/>
          <w:color w:val="000000"/>
        </w:rPr>
        <w:t>с</w:t>
      </w:r>
      <w:r w:rsidRPr="00C72BE3">
        <w:rPr>
          <w:iCs/>
          <w:color w:val="000000"/>
        </w:rPr>
        <w:t>.</w:t>
      </w:r>
      <w:r w:rsidR="00CF4F52" w:rsidRPr="00C72BE3">
        <w:rPr>
          <w:iCs/>
          <w:color w:val="000000"/>
        </w:rPr>
        <w:t> Кесьма, с. Любегощи, с. Чамерово</w:t>
      </w:r>
      <w:r w:rsidRPr="00C72BE3">
        <w:rPr>
          <w:iCs/>
          <w:color w:val="000000"/>
        </w:rPr>
        <w:t>.</w:t>
      </w:r>
      <w:r w:rsidR="00B62748" w:rsidRPr="00C72BE3">
        <w:rPr>
          <w:iCs/>
          <w:color w:val="000000"/>
        </w:rPr>
        <w:t xml:space="preserve"> </w:t>
      </w:r>
      <w:r w:rsidR="00CF4F52" w:rsidRPr="00C72BE3">
        <w:rPr>
          <w:iCs/>
          <w:color w:val="000000"/>
        </w:rPr>
        <w:t>О</w:t>
      </w:r>
      <w:r w:rsidR="00B62748" w:rsidRPr="00C72BE3">
        <w:rPr>
          <w:iCs/>
          <w:color w:val="000000"/>
        </w:rPr>
        <w:t xml:space="preserve">собенностью сельского расселения </w:t>
      </w:r>
      <w:r w:rsidR="00CF4F52" w:rsidRPr="00C72BE3">
        <w:rPr>
          <w:iCs/>
          <w:color w:val="000000"/>
        </w:rPr>
        <w:t>Весьегонского</w:t>
      </w:r>
      <w:r w:rsidR="00B62748" w:rsidRPr="00C72BE3">
        <w:rPr>
          <w:iCs/>
          <w:color w:val="000000"/>
        </w:rPr>
        <w:t xml:space="preserve"> района является наличие большого числа сезонн</w:t>
      </w:r>
      <w:r w:rsidR="007B2CF7" w:rsidRPr="00C72BE3">
        <w:rPr>
          <w:iCs/>
          <w:color w:val="000000"/>
        </w:rPr>
        <w:t>ого насе</w:t>
      </w:r>
      <w:r w:rsidR="0032677F" w:rsidRPr="00C72BE3">
        <w:rPr>
          <w:iCs/>
          <w:color w:val="000000"/>
        </w:rPr>
        <w:t>л</w:t>
      </w:r>
      <w:r w:rsidR="007B2CF7" w:rsidRPr="00C72BE3">
        <w:rPr>
          <w:iCs/>
          <w:color w:val="000000"/>
        </w:rPr>
        <w:t>ения</w:t>
      </w:r>
      <w:r w:rsidR="00CF4F52" w:rsidRPr="00C72BE3">
        <w:rPr>
          <w:iCs/>
          <w:color w:val="000000"/>
        </w:rPr>
        <w:t>, проживающего в населенных пунктах по берегу водохранилища</w:t>
      </w:r>
      <w:r w:rsidR="007D0A6E" w:rsidRPr="00C72BE3">
        <w:rPr>
          <w:iCs/>
          <w:color w:val="000000"/>
        </w:rPr>
        <w:t>.</w:t>
      </w:r>
    </w:p>
    <w:p w:rsidR="002E5F66" w:rsidRDefault="00CB2350" w:rsidP="000C6DB8">
      <w:pPr>
        <w:pStyle w:val="2"/>
        <w:numPr>
          <w:ilvl w:val="1"/>
          <w:numId w:val="26"/>
        </w:numPr>
        <w:suppressAutoHyphens/>
        <w:spacing w:before="120" w:after="0" w:line="288" w:lineRule="auto"/>
        <w:jc w:val="center"/>
        <w:rPr>
          <w:rFonts w:ascii="Times New Roman" w:hAnsi="Times New Roman" w:cs="Times New Roman"/>
          <w:bCs w:val="0"/>
          <w:i w:val="0"/>
          <w:iCs w:val="0"/>
          <w:snapToGrid w:val="0"/>
          <w:sz w:val="30"/>
          <w:szCs w:val="30"/>
          <w:lang w:eastAsia="ar-SA"/>
        </w:rPr>
      </w:pPr>
      <w:bookmarkStart w:id="44" w:name="_Toc288125350"/>
      <w:bookmarkStart w:id="45" w:name="_Toc511319087"/>
      <w:r w:rsidRPr="00C72BE3">
        <w:rPr>
          <w:rFonts w:ascii="Times New Roman" w:hAnsi="Times New Roman" w:cs="Times New Roman"/>
          <w:bCs w:val="0"/>
          <w:i w:val="0"/>
          <w:iCs w:val="0"/>
          <w:snapToGrid w:val="0"/>
          <w:sz w:val="30"/>
          <w:szCs w:val="30"/>
          <w:lang w:eastAsia="ar-SA"/>
        </w:rPr>
        <w:t>Экологическая ситуация</w:t>
      </w:r>
      <w:bookmarkEnd w:id="36"/>
      <w:bookmarkEnd w:id="44"/>
      <w:bookmarkEnd w:id="45"/>
    </w:p>
    <w:p w:rsidR="001528D9" w:rsidRPr="001528D9" w:rsidRDefault="001528D9" w:rsidP="001528D9">
      <w:pPr>
        <w:rPr>
          <w:lang w:eastAsia="ar-SA"/>
        </w:rPr>
      </w:pPr>
    </w:p>
    <w:p w:rsidR="002B248D" w:rsidRPr="00C72BE3" w:rsidRDefault="002B248D" w:rsidP="001528D9">
      <w:pPr>
        <w:widowControl w:val="0"/>
        <w:spacing w:line="360" w:lineRule="auto"/>
        <w:ind w:firstLineChars="354" w:firstLine="853"/>
        <w:jc w:val="center"/>
        <w:rPr>
          <w:b/>
          <w:iCs/>
          <w:color w:val="000000"/>
        </w:rPr>
      </w:pPr>
      <w:bookmarkStart w:id="46" w:name="_Toc167275009"/>
      <w:r w:rsidRPr="00C72BE3">
        <w:rPr>
          <w:b/>
          <w:iCs/>
          <w:color w:val="000000"/>
        </w:rPr>
        <w:t>Санитарное состояние атмосферного воздуха</w:t>
      </w:r>
    </w:p>
    <w:p w:rsidR="00B5393C" w:rsidRPr="00C72BE3" w:rsidRDefault="00B5393C" w:rsidP="00C72BE3">
      <w:pPr>
        <w:widowControl w:val="0"/>
        <w:spacing w:line="360" w:lineRule="auto"/>
        <w:ind w:firstLineChars="354" w:firstLine="850"/>
        <w:jc w:val="both"/>
        <w:rPr>
          <w:iCs/>
          <w:color w:val="000000"/>
        </w:rPr>
      </w:pPr>
      <w:r w:rsidRPr="00C72BE3">
        <w:rPr>
          <w:iCs/>
          <w:color w:val="000000"/>
        </w:rPr>
        <w:t xml:space="preserve">Качество атмосферного воздуха - важный фактор, влияющий на здоровье населения, на санитарную и эпидемиологическую ситуацию в районе. Среди источников загрязнения атмосферного воздуха различают стационарные и передвижные (автотранспорт). </w:t>
      </w:r>
    </w:p>
    <w:p w:rsidR="00B5393C" w:rsidRPr="00C72BE3" w:rsidRDefault="00B5393C" w:rsidP="00C72BE3">
      <w:pPr>
        <w:widowControl w:val="0"/>
        <w:spacing w:line="360" w:lineRule="auto"/>
        <w:ind w:firstLineChars="354" w:firstLine="850"/>
        <w:jc w:val="both"/>
        <w:rPr>
          <w:iCs/>
          <w:color w:val="000000"/>
        </w:rPr>
      </w:pPr>
      <w:r w:rsidRPr="00C72BE3">
        <w:rPr>
          <w:iCs/>
          <w:color w:val="000000"/>
        </w:rPr>
        <w:t xml:space="preserve">Приоритетными загрязнителями атмосферного воздуха на территории являются: оксиды азота, углерода, сернистый ангидрид, взвешенные вещества. В </w:t>
      </w:r>
      <w:smartTag w:uri="urn:schemas-microsoft-com:office:smarttags" w:element="metricconverter">
        <w:smartTagPr>
          <w:attr w:name="ProductID" w:val="2007 г"/>
        </w:smartTagPr>
        <w:r w:rsidRPr="00C72BE3">
          <w:rPr>
            <w:iCs/>
            <w:color w:val="000000"/>
          </w:rPr>
          <w:t>2007</w:t>
        </w:r>
        <w:r w:rsidR="000F2D0F" w:rsidRPr="00C72BE3">
          <w:rPr>
            <w:iCs/>
            <w:color w:val="000000"/>
          </w:rPr>
          <w:t xml:space="preserve"> </w:t>
        </w:r>
        <w:r w:rsidRPr="00C72BE3">
          <w:rPr>
            <w:iCs/>
            <w:color w:val="000000"/>
          </w:rPr>
          <w:t>г</w:t>
        </w:r>
      </w:smartTag>
      <w:r w:rsidR="000F2D0F" w:rsidRPr="00C72BE3">
        <w:rPr>
          <w:iCs/>
          <w:color w:val="000000"/>
        </w:rPr>
        <w:t>.</w:t>
      </w:r>
      <w:r w:rsidRPr="00C72BE3">
        <w:rPr>
          <w:iCs/>
          <w:color w:val="000000"/>
        </w:rPr>
        <w:t xml:space="preserve"> прекратили свою производственную деятельность такие предприятия, как маслосырозавод, хлебокомбинат, ОАО «Акварус-В», которые были одними из основных загрязнителей атмосферного воздуха.</w:t>
      </w:r>
    </w:p>
    <w:p w:rsidR="00B5393C" w:rsidRPr="00C72BE3" w:rsidRDefault="00B5393C" w:rsidP="00C72BE3">
      <w:pPr>
        <w:widowControl w:val="0"/>
        <w:spacing w:line="360" w:lineRule="auto"/>
        <w:ind w:firstLineChars="354" w:firstLine="850"/>
        <w:jc w:val="both"/>
        <w:rPr>
          <w:iCs/>
          <w:color w:val="000000"/>
        </w:rPr>
      </w:pPr>
      <w:r w:rsidRPr="00C72BE3">
        <w:rPr>
          <w:iCs/>
          <w:color w:val="000000"/>
        </w:rPr>
        <w:t>Результаты лабораторных исследований ФГУЗ «Центр гигиены и эпидемиологии в Тверской области в г. Бежецке и Бежецком районе» показали, что в течение последних пяти лет загрязнение атмосферного воздуха в г. Весьегонск значительно снизилось. Превышение ПДК вредных веществ в атмосферном воздухе в зоне влияния промышленных предприятий отмечено не было.</w:t>
      </w:r>
    </w:p>
    <w:p w:rsidR="00B5393C" w:rsidRPr="00C72BE3" w:rsidRDefault="00B5393C" w:rsidP="00C72BE3">
      <w:pPr>
        <w:widowControl w:val="0"/>
        <w:spacing w:line="360" w:lineRule="auto"/>
        <w:ind w:firstLineChars="354" w:firstLine="850"/>
        <w:jc w:val="both"/>
        <w:rPr>
          <w:iCs/>
          <w:color w:val="000000"/>
        </w:rPr>
      </w:pPr>
      <w:r w:rsidRPr="00C72BE3">
        <w:rPr>
          <w:iCs/>
          <w:color w:val="000000"/>
        </w:rPr>
        <w:t>В целом по району уровни загрязнения атмосферного воздуха на автомагистралях в зоне жилой застройки значительно превышают уровни в зоне влияния промышленных предприятий. Одной из причин является значительно возросшее количество автомобильного транспорта. Сложившаяся ситуация связана также с неудовлетворительным качеством дорожного покрытия. Большая часть дорог района относится к грунтовым, эксплуатация которых приводит к поступлению в атмосферный воздух большого количества взвешенных частиц.</w:t>
      </w:r>
    </w:p>
    <w:p w:rsidR="00B5393C" w:rsidRPr="00C72BE3" w:rsidRDefault="00B5393C" w:rsidP="00C72BE3">
      <w:pPr>
        <w:widowControl w:val="0"/>
        <w:spacing w:line="360" w:lineRule="auto"/>
        <w:ind w:firstLineChars="354" w:firstLine="850"/>
        <w:jc w:val="both"/>
        <w:rPr>
          <w:iCs/>
          <w:color w:val="000000"/>
        </w:rPr>
      </w:pPr>
      <w:r w:rsidRPr="00C72BE3">
        <w:rPr>
          <w:iCs/>
          <w:color w:val="000000"/>
        </w:rPr>
        <w:t xml:space="preserve">Загрязнение атмосферного воздуха в сельской местности связано с выбросами котельных, животноводческих ферм. От последних в атмосферный воздух поступают сероводород, аммиак и патогенные микроорганизмы. </w:t>
      </w:r>
    </w:p>
    <w:p w:rsidR="00B5393C" w:rsidRPr="00C72BE3" w:rsidRDefault="000F2D0F" w:rsidP="00C72BE3">
      <w:pPr>
        <w:widowControl w:val="0"/>
        <w:spacing w:line="360" w:lineRule="auto"/>
        <w:ind w:firstLineChars="354" w:firstLine="850"/>
        <w:jc w:val="both"/>
        <w:rPr>
          <w:iCs/>
          <w:color w:val="000000"/>
        </w:rPr>
      </w:pPr>
      <w:r w:rsidRPr="00C72BE3">
        <w:rPr>
          <w:iCs/>
          <w:color w:val="000000"/>
        </w:rPr>
        <w:t>Н</w:t>
      </w:r>
      <w:r w:rsidR="00B5393C" w:rsidRPr="00C72BE3">
        <w:rPr>
          <w:iCs/>
          <w:color w:val="000000"/>
        </w:rPr>
        <w:t xml:space="preserve">а территории города и в районе зарегистрировано 8 промышленных предприятий, организаций и учреждений, имеющих источники вредных выбросов в атмосферный воздух. </w:t>
      </w:r>
    </w:p>
    <w:p w:rsidR="00B5393C" w:rsidRPr="00C72BE3" w:rsidRDefault="00B5393C" w:rsidP="00C72BE3">
      <w:pPr>
        <w:widowControl w:val="0"/>
        <w:spacing w:line="360" w:lineRule="auto"/>
        <w:ind w:firstLineChars="354" w:firstLine="853"/>
        <w:jc w:val="both"/>
        <w:rPr>
          <w:b/>
          <w:iCs/>
          <w:color w:val="000000"/>
        </w:rPr>
      </w:pPr>
      <w:r w:rsidRPr="00C72BE3">
        <w:rPr>
          <w:b/>
          <w:iCs/>
          <w:color w:val="000000"/>
        </w:rPr>
        <w:t>Выводы</w:t>
      </w:r>
    </w:p>
    <w:p w:rsidR="00B5393C" w:rsidRPr="00C72BE3" w:rsidRDefault="00B5393C" w:rsidP="000C6DB8">
      <w:pPr>
        <w:numPr>
          <w:ilvl w:val="0"/>
          <w:numId w:val="8"/>
        </w:numPr>
        <w:spacing w:line="360" w:lineRule="auto"/>
        <w:ind w:left="0" w:firstLine="993"/>
        <w:jc w:val="both"/>
      </w:pPr>
      <w:r w:rsidRPr="00C72BE3">
        <w:t>В целом по району уровень загрязнения атмосферного воздуха характеризуется как «низкий».</w:t>
      </w:r>
    </w:p>
    <w:p w:rsidR="00B5393C" w:rsidRPr="00C72BE3" w:rsidRDefault="00B5393C" w:rsidP="000C6DB8">
      <w:pPr>
        <w:numPr>
          <w:ilvl w:val="0"/>
          <w:numId w:val="8"/>
        </w:numPr>
        <w:spacing w:line="360" w:lineRule="auto"/>
        <w:ind w:left="0" w:firstLine="993"/>
        <w:jc w:val="both"/>
      </w:pPr>
      <w:r w:rsidRPr="00C72BE3">
        <w:t>Основными источниками загрязнения атмосферного воздуха являются производственные объекты, размещенные в крупных населенных пунктах, а также автотранспорт.</w:t>
      </w:r>
    </w:p>
    <w:p w:rsidR="00B5393C" w:rsidRPr="00C72BE3" w:rsidRDefault="00B5393C" w:rsidP="000C6DB8">
      <w:pPr>
        <w:numPr>
          <w:ilvl w:val="0"/>
          <w:numId w:val="8"/>
        </w:numPr>
        <w:spacing w:line="360" w:lineRule="auto"/>
        <w:ind w:left="0" w:firstLine="993"/>
        <w:jc w:val="both"/>
      </w:pPr>
      <w:r w:rsidRPr="00C72BE3">
        <w:t>Загрязнение атмосферного воздуха от стационарных источников связано с неудовлетворительным состоянием систем очистки выбросов на предприятиях.</w:t>
      </w:r>
    </w:p>
    <w:p w:rsidR="00B5393C" w:rsidRDefault="00B5393C" w:rsidP="000C6DB8">
      <w:pPr>
        <w:numPr>
          <w:ilvl w:val="0"/>
          <w:numId w:val="8"/>
        </w:numPr>
        <w:spacing w:line="360" w:lineRule="auto"/>
        <w:ind w:left="0" w:firstLine="993"/>
        <w:jc w:val="both"/>
      </w:pPr>
      <w:r w:rsidRPr="00C72BE3">
        <w:t>Загрязнение атмосферного воздуха от автотранспорта связано с низким качеством бензина, а также с состоянием самого автотранспорта.</w:t>
      </w:r>
    </w:p>
    <w:p w:rsidR="00874931" w:rsidRPr="00C72BE3" w:rsidRDefault="00874931" w:rsidP="00874931">
      <w:pPr>
        <w:spacing w:line="360" w:lineRule="auto"/>
        <w:ind w:left="993"/>
        <w:jc w:val="both"/>
      </w:pPr>
    </w:p>
    <w:p w:rsidR="002B248D" w:rsidRPr="00A059C2" w:rsidRDefault="002B248D" w:rsidP="002B248D">
      <w:pPr>
        <w:pStyle w:val="23"/>
        <w:widowControl w:val="0"/>
        <w:spacing w:after="0" w:line="240" w:lineRule="auto"/>
        <w:ind w:left="0" w:firstLine="709"/>
        <w:jc w:val="both"/>
        <w:rPr>
          <w:rFonts w:ascii="Bookman Old Style" w:hAnsi="Bookman Old Style" w:cs="Arial"/>
          <w:iCs/>
          <w:sz w:val="16"/>
          <w:szCs w:val="16"/>
        </w:rPr>
      </w:pPr>
    </w:p>
    <w:p w:rsidR="002B248D" w:rsidRPr="00C72BE3" w:rsidRDefault="002B248D" w:rsidP="001528D9">
      <w:pPr>
        <w:widowControl w:val="0"/>
        <w:spacing w:line="360" w:lineRule="auto"/>
        <w:ind w:firstLineChars="354" w:firstLine="853"/>
        <w:jc w:val="center"/>
        <w:rPr>
          <w:b/>
          <w:iCs/>
          <w:color w:val="000000"/>
        </w:rPr>
      </w:pPr>
      <w:r w:rsidRPr="00C72BE3">
        <w:rPr>
          <w:b/>
          <w:iCs/>
          <w:color w:val="000000"/>
        </w:rPr>
        <w:t>Санитарное состояние и рациональное использование вод</w:t>
      </w:r>
      <w:r w:rsidR="008C45F0" w:rsidRPr="00C72BE3">
        <w:rPr>
          <w:b/>
          <w:iCs/>
          <w:color w:val="000000"/>
        </w:rPr>
        <w:t>озаборных</w:t>
      </w:r>
      <w:r w:rsidRPr="00C72BE3">
        <w:rPr>
          <w:b/>
          <w:iCs/>
          <w:color w:val="000000"/>
        </w:rPr>
        <w:t xml:space="preserve"> объектов</w:t>
      </w:r>
    </w:p>
    <w:p w:rsidR="00286DEF" w:rsidRPr="00C72BE3" w:rsidRDefault="00286DEF" w:rsidP="00C72BE3">
      <w:pPr>
        <w:widowControl w:val="0"/>
        <w:spacing w:line="360" w:lineRule="auto"/>
        <w:ind w:firstLineChars="354" w:firstLine="850"/>
        <w:jc w:val="both"/>
        <w:rPr>
          <w:iCs/>
          <w:color w:val="000000"/>
        </w:rPr>
      </w:pPr>
      <w:r w:rsidRPr="00C72BE3">
        <w:rPr>
          <w:iCs/>
          <w:color w:val="000000"/>
        </w:rPr>
        <w:t xml:space="preserve">Водоснабжение населения Весьегонского района осуществляется в основном за счет подземных вод. В районе (по данным </w:t>
      </w:r>
      <w:smartTag w:uri="urn:schemas-microsoft-com:office:smarttags" w:element="metricconverter">
        <w:smartTagPr>
          <w:attr w:name="ProductID" w:val="2009 г"/>
        </w:smartTagPr>
        <w:r w:rsidRPr="00C72BE3">
          <w:rPr>
            <w:iCs/>
            <w:color w:val="000000"/>
          </w:rPr>
          <w:t>2009 г</w:t>
        </w:r>
      </w:smartTag>
      <w:r w:rsidRPr="00C72BE3">
        <w:rPr>
          <w:iCs/>
          <w:color w:val="000000"/>
        </w:rPr>
        <w:t>.) насчитывалось 4 коммунальных  водопровода ООО «»Весьегонский энергоремонт» и 29 ведомственных, из которых 24 в сельских поселениях.</w:t>
      </w:r>
      <w:r w:rsidR="00A61014" w:rsidRPr="00C72BE3">
        <w:rPr>
          <w:iCs/>
          <w:color w:val="000000"/>
        </w:rPr>
        <w:t xml:space="preserve"> Водоснабжение населения также обеспечивают индивидуальные скважины. </w:t>
      </w:r>
    </w:p>
    <w:p w:rsidR="00286DEF" w:rsidRPr="00C72BE3" w:rsidRDefault="00286DEF" w:rsidP="00C72BE3">
      <w:pPr>
        <w:widowControl w:val="0"/>
        <w:spacing w:line="360" w:lineRule="auto"/>
        <w:ind w:firstLineChars="354" w:firstLine="850"/>
        <w:jc w:val="both"/>
        <w:rPr>
          <w:iCs/>
          <w:color w:val="000000"/>
        </w:rPr>
      </w:pPr>
      <w:r w:rsidRPr="00C72BE3">
        <w:rPr>
          <w:iCs/>
          <w:color w:val="000000"/>
        </w:rPr>
        <w:t xml:space="preserve">Городское население обеспечено централизованным водоснабжением на 40%, сельское – на 20%. Подача воды осуществляется круглосуточно. Протяженность </w:t>
      </w:r>
      <w:r w:rsidR="00443109" w:rsidRPr="00C72BE3">
        <w:rPr>
          <w:iCs/>
          <w:color w:val="000000"/>
        </w:rPr>
        <w:t xml:space="preserve">городских </w:t>
      </w:r>
      <w:r w:rsidRPr="00C72BE3">
        <w:rPr>
          <w:iCs/>
          <w:color w:val="000000"/>
        </w:rPr>
        <w:t xml:space="preserve">водопроводных сетей – </w:t>
      </w:r>
      <w:smartTag w:uri="urn:schemas-microsoft-com:office:smarttags" w:element="metricconverter">
        <w:smartTagPr>
          <w:attr w:name="ProductID" w:val="15,8 км"/>
        </w:smartTagPr>
        <w:r w:rsidRPr="00C72BE3">
          <w:rPr>
            <w:iCs/>
            <w:color w:val="000000"/>
          </w:rPr>
          <w:t>15,8 км</w:t>
        </w:r>
      </w:smartTag>
      <w:r w:rsidRPr="00C72BE3">
        <w:rPr>
          <w:iCs/>
          <w:color w:val="000000"/>
        </w:rPr>
        <w:t>. Централизованного горячего водоснабжения нет.</w:t>
      </w:r>
    </w:p>
    <w:p w:rsidR="00286DEF" w:rsidRPr="00C72BE3" w:rsidRDefault="00286DEF" w:rsidP="00C72BE3">
      <w:pPr>
        <w:widowControl w:val="0"/>
        <w:spacing w:line="360" w:lineRule="auto"/>
        <w:ind w:firstLineChars="354" w:firstLine="850"/>
        <w:jc w:val="both"/>
        <w:rPr>
          <w:iCs/>
          <w:color w:val="000000"/>
        </w:rPr>
      </w:pPr>
      <w:r w:rsidRPr="00C72BE3">
        <w:rPr>
          <w:iCs/>
          <w:color w:val="000000"/>
        </w:rPr>
        <w:t>Объем скважин с каждым годом становится все меньше, происходит их заиливание, что приводит к ухудшению органолептических показателей. Изношенность городских водопроводных сетей составляет около 80%. Плановый ремонт водопроводных сетей, их замена, строительство новых линий не проводится.</w:t>
      </w:r>
    </w:p>
    <w:p w:rsidR="00286DEF" w:rsidRPr="00C72BE3" w:rsidRDefault="00286DEF" w:rsidP="00C72BE3">
      <w:pPr>
        <w:widowControl w:val="0"/>
        <w:spacing w:line="360" w:lineRule="auto"/>
        <w:ind w:firstLineChars="354" w:firstLine="850"/>
        <w:jc w:val="both"/>
        <w:rPr>
          <w:iCs/>
          <w:color w:val="000000"/>
        </w:rPr>
      </w:pPr>
      <w:r w:rsidRPr="00C72BE3">
        <w:rPr>
          <w:iCs/>
          <w:color w:val="000000"/>
        </w:rPr>
        <w:t>Химический состав воды не соответствует нормативам по содержанию железа и общей жесткости. Разработан план развития водопроводных сетей на 2009-2012 гг., в котором предусмотрены мероприятия по строительству обезжелезивающей установк</w:t>
      </w:r>
      <w:r w:rsidR="00443109" w:rsidRPr="00C72BE3">
        <w:rPr>
          <w:iCs/>
          <w:color w:val="000000"/>
        </w:rPr>
        <w:t>и</w:t>
      </w:r>
      <w:r w:rsidRPr="00C72BE3">
        <w:rPr>
          <w:iCs/>
          <w:color w:val="000000"/>
        </w:rPr>
        <w:t xml:space="preserve"> и промывке артезианских скважин.</w:t>
      </w:r>
    </w:p>
    <w:p w:rsidR="00286DEF" w:rsidRPr="00C72BE3" w:rsidRDefault="00286DEF" w:rsidP="00C72BE3">
      <w:pPr>
        <w:widowControl w:val="0"/>
        <w:spacing w:line="360" w:lineRule="auto"/>
        <w:ind w:firstLineChars="354" w:firstLine="850"/>
        <w:jc w:val="both"/>
        <w:rPr>
          <w:iCs/>
          <w:color w:val="000000"/>
        </w:rPr>
      </w:pPr>
      <w:r w:rsidRPr="00C72BE3">
        <w:rPr>
          <w:iCs/>
          <w:color w:val="000000"/>
        </w:rPr>
        <w:t>В сельских населенных пунктах угрозу загрязнения водоносных горизонтов создают наличие заброшенных и незатампонированных скважин, отсутствие и неправильное содержание зон санитарной охраны подземных источников водоснабжения. Капитальный ремонт и строительство новых сетей и водозаборных сооружений в районе не проводятся.</w:t>
      </w:r>
    </w:p>
    <w:p w:rsidR="00286DEF" w:rsidRPr="00C72BE3" w:rsidRDefault="00286DEF" w:rsidP="00C72BE3">
      <w:pPr>
        <w:widowControl w:val="0"/>
        <w:spacing w:line="360" w:lineRule="auto"/>
        <w:ind w:firstLineChars="354" w:firstLine="850"/>
        <w:jc w:val="both"/>
        <w:rPr>
          <w:iCs/>
          <w:color w:val="000000"/>
        </w:rPr>
      </w:pPr>
      <w:r w:rsidRPr="00C72BE3">
        <w:rPr>
          <w:iCs/>
          <w:color w:val="000000"/>
        </w:rPr>
        <w:t xml:space="preserve">60% городского населения и 80% сельского обеспечиваются водой из нецентрализованных источников – колодцев. Лабораторный контроль проводится только при плановом санэпиднадзоре за колодцами школ. По данным </w:t>
      </w:r>
      <w:smartTag w:uri="urn:schemas-microsoft-com:office:smarttags" w:element="metricconverter">
        <w:smartTagPr>
          <w:attr w:name="ProductID" w:val="2009 г"/>
        </w:smartTagPr>
        <w:r w:rsidRPr="00C72BE3">
          <w:rPr>
            <w:iCs/>
            <w:color w:val="000000"/>
          </w:rPr>
          <w:t>2009 г</w:t>
        </w:r>
      </w:smartTag>
      <w:r w:rsidRPr="00C72BE3">
        <w:rPr>
          <w:iCs/>
          <w:color w:val="000000"/>
        </w:rPr>
        <w:t xml:space="preserve">. 14,3% проб не соответствовало санитарным нормативам по микробиологическим показателям. В </w:t>
      </w:r>
      <w:smartTag w:uri="urn:schemas-microsoft-com:office:smarttags" w:element="metricconverter">
        <w:smartTagPr>
          <w:attr w:name="ProductID" w:val="2009 г"/>
        </w:smartTagPr>
        <w:r w:rsidRPr="00C72BE3">
          <w:rPr>
            <w:iCs/>
            <w:color w:val="000000"/>
          </w:rPr>
          <w:t>2009 г</w:t>
        </w:r>
      </w:smartTag>
      <w:r w:rsidRPr="00C72BE3">
        <w:rPr>
          <w:iCs/>
          <w:color w:val="000000"/>
        </w:rPr>
        <w:t xml:space="preserve">.  не отвечали нормам по санитарно-химическим показателям 50% проб из источников и 63,9% проб из распределительной сети. По микробиологическим показателям не отвечали нормативам 9,4% проб из распределительной сети, 2,3% проб из подземных источников. С </w:t>
      </w:r>
      <w:smartTag w:uri="urn:schemas-microsoft-com:office:smarttags" w:element="metricconverter">
        <w:smartTagPr>
          <w:attr w:name="ProductID" w:val="2008 г"/>
        </w:smartTagPr>
        <w:r w:rsidRPr="00C72BE3">
          <w:rPr>
            <w:iCs/>
            <w:color w:val="000000"/>
          </w:rPr>
          <w:t>2008 г</w:t>
        </w:r>
      </w:smartTag>
      <w:r w:rsidRPr="00C72BE3">
        <w:rPr>
          <w:iCs/>
          <w:color w:val="000000"/>
        </w:rPr>
        <w:t>. произошло ухудшение вод по состоянию санитарно-химических и микробиологических показателей в подземных источниках и в распределительной сети.</w:t>
      </w:r>
    </w:p>
    <w:p w:rsidR="00286DEF" w:rsidRPr="00C72BE3" w:rsidRDefault="00286DEF" w:rsidP="00C72BE3">
      <w:pPr>
        <w:widowControl w:val="0"/>
        <w:spacing w:line="360" w:lineRule="auto"/>
        <w:ind w:firstLineChars="354" w:firstLine="850"/>
        <w:jc w:val="both"/>
        <w:rPr>
          <w:iCs/>
          <w:color w:val="000000"/>
        </w:rPr>
      </w:pPr>
      <w:r w:rsidRPr="00C72BE3">
        <w:rPr>
          <w:iCs/>
          <w:color w:val="000000"/>
        </w:rPr>
        <w:t xml:space="preserve">Очистные сооружения ООО «Весьегонский энергоремонт» требуют капитального ремонта. Сброс сточных вод в Рыбинское водохранилище (р. Молога) с городских очистных сооружений составляет </w:t>
      </w:r>
      <w:smartTag w:uri="urn:schemas-microsoft-com:office:smarttags" w:element="metricconverter">
        <w:smartTagPr>
          <w:attr w:name="ProductID" w:val="150 куб. м"/>
        </w:smartTagPr>
        <w:r w:rsidRPr="00C72BE3">
          <w:rPr>
            <w:iCs/>
            <w:color w:val="000000"/>
          </w:rPr>
          <w:t>150 куб. м</w:t>
        </w:r>
      </w:smartTag>
      <w:r w:rsidRPr="00C72BE3">
        <w:rPr>
          <w:iCs/>
          <w:color w:val="000000"/>
        </w:rPr>
        <w:t xml:space="preserve"> в сутки при проектной мощности 4,2 тыс. куб. м в сутки, в основном поступ</w:t>
      </w:r>
      <w:r w:rsidR="003F5E05" w:rsidRPr="00C72BE3">
        <w:rPr>
          <w:iCs/>
          <w:color w:val="000000"/>
        </w:rPr>
        <w:t>ают хозяйственно-бытовые стоки.</w:t>
      </w:r>
    </w:p>
    <w:p w:rsidR="00286DEF" w:rsidRPr="00C72BE3" w:rsidRDefault="00286DEF" w:rsidP="00C72BE3">
      <w:pPr>
        <w:widowControl w:val="0"/>
        <w:spacing w:line="360" w:lineRule="auto"/>
        <w:ind w:firstLineChars="354" w:firstLine="850"/>
        <w:jc w:val="both"/>
        <w:rPr>
          <w:iCs/>
          <w:color w:val="000000"/>
        </w:rPr>
      </w:pPr>
      <w:r w:rsidRPr="00C72BE3">
        <w:rPr>
          <w:iCs/>
          <w:color w:val="000000"/>
        </w:rPr>
        <w:t xml:space="preserve">Существующая механическая и биологическая системы очистки не гарантируют соответствие качеств фактических сбросов утвержденным нормативам. </w:t>
      </w:r>
      <w:r w:rsidR="000F2D0F" w:rsidRPr="00C72BE3">
        <w:rPr>
          <w:iCs/>
          <w:color w:val="000000"/>
        </w:rPr>
        <w:t>За последние годы</w:t>
      </w:r>
      <w:r w:rsidRPr="00C72BE3">
        <w:rPr>
          <w:iCs/>
          <w:color w:val="000000"/>
        </w:rPr>
        <w:t xml:space="preserve"> значительно увеличилось содержание в выпускаемых стоках азота аммонийного, нитратов, нитритов, что говорит о неудовлетворительной очистке поступающих сточных вод от органических загрязнений. </w:t>
      </w:r>
      <w:r w:rsidR="000F2D0F" w:rsidRPr="00C72BE3">
        <w:rPr>
          <w:iCs/>
          <w:color w:val="000000"/>
        </w:rPr>
        <w:t xml:space="preserve">Кроме того, </w:t>
      </w:r>
      <w:r w:rsidRPr="00C72BE3">
        <w:rPr>
          <w:iCs/>
          <w:color w:val="000000"/>
        </w:rPr>
        <w:t>отмечалось превышение по микробиологическим показателям. Систематически идет превышение показателей БПК-5, взвешенных веществ, сухого остатка на выходе с очистных сооружений.</w:t>
      </w:r>
    </w:p>
    <w:p w:rsidR="00286DEF" w:rsidRPr="00C72BE3" w:rsidRDefault="00286DEF" w:rsidP="00C72BE3">
      <w:pPr>
        <w:widowControl w:val="0"/>
        <w:spacing w:line="360" w:lineRule="auto"/>
        <w:ind w:firstLineChars="354" w:firstLine="853"/>
        <w:jc w:val="both"/>
        <w:rPr>
          <w:b/>
          <w:iCs/>
          <w:color w:val="000000"/>
        </w:rPr>
      </w:pPr>
      <w:r w:rsidRPr="00C72BE3">
        <w:rPr>
          <w:b/>
          <w:iCs/>
          <w:color w:val="000000"/>
        </w:rPr>
        <w:t>Выводы</w:t>
      </w:r>
    </w:p>
    <w:p w:rsidR="00286DEF" w:rsidRPr="00C72BE3" w:rsidRDefault="00286DEF" w:rsidP="000C6DB8">
      <w:pPr>
        <w:numPr>
          <w:ilvl w:val="0"/>
          <w:numId w:val="9"/>
        </w:numPr>
        <w:spacing w:line="360" w:lineRule="auto"/>
        <w:ind w:left="0" w:firstLine="851"/>
        <w:jc w:val="both"/>
      </w:pPr>
      <w:r w:rsidRPr="00C72BE3">
        <w:t>В целом по району состояние вод</w:t>
      </w:r>
      <w:r w:rsidR="008C45F0" w:rsidRPr="00C72BE3">
        <w:t>озаборных</w:t>
      </w:r>
      <w:r w:rsidRPr="00C72BE3">
        <w:t xml:space="preserve"> объектов можно характеризовать как неудовлетворительное.</w:t>
      </w:r>
    </w:p>
    <w:p w:rsidR="00286DEF" w:rsidRPr="00C72BE3" w:rsidRDefault="00286DEF" w:rsidP="000C6DB8">
      <w:pPr>
        <w:numPr>
          <w:ilvl w:val="0"/>
          <w:numId w:val="9"/>
        </w:numPr>
        <w:spacing w:line="360" w:lineRule="auto"/>
        <w:ind w:left="0" w:firstLine="851"/>
        <w:jc w:val="both"/>
      </w:pPr>
      <w:r w:rsidRPr="00C72BE3">
        <w:t>Население района не в полной мере обеспечено качественным водоснабжением.</w:t>
      </w:r>
    </w:p>
    <w:p w:rsidR="00C72BE3" w:rsidRPr="00DA274C" w:rsidRDefault="00286DEF" w:rsidP="000C6DB8">
      <w:pPr>
        <w:numPr>
          <w:ilvl w:val="0"/>
          <w:numId w:val="9"/>
        </w:numPr>
        <w:spacing w:line="360" w:lineRule="auto"/>
        <w:ind w:left="0" w:firstLine="851"/>
        <w:jc w:val="both"/>
      </w:pPr>
      <w:r w:rsidRPr="00C72BE3">
        <w:t>С каждым годом происходит ухудшение качественных характеристик вод, используемых для питьевого назначения.</w:t>
      </w:r>
    </w:p>
    <w:p w:rsidR="00C72BE3" w:rsidRDefault="00C72BE3" w:rsidP="002B248D">
      <w:pPr>
        <w:spacing w:after="120"/>
        <w:jc w:val="center"/>
        <w:rPr>
          <w:rFonts w:ascii="Bookman Old Style" w:hAnsi="Bookman Old Style"/>
          <w:b/>
          <w:sz w:val="28"/>
          <w:szCs w:val="28"/>
        </w:rPr>
      </w:pPr>
    </w:p>
    <w:p w:rsidR="002B248D" w:rsidRPr="00C72BE3" w:rsidRDefault="002B248D" w:rsidP="00DA274C">
      <w:pPr>
        <w:widowControl w:val="0"/>
        <w:spacing w:line="360" w:lineRule="auto"/>
        <w:ind w:firstLineChars="354" w:firstLine="853"/>
        <w:jc w:val="center"/>
        <w:rPr>
          <w:b/>
          <w:iCs/>
          <w:color w:val="000000"/>
        </w:rPr>
      </w:pPr>
      <w:r w:rsidRPr="00C72BE3">
        <w:rPr>
          <w:b/>
          <w:iCs/>
          <w:color w:val="000000"/>
        </w:rPr>
        <w:t>Состояние почвенного покрова и санитарная очистка территории</w:t>
      </w:r>
    </w:p>
    <w:p w:rsidR="00286DEF" w:rsidRDefault="00286DEF" w:rsidP="00C72BE3">
      <w:pPr>
        <w:widowControl w:val="0"/>
        <w:spacing w:line="360" w:lineRule="auto"/>
        <w:ind w:firstLineChars="354" w:firstLine="850"/>
        <w:jc w:val="both"/>
        <w:rPr>
          <w:iCs/>
          <w:color w:val="000000"/>
        </w:rPr>
      </w:pPr>
      <w:r w:rsidRPr="00C72BE3">
        <w:rPr>
          <w:iCs/>
          <w:color w:val="000000"/>
        </w:rPr>
        <w:t>Преобладающие типы почв на территории района – подзолистые и болотные. Эти типы почв обладают низкой экологической устойчивостью к антропогенному воздействию.</w:t>
      </w:r>
    </w:p>
    <w:p w:rsidR="005121F5" w:rsidRPr="00C72BE3" w:rsidRDefault="005121F5" w:rsidP="00C72BE3">
      <w:pPr>
        <w:widowControl w:val="0"/>
        <w:spacing w:line="360" w:lineRule="auto"/>
        <w:ind w:firstLineChars="354" w:firstLine="850"/>
        <w:jc w:val="both"/>
        <w:rPr>
          <w:iCs/>
          <w:color w:val="000000"/>
        </w:rPr>
      </w:pPr>
    </w:p>
    <w:p w:rsidR="00286DEF" w:rsidRPr="00B93524" w:rsidRDefault="00286DEF" w:rsidP="00DA274C">
      <w:pPr>
        <w:widowControl w:val="0"/>
        <w:spacing w:line="360" w:lineRule="auto"/>
        <w:ind w:firstLineChars="354" w:firstLine="853"/>
        <w:jc w:val="center"/>
        <w:rPr>
          <w:b/>
          <w:iCs/>
          <w:color w:val="000000"/>
        </w:rPr>
      </w:pPr>
      <w:r w:rsidRPr="00B93524">
        <w:rPr>
          <w:b/>
          <w:iCs/>
          <w:color w:val="000000"/>
        </w:rPr>
        <w:t>Санитарная очистка территории.</w:t>
      </w:r>
    </w:p>
    <w:p w:rsidR="00286DEF" w:rsidRPr="00C72BE3" w:rsidRDefault="00286DEF" w:rsidP="00C72BE3">
      <w:pPr>
        <w:widowControl w:val="0"/>
        <w:spacing w:line="360" w:lineRule="auto"/>
        <w:ind w:firstLineChars="354" w:firstLine="850"/>
        <w:jc w:val="both"/>
        <w:rPr>
          <w:iCs/>
          <w:color w:val="000000"/>
        </w:rPr>
      </w:pPr>
      <w:r w:rsidRPr="00C72BE3">
        <w:rPr>
          <w:iCs/>
          <w:color w:val="000000"/>
        </w:rPr>
        <w:t>Важное гигиеническое значение для создания благоприятных условий проживания имеет санитарное содержание территорий проживания населения. Санитарное содержание территории включает в себя санитарную очистку, сбор, хранение и утилизацию бытовых и промышленных отходов.</w:t>
      </w:r>
    </w:p>
    <w:p w:rsidR="00286DEF" w:rsidRPr="00C72BE3" w:rsidRDefault="00FE343A" w:rsidP="00C72BE3">
      <w:pPr>
        <w:widowControl w:val="0"/>
        <w:spacing w:line="360" w:lineRule="auto"/>
        <w:ind w:firstLineChars="354" w:firstLine="850"/>
        <w:jc w:val="both"/>
        <w:rPr>
          <w:iCs/>
          <w:color w:val="000000"/>
        </w:rPr>
      </w:pPr>
      <w:r w:rsidRPr="00C72BE3">
        <w:rPr>
          <w:iCs/>
          <w:color w:val="000000"/>
        </w:rPr>
        <w:t>С</w:t>
      </w:r>
      <w:r w:rsidR="00286DEF" w:rsidRPr="00C72BE3">
        <w:rPr>
          <w:iCs/>
          <w:color w:val="000000"/>
        </w:rPr>
        <w:t>анитарная очистка территорий населенных пунктов проводи</w:t>
      </w:r>
      <w:r w:rsidR="007376C3" w:rsidRPr="00C72BE3">
        <w:rPr>
          <w:iCs/>
          <w:color w:val="000000"/>
        </w:rPr>
        <w:t>тся</w:t>
      </w:r>
      <w:r w:rsidR="00286DEF" w:rsidRPr="00C72BE3">
        <w:rPr>
          <w:iCs/>
          <w:color w:val="000000"/>
        </w:rPr>
        <w:t xml:space="preserve"> силами организации ООО «Весьегонск-Строй» и городским коммунальным хозяйством. Проводится работа по установке новых контейнеров.</w:t>
      </w:r>
    </w:p>
    <w:p w:rsidR="00286DEF" w:rsidRPr="00C72BE3" w:rsidRDefault="00286DEF" w:rsidP="00C72BE3">
      <w:pPr>
        <w:widowControl w:val="0"/>
        <w:spacing w:line="360" w:lineRule="auto"/>
        <w:ind w:firstLineChars="354" w:firstLine="850"/>
        <w:jc w:val="both"/>
        <w:rPr>
          <w:iCs/>
          <w:color w:val="000000"/>
        </w:rPr>
      </w:pPr>
      <w:r w:rsidRPr="00C72BE3">
        <w:rPr>
          <w:iCs/>
          <w:color w:val="000000"/>
        </w:rPr>
        <w:t xml:space="preserve">В </w:t>
      </w:r>
      <w:smartTag w:uri="urn:schemas-microsoft-com:office:smarttags" w:element="metricconverter">
        <w:smartTagPr>
          <w:attr w:name="ProductID" w:val="2009 г"/>
        </w:smartTagPr>
        <w:r w:rsidRPr="00C72BE3">
          <w:rPr>
            <w:iCs/>
            <w:color w:val="000000"/>
          </w:rPr>
          <w:t>2009 г</w:t>
        </w:r>
      </w:smartTag>
      <w:r w:rsidRPr="00C72BE3">
        <w:rPr>
          <w:iCs/>
          <w:color w:val="000000"/>
        </w:rPr>
        <w:t>. в районе была закончена централизованная утилизация пестицидов и агрохимикатов.</w:t>
      </w:r>
    </w:p>
    <w:p w:rsidR="00286DEF" w:rsidRPr="00C72BE3" w:rsidRDefault="00286DEF" w:rsidP="00C72BE3">
      <w:pPr>
        <w:widowControl w:val="0"/>
        <w:spacing w:line="360" w:lineRule="auto"/>
        <w:ind w:firstLineChars="354" w:firstLine="850"/>
        <w:jc w:val="both"/>
        <w:rPr>
          <w:iCs/>
          <w:color w:val="000000"/>
        </w:rPr>
      </w:pPr>
      <w:r w:rsidRPr="00C72BE3">
        <w:rPr>
          <w:iCs/>
          <w:color w:val="000000"/>
        </w:rPr>
        <w:t xml:space="preserve">Городская свалка исчерпала свои возможности, в связи с чем </w:t>
      </w:r>
      <w:r w:rsidR="007376C3" w:rsidRPr="00C72BE3">
        <w:rPr>
          <w:iCs/>
          <w:color w:val="000000"/>
        </w:rPr>
        <w:t xml:space="preserve">временно </w:t>
      </w:r>
      <w:r w:rsidRPr="00C72BE3">
        <w:rPr>
          <w:iCs/>
          <w:color w:val="000000"/>
        </w:rPr>
        <w:t xml:space="preserve">была прекращена ее эксплуатация в </w:t>
      </w:r>
      <w:smartTag w:uri="urn:schemas-microsoft-com:office:smarttags" w:element="metricconverter">
        <w:smartTagPr>
          <w:attr w:name="ProductID" w:val="1992 г"/>
        </w:smartTagPr>
        <w:r w:rsidRPr="00C72BE3">
          <w:rPr>
            <w:iCs/>
            <w:color w:val="000000"/>
          </w:rPr>
          <w:t>1992 г</w:t>
        </w:r>
      </w:smartTag>
      <w:r w:rsidRPr="00C72BE3">
        <w:rPr>
          <w:iCs/>
          <w:color w:val="000000"/>
        </w:rPr>
        <w:t xml:space="preserve">. Строительство нового полигона </w:t>
      </w:r>
      <w:r w:rsidR="00631EC8" w:rsidRPr="00C72BE3">
        <w:rPr>
          <w:iCs/>
          <w:color w:val="000000"/>
        </w:rPr>
        <w:t xml:space="preserve">в связи с отсутствием денежных средств </w:t>
      </w:r>
      <w:r w:rsidRPr="00C72BE3">
        <w:rPr>
          <w:iCs/>
          <w:color w:val="000000"/>
        </w:rPr>
        <w:t xml:space="preserve">было прекращено в </w:t>
      </w:r>
      <w:smartTag w:uri="urn:schemas-microsoft-com:office:smarttags" w:element="metricconverter">
        <w:smartTagPr>
          <w:attr w:name="ProductID" w:val="2000 г"/>
        </w:smartTagPr>
        <w:r w:rsidRPr="00C72BE3">
          <w:rPr>
            <w:iCs/>
            <w:color w:val="000000"/>
          </w:rPr>
          <w:t>2000</w:t>
        </w:r>
        <w:r w:rsidR="00631EC8" w:rsidRPr="00C72BE3">
          <w:rPr>
            <w:iCs/>
            <w:color w:val="000000"/>
          </w:rPr>
          <w:t> </w:t>
        </w:r>
        <w:r w:rsidRPr="00C72BE3">
          <w:rPr>
            <w:iCs/>
            <w:color w:val="000000"/>
          </w:rPr>
          <w:t>г</w:t>
        </w:r>
      </w:smartTag>
      <w:r w:rsidRPr="00C72BE3">
        <w:rPr>
          <w:iCs/>
          <w:color w:val="000000"/>
        </w:rPr>
        <w:t xml:space="preserve">. В настоящее время свалка продолжает эксплуатироваться ООО «Весьегонск-Строй». На </w:t>
      </w:r>
      <w:r w:rsidR="00631EC8" w:rsidRPr="00C72BE3">
        <w:rPr>
          <w:iCs/>
          <w:color w:val="000000"/>
        </w:rPr>
        <w:t>ее территории</w:t>
      </w:r>
      <w:r w:rsidRPr="00C72BE3">
        <w:rPr>
          <w:iCs/>
          <w:color w:val="000000"/>
        </w:rPr>
        <w:t xml:space="preserve"> оборудованы 3 контрольно-наблюдательные скважины. По результатам анализа воды существенного химического и бактериологического загрязнения в районе городской свалки не установлено. Результаты лабораторного исследования атмосферного воздуха и почвы на наличие тяжелых металлов показали удовлетворительные результаты. Учет поступающих отходов ведется не круглосуточно, так как свалка работает в режиме рабочего дня.</w:t>
      </w:r>
    </w:p>
    <w:p w:rsidR="00286DEF" w:rsidRPr="00C72BE3" w:rsidRDefault="00286DEF" w:rsidP="00C72BE3">
      <w:pPr>
        <w:widowControl w:val="0"/>
        <w:spacing w:line="360" w:lineRule="auto"/>
        <w:ind w:firstLineChars="354" w:firstLine="850"/>
        <w:jc w:val="both"/>
        <w:rPr>
          <w:iCs/>
          <w:color w:val="000000"/>
        </w:rPr>
      </w:pPr>
      <w:r w:rsidRPr="00C72BE3">
        <w:rPr>
          <w:iCs/>
          <w:color w:val="000000"/>
        </w:rPr>
        <w:t>Кроме полигона ТБО, на территории г. Весьегонска и Весьегонского района других узаконенных объектов по захоронению, утилизации и обезвреживанию отходов нет.</w:t>
      </w:r>
    </w:p>
    <w:p w:rsidR="00286DEF" w:rsidRPr="00C72BE3" w:rsidRDefault="00286DEF" w:rsidP="00C72BE3">
      <w:pPr>
        <w:widowControl w:val="0"/>
        <w:spacing w:line="360" w:lineRule="auto"/>
        <w:ind w:firstLineChars="354" w:firstLine="850"/>
        <w:jc w:val="both"/>
        <w:rPr>
          <w:iCs/>
          <w:color w:val="000000"/>
        </w:rPr>
      </w:pPr>
      <w:r w:rsidRPr="00C72BE3">
        <w:rPr>
          <w:iCs/>
          <w:color w:val="000000"/>
        </w:rPr>
        <w:t xml:space="preserve">На территории Весьегонского района расположены 3 сибиреязвенных скотомогильника: СПК «Новый строй» - д. Шелоново, СПК «Пример» - д. Лопатиха, </w:t>
      </w:r>
      <w:r w:rsidR="00F94FE9" w:rsidRPr="00C72BE3">
        <w:rPr>
          <w:iCs/>
          <w:color w:val="000000"/>
        </w:rPr>
        <w:t>Краснохолмский лесхоз</w:t>
      </w:r>
      <w:r w:rsidRPr="00C72BE3">
        <w:rPr>
          <w:iCs/>
          <w:color w:val="000000"/>
        </w:rPr>
        <w:t xml:space="preserve"> – д. Хахилево. Также, по данным «ГУВ Весьегонская станция по борьбе с болезнями животных» на территории района расположено 7 обычных скотомогильников.</w:t>
      </w:r>
    </w:p>
    <w:p w:rsidR="00B93524" w:rsidRPr="00C72BE3" w:rsidRDefault="00286DEF" w:rsidP="00DA274C">
      <w:pPr>
        <w:widowControl w:val="0"/>
        <w:spacing w:line="360" w:lineRule="auto"/>
        <w:ind w:firstLineChars="354" w:firstLine="850"/>
        <w:jc w:val="both"/>
        <w:rPr>
          <w:iCs/>
          <w:color w:val="000000"/>
        </w:rPr>
      </w:pPr>
      <w:r w:rsidRPr="00C72BE3">
        <w:rPr>
          <w:iCs/>
          <w:color w:val="000000"/>
        </w:rPr>
        <w:t xml:space="preserve">Захоронения огорожены, оканавлены, имеют предупреждающие таблички. </w:t>
      </w:r>
    </w:p>
    <w:p w:rsidR="00286DEF" w:rsidRPr="00B93524" w:rsidRDefault="00286DEF" w:rsidP="00B93524">
      <w:pPr>
        <w:widowControl w:val="0"/>
        <w:spacing w:line="360" w:lineRule="auto"/>
        <w:ind w:firstLineChars="354" w:firstLine="853"/>
        <w:jc w:val="both"/>
        <w:rPr>
          <w:b/>
          <w:iCs/>
          <w:color w:val="000000"/>
        </w:rPr>
      </w:pPr>
      <w:r w:rsidRPr="00B93524">
        <w:rPr>
          <w:b/>
          <w:iCs/>
          <w:color w:val="000000"/>
        </w:rPr>
        <w:t>Выводы</w:t>
      </w:r>
    </w:p>
    <w:p w:rsidR="00286DEF" w:rsidRPr="00B93524" w:rsidRDefault="00286DEF" w:rsidP="000C6DB8">
      <w:pPr>
        <w:numPr>
          <w:ilvl w:val="0"/>
          <w:numId w:val="10"/>
        </w:numPr>
        <w:spacing w:line="360" w:lineRule="auto"/>
        <w:ind w:left="0" w:firstLine="851"/>
        <w:jc w:val="both"/>
      </w:pPr>
      <w:r w:rsidRPr="00B93524">
        <w:t xml:space="preserve">Одной из проблем района является </w:t>
      </w:r>
      <w:r w:rsidR="00631EC8" w:rsidRPr="00B93524">
        <w:t>отсутствие</w:t>
      </w:r>
      <w:r w:rsidRPr="00B93524">
        <w:t xml:space="preserve"> нового полигона ТБО</w:t>
      </w:r>
      <w:r w:rsidR="00631EC8" w:rsidRPr="00B93524">
        <w:t>, поскольку существующая свалка исчерпала свои возможности</w:t>
      </w:r>
      <w:r w:rsidRPr="00B93524">
        <w:t>.</w:t>
      </w:r>
    </w:p>
    <w:p w:rsidR="002B248D" w:rsidRDefault="00286DEF" w:rsidP="000C6DB8">
      <w:pPr>
        <w:numPr>
          <w:ilvl w:val="0"/>
          <w:numId w:val="10"/>
        </w:numPr>
        <w:spacing w:line="360" w:lineRule="auto"/>
        <w:ind w:left="0" w:firstLine="851"/>
        <w:jc w:val="both"/>
      </w:pPr>
      <w:r w:rsidRPr="00B93524">
        <w:t>Опасность на территории района также представляют сибиреязвенные скотомогильники.</w:t>
      </w:r>
    </w:p>
    <w:p w:rsidR="005121F5" w:rsidRPr="00B93524" w:rsidRDefault="005121F5" w:rsidP="00DA274C">
      <w:pPr>
        <w:spacing w:line="360" w:lineRule="auto"/>
        <w:ind w:left="851"/>
        <w:jc w:val="both"/>
      </w:pPr>
    </w:p>
    <w:p w:rsidR="002B248D" w:rsidRPr="00B93524" w:rsidRDefault="002B248D" w:rsidP="00DA274C">
      <w:pPr>
        <w:widowControl w:val="0"/>
        <w:spacing w:line="360" w:lineRule="auto"/>
        <w:ind w:firstLineChars="354" w:firstLine="853"/>
        <w:jc w:val="center"/>
        <w:rPr>
          <w:b/>
          <w:iCs/>
          <w:color w:val="000000"/>
        </w:rPr>
      </w:pPr>
      <w:r w:rsidRPr="00B93524">
        <w:rPr>
          <w:b/>
          <w:iCs/>
          <w:color w:val="000000"/>
        </w:rPr>
        <w:t>Радиационная обстановка</w:t>
      </w:r>
    </w:p>
    <w:p w:rsidR="00286DEF" w:rsidRPr="00B93524" w:rsidRDefault="00286DEF" w:rsidP="00B93524">
      <w:pPr>
        <w:widowControl w:val="0"/>
        <w:spacing w:line="360" w:lineRule="auto"/>
        <w:ind w:firstLineChars="354" w:firstLine="850"/>
        <w:jc w:val="both"/>
        <w:rPr>
          <w:iCs/>
          <w:color w:val="000000"/>
        </w:rPr>
      </w:pPr>
      <w:r w:rsidRPr="00B93524">
        <w:rPr>
          <w:iCs/>
          <w:color w:val="000000"/>
        </w:rPr>
        <w:t>Основными источниками ионизирующего излучения в Весьегонском районе являются рентгеновские и радиоизотопные источники радиации, используемые в медицине.</w:t>
      </w:r>
    </w:p>
    <w:p w:rsidR="00286DEF" w:rsidRPr="00B93524" w:rsidRDefault="00286DEF" w:rsidP="00B93524">
      <w:pPr>
        <w:widowControl w:val="0"/>
        <w:spacing w:line="360" w:lineRule="auto"/>
        <w:ind w:firstLineChars="354" w:firstLine="850"/>
        <w:jc w:val="both"/>
        <w:rPr>
          <w:iCs/>
          <w:color w:val="000000"/>
        </w:rPr>
      </w:pPr>
      <w:r w:rsidRPr="00B93524">
        <w:rPr>
          <w:iCs/>
          <w:color w:val="000000"/>
        </w:rPr>
        <w:t xml:space="preserve">Среди объектов радиационного контроля большую часть занимают продовольственное сырье и продукты питания. По результатам исследований </w:t>
      </w:r>
      <w:smartTag w:uri="urn:schemas-microsoft-com:office:smarttags" w:element="metricconverter">
        <w:smartTagPr>
          <w:attr w:name="ProductID" w:val="2009 г"/>
        </w:smartTagPr>
        <w:r w:rsidRPr="00B93524">
          <w:rPr>
            <w:iCs/>
            <w:color w:val="000000"/>
          </w:rPr>
          <w:t>2009 г</w:t>
        </w:r>
      </w:smartTag>
      <w:r w:rsidRPr="00B93524">
        <w:rPr>
          <w:iCs/>
          <w:color w:val="000000"/>
        </w:rPr>
        <w:t>. продукции с содержанием радионуклидов, превышающих гигиенические нормативы, не выявлено.</w:t>
      </w:r>
    </w:p>
    <w:p w:rsidR="00286DEF" w:rsidRPr="00B93524" w:rsidRDefault="00286DEF" w:rsidP="00B93524">
      <w:pPr>
        <w:widowControl w:val="0"/>
        <w:spacing w:line="360" w:lineRule="auto"/>
        <w:ind w:firstLineChars="354" w:firstLine="850"/>
        <w:jc w:val="both"/>
        <w:rPr>
          <w:iCs/>
          <w:color w:val="000000"/>
        </w:rPr>
      </w:pPr>
      <w:r w:rsidRPr="00B93524">
        <w:rPr>
          <w:iCs/>
          <w:color w:val="000000"/>
        </w:rPr>
        <w:t>Анализ проб воды и почвы в селитебной зоне также не выявил превышения гигиенических нормативов.</w:t>
      </w:r>
    </w:p>
    <w:p w:rsidR="00286DEF" w:rsidRPr="00B93524" w:rsidRDefault="00286DEF" w:rsidP="00B93524">
      <w:pPr>
        <w:widowControl w:val="0"/>
        <w:spacing w:line="360" w:lineRule="auto"/>
        <w:ind w:firstLineChars="354" w:firstLine="853"/>
        <w:jc w:val="both"/>
        <w:rPr>
          <w:b/>
          <w:iCs/>
          <w:color w:val="000000"/>
        </w:rPr>
      </w:pPr>
      <w:r w:rsidRPr="00B93524">
        <w:rPr>
          <w:b/>
          <w:iCs/>
          <w:color w:val="000000"/>
        </w:rPr>
        <w:t>Вывод</w:t>
      </w:r>
    </w:p>
    <w:p w:rsidR="00286DEF" w:rsidRDefault="00286DEF" w:rsidP="000C6DB8">
      <w:pPr>
        <w:numPr>
          <w:ilvl w:val="0"/>
          <w:numId w:val="10"/>
        </w:numPr>
        <w:spacing w:line="360" w:lineRule="auto"/>
        <w:ind w:left="0" w:firstLine="851"/>
        <w:jc w:val="both"/>
      </w:pPr>
      <w:r w:rsidRPr="00B93524">
        <w:t xml:space="preserve">По результатам исследований в </w:t>
      </w:r>
      <w:smartTag w:uri="urn:schemas-microsoft-com:office:smarttags" w:element="metricconverter">
        <w:smartTagPr>
          <w:attr w:name="ProductID" w:val="2009 г"/>
        </w:smartTagPr>
        <w:r w:rsidRPr="00B93524">
          <w:t>2009 г</w:t>
        </w:r>
      </w:smartTag>
      <w:r w:rsidRPr="00B93524">
        <w:t xml:space="preserve">  радиационная обстановка в Весьегонском районе находится в пределах гигиенических нормативов. </w:t>
      </w:r>
    </w:p>
    <w:p w:rsidR="00DA274C" w:rsidRPr="00B93524" w:rsidRDefault="00DA274C" w:rsidP="00DA274C">
      <w:pPr>
        <w:spacing w:line="360" w:lineRule="auto"/>
        <w:ind w:left="851"/>
        <w:jc w:val="both"/>
      </w:pPr>
    </w:p>
    <w:p w:rsidR="005839AC" w:rsidRPr="001E04CC" w:rsidRDefault="005839AC" w:rsidP="005839AC">
      <w:pPr>
        <w:pStyle w:val="23"/>
        <w:widowControl w:val="0"/>
        <w:spacing w:after="0" w:line="240" w:lineRule="auto"/>
        <w:ind w:left="0" w:firstLine="709"/>
        <w:jc w:val="both"/>
        <w:rPr>
          <w:rFonts w:ascii="Bookman Old Style" w:hAnsi="Bookman Old Style" w:cs="Arial"/>
          <w:iCs/>
          <w:sz w:val="16"/>
          <w:szCs w:val="16"/>
          <w:highlight w:val="red"/>
        </w:rPr>
      </w:pPr>
    </w:p>
    <w:p w:rsidR="000F28F3" w:rsidRPr="00B93524" w:rsidRDefault="000F28F3" w:rsidP="000C6DB8">
      <w:pPr>
        <w:pStyle w:val="2"/>
        <w:numPr>
          <w:ilvl w:val="1"/>
          <w:numId w:val="26"/>
        </w:numPr>
        <w:suppressAutoHyphens/>
        <w:spacing w:before="120" w:after="0" w:line="288" w:lineRule="auto"/>
        <w:jc w:val="center"/>
        <w:rPr>
          <w:rFonts w:ascii="Times New Roman" w:hAnsi="Times New Roman" w:cs="Times New Roman"/>
          <w:bCs w:val="0"/>
          <w:i w:val="0"/>
          <w:iCs w:val="0"/>
          <w:snapToGrid w:val="0"/>
          <w:sz w:val="30"/>
          <w:szCs w:val="30"/>
          <w:lang w:eastAsia="ar-SA"/>
        </w:rPr>
      </w:pPr>
      <w:bookmarkStart w:id="47" w:name="_Toc288125351"/>
      <w:bookmarkStart w:id="48" w:name="_Toc511319088"/>
      <w:r w:rsidRPr="00B93524">
        <w:rPr>
          <w:rFonts w:ascii="Times New Roman" w:hAnsi="Times New Roman" w:cs="Times New Roman"/>
          <w:bCs w:val="0"/>
          <w:i w:val="0"/>
          <w:iCs w:val="0"/>
          <w:snapToGrid w:val="0"/>
          <w:sz w:val="30"/>
          <w:szCs w:val="30"/>
          <w:lang w:eastAsia="ar-SA"/>
        </w:rPr>
        <w:t>Границы зон с особыми условиями использования территории</w:t>
      </w:r>
      <w:bookmarkEnd w:id="47"/>
      <w:bookmarkEnd w:id="48"/>
    </w:p>
    <w:p w:rsidR="000F28F3" w:rsidRPr="00614951" w:rsidRDefault="000F28F3" w:rsidP="000F28F3">
      <w:pPr>
        <w:pStyle w:val="23"/>
        <w:widowControl w:val="0"/>
        <w:spacing w:after="0" w:line="240" w:lineRule="auto"/>
        <w:ind w:left="0" w:firstLine="709"/>
        <w:jc w:val="both"/>
        <w:rPr>
          <w:rFonts w:ascii="Bookman Old Style" w:hAnsi="Bookman Old Style" w:cs="Arial"/>
          <w:iCs/>
          <w:sz w:val="16"/>
          <w:szCs w:val="16"/>
        </w:rPr>
      </w:pPr>
    </w:p>
    <w:p w:rsidR="00C25AE0" w:rsidRPr="00B93524" w:rsidRDefault="00C25AE0" w:rsidP="00B93524">
      <w:pPr>
        <w:widowControl w:val="0"/>
        <w:spacing w:line="360" w:lineRule="auto"/>
        <w:ind w:firstLineChars="354" w:firstLine="850"/>
        <w:jc w:val="both"/>
        <w:rPr>
          <w:iCs/>
          <w:color w:val="000000"/>
        </w:rPr>
      </w:pPr>
      <w:r w:rsidRPr="00B93524">
        <w:rPr>
          <w:iCs/>
          <w:color w:val="000000"/>
        </w:rPr>
        <w:t>Система зон с особыми условиями использования территории разработана на основании требований действующих нормативных документов и является составной частью комплексной градостроительной оценки территории.</w:t>
      </w:r>
    </w:p>
    <w:p w:rsidR="00C25AE0" w:rsidRPr="00B93524" w:rsidRDefault="00C25AE0" w:rsidP="00B93524">
      <w:pPr>
        <w:widowControl w:val="0"/>
        <w:spacing w:line="360" w:lineRule="auto"/>
        <w:ind w:firstLineChars="354" w:firstLine="850"/>
        <w:jc w:val="both"/>
        <w:rPr>
          <w:iCs/>
          <w:color w:val="000000"/>
        </w:rPr>
      </w:pPr>
      <w:r w:rsidRPr="00B93524">
        <w:rPr>
          <w:iCs/>
          <w:color w:val="000000"/>
        </w:rPr>
        <w:t>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w:t>
      </w:r>
    </w:p>
    <w:p w:rsidR="00C25AE0" w:rsidRPr="00B93524" w:rsidRDefault="00C25AE0" w:rsidP="000C6DB8">
      <w:pPr>
        <w:numPr>
          <w:ilvl w:val="0"/>
          <w:numId w:val="11"/>
        </w:numPr>
        <w:tabs>
          <w:tab w:val="left" w:pos="360"/>
        </w:tabs>
        <w:spacing w:line="360" w:lineRule="auto"/>
        <w:ind w:left="1560" w:hanging="851"/>
        <w:jc w:val="both"/>
      </w:pPr>
      <w:r w:rsidRPr="00B93524">
        <w:t>санитарно-защитные зоны предприятий, сооружений и иных объектов;</w:t>
      </w:r>
    </w:p>
    <w:p w:rsidR="00C25AE0" w:rsidRPr="00B93524" w:rsidRDefault="00C25AE0" w:rsidP="000C6DB8">
      <w:pPr>
        <w:numPr>
          <w:ilvl w:val="0"/>
          <w:numId w:val="11"/>
        </w:numPr>
        <w:tabs>
          <w:tab w:val="left" w:pos="360"/>
        </w:tabs>
        <w:spacing w:line="360" w:lineRule="auto"/>
        <w:ind w:left="1560" w:hanging="851"/>
        <w:jc w:val="both"/>
      </w:pPr>
      <w:r w:rsidRPr="00B93524">
        <w:t>санитарно-защитные зоны транспортных коммуникаций;</w:t>
      </w:r>
    </w:p>
    <w:p w:rsidR="00C25AE0" w:rsidRPr="00B93524" w:rsidRDefault="00C25AE0" w:rsidP="000C6DB8">
      <w:pPr>
        <w:numPr>
          <w:ilvl w:val="0"/>
          <w:numId w:val="11"/>
        </w:numPr>
        <w:tabs>
          <w:tab w:val="left" w:pos="360"/>
        </w:tabs>
        <w:spacing w:line="360" w:lineRule="auto"/>
        <w:ind w:left="1560" w:hanging="851"/>
        <w:jc w:val="both"/>
      </w:pPr>
      <w:r w:rsidRPr="00B93524">
        <w:t>санитарно-защитные зоны инженерных коммуникаций;</w:t>
      </w:r>
    </w:p>
    <w:p w:rsidR="00C25AE0" w:rsidRPr="00B93524" w:rsidRDefault="00C25AE0" w:rsidP="000C6DB8">
      <w:pPr>
        <w:numPr>
          <w:ilvl w:val="0"/>
          <w:numId w:val="11"/>
        </w:numPr>
        <w:tabs>
          <w:tab w:val="left" w:pos="360"/>
        </w:tabs>
        <w:spacing w:line="360" w:lineRule="auto"/>
        <w:ind w:left="1560" w:hanging="851"/>
        <w:jc w:val="both"/>
      </w:pPr>
      <w:r w:rsidRPr="00B93524">
        <w:t>охранные зоны инженерных коммуникаций;</w:t>
      </w:r>
    </w:p>
    <w:p w:rsidR="00C25AE0" w:rsidRPr="00B93524" w:rsidRDefault="00C25AE0" w:rsidP="000C6DB8">
      <w:pPr>
        <w:numPr>
          <w:ilvl w:val="0"/>
          <w:numId w:val="11"/>
        </w:numPr>
        <w:tabs>
          <w:tab w:val="left" w:pos="360"/>
        </w:tabs>
        <w:spacing w:line="360" w:lineRule="auto"/>
        <w:ind w:left="1560" w:hanging="851"/>
        <w:jc w:val="both"/>
      </w:pPr>
      <w:r w:rsidRPr="00B93524">
        <w:t>водоохранные зоны и прибрежные защитные полосы;</w:t>
      </w:r>
    </w:p>
    <w:p w:rsidR="00C25AE0" w:rsidRPr="00B93524" w:rsidRDefault="00C25AE0" w:rsidP="000C6DB8">
      <w:pPr>
        <w:numPr>
          <w:ilvl w:val="0"/>
          <w:numId w:val="11"/>
        </w:numPr>
        <w:tabs>
          <w:tab w:val="left" w:pos="360"/>
        </w:tabs>
        <w:spacing w:line="360" w:lineRule="auto"/>
        <w:ind w:left="1560" w:hanging="851"/>
        <w:jc w:val="both"/>
      </w:pPr>
      <w:r w:rsidRPr="00B93524">
        <w:t>зоны санитарной охраны источников водоснабжения и водопроводов питьевого назначения;</w:t>
      </w:r>
    </w:p>
    <w:p w:rsidR="00C25AE0" w:rsidRPr="00B93524" w:rsidRDefault="00C25AE0" w:rsidP="000C6DB8">
      <w:pPr>
        <w:numPr>
          <w:ilvl w:val="0"/>
          <w:numId w:val="11"/>
        </w:numPr>
        <w:tabs>
          <w:tab w:val="left" w:pos="360"/>
        </w:tabs>
        <w:spacing w:line="360" w:lineRule="auto"/>
        <w:ind w:left="1560" w:hanging="851"/>
        <w:jc w:val="both"/>
      </w:pPr>
      <w:r w:rsidRPr="00B93524">
        <w:t>зоны месторождений полезных ископаемых;</w:t>
      </w:r>
    </w:p>
    <w:p w:rsidR="00C25AE0" w:rsidRDefault="00C25AE0" w:rsidP="000C6DB8">
      <w:pPr>
        <w:numPr>
          <w:ilvl w:val="0"/>
          <w:numId w:val="11"/>
        </w:numPr>
        <w:tabs>
          <w:tab w:val="left" w:pos="360"/>
        </w:tabs>
        <w:spacing w:line="360" w:lineRule="auto"/>
        <w:ind w:left="1560" w:hanging="851"/>
        <w:jc w:val="both"/>
      </w:pPr>
      <w:r w:rsidRPr="00B93524">
        <w:t xml:space="preserve">зоны особо </w:t>
      </w:r>
      <w:r w:rsidR="00DA274C">
        <w:t>охраняемых природных территорий.</w:t>
      </w:r>
    </w:p>
    <w:p w:rsidR="00DA274C" w:rsidRPr="00B93524" w:rsidRDefault="00DA274C" w:rsidP="00DA274C">
      <w:pPr>
        <w:tabs>
          <w:tab w:val="left" w:pos="360"/>
        </w:tabs>
        <w:spacing w:line="360" w:lineRule="auto"/>
        <w:ind w:left="1560"/>
        <w:jc w:val="both"/>
      </w:pPr>
    </w:p>
    <w:p w:rsidR="00C25AE0" w:rsidRPr="00B93524" w:rsidRDefault="00C25AE0" w:rsidP="00B93524">
      <w:pPr>
        <w:widowControl w:val="0"/>
        <w:spacing w:line="360" w:lineRule="auto"/>
        <w:ind w:firstLineChars="354" w:firstLine="850"/>
        <w:jc w:val="both"/>
        <w:rPr>
          <w:iCs/>
          <w:color w:val="000000"/>
          <w:u w:val="single"/>
        </w:rPr>
      </w:pPr>
      <w:r w:rsidRPr="00B93524">
        <w:rPr>
          <w:iCs/>
          <w:color w:val="000000"/>
          <w:u w:val="single"/>
        </w:rPr>
        <w:t>Санитарно-защитные зоны предприятий, сооружений и иных объектов</w:t>
      </w:r>
    </w:p>
    <w:p w:rsidR="00C25AE0" w:rsidRPr="00B93524" w:rsidRDefault="00C25AE0" w:rsidP="00B93524">
      <w:pPr>
        <w:widowControl w:val="0"/>
        <w:spacing w:line="360" w:lineRule="auto"/>
        <w:ind w:firstLineChars="354" w:firstLine="850"/>
        <w:jc w:val="both"/>
        <w:rPr>
          <w:iCs/>
          <w:color w:val="000000"/>
        </w:rPr>
      </w:pPr>
      <w:r w:rsidRPr="00B93524">
        <w:rPr>
          <w:iCs/>
          <w:color w:val="000000"/>
        </w:rPr>
        <w:t>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 СанПиН 2.2.1./2.1.1.-2361-08 "Изменения N 1 к СанПиН 2.2.1./2.1.1.1200-03 Новая редакция, СанПиН 2.2.1/2.1.1.2555-09 «Изменение N 2 к СанПиН 2.2.1/2.1.1.1200-03 Новая редакция, СНиП 42-01-2002 «Газораспределительные системы» (приложение №1).</w:t>
      </w:r>
    </w:p>
    <w:p w:rsidR="00C25AE0" w:rsidRPr="00B93524" w:rsidRDefault="00C25AE0" w:rsidP="00B93524">
      <w:pPr>
        <w:widowControl w:val="0"/>
        <w:spacing w:line="360" w:lineRule="auto"/>
        <w:ind w:firstLineChars="354" w:firstLine="850"/>
        <w:jc w:val="both"/>
        <w:rPr>
          <w:iCs/>
          <w:color w:val="000000"/>
        </w:rPr>
      </w:pPr>
      <w:r w:rsidRPr="00B93524">
        <w:rPr>
          <w:iCs/>
          <w:color w:val="000000"/>
        </w:rP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СЗЗ производится при наличии заключения территориальных органов Госсанэпиднадзора об отсутствии нарушений санитарных норм и правил.</w:t>
      </w:r>
    </w:p>
    <w:p w:rsidR="00C25AE0" w:rsidRPr="00B93524" w:rsidRDefault="00C25AE0" w:rsidP="00B93524">
      <w:pPr>
        <w:widowControl w:val="0"/>
        <w:spacing w:line="360" w:lineRule="auto"/>
        <w:ind w:firstLineChars="354" w:firstLine="850"/>
        <w:jc w:val="both"/>
        <w:rPr>
          <w:iCs/>
          <w:color w:val="000000"/>
        </w:rPr>
      </w:pPr>
      <w:r w:rsidRPr="00B93524">
        <w:rPr>
          <w:iCs/>
          <w:color w:val="000000"/>
        </w:rPr>
        <w:t>Достаточность ширины санитарно-защитной зоны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обитания по каждому из факторов за счет вклада действующих, намеченных к строительству или проектируемых предприятий.</w:t>
      </w:r>
    </w:p>
    <w:p w:rsidR="00C25AE0" w:rsidRDefault="00C25AE0" w:rsidP="00B93524">
      <w:pPr>
        <w:widowControl w:val="0"/>
        <w:spacing w:line="360" w:lineRule="auto"/>
        <w:ind w:firstLineChars="354" w:firstLine="850"/>
        <w:jc w:val="both"/>
        <w:rPr>
          <w:iCs/>
          <w:color w:val="000000"/>
        </w:rPr>
      </w:pPr>
      <w:r w:rsidRPr="00B93524">
        <w:rPr>
          <w:iCs/>
          <w:color w:val="000000"/>
        </w:rPr>
        <w:t>Ограничения градостроительной деятельности, связанные с СЗЗ, носят временный характер и подлежат корректировке в системе градостроительного и санитарно-гигиенического мониторинга.</w:t>
      </w:r>
    </w:p>
    <w:p w:rsidR="00DA274C" w:rsidRPr="00B93524" w:rsidRDefault="00DA274C" w:rsidP="00B93524">
      <w:pPr>
        <w:widowControl w:val="0"/>
        <w:spacing w:line="360" w:lineRule="auto"/>
        <w:ind w:firstLineChars="354" w:firstLine="850"/>
        <w:jc w:val="both"/>
        <w:rPr>
          <w:iCs/>
          <w:color w:val="000000"/>
        </w:rPr>
      </w:pPr>
    </w:p>
    <w:p w:rsidR="00C25AE0" w:rsidRPr="00B93524" w:rsidRDefault="00C25AE0" w:rsidP="00B93524">
      <w:pPr>
        <w:widowControl w:val="0"/>
        <w:spacing w:line="360" w:lineRule="auto"/>
        <w:ind w:firstLineChars="354" w:firstLine="850"/>
        <w:jc w:val="both"/>
        <w:rPr>
          <w:iCs/>
          <w:color w:val="000000"/>
          <w:u w:val="single"/>
        </w:rPr>
      </w:pPr>
      <w:r w:rsidRPr="00B93524">
        <w:rPr>
          <w:iCs/>
          <w:color w:val="000000"/>
          <w:u w:val="single"/>
        </w:rPr>
        <w:t>Санитарно-защитные зоны транспортных коммуникаций</w:t>
      </w:r>
    </w:p>
    <w:p w:rsidR="00C25AE0" w:rsidRDefault="00C25AE0" w:rsidP="00B93524">
      <w:pPr>
        <w:widowControl w:val="0"/>
        <w:spacing w:line="360" w:lineRule="auto"/>
        <w:ind w:firstLineChars="354" w:firstLine="850"/>
        <w:jc w:val="both"/>
        <w:rPr>
          <w:iCs/>
          <w:color w:val="000000"/>
        </w:rPr>
      </w:pPr>
      <w:r w:rsidRPr="00B93524">
        <w:rPr>
          <w:iCs/>
          <w:color w:val="000000"/>
        </w:rPr>
        <w:t>Санитарно-защитные зоны от транспортных магистралей установлены с учетом в соответствии со СНиП 2.07.01-89* «Градостроительство. Планировка и застройка городских и сельских поселений».</w:t>
      </w:r>
    </w:p>
    <w:p w:rsidR="00DA274C" w:rsidRPr="00B93524" w:rsidRDefault="00DA274C" w:rsidP="00B93524">
      <w:pPr>
        <w:widowControl w:val="0"/>
        <w:spacing w:line="360" w:lineRule="auto"/>
        <w:ind w:firstLineChars="354" w:firstLine="850"/>
        <w:jc w:val="both"/>
        <w:rPr>
          <w:iCs/>
          <w:color w:val="000000"/>
        </w:rPr>
      </w:pPr>
    </w:p>
    <w:p w:rsidR="00C25AE0" w:rsidRPr="00B93524" w:rsidRDefault="00C25AE0" w:rsidP="00B93524">
      <w:pPr>
        <w:widowControl w:val="0"/>
        <w:spacing w:line="360" w:lineRule="auto"/>
        <w:ind w:firstLineChars="354" w:firstLine="850"/>
        <w:jc w:val="both"/>
        <w:rPr>
          <w:iCs/>
          <w:color w:val="000000"/>
          <w:u w:val="single"/>
        </w:rPr>
      </w:pPr>
      <w:r w:rsidRPr="00B93524">
        <w:rPr>
          <w:iCs/>
          <w:color w:val="000000"/>
          <w:u w:val="single"/>
        </w:rPr>
        <w:t>Санитарно-защитные зоны инженерных коммуникаций</w:t>
      </w:r>
    </w:p>
    <w:p w:rsidR="00C25AE0" w:rsidRPr="00B93524" w:rsidRDefault="00C25AE0" w:rsidP="000C6DB8">
      <w:pPr>
        <w:numPr>
          <w:ilvl w:val="0"/>
          <w:numId w:val="10"/>
        </w:numPr>
        <w:tabs>
          <w:tab w:val="left" w:pos="1080"/>
        </w:tabs>
        <w:spacing w:line="360" w:lineRule="auto"/>
        <w:ind w:left="0" w:firstLine="851"/>
        <w:jc w:val="both"/>
      </w:pPr>
      <w:r w:rsidRPr="00B93524">
        <w:t>Линии электропередач.</w:t>
      </w:r>
    </w:p>
    <w:p w:rsidR="00C25AE0" w:rsidRDefault="00C25AE0" w:rsidP="00B93524">
      <w:pPr>
        <w:widowControl w:val="0"/>
        <w:spacing w:line="360" w:lineRule="auto"/>
        <w:ind w:firstLineChars="354" w:firstLine="850"/>
        <w:jc w:val="both"/>
        <w:rPr>
          <w:iCs/>
          <w:color w:val="000000"/>
        </w:rPr>
      </w:pPr>
      <w:r w:rsidRPr="00B93524">
        <w:rPr>
          <w:iCs/>
          <w:color w:val="000000"/>
        </w:rPr>
        <w:t>Размер санитарно-защитных зон инженерных коммуникаций определяется в соответствии с СанПиН 2.2.1/2.1.1.1200-03 «Санитарно-защитные зоны и санитарная классификация предприятий, сооружений и иных объектов» (новая редакция), СанПиН 2.2.1./2.1.1.-2361-08 "Изменения N 1 к СанПиН 2.2.1./2.1.1.1200-03 Новая редакция, СанПиН 2.2.1/2.1.1.2555-09 «Изменение N 2 к СанПиН 2.2.1/2.1.1.1200-03 Новая редакция, СНиП 2.07.01-89* «Градостроительство. Планировка и застройка городских и сельских поселений».</w:t>
      </w:r>
    </w:p>
    <w:p w:rsidR="00DA274C" w:rsidRPr="00B93524" w:rsidRDefault="00DA274C" w:rsidP="00B93524">
      <w:pPr>
        <w:widowControl w:val="0"/>
        <w:spacing w:line="360" w:lineRule="auto"/>
        <w:ind w:firstLineChars="354" w:firstLine="850"/>
        <w:jc w:val="both"/>
        <w:rPr>
          <w:iCs/>
          <w:color w:val="000000"/>
        </w:rPr>
      </w:pPr>
    </w:p>
    <w:p w:rsidR="00C25AE0" w:rsidRPr="00B93524" w:rsidRDefault="00C25AE0" w:rsidP="00B93524">
      <w:pPr>
        <w:widowControl w:val="0"/>
        <w:spacing w:line="360" w:lineRule="auto"/>
        <w:ind w:firstLineChars="354" w:firstLine="850"/>
        <w:jc w:val="both"/>
        <w:rPr>
          <w:iCs/>
          <w:color w:val="000000"/>
          <w:u w:val="single"/>
        </w:rPr>
      </w:pPr>
      <w:r w:rsidRPr="00B93524">
        <w:rPr>
          <w:iCs/>
          <w:color w:val="000000"/>
          <w:u w:val="single"/>
        </w:rPr>
        <w:t>Охранные зоны инженерных коммуникаций</w:t>
      </w:r>
    </w:p>
    <w:p w:rsidR="00C25AE0" w:rsidRDefault="00C25AE0" w:rsidP="00B93524">
      <w:pPr>
        <w:widowControl w:val="0"/>
        <w:spacing w:line="360" w:lineRule="auto"/>
        <w:ind w:firstLineChars="354" w:firstLine="850"/>
        <w:jc w:val="both"/>
        <w:rPr>
          <w:iCs/>
          <w:color w:val="000000"/>
        </w:rPr>
      </w:pPr>
      <w:r w:rsidRPr="00B93524">
        <w:rPr>
          <w:iCs/>
          <w:color w:val="000000"/>
        </w:rPr>
        <w:t>Охранные зоны инженерных коммуникаций устанавливаются в соответствии со следующими нормативными документами: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(24.02.2009г.).</w:t>
      </w:r>
    </w:p>
    <w:p w:rsidR="00DA274C" w:rsidRPr="00B93524" w:rsidRDefault="00DA274C" w:rsidP="00B93524">
      <w:pPr>
        <w:widowControl w:val="0"/>
        <w:spacing w:line="360" w:lineRule="auto"/>
        <w:ind w:firstLineChars="354" w:firstLine="850"/>
        <w:jc w:val="both"/>
        <w:rPr>
          <w:iCs/>
          <w:color w:val="000000"/>
        </w:rPr>
      </w:pPr>
    </w:p>
    <w:p w:rsidR="00C25AE0" w:rsidRPr="00B93524" w:rsidRDefault="00C25AE0" w:rsidP="00B93524">
      <w:pPr>
        <w:widowControl w:val="0"/>
        <w:spacing w:line="360" w:lineRule="auto"/>
        <w:ind w:firstLineChars="354" w:firstLine="850"/>
        <w:jc w:val="both"/>
        <w:rPr>
          <w:iCs/>
          <w:color w:val="000000"/>
          <w:u w:val="single"/>
        </w:rPr>
      </w:pPr>
      <w:r w:rsidRPr="00B93524">
        <w:rPr>
          <w:iCs/>
          <w:color w:val="000000"/>
          <w:u w:val="single"/>
        </w:rPr>
        <w:t>Водоохранные зоны и прибрежные защитные полосы</w:t>
      </w:r>
    </w:p>
    <w:p w:rsidR="00C25AE0" w:rsidRPr="00B93524" w:rsidRDefault="00C25AE0" w:rsidP="00B93524">
      <w:pPr>
        <w:widowControl w:val="0"/>
        <w:spacing w:line="360" w:lineRule="auto"/>
        <w:ind w:firstLineChars="354" w:firstLine="850"/>
        <w:jc w:val="both"/>
        <w:rPr>
          <w:iCs/>
          <w:color w:val="000000"/>
        </w:rPr>
      </w:pPr>
      <w:r w:rsidRPr="00B93524">
        <w:rPr>
          <w:iCs/>
          <w:color w:val="000000"/>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25AE0" w:rsidRPr="00B93524" w:rsidRDefault="00C25AE0" w:rsidP="00B93524">
      <w:pPr>
        <w:widowControl w:val="0"/>
        <w:spacing w:line="360" w:lineRule="auto"/>
        <w:ind w:firstLineChars="354" w:firstLine="850"/>
        <w:jc w:val="both"/>
        <w:rPr>
          <w:iCs/>
          <w:color w:val="000000"/>
        </w:rPr>
      </w:pPr>
      <w:r w:rsidRPr="00B93524">
        <w:rPr>
          <w:iCs/>
          <w:color w:val="000000"/>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25AE0" w:rsidRDefault="00C25AE0" w:rsidP="00B93524">
      <w:pPr>
        <w:widowControl w:val="0"/>
        <w:spacing w:line="360" w:lineRule="auto"/>
        <w:ind w:firstLineChars="354" w:firstLine="850"/>
        <w:jc w:val="both"/>
        <w:rPr>
          <w:iCs/>
          <w:color w:val="000000"/>
        </w:rPr>
      </w:pPr>
      <w:r w:rsidRPr="00B93524">
        <w:rPr>
          <w:iCs/>
          <w:color w:val="000000"/>
        </w:rPr>
        <w:t>Ширина водоохранных зон и прибрежных защитных полос определяется в соответствии с Водным кодексом РФ от 12.04.2006 г. 201-ФЗ статья 65 (приложение № 2).</w:t>
      </w:r>
    </w:p>
    <w:p w:rsidR="00DA274C" w:rsidRPr="00B93524" w:rsidRDefault="00DA274C" w:rsidP="00B93524">
      <w:pPr>
        <w:widowControl w:val="0"/>
        <w:spacing w:line="360" w:lineRule="auto"/>
        <w:ind w:firstLineChars="354" w:firstLine="850"/>
        <w:jc w:val="both"/>
        <w:rPr>
          <w:iCs/>
          <w:color w:val="000000"/>
        </w:rPr>
      </w:pPr>
    </w:p>
    <w:p w:rsidR="00C25AE0" w:rsidRPr="00B93524" w:rsidRDefault="00C25AE0" w:rsidP="00DA274C">
      <w:pPr>
        <w:widowControl w:val="0"/>
        <w:spacing w:line="360" w:lineRule="auto"/>
        <w:ind w:firstLineChars="354" w:firstLine="850"/>
        <w:rPr>
          <w:iCs/>
          <w:color w:val="000000"/>
          <w:u w:val="single"/>
        </w:rPr>
      </w:pPr>
      <w:r w:rsidRPr="00B93524">
        <w:rPr>
          <w:iCs/>
          <w:color w:val="000000"/>
          <w:u w:val="single"/>
        </w:rPr>
        <w:t>Зоны санитарной охраны источников водоснабжения и водопроводов питьевого назначения</w:t>
      </w:r>
    </w:p>
    <w:p w:rsidR="00C25AE0" w:rsidRPr="00B93524" w:rsidRDefault="00C25AE0" w:rsidP="00B93524">
      <w:pPr>
        <w:widowControl w:val="0"/>
        <w:spacing w:line="360" w:lineRule="auto"/>
        <w:ind w:firstLineChars="354" w:firstLine="850"/>
        <w:jc w:val="both"/>
        <w:rPr>
          <w:iCs/>
          <w:color w:val="000000"/>
        </w:rPr>
      </w:pPr>
      <w:r w:rsidRPr="00B93524">
        <w:rPr>
          <w:iCs/>
          <w:color w:val="000000"/>
        </w:rPr>
        <w:t>Использование территорий в соответствии с СанПиН 2.1.4.1110-02 «Зоны санитарной охраны источников водоснабжения и водопроводов питьевого назначения», СНиП 2.04.02-84 «Водоснабжение. Наружные сети и сооружения», СанПин 2.1.5.980-00 «Гигиенические требования к охране поверхностных вод».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(приложение № 3).</w:t>
      </w:r>
    </w:p>
    <w:p w:rsidR="00C25AE0" w:rsidRPr="00B93524" w:rsidRDefault="00C25AE0" w:rsidP="000C6DB8">
      <w:pPr>
        <w:numPr>
          <w:ilvl w:val="0"/>
          <w:numId w:val="10"/>
        </w:numPr>
        <w:spacing w:line="360" w:lineRule="auto"/>
        <w:ind w:left="0" w:firstLine="851"/>
        <w:jc w:val="both"/>
      </w:pPr>
      <w:r w:rsidRPr="00B93524">
        <w:t>I пояс (строгого режима) включает территорию расположения водозаборов, очистных сооружений, резервуаров чистой воды, напорных резервуары и водонапорных башен, а также санитарно-защитные полосы водоводов, в пределах которых запрещаются все виды строительства, не имеющего непосредственного отношения к водозабору;</w:t>
      </w:r>
    </w:p>
    <w:p w:rsidR="00C25AE0" w:rsidRDefault="00C25AE0" w:rsidP="000C6DB8">
      <w:pPr>
        <w:numPr>
          <w:ilvl w:val="0"/>
          <w:numId w:val="10"/>
        </w:numPr>
        <w:spacing w:line="360" w:lineRule="auto"/>
        <w:ind w:left="0" w:firstLine="851"/>
        <w:jc w:val="both"/>
      </w:pPr>
      <w:r w:rsidRPr="00B93524">
        <w:t xml:space="preserve">II пояс (режимов ограничений) включает территорию, предназначенную для предупреждения загрязнения воды источников водоснабжения. В пределах II-III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 и др. </w:t>
      </w:r>
    </w:p>
    <w:p w:rsidR="00DA274C" w:rsidRPr="00B93524" w:rsidRDefault="00DA274C" w:rsidP="00DA274C">
      <w:pPr>
        <w:spacing w:line="360" w:lineRule="auto"/>
        <w:ind w:left="851"/>
        <w:jc w:val="both"/>
      </w:pPr>
    </w:p>
    <w:p w:rsidR="00C25AE0" w:rsidRPr="00B93524" w:rsidRDefault="00C25AE0" w:rsidP="00B93524">
      <w:pPr>
        <w:widowControl w:val="0"/>
        <w:spacing w:line="360" w:lineRule="auto"/>
        <w:ind w:firstLineChars="354" w:firstLine="850"/>
        <w:jc w:val="both"/>
        <w:rPr>
          <w:iCs/>
          <w:color w:val="000000"/>
          <w:u w:val="single"/>
        </w:rPr>
      </w:pPr>
      <w:r w:rsidRPr="00B93524">
        <w:rPr>
          <w:iCs/>
          <w:color w:val="000000"/>
          <w:u w:val="single"/>
        </w:rPr>
        <w:t xml:space="preserve">Зоны месторождений полезных ископаемых </w:t>
      </w:r>
    </w:p>
    <w:p w:rsidR="00C25AE0" w:rsidRPr="00B93524" w:rsidRDefault="00C25AE0" w:rsidP="00B93524">
      <w:pPr>
        <w:widowControl w:val="0"/>
        <w:spacing w:line="360" w:lineRule="auto"/>
        <w:ind w:firstLineChars="354" w:firstLine="850"/>
        <w:jc w:val="both"/>
        <w:rPr>
          <w:iCs/>
          <w:color w:val="000000"/>
        </w:rPr>
      </w:pPr>
      <w:r w:rsidRPr="00B93524">
        <w:rPr>
          <w:iCs/>
          <w:color w:val="000000"/>
        </w:rPr>
        <w:t xml:space="preserve">Режим использования территорий полезных ископаемых устанавливается в соответствии  Законом РФ «О недрах» от 21 февраля </w:t>
      </w:r>
      <w:smartTag w:uri="urn:schemas-microsoft-com:office:smarttags" w:element="metricconverter">
        <w:smartTagPr>
          <w:attr w:name="ProductID" w:val="1992 г"/>
        </w:smartTagPr>
        <w:r w:rsidRPr="00B93524">
          <w:rPr>
            <w:iCs/>
            <w:color w:val="000000"/>
          </w:rPr>
          <w:t>1992 г</w:t>
        </w:r>
      </w:smartTag>
      <w:r w:rsidRPr="00B93524">
        <w:rPr>
          <w:iCs/>
          <w:color w:val="000000"/>
        </w:rPr>
        <w:t xml:space="preserve"> №2395-1 в редакции на 29.06.2004г.: «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а также в соответствии со СНиП 2.07.01-89*, п.9.2* (Градостроительство. Планировка и застройка городских и сельских поселений).</w:t>
      </w:r>
    </w:p>
    <w:p w:rsidR="00C25AE0" w:rsidRPr="00B93524" w:rsidRDefault="00C25AE0" w:rsidP="00B93524">
      <w:pPr>
        <w:widowControl w:val="0"/>
        <w:spacing w:line="360" w:lineRule="auto"/>
        <w:ind w:firstLineChars="354" w:firstLine="850"/>
        <w:jc w:val="both"/>
        <w:rPr>
          <w:iCs/>
          <w:color w:val="000000"/>
          <w:u w:val="single"/>
        </w:rPr>
      </w:pPr>
      <w:r w:rsidRPr="00B93524">
        <w:rPr>
          <w:iCs/>
          <w:color w:val="000000"/>
          <w:u w:val="single"/>
        </w:rPr>
        <w:t>Зоны особо охраняемых природных территорий (ООПТ)</w:t>
      </w:r>
    </w:p>
    <w:p w:rsidR="00C25AE0" w:rsidRPr="00B93524" w:rsidRDefault="00C25AE0" w:rsidP="00B93524">
      <w:pPr>
        <w:widowControl w:val="0"/>
        <w:spacing w:line="360" w:lineRule="auto"/>
        <w:ind w:firstLineChars="354" w:firstLine="850"/>
        <w:jc w:val="both"/>
        <w:rPr>
          <w:iCs/>
          <w:color w:val="000000"/>
        </w:rPr>
      </w:pPr>
      <w:r w:rsidRPr="00B93524">
        <w:rPr>
          <w:iCs/>
          <w:color w:val="000000"/>
        </w:rPr>
        <w:t>Вопросы хозяйственной деятельности в ООПТ регламентируются Федеральным законом "Об особо охраняемых природных территориях" от 14.03.95 № 33-ФЗ и соответствующими Положениями для каждого объекта.</w:t>
      </w:r>
    </w:p>
    <w:p w:rsidR="000F28F3" w:rsidRPr="00B93524" w:rsidRDefault="000F28F3" w:rsidP="00B93524">
      <w:pPr>
        <w:widowControl w:val="0"/>
        <w:spacing w:line="360" w:lineRule="auto"/>
        <w:ind w:firstLineChars="354" w:firstLine="850"/>
        <w:jc w:val="both"/>
        <w:rPr>
          <w:iCs/>
          <w:color w:val="000000"/>
        </w:rPr>
      </w:pPr>
    </w:p>
    <w:p w:rsidR="00810E32" w:rsidRDefault="00810E32" w:rsidP="000C6DB8">
      <w:pPr>
        <w:pStyle w:val="2"/>
        <w:numPr>
          <w:ilvl w:val="1"/>
          <w:numId w:val="26"/>
        </w:numPr>
        <w:suppressAutoHyphens/>
        <w:spacing w:before="120" w:after="0" w:line="288" w:lineRule="auto"/>
        <w:jc w:val="center"/>
        <w:rPr>
          <w:rFonts w:ascii="Times New Roman" w:hAnsi="Times New Roman" w:cs="Times New Roman"/>
          <w:bCs w:val="0"/>
          <w:i w:val="0"/>
          <w:iCs w:val="0"/>
          <w:snapToGrid w:val="0"/>
          <w:sz w:val="30"/>
          <w:szCs w:val="30"/>
          <w:lang w:eastAsia="ar-SA"/>
        </w:rPr>
      </w:pPr>
      <w:bookmarkStart w:id="49" w:name="_Toc288125352"/>
      <w:bookmarkStart w:id="50" w:name="_Toc511319089"/>
      <w:r w:rsidRPr="00B93524">
        <w:rPr>
          <w:rFonts w:ascii="Times New Roman" w:hAnsi="Times New Roman" w:cs="Times New Roman"/>
          <w:bCs w:val="0"/>
          <w:i w:val="0"/>
          <w:iCs w:val="0"/>
          <w:snapToGrid w:val="0"/>
          <w:sz w:val="30"/>
          <w:szCs w:val="30"/>
          <w:lang w:eastAsia="ar-SA"/>
        </w:rPr>
        <w:t>Выводы анализа комплексного развития территории</w:t>
      </w:r>
      <w:bookmarkEnd w:id="49"/>
      <w:bookmarkEnd w:id="50"/>
      <w:r w:rsidRPr="00B93524">
        <w:rPr>
          <w:rFonts w:ascii="Times New Roman" w:hAnsi="Times New Roman" w:cs="Times New Roman"/>
          <w:bCs w:val="0"/>
          <w:i w:val="0"/>
          <w:iCs w:val="0"/>
          <w:snapToGrid w:val="0"/>
          <w:sz w:val="30"/>
          <w:szCs w:val="30"/>
          <w:lang w:eastAsia="ar-SA"/>
        </w:rPr>
        <w:t xml:space="preserve"> </w:t>
      </w:r>
    </w:p>
    <w:p w:rsidR="00DA274C" w:rsidRPr="00DA274C" w:rsidRDefault="00DA274C" w:rsidP="00DA274C">
      <w:pPr>
        <w:rPr>
          <w:lang w:eastAsia="ar-SA"/>
        </w:rPr>
      </w:pPr>
    </w:p>
    <w:p w:rsidR="00ED3BB6" w:rsidRPr="00B93524" w:rsidRDefault="00ED3BB6" w:rsidP="00B93524">
      <w:pPr>
        <w:widowControl w:val="0"/>
        <w:spacing w:line="360" w:lineRule="auto"/>
        <w:ind w:firstLineChars="354" w:firstLine="850"/>
        <w:jc w:val="both"/>
        <w:rPr>
          <w:iCs/>
          <w:color w:val="000000"/>
        </w:rPr>
      </w:pPr>
      <w:r w:rsidRPr="00B93524">
        <w:rPr>
          <w:iCs/>
          <w:color w:val="000000"/>
        </w:rPr>
        <w:t>1). Определяющее влияние на  развитие Весьегонского района оказывает его специфическое географическое положение – максимально удаленно</w:t>
      </w:r>
      <w:r w:rsidR="00443109" w:rsidRPr="00B93524">
        <w:rPr>
          <w:iCs/>
          <w:color w:val="000000"/>
        </w:rPr>
        <w:t>го</w:t>
      </w:r>
      <w:r w:rsidRPr="00B93524">
        <w:rPr>
          <w:iCs/>
          <w:color w:val="000000"/>
        </w:rPr>
        <w:t xml:space="preserve"> от областного центра (расстояние до Твери составляет более </w:t>
      </w:r>
      <w:smartTag w:uri="urn:schemas-microsoft-com:office:smarttags" w:element="metricconverter">
        <w:smartTagPr>
          <w:attr w:name="ProductID" w:val="250 км"/>
        </w:smartTagPr>
        <w:r w:rsidRPr="00B93524">
          <w:rPr>
            <w:iCs/>
            <w:color w:val="000000"/>
          </w:rPr>
          <w:t>250 км</w:t>
        </w:r>
      </w:smartTag>
      <w:r w:rsidRPr="00B93524">
        <w:rPr>
          <w:iCs/>
          <w:color w:val="000000"/>
        </w:rPr>
        <w:t>)</w:t>
      </w:r>
      <w:r w:rsidR="002A4CEE" w:rsidRPr="00B93524">
        <w:rPr>
          <w:iCs/>
          <w:color w:val="000000"/>
        </w:rPr>
        <w:t>, расположенного</w:t>
      </w:r>
      <w:r w:rsidRPr="00B93524">
        <w:rPr>
          <w:iCs/>
          <w:color w:val="000000"/>
        </w:rPr>
        <w:t xml:space="preserve"> на северной периферии области, в связи с чем на развитие экономики района большое влияние оказывает приграничная территория Вологодской области (Устюженский и Чагодощенский районы), являясь как потребителями произведенной здесь продукции, так и поставщиками отдельных ресурсов. Специфика территориального развития экономического потенциала района обусловлена дисперсным характером расселения и слабым уровнем развития транспортных связей между его системообразующими центрами. Значительную роль в развитии района (в т.ч. в развитии его экономических связей) играет г. Весьегонск. Внешние связи района обеспечиваются железнодорожным</w:t>
      </w:r>
      <w:r w:rsidR="00370F87" w:rsidRPr="00B93524">
        <w:rPr>
          <w:iCs/>
          <w:color w:val="000000"/>
        </w:rPr>
        <w:t xml:space="preserve"> и</w:t>
      </w:r>
      <w:r w:rsidRPr="00B93524">
        <w:rPr>
          <w:iCs/>
          <w:color w:val="000000"/>
        </w:rPr>
        <w:t xml:space="preserve"> автомобильным транспортом.</w:t>
      </w:r>
    </w:p>
    <w:p w:rsidR="00ED3BB6" w:rsidRPr="00B93524" w:rsidRDefault="00ED3BB6" w:rsidP="00B93524">
      <w:pPr>
        <w:widowControl w:val="0"/>
        <w:spacing w:line="360" w:lineRule="auto"/>
        <w:ind w:firstLineChars="354" w:firstLine="850"/>
        <w:jc w:val="both"/>
        <w:rPr>
          <w:iCs/>
          <w:color w:val="000000"/>
        </w:rPr>
      </w:pPr>
      <w:r w:rsidRPr="00B93524">
        <w:rPr>
          <w:iCs/>
          <w:color w:val="000000"/>
        </w:rPr>
        <w:t>2). Климатические условия района в целом благоприятны для проживания, развития сельского хозяйства и рекреации</w:t>
      </w:r>
      <w:r w:rsidR="00607672" w:rsidRPr="00B93524">
        <w:rPr>
          <w:iCs/>
          <w:color w:val="000000"/>
        </w:rPr>
        <w:t xml:space="preserve">. Земельный фонд Весьегонского района составил  </w:t>
      </w:r>
      <w:smartTag w:uri="urn:schemas-microsoft-com:office:smarttags" w:element="metricconverter">
        <w:smartTagPr>
          <w:attr w:name="ProductID" w:val="204726 га"/>
        </w:smartTagPr>
        <w:r w:rsidR="00607672" w:rsidRPr="00B93524">
          <w:rPr>
            <w:iCs/>
            <w:color w:val="000000"/>
          </w:rPr>
          <w:t>204726 га</w:t>
        </w:r>
      </w:smartTag>
      <w:r w:rsidR="00607672" w:rsidRPr="00B93524">
        <w:rPr>
          <w:iCs/>
          <w:color w:val="000000"/>
        </w:rPr>
        <w:t xml:space="preserve">. </w:t>
      </w:r>
      <w:r w:rsidR="005960FB" w:rsidRPr="00B93524">
        <w:rPr>
          <w:iCs/>
          <w:color w:val="000000"/>
        </w:rPr>
        <w:t>Среди всех категорий земель на его территории преобладают земли сельскохозяйственного назначения –</w:t>
      </w:r>
      <w:r w:rsidR="00150CC0" w:rsidRPr="00B93524">
        <w:rPr>
          <w:iCs/>
          <w:color w:val="000000"/>
        </w:rPr>
        <w:t xml:space="preserve">117779 тыс. га (57,5 %), </w:t>
      </w:r>
      <w:r w:rsidR="005960FB" w:rsidRPr="00B93524">
        <w:rPr>
          <w:iCs/>
          <w:color w:val="000000"/>
        </w:rPr>
        <w:t xml:space="preserve">земли лесного фонда занимают значительные площади  </w:t>
      </w:r>
      <w:smartTag w:uri="urn:schemas-microsoft-com:office:smarttags" w:element="metricconverter">
        <w:smartTagPr>
          <w:attr w:name="ProductID" w:val="65569 га"/>
        </w:smartTagPr>
        <w:r w:rsidR="00150CC0" w:rsidRPr="00B93524">
          <w:rPr>
            <w:iCs/>
            <w:color w:val="000000"/>
          </w:rPr>
          <w:t>65569 га</w:t>
        </w:r>
      </w:smartTag>
      <w:r w:rsidR="00150CC0" w:rsidRPr="00B93524">
        <w:rPr>
          <w:iCs/>
          <w:color w:val="000000"/>
        </w:rPr>
        <w:t xml:space="preserve"> (32 %). </w:t>
      </w:r>
      <w:r w:rsidRPr="00B93524">
        <w:rPr>
          <w:iCs/>
          <w:color w:val="000000"/>
        </w:rPr>
        <w:t>Агроклиматические условия относительно благоприятны для развития сельхозпроизводства. Весьегонский район размещается в зоне рискованного земледелия с почвами преимущественно низкого уровня плодородия. Почвы обеспечивают высокую урожайность только при высоком уровне агротехники.</w:t>
      </w:r>
    </w:p>
    <w:p w:rsidR="00607672" w:rsidRPr="00B93524" w:rsidRDefault="00ED3BB6" w:rsidP="00B93524">
      <w:pPr>
        <w:widowControl w:val="0"/>
        <w:spacing w:line="360" w:lineRule="auto"/>
        <w:ind w:firstLineChars="354" w:firstLine="850"/>
        <w:jc w:val="both"/>
        <w:rPr>
          <w:iCs/>
          <w:color w:val="000000"/>
        </w:rPr>
      </w:pPr>
      <w:r w:rsidRPr="00B93524">
        <w:rPr>
          <w:iCs/>
          <w:color w:val="000000"/>
        </w:rPr>
        <w:t xml:space="preserve">3). Основные лесные массивы расположены на севере и северо-восточной части района. Около 20 % лесов района относятся к категории защитных. </w:t>
      </w:r>
      <w:r w:rsidR="00607672" w:rsidRPr="00B93524">
        <w:rPr>
          <w:iCs/>
          <w:color w:val="000000"/>
        </w:rPr>
        <w:t xml:space="preserve">Защитные леса по категориям защитности распределяются следующим образом: запретные полосы лесов, защищающие нерестилища промысловых рыб – </w:t>
      </w:r>
      <w:smartTag w:uri="urn:schemas-microsoft-com:office:smarttags" w:element="metricconverter">
        <w:smartTagPr>
          <w:attr w:name="ProductID" w:val="5912 га"/>
        </w:smartTagPr>
        <w:r w:rsidR="00607672" w:rsidRPr="00B93524">
          <w:rPr>
            <w:iCs/>
            <w:color w:val="000000"/>
          </w:rPr>
          <w:t>5912 га</w:t>
        </w:r>
      </w:smartTag>
      <w:r w:rsidR="00607672" w:rsidRPr="00B93524">
        <w:rPr>
          <w:iCs/>
          <w:color w:val="000000"/>
        </w:rPr>
        <w:t xml:space="preserve">; защитные полосы вдоль железных и автодорог – </w:t>
      </w:r>
      <w:smartTag w:uri="urn:schemas-microsoft-com:office:smarttags" w:element="metricconverter">
        <w:smartTagPr>
          <w:attr w:name="ProductID" w:val="3576 га"/>
        </w:smartTagPr>
        <w:r w:rsidR="00607672" w:rsidRPr="00B93524">
          <w:rPr>
            <w:iCs/>
            <w:color w:val="000000"/>
          </w:rPr>
          <w:t>3576 га</w:t>
        </w:r>
      </w:smartTag>
      <w:r w:rsidR="00607672" w:rsidRPr="00B93524">
        <w:rPr>
          <w:iCs/>
          <w:color w:val="000000"/>
        </w:rPr>
        <w:t xml:space="preserve">; леса зеленых зон </w:t>
      </w:r>
      <w:r w:rsidR="00ED27D1" w:rsidRPr="00B93524">
        <w:rPr>
          <w:iCs/>
          <w:color w:val="000000"/>
        </w:rPr>
        <w:t>населенных пунктов</w:t>
      </w:r>
      <w:r w:rsidR="00607672" w:rsidRPr="00B93524">
        <w:rPr>
          <w:iCs/>
          <w:color w:val="000000"/>
        </w:rPr>
        <w:t xml:space="preserve"> – </w:t>
      </w:r>
      <w:smartTag w:uri="urn:schemas-microsoft-com:office:smarttags" w:element="metricconverter">
        <w:smartTagPr>
          <w:attr w:name="ProductID" w:val="2224 га"/>
        </w:smartTagPr>
        <w:r w:rsidR="00607672" w:rsidRPr="00B93524">
          <w:rPr>
            <w:iCs/>
            <w:color w:val="000000"/>
          </w:rPr>
          <w:t>2224 га</w:t>
        </w:r>
      </w:smartTag>
      <w:r w:rsidR="00607672" w:rsidRPr="00B93524">
        <w:rPr>
          <w:iCs/>
          <w:color w:val="000000"/>
        </w:rPr>
        <w:t xml:space="preserve">; водоохранные полосы – </w:t>
      </w:r>
      <w:smartTag w:uri="urn:schemas-microsoft-com:office:smarttags" w:element="metricconverter">
        <w:smartTagPr>
          <w:attr w:name="ProductID" w:val="10522 га"/>
        </w:smartTagPr>
        <w:r w:rsidR="00607672" w:rsidRPr="00B93524">
          <w:rPr>
            <w:iCs/>
            <w:color w:val="000000"/>
          </w:rPr>
          <w:t>10522 га</w:t>
        </w:r>
      </w:smartTag>
      <w:r w:rsidR="00607672" w:rsidRPr="00B93524">
        <w:rPr>
          <w:iCs/>
          <w:color w:val="000000"/>
        </w:rPr>
        <w:t>.</w:t>
      </w:r>
    </w:p>
    <w:p w:rsidR="00ED3BB6" w:rsidRPr="00B93524" w:rsidRDefault="00ED3BB6" w:rsidP="00B93524">
      <w:pPr>
        <w:widowControl w:val="0"/>
        <w:spacing w:line="360" w:lineRule="auto"/>
        <w:ind w:firstLineChars="354" w:firstLine="850"/>
        <w:jc w:val="both"/>
        <w:rPr>
          <w:iCs/>
          <w:color w:val="000000"/>
        </w:rPr>
      </w:pPr>
      <w:r w:rsidRPr="00B93524">
        <w:rPr>
          <w:iCs/>
          <w:color w:val="000000"/>
        </w:rPr>
        <w:t>4). Экологическая ситуация в районе характеризуется как средне благополучная. Качество воды в поверхностных источниках водоснабжения остается удовлетворительным</w:t>
      </w:r>
      <w:r w:rsidR="00607672" w:rsidRPr="00B93524">
        <w:rPr>
          <w:iCs/>
          <w:color w:val="000000"/>
        </w:rPr>
        <w:t xml:space="preserve">, </w:t>
      </w:r>
      <w:r w:rsidRPr="00B93524">
        <w:rPr>
          <w:iCs/>
          <w:color w:val="000000"/>
        </w:rPr>
        <w:t>но имеет тенденцию к ухудшению. На территории Весьегонского района сложился дефицит питьевой воды, что связано с высоким процентом изношенности водопроводных сетей. Существующий полигон ТБО не отвечает санитарным требованием и требует рекультивации. На территории района разработан проект по созданию нового полигона ТБО, однако строительство не ведется. Кроме того, на территории района расположено 3 сибиреязвенных скотомогильника.</w:t>
      </w:r>
    </w:p>
    <w:p w:rsidR="00ED3BB6" w:rsidRPr="00B93524" w:rsidRDefault="00ED3BB6" w:rsidP="00B93524">
      <w:pPr>
        <w:widowControl w:val="0"/>
        <w:spacing w:line="360" w:lineRule="auto"/>
        <w:ind w:firstLineChars="354" w:firstLine="850"/>
        <w:jc w:val="both"/>
        <w:rPr>
          <w:iCs/>
          <w:color w:val="000000"/>
        </w:rPr>
      </w:pPr>
      <w:r w:rsidRPr="00B93524">
        <w:rPr>
          <w:iCs/>
          <w:color w:val="000000"/>
        </w:rPr>
        <w:t>5). Демографическая ситуация в Весьегонском районе по основным трендам следует за общероссийской и областной. Улучшение демографической ситуации в районе происходит очень медленно. Имеются предпосылки для дальнейшей депопуляции и старения населения. Продолжает активно сокращаться численность сельского населения, что потенциально ведет к исчезновению сельских населенных пунктов. Возрастная структура населения характеризуется высокой степенью постарения населения и сниженной долей лиц в трудоспособном возрасте. Отчасти это может быть связано с продолжающимся оттоком экономически активного населения, особенно молодежи, за пределы района. Ситуацию в сфере занятости в целом по району можно считать относительно благополучной. Появление новых рабочих мест может быть связано с дальнейшим развитием профилирующих отраслей - сельского хозяйства, лесной промышленности и общественного питания.</w:t>
      </w:r>
    </w:p>
    <w:p w:rsidR="00ED3BB6" w:rsidRPr="00B93524" w:rsidRDefault="00ED3BB6" w:rsidP="00B93524">
      <w:pPr>
        <w:widowControl w:val="0"/>
        <w:spacing w:line="360" w:lineRule="auto"/>
        <w:ind w:firstLineChars="354" w:firstLine="850"/>
        <w:jc w:val="both"/>
        <w:rPr>
          <w:iCs/>
          <w:color w:val="000000"/>
        </w:rPr>
      </w:pPr>
      <w:r w:rsidRPr="00B93524">
        <w:rPr>
          <w:iCs/>
          <w:color w:val="000000"/>
        </w:rPr>
        <w:t>6). Развитие промышленного потенциала района (сосредоточенное в г.Весьегонск) сложилось в советское время и претерпело заметные изменения в условиях рыночной экономики (в настоящее время практически не используются производственные мощности градообразующих деревообрабатывающего предприятия и льнозавода). Развитие промышленного комплекса является одним из важных элементов экономического потенциала района. В перспективе его развития лежит использование местной ресурсно-сырьевой базы (развитие агропотенциала, освоение лесных и рыбных ресурсов, возрождение льноводства и развитие швейного производства), а также развитие межреги</w:t>
      </w:r>
      <w:r w:rsidR="001214B0" w:rsidRPr="00B93524">
        <w:rPr>
          <w:iCs/>
          <w:color w:val="000000"/>
        </w:rPr>
        <w:t>ональных кооперационных связей.</w:t>
      </w:r>
    </w:p>
    <w:p w:rsidR="00607672" w:rsidRPr="00B93524" w:rsidRDefault="00607672" w:rsidP="00B93524">
      <w:pPr>
        <w:widowControl w:val="0"/>
        <w:spacing w:line="360" w:lineRule="auto"/>
        <w:ind w:firstLineChars="354" w:firstLine="850"/>
        <w:jc w:val="both"/>
        <w:rPr>
          <w:iCs/>
          <w:color w:val="000000"/>
        </w:rPr>
      </w:pPr>
      <w:r w:rsidRPr="00B93524">
        <w:rPr>
          <w:iCs/>
          <w:color w:val="000000"/>
        </w:rPr>
        <w:t xml:space="preserve">7). </w:t>
      </w:r>
      <w:r w:rsidR="00ED3BB6" w:rsidRPr="00B93524">
        <w:rPr>
          <w:iCs/>
          <w:color w:val="000000"/>
        </w:rPr>
        <w:t xml:space="preserve">Удельный вес района в валовом производстве сельскохозяйственной продукции области незначительный. </w:t>
      </w:r>
      <w:r w:rsidRPr="00B93524">
        <w:rPr>
          <w:iCs/>
          <w:color w:val="000000"/>
        </w:rPr>
        <w:t>В районе насчитывается 14 сельскохозяйственных предприятий. Предприятия в районе преимущественно занимаются молочно-мясным животноводством. Кроме этого, они возделывают зерновые и кормовые культуры для животноводства. Предприятия производят 94 % зерна, 72 % молока, 50 % мяса от общего объема производства в районе.</w:t>
      </w:r>
    </w:p>
    <w:p w:rsidR="00ED3BB6" w:rsidRPr="00B93524" w:rsidRDefault="00ED3BB6" w:rsidP="00B93524">
      <w:pPr>
        <w:widowControl w:val="0"/>
        <w:spacing w:line="360" w:lineRule="auto"/>
        <w:ind w:firstLineChars="354" w:firstLine="850"/>
        <w:jc w:val="both"/>
        <w:rPr>
          <w:iCs/>
          <w:color w:val="000000"/>
        </w:rPr>
      </w:pPr>
      <w:r w:rsidRPr="00B93524">
        <w:rPr>
          <w:iCs/>
          <w:color w:val="000000"/>
        </w:rPr>
        <w:t>8).</w:t>
      </w:r>
      <w:r w:rsidR="00607672" w:rsidRPr="00B93524">
        <w:rPr>
          <w:iCs/>
          <w:color w:val="000000"/>
        </w:rPr>
        <w:t xml:space="preserve"> </w:t>
      </w:r>
      <w:r w:rsidRPr="00B93524">
        <w:rPr>
          <w:iCs/>
          <w:color w:val="000000"/>
        </w:rPr>
        <w:t>Уровень жизни населения во многом определяется недостаточным развитием социальной инфраструктуры и не вполне благополучной ситуацией, сложившейся в жилищном фонде. Существующая сеть детских дошкольных учреждений в сельских поселениях не в полной мере обеспечивает потребности населения района, только в г.</w:t>
      </w:r>
      <w:r w:rsidR="001214B0" w:rsidRPr="00B93524">
        <w:rPr>
          <w:iCs/>
          <w:color w:val="000000"/>
        </w:rPr>
        <w:t xml:space="preserve"> Весьегонск </w:t>
      </w:r>
      <w:r w:rsidRPr="00B93524">
        <w:rPr>
          <w:iCs/>
          <w:color w:val="000000"/>
        </w:rPr>
        <w:t>вместимость учреждений достаточна. Существующая на данный момент сеть общеобразовательных школ достаточна, в этих учреждениях имеются большие резервы вместимости. Ввиду плохого технического и морального состояния ряд зданий</w:t>
      </w:r>
      <w:r w:rsidR="001214B0" w:rsidRPr="00B93524">
        <w:rPr>
          <w:iCs/>
          <w:color w:val="000000"/>
        </w:rPr>
        <w:t xml:space="preserve"> </w:t>
      </w:r>
      <w:r w:rsidRPr="00B93524">
        <w:rPr>
          <w:iCs/>
          <w:color w:val="000000"/>
        </w:rPr>
        <w:t>не сохранится на долгосрочную перспективу. Сеть культурно-досуговых учреждений недостаточно развита в г.Весьегонск, где действующий районный дом культуры нуждается в замене по причине морального и физического износа. На остальной территории количество мест превышает нормативные требования. Общий фонд библиотек по сравнению с нормативом повсеместно является избыточным, тем не менее, библиотечные фонды должны пополняться новыми изданиями. Показатели обеспеченности жилищным фондом населения района намного выше, чем в среднем по Тверской области. Однако, состояние жилищного фонда плохое – доля ветхого и аварийного фонда многократно превышает среднеобластной показатель, необходимо повышение уровня благоустройства жилищного фонда, которое в настоящее время значительно ниже среднеобластного.</w:t>
      </w:r>
    </w:p>
    <w:p w:rsidR="00ED3BB6" w:rsidRPr="00B93524" w:rsidRDefault="00ED3BB6" w:rsidP="00B93524">
      <w:pPr>
        <w:widowControl w:val="0"/>
        <w:spacing w:line="360" w:lineRule="auto"/>
        <w:ind w:firstLineChars="354" w:firstLine="850"/>
        <w:jc w:val="both"/>
        <w:rPr>
          <w:iCs/>
          <w:color w:val="000000"/>
        </w:rPr>
      </w:pPr>
      <w:r w:rsidRPr="00B93524">
        <w:rPr>
          <w:iCs/>
          <w:color w:val="000000"/>
        </w:rPr>
        <w:t>Следует отметить, что неразвитость социальной инфраструктуры является фактором значительно снижающим инвестиционную привлекательность территории.</w:t>
      </w:r>
    </w:p>
    <w:p w:rsidR="00ED3BB6" w:rsidRPr="00B93524" w:rsidRDefault="00ED3BB6" w:rsidP="00B93524">
      <w:pPr>
        <w:widowControl w:val="0"/>
        <w:spacing w:line="360" w:lineRule="auto"/>
        <w:ind w:firstLineChars="354" w:firstLine="850"/>
        <w:jc w:val="both"/>
        <w:rPr>
          <w:iCs/>
          <w:color w:val="000000"/>
        </w:rPr>
      </w:pPr>
      <w:r w:rsidRPr="00B93524">
        <w:rPr>
          <w:iCs/>
          <w:color w:val="000000"/>
        </w:rPr>
        <w:t>9). Весьегонский район обладает интересным культурно-историческим наследием – археологическим, архитектурным, историко-мемориальным. Могут быть выделены историко-культурные микрорайоны, наследие в пределах которых имеет заметную специфику, что может быть положено в основу предложений об установлении зон концентрации объектов культурного наследия и культурных ландшафтов, требующих особого регулирования происходящей в их границах строительной и хозяйственной деятельности. Вместе с тем, очевидно, что изученность и комплексность охраны отдельных компонентов культурного наследия в этом удаленном от центра области районе являются еще совершенно недостаточными. Так выявленные и изученные археологические объекты расположены изолированно и весьма неравномерно, в наследии исторических поселений не выявлены объекты градостроительного наследия, почти нет выявленных памятников многих значимых событий в истории Весьегонского района, помимо революционной деятельности и коллективизации. Значительная часть объектов культурного наследия находится в неудовлетворительном, или даже руинированном состоянии.</w:t>
      </w:r>
    </w:p>
    <w:p w:rsidR="00ED3BB6" w:rsidRPr="00B93524" w:rsidRDefault="00ED3BB6" w:rsidP="00B93524">
      <w:pPr>
        <w:widowControl w:val="0"/>
        <w:spacing w:line="360" w:lineRule="auto"/>
        <w:ind w:firstLineChars="354" w:firstLine="850"/>
        <w:jc w:val="both"/>
        <w:rPr>
          <w:iCs/>
          <w:color w:val="000000"/>
        </w:rPr>
      </w:pPr>
      <w:r w:rsidRPr="00B93524">
        <w:rPr>
          <w:iCs/>
          <w:color w:val="000000"/>
        </w:rPr>
        <w:t>10). Весьегонский район обладает значительным транспортным потенциалом, сочетая в своей транспортной инфраструктуре возможности комплексного использования желе</w:t>
      </w:r>
      <w:r w:rsidR="001214B0" w:rsidRPr="00B93524">
        <w:rPr>
          <w:iCs/>
          <w:color w:val="000000"/>
        </w:rPr>
        <w:t xml:space="preserve">знодорожного, автомобильного и </w:t>
      </w:r>
      <w:r w:rsidRPr="00B93524">
        <w:rPr>
          <w:iCs/>
          <w:color w:val="000000"/>
        </w:rPr>
        <w:t xml:space="preserve">водного транспорта. Большинство автомобильных дорог нуждаются в капитальном ремонте и </w:t>
      </w:r>
      <w:r w:rsidR="001214B0" w:rsidRPr="00B93524">
        <w:rPr>
          <w:iCs/>
          <w:color w:val="000000"/>
        </w:rPr>
        <w:t>реконструкции.</w:t>
      </w:r>
    </w:p>
    <w:p w:rsidR="00ED3BB6" w:rsidRPr="00B93524" w:rsidRDefault="00ED3BB6" w:rsidP="00B93524">
      <w:pPr>
        <w:widowControl w:val="0"/>
        <w:spacing w:line="360" w:lineRule="auto"/>
        <w:ind w:firstLineChars="354" w:firstLine="850"/>
        <w:jc w:val="both"/>
        <w:rPr>
          <w:iCs/>
          <w:color w:val="000000"/>
        </w:rPr>
      </w:pPr>
      <w:r w:rsidRPr="00B93524">
        <w:rPr>
          <w:iCs/>
          <w:color w:val="000000"/>
        </w:rPr>
        <w:t>11). Система инженерной инфраструктуры Весьегонского района характеризуется слабым уровнем развития и высокой степенью износа. Ряд электроподстанций района находится в эксплуатации с 1960-1970-х гг. и имеет значительный износ оборудования, что сильно снижает надёжность электроснабжения потребителей района. Централизованное теплоснабжение в районе развито слабо. В настоящее время Весьегонский район не имеет природного газа, для пищеприготовления и хозяйственно-бытовых нужд населения используется сжиженный углеводородный газ – (СУГ). Перспективное развитие инженерной инфраструктуры базируется на  модернизации, техническом перевооружении и строительстве новых элементов всей структуры жилищно-коммунального хозяйства. Значительным стимулом в дальнейшем развитии централизованного теплоснабжения явится подача в район природного газа.</w:t>
      </w:r>
    </w:p>
    <w:p w:rsidR="005121F5" w:rsidRPr="00B93524" w:rsidRDefault="005121F5" w:rsidP="001014DA">
      <w:pPr>
        <w:widowControl w:val="0"/>
        <w:spacing w:line="360" w:lineRule="auto"/>
        <w:jc w:val="both"/>
        <w:rPr>
          <w:iCs/>
          <w:color w:val="000000"/>
        </w:rPr>
      </w:pPr>
    </w:p>
    <w:p w:rsidR="00810E32" w:rsidRPr="00B93524" w:rsidRDefault="00433356" w:rsidP="000C6DB8">
      <w:pPr>
        <w:pStyle w:val="2"/>
        <w:numPr>
          <w:ilvl w:val="1"/>
          <w:numId w:val="26"/>
        </w:numPr>
        <w:suppressAutoHyphens/>
        <w:spacing w:before="120" w:after="0" w:line="288" w:lineRule="auto"/>
        <w:jc w:val="center"/>
        <w:rPr>
          <w:rFonts w:ascii="Times New Roman" w:hAnsi="Times New Roman" w:cs="Times New Roman"/>
          <w:bCs w:val="0"/>
          <w:i w:val="0"/>
          <w:iCs w:val="0"/>
          <w:snapToGrid w:val="0"/>
          <w:sz w:val="30"/>
          <w:szCs w:val="30"/>
          <w:lang w:eastAsia="ar-SA"/>
        </w:rPr>
      </w:pPr>
      <w:bookmarkStart w:id="51" w:name="_Toc288125353"/>
      <w:bookmarkStart w:id="52" w:name="_Toc511319090"/>
      <w:r w:rsidRPr="00B93524">
        <w:rPr>
          <w:rFonts w:ascii="Times New Roman" w:hAnsi="Times New Roman" w:cs="Times New Roman"/>
          <w:bCs w:val="0"/>
          <w:i w:val="0"/>
          <w:iCs w:val="0"/>
          <w:snapToGrid w:val="0"/>
          <w:sz w:val="30"/>
          <w:szCs w:val="30"/>
          <w:lang w:eastAsia="ar-SA"/>
        </w:rPr>
        <w:t>Обоснование в</w:t>
      </w:r>
      <w:r w:rsidR="00810E32" w:rsidRPr="00B93524">
        <w:rPr>
          <w:rFonts w:ascii="Times New Roman" w:hAnsi="Times New Roman" w:cs="Times New Roman"/>
          <w:bCs w:val="0"/>
          <w:i w:val="0"/>
          <w:iCs w:val="0"/>
          <w:snapToGrid w:val="0"/>
          <w:sz w:val="30"/>
          <w:szCs w:val="30"/>
          <w:lang w:eastAsia="ar-SA"/>
        </w:rPr>
        <w:t>ариант</w:t>
      </w:r>
      <w:r w:rsidRPr="00B93524">
        <w:rPr>
          <w:rFonts w:ascii="Times New Roman" w:hAnsi="Times New Roman" w:cs="Times New Roman"/>
          <w:bCs w:val="0"/>
          <w:i w:val="0"/>
          <w:iCs w:val="0"/>
          <w:snapToGrid w:val="0"/>
          <w:sz w:val="30"/>
          <w:szCs w:val="30"/>
          <w:lang w:eastAsia="ar-SA"/>
        </w:rPr>
        <w:t>ов</w:t>
      </w:r>
      <w:r w:rsidR="00810E32" w:rsidRPr="00B93524">
        <w:rPr>
          <w:rFonts w:ascii="Times New Roman" w:hAnsi="Times New Roman" w:cs="Times New Roman"/>
          <w:bCs w:val="0"/>
          <w:i w:val="0"/>
          <w:iCs w:val="0"/>
          <w:snapToGrid w:val="0"/>
          <w:sz w:val="30"/>
          <w:szCs w:val="30"/>
          <w:lang w:eastAsia="ar-SA"/>
        </w:rPr>
        <w:t xml:space="preserve"> решения задач территориального планирования</w:t>
      </w:r>
      <w:bookmarkEnd w:id="51"/>
      <w:bookmarkEnd w:id="52"/>
      <w:r w:rsidR="00810E32" w:rsidRPr="00B93524">
        <w:rPr>
          <w:rFonts w:ascii="Times New Roman" w:hAnsi="Times New Roman" w:cs="Times New Roman"/>
          <w:bCs w:val="0"/>
          <w:i w:val="0"/>
          <w:iCs w:val="0"/>
          <w:snapToGrid w:val="0"/>
          <w:sz w:val="30"/>
          <w:szCs w:val="30"/>
          <w:lang w:eastAsia="ar-SA"/>
        </w:rPr>
        <w:t xml:space="preserve"> </w:t>
      </w:r>
    </w:p>
    <w:p w:rsidR="009B4C2C" w:rsidRPr="001E04CC" w:rsidRDefault="009B4C2C" w:rsidP="009B4C2C">
      <w:pPr>
        <w:pStyle w:val="23"/>
        <w:widowControl w:val="0"/>
        <w:spacing w:after="0" w:line="240" w:lineRule="auto"/>
        <w:ind w:left="0" w:firstLine="709"/>
        <w:jc w:val="both"/>
        <w:rPr>
          <w:rFonts w:ascii="Bookman Old Style" w:hAnsi="Bookman Old Style" w:cs="Arial"/>
          <w:iCs/>
          <w:sz w:val="16"/>
          <w:szCs w:val="16"/>
          <w:highlight w:val="red"/>
        </w:rPr>
      </w:pPr>
    </w:p>
    <w:p w:rsidR="004A3CC0" w:rsidRPr="00B93524" w:rsidRDefault="004A3CC0" w:rsidP="00B93524">
      <w:pPr>
        <w:widowControl w:val="0"/>
        <w:spacing w:line="360" w:lineRule="auto"/>
        <w:ind w:firstLineChars="354" w:firstLine="850"/>
        <w:jc w:val="both"/>
        <w:rPr>
          <w:iCs/>
          <w:color w:val="000000"/>
        </w:rPr>
      </w:pPr>
      <w:r w:rsidRPr="00B93524">
        <w:rPr>
          <w:iCs/>
          <w:color w:val="000000"/>
        </w:rPr>
        <w:t>Специфика социально-экономического развития района дает возможности рассмотрения и обоснования широкого спектра вариантов планировочной организации территории. Факторами, ограничивающими возможность развития разных видов деятельности, являются:</w:t>
      </w:r>
    </w:p>
    <w:p w:rsidR="004A3CC0" w:rsidRPr="00DA274C" w:rsidRDefault="004A3CC0" w:rsidP="000C6DB8">
      <w:pPr>
        <w:numPr>
          <w:ilvl w:val="0"/>
          <w:numId w:val="10"/>
        </w:numPr>
        <w:spacing w:line="360" w:lineRule="auto"/>
        <w:ind w:left="0" w:firstLine="851"/>
        <w:jc w:val="both"/>
      </w:pPr>
      <w:r w:rsidRPr="00DA274C">
        <w:t>наличие в районе значительных по площади территорий, относящихся к особо охраняемым природным территориям (ООПТ) регионального и местного значения;</w:t>
      </w:r>
    </w:p>
    <w:p w:rsidR="008E41AD" w:rsidRPr="00DA274C" w:rsidRDefault="008E41AD" w:rsidP="000C6DB8">
      <w:pPr>
        <w:numPr>
          <w:ilvl w:val="0"/>
          <w:numId w:val="10"/>
        </w:numPr>
        <w:spacing w:line="360" w:lineRule="auto"/>
        <w:ind w:left="0" w:firstLine="851"/>
        <w:jc w:val="both"/>
      </w:pPr>
      <w:r w:rsidRPr="00DA274C">
        <w:t>наличие памятников культурного наследия, а также потенциальных зон для выявления памятников археологии;</w:t>
      </w:r>
    </w:p>
    <w:p w:rsidR="004A3CC0" w:rsidRPr="00DA274C" w:rsidRDefault="004A3CC0" w:rsidP="000C6DB8">
      <w:pPr>
        <w:numPr>
          <w:ilvl w:val="0"/>
          <w:numId w:val="10"/>
        </w:numPr>
        <w:spacing w:line="360" w:lineRule="auto"/>
        <w:ind w:left="0" w:firstLine="851"/>
        <w:jc w:val="both"/>
      </w:pPr>
      <w:r w:rsidRPr="00DA274C">
        <w:t>наличие зон с особыми условия</w:t>
      </w:r>
      <w:r w:rsidR="000747E5" w:rsidRPr="00DA274C">
        <w:t>ми использования территорий.</w:t>
      </w:r>
    </w:p>
    <w:p w:rsidR="004A3CC0" w:rsidRPr="00B93524" w:rsidRDefault="00A44795" w:rsidP="00B93524">
      <w:pPr>
        <w:widowControl w:val="0"/>
        <w:spacing w:line="360" w:lineRule="auto"/>
        <w:ind w:firstLineChars="354" w:firstLine="850"/>
        <w:jc w:val="both"/>
        <w:rPr>
          <w:iCs/>
          <w:color w:val="000000"/>
        </w:rPr>
      </w:pPr>
      <w:r w:rsidRPr="00B93524">
        <w:rPr>
          <w:iCs/>
          <w:color w:val="000000"/>
        </w:rPr>
        <w:t>В перспективе</w:t>
      </w:r>
      <w:r w:rsidR="004A3CC0" w:rsidRPr="00B93524">
        <w:rPr>
          <w:iCs/>
          <w:color w:val="000000"/>
        </w:rPr>
        <w:t xml:space="preserve"> на формирование баланса территорий определяющее влияние окажет выбор стратегии развития района и его экономической специализации. В качестве приоритетной экономической специализации предлагается развитие туристск</w:t>
      </w:r>
      <w:r w:rsidR="0032677F" w:rsidRPr="00B93524">
        <w:rPr>
          <w:iCs/>
          <w:color w:val="000000"/>
        </w:rPr>
        <w:t>о</w:t>
      </w:r>
      <w:r w:rsidR="004A3CC0" w:rsidRPr="00B93524">
        <w:rPr>
          <w:iCs/>
          <w:color w:val="000000"/>
        </w:rPr>
        <w:t>-рекреационной деятельности и сельского хозяйства</w:t>
      </w:r>
      <w:r w:rsidR="0032677F" w:rsidRPr="00B93524">
        <w:rPr>
          <w:iCs/>
          <w:color w:val="000000"/>
        </w:rPr>
        <w:t>.</w:t>
      </w:r>
      <w:r w:rsidR="004A3CC0" w:rsidRPr="00B93524">
        <w:rPr>
          <w:iCs/>
          <w:color w:val="000000"/>
        </w:rPr>
        <w:t xml:space="preserve"> </w:t>
      </w:r>
      <w:r w:rsidR="0032677F" w:rsidRPr="00B93524">
        <w:rPr>
          <w:iCs/>
          <w:color w:val="000000"/>
        </w:rPr>
        <w:t>Р</w:t>
      </w:r>
      <w:r w:rsidR="004A3CC0" w:rsidRPr="00B93524">
        <w:rPr>
          <w:iCs/>
          <w:color w:val="000000"/>
        </w:rPr>
        <w:t>азвитие производственной деятельности сохранит важное вспомогательное значение. На территориях, благоприятных для развития сельского хозяйства, наиболее интенсивно будет развиваться кормопроизводство, нацеленное на обеспечение потребностей собственного животноводства.</w:t>
      </w:r>
    </w:p>
    <w:p w:rsidR="004A3CC0" w:rsidRPr="00B93524" w:rsidRDefault="004A3CC0" w:rsidP="00B93524">
      <w:pPr>
        <w:widowControl w:val="0"/>
        <w:spacing w:line="360" w:lineRule="auto"/>
        <w:ind w:firstLineChars="354" w:firstLine="850"/>
        <w:jc w:val="both"/>
        <w:rPr>
          <w:iCs/>
          <w:color w:val="000000"/>
        </w:rPr>
      </w:pPr>
      <w:r w:rsidRPr="00B93524">
        <w:rPr>
          <w:iCs/>
          <w:color w:val="000000"/>
        </w:rPr>
        <w:t xml:space="preserve">Основные варианты планировочной организации территории связаны с выбором наиболее перспективных для градостроительного развития территорий и населенных пунктов. </w:t>
      </w:r>
      <w:r w:rsidR="000747E5" w:rsidRPr="00B93524">
        <w:rPr>
          <w:iCs/>
          <w:color w:val="000000"/>
        </w:rPr>
        <w:t>Проектом рассматривалось три сценария развития района, которые существенным образом отр</w:t>
      </w:r>
      <w:r w:rsidR="006C7646" w:rsidRPr="00B93524">
        <w:rPr>
          <w:iCs/>
          <w:color w:val="000000"/>
        </w:rPr>
        <w:t>а</w:t>
      </w:r>
      <w:r w:rsidR="000747E5" w:rsidRPr="00B93524">
        <w:rPr>
          <w:iCs/>
          <w:color w:val="000000"/>
        </w:rPr>
        <w:t>жаются в</w:t>
      </w:r>
      <w:r w:rsidRPr="00B93524">
        <w:rPr>
          <w:iCs/>
          <w:color w:val="000000"/>
        </w:rPr>
        <w:t xml:space="preserve"> основных варианта</w:t>
      </w:r>
      <w:r w:rsidR="000747E5" w:rsidRPr="00B93524">
        <w:rPr>
          <w:iCs/>
          <w:color w:val="000000"/>
        </w:rPr>
        <w:t>х</w:t>
      </w:r>
      <w:r w:rsidRPr="00B93524">
        <w:rPr>
          <w:iCs/>
          <w:color w:val="000000"/>
        </w:rPr>
        <w:t xml:space="preserve"> концентрации экономической активности и жилищного строительства.</w:t>
      </w:r>
    </w:p>
    <w:p w:rsidR="004A3CC0" w:rsidRPr="00B93524" w:rsidRDefault="004A3CC0" w:rsidP="00B93524">
      <w:pPr>
        <w:widowControl w:val="0"/>
        <w:spacing w:line="360" w:lineRule="auto"/>
        <w:ind w:firstLineChars="354" w:firstLine="850"/>
        <w:jc w:val="both"/>
        <w:rPr>
          <w:iCs/>
          <w:color w:val="000000"/>
        </w:rPr>
      </w:pPr>
      <w:r w:rsidRPr="00B93524">
        <w:rPr>
          <w:iCs/>
          <w:color w:val="000000"/>
        </w:rPr>
        <w:t xml:space="preserve">В качестве </w:t>
      </w:r>
      <w:r w:rsidR="00D71890" w:rsidRPr="00B93524">
        <w:rPr>
          <w:iCs/>
          <w:color w:val="000000"/>
        </w:rPr>
        <w:t>инерционного</w:t>
      </w:r>
      <w:r w:rsidRPr="00B93524">
        <w:rPr>
          <w:iCs/>
          <w:color w:val="000000"/>
        </w:rPr>
        <w:t xml:space="preserve"> варианта </w:t>
      </w:r>
      <w:r w:rsidR="00A44795" w:rsidRPr="00B93524">
        <w:rPr>
          <w:iCs/>
          <w:color w:val="000000"/>
        </w:rPr>
        <w:t xml:space="preserve">предусматривается </w:t>
      </w:r>
      <w:r w:rsidRPr="00B93524">
        <w:rPr>
          <w:iCs/>
          <w:color w:val="000000"/>
        </w:rPr>
        <w:t xml:space="preserve">наибольшее градостроительное освоение </w:t>
      </w:r>
      <w:r w:rsidR="00D71890" w:rsidRPr="00B93524">
        <w:rPr>
          <w:iCs/>
          <w:color w:val="000000"/>
        </w:rPr>
        <w:t>Весьегонска, а также экстенсивное рекреационное освоение побережья Рыбинского водохранилища</w:t>
      </w:r>
      <w:r w:rsidRPr="00B93524">
        <w:rPr>
          <w:iCs/>
          <w:color w:val="000000"/>
        </w:rPr>
        <w:t xml:space="preserve">. Сюда относятся территории </w:t>
      </w:r>
      <w:r w:rsidR="00D71890" w:rsidRPr="00B93524">
        <w:rPr>
          <w:iCs/>
          <w:color w:val="000000"/>
        </w:rPr>
        <w:t>5</w:t>
      </w:r>
      <w:r w:rsidRPr="00B93524">
        <w:rPr>
          <w:iCs/>
          <w:color w:val="000000"/>
        </w:rPr>
        <w:t xml:space="preserve"> поселений</w:t>
      </w:r>
      <w:r w:rsidR="00D71890" w:rsidRPr="00B93524">
        <w:rPr>
          <w:iCs/>
          <w:color w:val="000000"/>
        </w:rPr>
        <w:t xml:space="preserve">, 1 городское и 4 сельских. Данный вариант возможен в случае сохранения существующих тенденций социально-экономического развития, демографических трендов, </w:t>
      </w:r>
      <w:r w:rsidR="00A44795" w:rsidRPr="00B93524">
        <w:rPr>
          <w:iCs/>
          <w:color w:val="000000"/>
        </w:rPr>
        <w:t>«</w:t>
      </w:r>
      <w:r w:rsidR="00D71890" w:rsidRPr="00B93524">
        <w:rPr>
          <w:iCs/>
          <w:color w:val="000000"/>
        </w:rPr>
        <w:t>сжатия</w:t>
      </w:r>
      <w:r w:rsidR="00A44795" w:rsidRPr="00B93524">
        <w:rPr>
          <w:iCs/>
          <w:color w:val="000000"/>
        </w:rPr>
        <w:t>»</w:t>
      </w:r>
      <w:r w:rsidR="00D71890" w:rsidRPr="00B93524">
        <w:rPr>
          <w:iCs/>
          <w:color w:val="000000"/>
        </w:rPr>
        <w:t xml:space="preserve"> социально-экономического пространства, вымирания сельской местности. При этом сценарии целесообразна</w:t>
      </w:r>
      <w:r w:rsidRPr="00B93524">
        <w:rPr>
          <w:iCs/>
          <w:color w:val="000000"/>
        </w:rPr>
        <w:t xml:space="preserve"> минимизаци</w:t>
      </w:r>
      <w:r w:rsidR="00D71890" w:rsidRPr="00B93524">
        <w:rPr>
          <w:iCs/>
          <w:color w:val="000000"/>
        </w:rPr>
        <w:t>я</w:t>
      </w:r>
      <w:r w:rsidRPr="00B93524">
        <w:rPr>
          <w:iCs/>
          <w:color w:val="000000"/>
        </w:rPr>
        <w:t xml:space="preserve"> затрат на развитие транспортной, социальной и инженерной инфраструктур. </w:t>
      </w:r>
      <w:r w:rsidR="00D71890" w:rsidRPr="00B93524">
        <w:rPr>
          <w:iCs/>
          <w:color w:val="000000"/>
        </w:rPr>
        <w:t>П</w:t>
      </w:r>
      <w:r w:rsidRPr="00B93524">
        <w:rPr>
          <w:iCs/>
          <w:color w:val="000000"/>
        </w:rPr>
        <w:t>ри выборе данного варианта</w:t>
      </w:r>
      <w:r w:rsidR="0032677F" w:rsidRPr="00B93524">
        <w:rPr>
          <w:iCs/>
          <w:color w:val="000000"/>
        </w:rPr>
        <w:t>,</w:t>
      </w:r>
      <w:r w:rsidRPr="00B93524">
        <w:rPr>
          <w:iCs/>
          <w:color w:val="000000"/>
        </w:rPr>
        <w:t xml:space="preserve"> дальнейшая концентрация социально-экономического потенциала в уже освоенных наиболее развитых поселениях приведет к росту территориальной диспропорции и большие периферийные (южная и западная) территории района останутся практически неосвоенными, инвестиционно малопривлекательными и депрессивными. Таким образом, данный вариант в большей мере ориентирован на использовании экономического потенциала и территории района исключительно в интересах </w:t>
      </w:r>
      <w:r w:rsidR="00D71890" w:rsidRPr="00B93524">
        <w:rPr>
          <w:iCs/>
          <w:color w:val="000000"/>
        </w:rPr>
        <w:t>сторонних рекреантов, и</w:t>
      </w:r>
      <w:r w:rsidRPr="00B93524">
        <w:rPr>
          <w:iCs/>
          <w:color w:val="000000"/>
        </w:rPr>
        <w:t xml:space="preserve"> </w:t>
      </w:r>
      <w:r w:rsidR="00D71890" w:rsidRPr="00B93524">
        <w:rPr>
          <w:iCs/>
          <w:color w:val="000000"/>
        </w:rPr>
        <w:t xml:space="preserve">градостроительного развития </w:t>
      </w:r>
      <w:r w:rsidRPr="00B93524">
        <w:rPr>
          <w:iCs/>
          <w:color w:val="000000"/>
        </w:rPr>
        <w:t>ближайших окрестностей</w:t>
      </w:r>
      <w:r w:rsidR="00D71890" w:rsidRPr="00B93524">
        <w:rPr>
          <w:iCs/>
          <w:color w:val="000000"/>
        </w:rPr>
        <w:t xml:space="preserve"> районного центра и берегов водохранилища</w:t>
      </w:r>
      <w:r w:rsidRPr="00B93524">
        <w:rPr>
          <w:iCs/>
          <w:color w:val="000000"/>
        </w:rPr>
        <w:t xml:space="preserve">. Реализация </w:t>
      </w:r>
      <w:r w:rsidR="00D71890" w:rsidRPr="00B93524">
        <w:rPr>
          <w:iCs/>
          <w:color w:val="000000"/>
        </w:rPr>
        <w:t>инерционного</w:t>
      </w:r>
      <w:r w:rsidRPr="00B93524">
        <w:rPr>
          <w:iCs/>
          <w:color w:val="000000"/>
        </w:rPr>
        <w:t xml:space="preserve"> варианта </w:t>
      </w:r>
      <w:r w:rsidR="00D71890" w:rsidRPr="00B93524">
        <w:rPr>
          <w:iCs/>
          <w:color w:val="000000"/>
        </w:rPr>
        <w:t xml:space="preserve">нежелательна, но </w:t>
      </w:r>
      <w:r w:rsidRPr="00B93524">
        <w:rPr>
          <w:iCs/>
          <w:color w:val="000000"/>
        </w:rPr>
        <w:t>возможна при условии неблагоприятного сценария развития с замедлением процесса формир</w:t>
      </w:r>
      <w:r w:rsidR="00D71890" w:rsidRPr="00B93524">
        <w:rPr>
          <w:iCs/>
          <w:color w:val="000000"/>
        </w:rPr>
        <w:t>ования новых площадок развития.</w:t>
      </w:r>
    </w:p>
    <w:p w:rsidR="00477C9D" w:rsidRPr="00B93524" w:rsidRDefault="00AB6E44" w:rsidP="00B93524">
      <w:pPr>
        <w:widowControl w:val="0"/>
        <w:spacing w:line="360" w:lineRule="auto"/>
        <w:ind w:firstLineChars="354" w:firstLine="850"/>
        <w:jc w:val="both"/>
        <w:rPr>
          <w:iCs/>
          <w:color w:val="000000"/>
        </w:rPr>
      </w:pPr>
      <w:r w:rsidRPr="00B93524">
        <w:rPr>
          <w:iCs/>
          <w:color w:val="000000"/>
        </w:rPr>
        <w:t>Вариант инвестиционного прорыва основан на возможности реализации ряда крупных инвестиционных инициатив и усилении транспортной составляеющей</w:t>
      </w:r>
      <w:r w:rsidR="00A44795" w:rsidRPr="00B93524">
        <w:rPr>
          <w:iCs/>
          <w:color w:val="000000"/>
        </w:rPr>
        <w:t xml:space="preserve"> в </w:t>
      </w:r>
      <w:r w:rsidRPr="00B93524">
        <w:rPr>
          <w:iCs/>
          <w:color w:val="000000"/>
        </w:rPr>
        <w:t xml:space="preserve">экономике района. </w:t>
      </w:r>
      <w:r w:rsidR="00477C9D" w:rsidRPr="00B93524">
        <w:rPr>
          <w:iCs/>
          <w:color w:val="000000"/>
        </w:rPr>
        <w:t>Возможность реализации этого сценария</w:t>
      </w:r>
      <w:r w:rsidRPr="00B93524">
        <w:rPr>
          <w:iCs/>
          <w:color w:val="000000"/>
        </w:rPr>
        <w:t xml:space="preserve"> рассматривается </w:t>
      </w:r>
      <w:r w:rsidR="00477C9D" w:rsidRPr="00B93524">
        <w:rPr>
          <w:iCs/>
          <w:color w:val="000000"/>
        </w:rPr>
        <w:t xml:space="preserve">в увязке с </w:t>
      </w:r>
      <w:r w:rsidRPr="00B93524">
        <w:rPr>
          <w:iCs/>
          <w:color w:val="000000"/>
        </w:rPr>
        <w:t>комплексной реконструкци</w:t>
      </w:r>
      <w:r w:rsidR="00477C9D" w:rsidRPr="00B93524">
        <w:rPr>
          <w:iCs/>
          <w:color w:val="000000"/>
        </w:rPr>
        <w:t>ей</w:t>
      </w:r>
      <w:r w:rsidRPr="00B93524">
        <w:rPr>
          <w:iCs/>
          <w:color w:val="000000"/>
        </w:rPr>
        <w:t xml:space="preserve"> транспортной инфраструктуры района и усиление</w:t>
      </w:r>
      <w:r w:rsidR="00477C9D" w:rsidRPr="00B93524">
        <w:rPr>
          <w:iCs/>
          <w:color w:val="000000"/>
        </w:rPr>
        <w:t>м</w:t>
      </w:r>
      <w:r w:rsidRPr="00B93524">
        <w:rPr>
          <w:iCs/>
          <w:color w:val="000000"/>
        </w:rPr>
        <w:t xml:space="preserve"> межрегиональных связей путем</w:t>
      </w:r>
      <w:r w:rsidR="00477C9D" w:rsidRPr="00B93524">
        <w:rPr>
          <w:iCs/>
          <w:color w:val="000000"/>
        </w:rPr>
        <w:t>:</w:t>
      </w:r>
    </w:p>
    <w:p w:rsidR="00477C9D" w:rsidRPr="00874931" w:rsidRDefault="00AB6E44" w:rsidP="000C6DB8">
      <w:pPr>
        <w:pStyle w:val="aff6"/>
        <w:widowControl w:val="0"/>
        <w:numPr>
          <w:ilvl w:val="0"/>
          <w:numId w:val="29"/>
        </w:numPr>
        <w:tabs>
          <w:tab w:val="left" w:pos="851"/>
        </w:tabs>
        <w:spacing w:line="360" w:lineRule="auto"/>
        <w:ind w:left="0" w:firstLine="851"/>
        <w:jc w:val="both"/>
        <w:rPr>
          <w:rFonts w:ascii="Times New Roman" w:hAnsi="Times New Roman"/>
          <w:iCs/>
          <w:color w:val="000000"/>
          <w:sz w:val="24"/>
        </w:rPr>
      </w:pPr>
      <w:r w:rsidRPr="00874931">
        <w:rPr>
          <w:rFonts w:ascii="Times New Roman" w:hAnsi="Times New Roman"/>
          <w:iCs/>
          <w:color w:val="000000"/>
          <w:sz w:val="24"/>
        </w:rPr>
        <w:t>реконструкции железной дороги Сонково – Мга для обслуживания новых портов на Балтийском море</w:t>
      </w:r>
      <w:r w:rsidR="00A44795" w:rsidRPr="00874931">
        <w:rPr>
          <w:rFonts w:ascii="Times New Roman" w:hAnsi="Times New Roman"/>
          <w:iCs/>
          <w:color w:val="000000"/>
          <w:sz w:val="24"/>
        </w:rPr>
        <w:t>;</w:t>
      </w:r>
    </w:p>
    <w:p w:rsidR="00477C9D" w:rsidRPr="00874931" w:rsidRDefault="00AB6E44" w:rsidP="000C6DB8">
      <w:pPr>
        <w:pStyle w:val="aff6"/>
        <w:widowControl w:val="0"/>
        <w:numPr>
          <w:ilvl w:val="0"/>
          <w:numId w:val="29"/>
        </w:numPr>
        <w:tabs>
          <w:tab w:val="left" w:pos="851"/>
        </w:tabs>
        <w:spacing w:line="360" w:lineRule="auto"/>
        <w:ind w:left="0" w:firstLine="851"/>
        <w:jc w:val="both"/>
        <w:rPr>
          <w:rFonts w:ascii="Times New Roman" w:hAnsi="Times New Roman"/>
          <w:iCs/>
          <w:color w:val="000000"/>
          <w:sz w:val="24"/>
        </w:rPr>
      </w:pPr>
      <w:r w:rsidRPr="00874931">
        <w:rPr>
          <w:rFonts w:ascii="Times New Roman" w:hAnsi="Times New Roman"/>
          <w:iCs/>
          <w:color w:val="000000"/>
          <w:sz w:val="24"/>
        </w:rPr>
        <w:t>реализации мегапроекта по строительству транспортного коридора Москва – Череповец – Медвежьегорск –</w:t>
      </w:r>
      <w:r w:rsidR="00477C9D" w:rsidRPr="00874931">
        <w:rPr>
          <w:rFonts w:ascii="Times New Roman" w:hAnsi="Times New Roman"/>
          <w:iCs/>
          <w:color w:val="000000"/>
          <w:sz w:val="24"/>
        </w:rPr>
        <w:t xml:space="preserve"> Мурманск</w:t>
      </w:r>
      <w:r w:rsidR="00A44795" w:rsidRPr="00874931">
        <w:rPr>
          <w:rFonts w:ascii="Times New Roman" w:hAnsi="Times New Roman"/>
          <w:iCs/>
          <w:color w:val="000000"/>
          <w:sz w:val="24"/>
        </w:rPr>
        <w:t>;</w:t>
      </w:r>
    </w:p>
    <w:p w:rsidR="00477C9D" w:rsidRPr="00874931" w:rsidRDefault="00AB6E44" w:rsidP="000C6DB8">
      <w:pPr>
        <w:pStyle w:val="aff6"/>
        <w:widowControl w:val="0"/>
        <w:numPr>
          <w:ilvl w:val="0"/>
          <w:numId w:val="29"/>
        </w:numPr>
        <w:tabs>
          <w:tab w:val="left" w:pos="851"/>
        </w:tabs>
        <w:spacing w:line="360" w:lineRule="auto"/>
        <w:ind w:left="0" w:firstLine="851"/>
        <w:jc w:val="both"/>
        <w:rPr>
          <w:rFonts w:ascii="Times New Roman" w:hAnsi="Times New Roman"/>
          <w:iCs/>
          <w:color w:val="000000"/>
          <w:sz w:val="24"/>
        </w:rPr>
      </w:pPr>
      <w:r w:rsidRPr="00874931">
        <w:rPr>
          <w:rFonts w:ascii="Times New Roman" w:hAnsi="Times New Roman"/>
          <w:iCs/>
          <w:color w:val="000000"/>
          <w:sz w:val="24"/>
        </w:rPr>
        <w:t>формирования логистического комплекса</w:t>
      </w:r>
      <w:r w:rsidR="00A44795" w:rsidRPr="00874931">
        <w:rPr>
          <w:rFonts w:ascii="Times New Roman" w:hAnsi="Times New Roman"/>
          <w:iCs/>
          <w:color w:val="000000"/>
          <w:sz w:val="24"/>
        </w:rPr>
        <w:t>;</w:t>
      </w:r>
    </w:p>
    <w:p w:rsidR="000E4409" w:rsidRPr="00874931" w:rsidRDefault="000E4409" w:rsidP="000C6DB8">
      <w:pPr>
        <w:pStyle w:val="aff6"/>
        <w:widowControl w:val="0"/>
        <w:numPr>
          <w:ilvl w:val="0"/>
          <w:numId w:val="29"/>
        </w:numPr>
        <w:tabs>
          <w:tab w:val="left" w:pos="851"/>
        </w:tabs>
        <w:spacing w:line="360" w:lineRule="auto"/>
        <w:ind w:left="0" w:firstLine="851"/>
        <w:jc w:val="both"/>
        <w:rPr>
          <w:rFonts w:ascii="Times New Roman" w:hAnsi="Times New Roman"/>
          <w:iCs/>
          <w:color w:val="000000"/>
          <w:sz w:val="24"/>
        </w:rPr>
      </w:pPr>
      <w:r w:rsidRPr="00874931">
        <w:rPr>
          <w:rFonts w:ascii="Times New Roman" w:hAnsi="Times New Roman"/>
          <w:iCs/>
          <w:color w:val="000000"/>
          <w:sz w:val="24"/>
        </w:rPr>
        <w:t>строительства транспортного обхода г. Весьегонск по ранее предложенному варианту</w:t>
      </w:r>
      <w:r w:rsidR="00A44795" w:rsidRPr="00874931">
        <w:rPr>
          <w:rFonts w:ascii="Times New Roman" w:hAnsi="Times New Roman"/>
          <w:iCs/>
          <w:color w:val="000000"/>
          <w:sz w:val="24"/>
        </w:rPr>
        <w:t>;</w:t>
      </w:r>
    </w:p>
    <w:p w:rsidR="003E5F8C" w:rsidRPr="00874931" w:rsidRDefault="003E5F8C" w:rsidP="000C6DB8">
      <w:pPr>
        <w:pStyle w:val="aff6"/>
        <w:widowControl w:val="0"/>
        <w:numPr>
          <w:ilvl w:val="0"/>
          <w:numId w:val="29"/>
        </w:numPr>
        <w:tabs>
          <w:tab w:val="left" w:pos="851"/>
        </w:tabs>
        <w:spacing w:line="360" w:lineRule="auto"/>
        <w:ind w:left="0" w:firstLine="851"/>
        <w:jc w:val="both"/>
        <w:rPr>
          <w:rFonts w:ascii="Times New Roman" w:hAnsi="Times New Roman"/>
          <w:iCs/>
          <w:color w:val="000000"/>
          <w:sz w:val="24"/>
        </w:rPr>
      </w:pPr>
      <w:r w:rsidRPr="00874931">
        <w:rPr>
          <w:rFonts w:ascii="Times New Roman" w:hAnsi="Times New Roman"/>
          <w:iCs/>
          <w:color w:val="000000"/>
          <w:sz w:val="24"/>
        </w:rPr>
        <w:t>строительства рокадной дороги вдоль водохранилища и формирования новых внутрирайонных связей</w:t>
      </w:r>
      <w:r w:rsidR="00A44795" w:rsidRPr="00874931">
        <w:rPr>
          <w:rFonts w:ascii="Times New Roman" w:hAnsi="Times New Roman"/>
          <w:iCs/>
          <w:color w:val="000000"/>
          <w:sz w:val="24"/>
        </w:rPr>
        <w:t>;</w:t>
      </w:r>
    </w:p>
    <w:p w:rsidR="00477C9D" w:rsidRPr="00874931" w:rsidRDefault="00AB6E44" w:rsidP="000C6DB8">
      <w:pPr>
        <w:pStyle w:val="aff6"/>
        <w:widowControl w:val="0"/>
        <w:numPr>
          <w:ilvl w:val="0"/>
          <w:numId w:val="29"/>
        </w:numPr>
        <w:tabs>
          <w:tab w:val="left" w:pos="851"/>
        </w:tabs>
        <w:spacing w:line="360" w:lineRule="auto"/>
        <w:ind w:left="0" w:firstLine="851"/>
        <w:jc w:val="both"/>
        <w:rPr>
          <w:rFonts w:ascii="Times New Roman" w:hAnsi="Times New Roman"/>
          <w:iCs/>
          <w:color w:val="000000"/>
          <w:sz w:val="24"/>
        </w:rPr>
      </w:pPr>
      <w:r w:rsidRPr="00874931">
        <w:rPr>
          <w:rFonts w:ascii="Times New Roman" w:hAnsi="Times New Roman"/>
          <w:iCs/>
          <w:color w:val="000000"/>
          <w:sz w:val="24"/>
        </w:rPr>
        <w:t>развити</w:t>
      </w:r>
      <w:r w:rsidR="00477C9D" w:rsidRPr="00874931">
        <w:rPr>
          <w:rFonts w:ascii="Times New Roman" w:hAnsi="Times New Roman"/>
          <w:iCs/>
          <w:color w:val="000000"/>
          <w:sz w:val="24"/>
        </w:rPr>
        <w:t>я</w:t>
      </w:r>
      <w:r w:rsidRPr="00874931">
        <w:rPr>
          <w:rFonts w:ascii="Times New Roman" w:hAnsi="Times New Roman"/>
          <w:iCs/>
          <w:color w:val="000000"/>
          <w:sz w:val="24"/>
        </w:rPr>
        <w:t xml:space="preserve"> речного транспорта</w:t>
      </w:r>
      <w:r w:rsidR="00A44795" w:rsidRPr="00874931">
        <w:rPr>
          <w:rFonts w:ascii="Times New Roman" w:hAnsi="Times New Roman"/>
          <w:iCs/>
          <w:color w:val="000000"/>
          <w:sz w:val="24"/>
        </w:rPr>
        <w:t>;</w:t>
      </w:r>
    </w:p>
    <w:p w:rsidR="00477C9D" w:rsidRPr="00874931" w:rsidRDefault="00373866" w:rsidP="000C6DB8">
      <w:pPr>
        <w:pStyle w:val="aff6"/>
        <w:widowControl w:val="0"/>
        <w:numPr>
          <w:ilvl w:val="0"/>
          <w:numId w:val="29"/>
        </w:numPr>
        <w:tabs>
          <w:tab w:val="left" w:pos="851"/>
        </w:tabs>
        <w:spacing w:line="360" w:lineRule="auto"/>
        <w:ind w:left="0" w:firstLine="851"/>
        <w:jc w:val="both"/>
        <w:rPr>
          <w:rFonts w:ascii="Times New Roman" w:hAnsi="Times New Roman"/>
          <w:iCs/>
          <w:color w:val="000000"/>
          <w:sz w:val="24"/>
        </w:rPr>
      </w:pPr>
      <w:r w:rsidRPr="00874931">
        <w:rPr>
          <w:rFonts w:ascii="Times New Roman" w:hAnsi="Times New Roman"/>
          <w:iCs/>
          <w:color w:val="000000"/>
          <w:sz w:val="24"/>
        </w:rPr>
        <w:t>интенсивного развития рекреации</w:t>
      </w:r>
      <w:r w:rsidR="00A44795" w:rsidRPr="00874931">
        <w:rPr>
          <w:rFonts w:ascii="Times New Roman" w:hAnsi="Times New Roman"/>
          <w:iCs/>
          <w:color w:val="000000"/>
          <w:sz w:val="24"/>
        </w:rPr>
        <w:t>;</w:t>
      </w:r>
    </w:p>
    <w:p w:rsidR="00477C9D" w:rsidRPr="00874931" w:rsidRDefault="00477C9D" w:rsidP="000C6DB8">
      <w:pPr>
        <w:pStyle w:val="aff6"/>
        <w:widowControl w:val="0"/>
        <w:numPr>
          <w:ilvl w:val="0"/>
          <w:numId w:val="29"/>
        </w:numPr>
        <w:tabs>
          <w:tab w:val="left" w:pos="851"/>
        </w:tabs>
        <w:spacing w:line="360" w:lineRule="auto"/>
        <w:ind w:left="0" w:firstLine="851"/>
        <w:jc w:val="both"/>
        <w:rPr>
          <w:rFonts w:ascii="Times New Roman" w:hAnsi="Times New Roman"/>
          <w:iCs/>
          <w:color w:val="000000"/>
          <w:sz w:val="24"/>
        </w:rPr>
      </w:pPr>
      <w:r w:rsidRPr="00874931">
        <w:rPr>
          <w:rFonts w:ascii="Times New Roman" w:hAnsi="Times New Roman"/>
          <w:iCs/>
          <w:color w:val="000000"/>
          <w:sz w:val="24"/>
        </w:rPr>
        <w:t xml:space="preserve">интенсивного развития </w:t>
      </w:r>
      <w:r w:rsidR="00373866" w:rsidRPr="00874931">
        <w:rPr>
          <w:rFonts w:ascii="Times New Roman" w:hAnsi="Times New Roman"/>
          <w:iCs/>
          <w:color w:val="000000"/>
          <w:sz w:val="24"/>
        </w:rPr>
        <w:t>агропромышленного комплекса</w:t>
      </w:r>
      <w:r w:rsidR="00A44795" w:rsidRPr="00874931">
        <w:rPr>
          <w:rFonts w:ascii="Times New Roman" w:hAnsi="Times New Roman"/>
          <w:iCs/>
          <w:color w:val="000000"/>
          <w:sz w:val="24"/>
        </w:rPr>
        <w:t>;</w:t>
      </w:r>
    </w:p>
    <w:p w:rsidR="00477C9D" w:rsidRPr="00874931" w:rsidRDefault="00373866" w:rsidP="000C6DB8">
      <w:pPr>
        <w:pStyle w:val="aff6"/>
        <w:widowControl w:val="0"/>
        <w:numPr>
          <w:ilvl w:val="0"/>
          <w:numId w:val="29"/>
        </w:numPr>
        <w:tabs>
          <w:tab w:val="left" w:pos="851"/>
        </w:tabs>
        <w:spacing w:line="360" w:lineRule="auto"/>
        <w:ind w:left="0" w:firstLine="851"/>
        <w:jc w:val="both"/>
        <w:rPr>
          <w:rFonts w:ascii="Times New Roman" w:hAnsi="Times New Roman"/>
          <w:iCs/>
          <w:color w:val="000000"/>
          <w:sz w:val="24"/>
        </w:rPr>
      </w:pPr>
      <w:r w:rsidRPr="00874931">
        <w:rPr>
          <w:rFonts w:ascii="Times New Roman" w:hAnsi="Times New Roman"/>
          <w:iCs/>
          <w:color w:val="000000"/>
          <w:sz w:val="24"/>
        </w:rPr>
        <w:t>развиия новых производств в пищевой, деревообрабатывающей, биотопливной промышленности и др.</w:t>
      </w:r>
      <w:r w:rsidR="00A44795" w:rsidRPr="00874931">
        <w:rPr>
          <w:rFonts w:ascii="Times New Roman" w:hAnsi="Times New Roman"/>
          <w:iCs/>
          <w:color w:val="000000"/>
          <w:sz w:val="24"/>
        </w:rPr>
        <w:t>;</w:t>
      </w:r>
    </w:p>
    <w:p w:rsidR="003057C2" w:rsidRPr="00874931" w:rsidRDefault="003057C2" w:rsidP="000C6DB8">
      <w:pPr>
        <w:pStyle w:val="aff6"/>
        <w:widowControl w:val="0"/>
        <w:numPr>
          <w:ilvl w:val="0"/>
          <w:numId w:val="29"/>
        </w:numPr>
        <w:tabs>
          <w:tab w:val="left" w:pos="851"/>
        </w:tabs>
        <w:spacing w:line="360" w:lineRule="auto"/>
        <w:ind w:left="0" w:firstLine="851"/>
        <w:jc w:val="both"/>
        <w:rPr>
          <w:rFonts w:ascii="Times New Roman" w:hAnsi="Times New Roman"/>
          <w:iCs/>
          <w:color w:val="000000"/>
          <w:sz w:val="24"/>
        </w:rPr>
      </w:pPr>
      <w:r w:rsidRPr="00874931">
        <w:rPr>
          <w:rFonts w:ascii="Times New Roman" w:hAnsi="Times New Roman"/>
          <w:iCs/>
          <w:color w:val="000000"/>
          <w:sz w:val="24"/>
        </w:rPr>
        <w:t>газификаци</w:t>
      </w:r>
      <w:r w:rsidR="00A44795" w:rsidRPr="00874931">
        <w:rPr>
          <w:rFonts w:ascii="Times New Roman" w:hAnsi="Times New Roman"/>
          <w:iCs/>
          <w:color w:val="000000"/>
          <w:sz w:val="24"/>
        </w:rPr>
        <w:t>и</w:t>
      </w:r>
      <w:r w:rsidRPr="00874931">
        <w:rPr>
          <w:rFonts w:ascii="Times New Roman" w:hAnsi="Times New Roman"/>
          <w:iCs/>
          <w:color w:val="000000"/>
          <w:sz w:val="24"/>
        </w:rPr>
        <w:t xml:space="preserve"> района, реконструкци</w:t>
      </w:r>
      <w:r w:rsidR="00A44795" w:rsidRPr="00874931">
        <w:rPr>
          <w:rFonts w:ascii="Times New Roman" w:hAnsi="Times New Roman"/>
          <w:iCs/>
          <w:color w:val="000000"/>
          <w:sz w:val="24"/>
        </w:rPr>
        <w:t>и</w:t>
      </w:r>
      <w:r w:rsidRPr="00874931">
        <w:rPr>
          <w:rFonts w:ascii="Times New Roman" w:hAnsi="Times New Roman"/>
          <w:iCs/>
          <w:color w:val="000000"/>
          <w:sz w:val="24"/>
        </w:rPr>
        <w:t xml:space="preserve"> объектов инженерной инфраструктуры и переход</w:t>
      </w:r>
      <w:r w:rsidR="00A44795" w:rsidRPr="00874931">
        <w:rPr>
          <w:rFonts w:ascii="Times New Roman" w:hAnsi="Times New Roman"/>
          <w:iCs/>
          <w:color w:val="000000"/>
          <w:sz w:val="24"/>
        </w:rPr>
        <w:t>а</w:t>
      </w:r>
      <w:r w:rsidRPr="00874931">
        <w:rPr>
          <w:rFonts w:ascii="Times New Roman" w:hAnsi="Times New Roman"/>
          <w:iCs/>
          <w:color w:val="000000"/>
          <w:sz w:val="24"/>
        </w:rPr>
        <w:t xml:space="preserve"> на энергосберегающие технологии (и частично на возобновимые источники (ЖКХ)</w:t>
      </w:r>
      <w:r w:rsidR="00A44795" w:rsidRPr="00874931">
        <w:rPr>
          <w:rFonts w:ascii="Times New Roman" w:hAnsi="Times New Roman"/>
          <w:iCs/>
          <w:color w:val="000000"/>
          <w:sz w:val="24"/>
        </w:rPr>
        <w:t>;</w:t>
      </w:r>
    </w:p>
    <w:p w:rsidR="000E4409" w:rsidRPr="00874931" w:rsidRDefault="000E4409" w:rsidP="000C6DB8">
      <w:pPr>
        <w:pStyle w:val="aff6"/>
        <w:widowControl w:val="0"/>
        <w:numPr>
          <w:ilvl w:val="0"/>
          <w:numId w:val="29"/>
        </w:numPr>
        <w:tabs>
          <w:tab w:val="left" w:pos="851"/>
        </w:tabs>
        <w:spacing w:line="360" w:lineRule="auto"/>
        <w:ind w:left="0" w:firstLine="851"/>
        <w:jc w:val="both"/>
        <w:rPr>
          <w:rFonts w:ascii="Times New Roman" w:hAnsi="Times New Roman"/>
          <w:iCs/>
          <w:color w:val="000000"/>
          <w:sz w:val="24"/>
        </w:rPr>
      </w:pPr>
      <w:r w:rsidRPr="00874931">
        <w:rPr>
          <w:rFonts w:ascii="Times New Roman" w:hAnsi="Times New Roman"/>
          <w:iCs/>
          <w:color w:val="000000"/>
          <w:sz w:val="24"/>
        </w:rPr>
        <w:t>минимизаци</w:t>
      </w:r>
      <w:r w:rsidR="00A44795" w:rsidRPr="00874931">
        <w:rPr>
          <w:rFonts w:ascii="Times New Roman" w:hAnsi="Times New Roman"/>
          <w:iCs/>
          <w:color w:val="000000"/>
          <w:sz w:val="24"/>
        </w:rPr>
        <w:t>и</w:t>
      </w:r>
      <w:r w:rsidRPr="00874931">
        <w:rPr>
          <w:rFonts w:ascii="Times New Roman" w:hAnsi="Times New Roman"/>
          <w:iCs/>
          <w:color w:val="000000"/>
          <w:sz w:val="24"/>
        </w:rPr>
        <w:t xml:space="preserve"> негативных демографических трендов или их</w:t>
      </w:r>
      <w:r w:rsidR="003E5F8C" w:rsidRPr="00874931">
        <w:rPr>
          <w:rFonts w:ascii="Times New Roman" w:hAnsi="Times New Roman"/>
          <w:iCs/>
          <w:color w:val="000000"/>
          <w:sz w:val="24"/>
        </w:rPr>
        <w:t xml:space="preserve"> </w:t>
      </w:r>
      <w:r w:rsidRPr="00874931">
        <w:rPr>
          <w:rFonts w:ascii="Times New Roman" w:hAnsi="Times New Roman"/>
          <w:iCs/>
          <w:color w:val="000000"/>
          <w:sz w:val="24"/>
        </w:rPr>
        <w:t>преодоление</w:t>
      </w:r>
      <w:r w:rsidR="00A44795" w:rsidRPr="00874931">
        <w:rPr>
          <w:rFonts w:ascii="Times New Roman" w:hAnsi="Times New Roman"/>
          <w:iCs/>
          <w:color w:val="000000"/>
          <w:sz w:val="24"/>
        </w:rPr>
        <w:t>.</w:t>
      </w:r>
    </w:p>
    <w:p w:rsidR="00AB6E44" w:rsidRPr="00B93524" w:rsidRDefault="00F726E5" w:rsidP="00DA274C">
      <w:pPr>
        <w:widowControl w:val="0"/>
        <w:spacing w:line="360" w:lineRule="auto"/>
        <w:ind w:firstLineChars="354" w:firstLine="850"/>
        <w:jc w:val="both"/>
        <w:rPr>
          <w:iCs/>
          <w:color w:val="000000"/>
        </w:rPr>
      </w:pPr>
      <w:r w:rsidRPr="00B93524">
        <w:rPr>
          <w:iCs/>
          <w:color w:val="000000"/>
        </w:rPr>
        <w:t xml:space="preserve">В этом варианте </w:t>
      </w:r>
      <w:r w:rsidR="00AB6E44" w:rsidRPr="00B93524">
        <w:rPr>
          <w:iCs/>
          <w:color w:val="000000"/>
        </w:rPr>
        <w:t>выбор территорий</w:t>
      </w:r>
      <w:r w:rsidRPr="00B93524">
        <w:rPr>
          <w:iCs/>
          <w:color w:val="000000"/>
        </w:rPr>
        <w:t xml:space="preserve"> для градостроительного развития основывается на формировании новых производственных площадок в Весьегонске, Овинищи, Кесьме</w:t>
      </w:r>
      <w:r w:rsidR="00AB6E44" w:rsidRPr="00B93524">
        <w:rPr>
          <w:iCs/>
          <w:color w:val="000000"/>
        </w:rPr>
        <w:t>,</w:t>
      </w:r>
      <w:r w:rsidRPr="00B93524">
        <w:rPr>
          <w:iCs/>
          <w:color w:val="000000"/>
        </w:rPr>
        <w:t xml:space="preserve"> расположенных в зоне влияния региональных автодорог и развиваемых железных дорог с выделением их в качестве планировочных точек роста промышленной специализации, формирования сети</w:t>
      </w:r>
      <w:r w:rsidR="00AB6E44" w:rsidRPr="00B93524">
        <w:rPr>
          <w:iCs/>
          <w:color w:val="000000"/>
        </w:rPr>
        <w:t xml:space="preserve"> </w:t>
      </w:r>
      <w:r w:rsidRPr="00B93524">
        <w:rPr>
          <w:iCs/>
          <w:color w:val="000000"/>
        </w:rPr>
        <w:t xml:space="preserve">туристско-рекреационных центров местного значения в Привороте, </w:t>
      </w:r>
      <w:r w:rsidR="00A44795" w:rsidRPr="00B93524">
        <w:rPr>
          <w:iCs/>
          <w:color w:val="000000"/>
        </w:rPr>
        <w:t>П</w:t>
      </w:r>
      <w:r w:rsidRPr="00B93524">
        <w:rPr>
          <w:iCs/>
          <w:color w:val="000000"/>
        </w:rPr>
        <w:t xml:space="preserve">ротивье, Никулино, Маринино, Баскаках, Зване, Чамерово, Чистой Дуброве, Бараново, Любегощи, Ёгне и др. </w:t>
      </w:r>
      <w:r w:rsidR="00AB6E44" w:rsidRPr="00B93524">
        <w:rPr>
          <w:iCs/>
          <w:color w:val="000000"/>
        </w:rPr>
        <w:t xml:space="preserve">В </w:t>
      </w:r>
      <w:r w:rsidR="00477C9D" w:rsidRPr="00B93524">
        <w:rPr>
          <w:iCs/>
          <w:color w:val="000000"/>
        </w:rPr>
        <w:t xml:space="preserve">опорных центрах, в центрах сельских поселений и в </w:t>
      </w:r>
      <w:r w:rsidR="00A44795" w:rsidRPr="00B93524">
        <w:rPr>
          <w:iCs/>
          <w:color w:val="000000"/>
        </w:rPr>
        <w:t xml:space="preserve">городе </w:t>
      </w:r>
      <w:r w:rsidR="00477C9D" w:rsidRPr="00B93524">
        <w:rPr>
          <w:iCs/>
          <w:color w:val="000000"/>
        </w:rPr>
        <w:t xml:space="preserve">Весьегонске </w:t>
      </w:r>
      <w:r w:rsidR="00AB6E44" w:rsidRPr="00B93524">
        <w:rPr>
          <w:iCs/>
          <w:color w:val="000000"/>
        </w:rPr>
        <w:t xml:space="preserve">предполагается размещение </w:t>
      </w:r>
      <w:r w:rsidR="00477C9D" w:rsidRPr="00B93524">
        <w:rPr>
          <w:iCs/>
          <w:color w:val="000000"/>
        </w:rPr>
        <w:t xml:space="preserve">полного комплекса </w:t>
      </w:r>
      <w:r w:rsidR="00AB6E44" w:rsidRPr="00B93524">
        <w:rPr>
          <w:iCs/>
          <w:color w:val="000000"/>
        </w:rPr>
        <w:t>учреждений социальной инфраструктуры, резервирование территорий для развития производственной (или рекреационной) деятельности, а также жилищного строительства. Для развития резервируются площадки для коттеджного строительства (преимущественно на территории тех поселений, где отмечается активизация градостроительной деятельности) с возможным появлением инвестиционных площадок под строительство объектов туризма, спорта, досуга</w:t>
      </w:r>
      <w:r w:rsidR="00794448" w:rsidRPr="00B93524">
        <w:rPr>
          <w:iCs/>
          <w:color w:val="000000"/>
        </w:rPr>
        <w:t xml:space="preserve"> (центры поселений, н</w:t>
      </w:r>
      <w:r w:rsidR="00477C9D" w:rsidRPr="00B93524">
        <w:rPr>
          <w:iCs/>
          <w:color w:val="000000"/>
        </w:rPr>
        <w:t xml:space="preserve">аселенные пункты вдоль побережья водохранилища, а также в </w:t>
      </w:r>
      <w:r w:rsidR="00794448" w:rsidRPr="00B93524">
        <w:rPr>
          <w:iCs/>
          <w:color w:val="000000"/>
        </w:rPr>
        <w:t xml:space="preserve">дд. </w:t>
      </w:r>
      <w:r w:rsidR="00477C9D" w:rsidRPr="00B93524">
        <w:rPr>
          <w:iCs/>
          <w:color w:val="000000"/>
        </w:rPr>
        <w:t>Берняково, Кузьмищево и др.)</w:t>
      </w:r>
      <w:r w:rsidR="00AB6E44" w:rsidRPr="00B93524">
        <w:rPr>
          <w:iCs/>
          <w:color w:val="000000"/>
        </w:rPr>
        <w:t>. Развитие сразу нескольких опорных центров позволит активизировать экономическое развитие большей части территории района, а развитие транспортной и инженерной инфраструктур позволит повысить эффективность использования конкурентных преимуществ большей части территории, в первую очередь в части развития производственного потенциала и рекреации. Кроме того, при реализации данного варианта развития территории, приоритет освоения пригородных, относительно г.</w:t>
      </w:r>
      <w:r w:rsidR="00794448" w:rsidRPr="00B93524">
        <w:rPr>
          <w:iCs/>
          <w:color w:val="000000"/>
        </w:rPr>
        <w:t> </w:t>
      </w:r>
      <w:r w:rsidR="00CE13F6" w:rsidRPr="00B93524">
        <w:rPr>
          <w:iCs/>
          <w:color w:val="000000"/>
        </w:rPr>
        <w:t>Весьегонск</w:t>
      </w:r>
      <w:r w:rsidR="00AB6E44" w:rsidRPr="00B93524">
        <w:rPr>
          <w:iCs/>
          <w:color w:val="000000"/>
        </w:rPr>
        <w:t xml:space="preserve">, территорий </w:t>
      </w:r>
      <w:r w:rsidR="009A4B4B" w:rsidRPr="00B93524">
        <w:rPr>
          <w:iCs/>
          <w:color w:val="000000"/>
        </w:rPr>
        <w:t xml:space="preserve">и территорий, прилегающих к побережью водохранилища </w:t>
      </w:r>
      <w:r w:rsidR="00AB6E44" w:rsidRPr="00B93524">
        <w:rPr>
          <w:iCs/>
          <w:color w:val="000000"/>
        </w:rPr>
        <w:t>сохраняется</w:t>
      </w:r>
      <w:r w:rsidR="00CE13F6" w:rsidRPr="00B93524">
        <w:rPr>
          <w:iCs/>
          <w:color w:val="000000"/>
        </w:rPr>
        <w:t>.</w:t>
      </w:r>
    </w:p>
    <w:p w:rsidR="003E5F8C" w:rsidRPr="00B93524" w:rsidRDefault="00AB6E44" w:rsidP="00B93524">
      <w:pPr>
        <w:widowControl w:val="0"/>
        <w:spacing w:line="360" w:lineRule="auto"/>
        <w:ind w:firstLineChars="354" w:firstLine="850"/>
        <w:jc w:val="both"/>
        <w:rPr>
          <w:iCs/>
          <w:color w:val="000000"/>
        </w:rPr>
      </w:pPr>
      <w:r w:rsidRPr="00B93524">
        <w:rPr>
          <w:iCs/>
          <w:color w:val="000000"/>
        </w:rPr>
        <w:t xml:space="preserve">Варинт оптимального развития </w:t>
      </w:r>
      <w:r w:rsidR="004A3CC0" w:rsidRPr="00B93524">
        <w:rPr>
          <w:iCs/>
          <w:color w:val="000000"/>
        </w:rPr>
        <w:t>основан на выборе территорий, расположенных в зоне влияния региональных автодорог</w:t>
      </w:r>
      <w:r w:rsidR="003E5F8C" w:rsidRPr="00B93524">
        <w:rPr>
          <w:iCs/>
          <w:color w:val="000000"/>
        </w:rPr>
        <w:t xml:space="preserve"> без реализации крупных транспортных проектов</w:t>
      </w:r>
      <w:r w:rsidR="004A3CC0" w:rsidRPr="00B93524">
        <w:rPr>
          <w:iCs/>
          <w:color w:val="000000"/>
        </w:rPr>
        <w:t xml:space="preserve"> с выделением и развитием дополнительных опорных населенных пунктов (планировочных точек роста): </w:t>
      </w:r>
      <w:r w:rsidR="003E5F8C" w:rsidRPr="00B93524">
        <w:rPr>
          <w:iCs/>
          <w:color w:val="000000"/>
        </w:rPr>
        <w:t>Любегощи, Чамерово, Кесьма, Ёгна, а также формирование рекреационной оси вд</w:t>
      </w:r>
      <w:r w:rsidR="00794448" w:rsidRPr="00B93524">
        <w:rPr>
          <w:iCs/>
          <w:color w:val="000000"/>
        </w:rPr>
        <w:t>оль берега водохранилища (от д. </w:t>
      </w:r>
      <w:r w:rsidR="003E5F8C" w:rsidRPr="00B93524">
        <w:rPr>
          <w:iCs/>
          <w:color w:val="000000"/>
        </w:rPr>
        <w:t>Никулино на север</w:t>
      </w:r>
      <w:r w:rsidR="00794448" w:rsidRPr="00B93524">
        <w:rPr>
          <w:iCs/>
          <w:color w:val="000000"/>
        </w:rPr>
        <w:t>о</w:t>
      </w:r>
      <w:r w:rsidR="003E5F8C" w:rsidRPr="00B93524">
        <w:rPr>
          <w:iCs/>
          <w:color w:val="000000"/>
        </w:rPr>
        <w:t>-западе до д. Приворот на юго-востоке)</w:t>
      </w:r>
      <w:r w:rsidR="004A3CC0" w:rsidRPr="00B93524">
        <w:rPr>
          <w:iCs/>
          <w:color w:val="000000"/>
        </w:rPr>
        <w:t>. В данных населенных пунктах предполагается размещение учреждений социальной инфраструктуры, резервирование территорий для развития производственной (</w:t>
      </w:r>
      <w:r w:rsidR="003E5F8C" w:rsidRPr="00B93524">
        <w:rPr>
          <w:iCs/>
          <w:color w:val="000000"/>
        </w:rPr>
        <w:t>и/</w:t>
      </w:r>
      <w:r w:rsidR="004A3CC0" w:rsidRPr="00B93524">
        <w:rPr>
          <w:iCs/>
          <w:color w:val="000000"/>
        </w:rPr>
        <w:t xml:space="preserve">или рекреационной) деятельности, а также жилищного строительства. Для развития резервируются площадки для коттеджного строительства (преимущественно на территории тех поселений, где отмечается активизация градостроительной деятельности) с возможным появлением инвестиционных площадок под строительство объектов туризма, спорта, досуга. Развитие сразу нескольких опорных центров позволит активизировать экономическое развитие большей части территории района, а развитие транспортной и инженерной инфраструктур позволит повысить эффективность использования конкурентных преимуществ большей части территории, в первую очередь развития производственного потенциала и рекреации. </w:t>
      </w:r>
    </w:p>
    <w:p w:rsidR="003E5F8C" w:rsidRPr="00B93524" w:rsidRDefault="003E5F8C" w:rsidP="00B93524">
      <w:pPr>
        <w:widowControl w:val="0"/>
        <w:spacing w:line="360" w:lineRule="auto"/>
        <w:ind w:firstLineChars="354" w:firstLine="850"/>
        <w:jc w:val="both"/>
        <w:rPr>
          <w:iCs/>
          <w:color w:val="000000"/>
        </w:rPr>
      </w:pPr>
      <w:r w:rsidRPr="00B93524">
        <w:rPr>
          <w:iCs/>
          <w:color w:val="000000"/>
        </w:rPr>
        <w:t>Возможность реализации этого сценария рассматривается в увязке с</w:t>
      </w:r>
      <w:r w:rsidR="00794448" w:rsidRPr="00B93524">
        <w:rPr>
          <w:iCs/>
          <w:color w:val="000000"/>
        </w:rPr>
        <w:t xml:space="preserve"> решением</w:t>
      </w:r>
      <w:r w:rsidRPr="00B93524">
        <w:rPr>
          <w:iCs/>
          <w:color w:val="000000"/>
        </w:rPr>
        <w:t xml:space="preserve"> комплекс</w:t>
      </w:r>
      <w:r w:rsidR="00794448" w:rsidRPr="00B93524">
        <w:rPr>
          <w:iCs/>
          <w:color w:val="000000"/>
        </w:rPr>
        <w:t>а</w:t>
      </w:r>
      <w:r w:rsidRPr="00B93524">
        <w:rPr>
          <w:iCs/>
          <w:color w:val="000000"/>
        </w:rPr>
        <w:t xml:space="preserve"> задач:</w:t>
      </w:r>
    </w:p>
    <w:p w:rsidR="003E5F8C" w:rsidRPr="00DA274C" w:rsidRDefault="003E5F8C" w:rsidP="000C6DB8">
      <w:pPr>
        <w:pStyle w:val="aff6"/>
        <w:widowControl w:val="0"/>
        <w:numPr>
          <w:ilvl w:val="0"/>
          <w:numId w:val="30"/>
        </w:numPr>
        <w:spacing w:line="360" w:lineRule="auto"/>
        <w:ind w:left="0" w:firstLine="851"/>
        <w:jc w:val="both"/>
        <w:rPr>
          <w:rFonts w:ascii="Times New Roman" w:hAnsi="Times New Roman"/>
          <w:iCs/>
          <w:color w:val="000000"/>
        </w:rPr>
      </w:pPr>
      <w:r w:rsidRPr="00DA274C">
        <w:rPr>
          <w:rFonts w:ascii="Times New Roman" w:hAnsi="Times New Roman"/>
          <w:iCs/>
          <w:color w:val="000000"/>
        </w:rPr>
        <w:t>строительства транспортного обхода г. Весьегонск по ранее предложенному варианту</w:t>
      </w:r>
      <w:r w:rsidR="00794448" w:rsidRPr="00DA274C">
        <w:rPr>
          <w:rFonts w:ascii="Times New Roman" w:hAnsi="Times New Roman"/>
          <w:iCs/>
          <w:color w:val="000000"/>
        </w:rPr>
        <w:t>;</w:t>
      </w:r>
    </w:p>
    <w:p w:rsidR="003E5F8C" w:rsidRPr="00DA274C" w:rsidRDefault="003E5F8C" w:rsidP="000C6DB8">
      <w:pPr>
        <w:pStyle w:val="aff6"/>
        <w:widowControl w:val="0"/>
        <w:numPr>
          <w:ilvl w:val="0"/>
          <w:numId w:val="30"/>
        </w:numPr>
        <w:spacing w:line="360" w:lineRule="auto"/>
        <w:ind w:left="0" w:firstLine="851"/>
        <w:jc w:val="both"/>
        <w:rPr>
          <w:rFonts w:ascii="Times New Roman" w:hAnsi="Times New Roman"/>
          <w:iCs/>
          <w:color w:val="000000"/>
        </w:rPr>
      </w:pPr>
      <w:r w:rsidRPr="00DA274C">
        <w:rPr>
          <w:rFonts w:ascii="Times New Roman" w:hAnsi="Times New Roman"/>
          <w:iCs/>
          <w:color w:val="000000"/>
        </w:rPr>
        <w:t>строительства рокадной дороги вдоль водохранилища и формирования новых внутрирайонных связей</w:t>
      </w:r>
      <w:r w:rsidR="00794448" w:rsidRPr="00DA274C">
        <w:rPr>
          <w:rFonts w:ascii="Times New Roman" w:hAnsi="Times New Roman"/>
          <w:iCs/>
          <w:color w:val="000000"/>
        </w:rPr>
        <w:t>;</w:t>
      </w:r>
    </w:p>
    <w:p w:rsidR="003E5F8C" w:rsidRPr="00DA274C" w:rsidRDefault="003E5F8C" w:rsidP="000C6DB8">
      <w:pPr>
        <w:pStyle w:val="aff6"/>
        <w:widowControl w:val="0"/>
        <w:numPr>
          <w:ilvl w:val="0"/>
          <w:numId w:val="30"/>
        </w:numPr>
        <w:spacing w:line="360" w:lineRule="auto"/>
        <w:ind w:left="0" w:firstLine="851"/>
        <w:jc w:val="both"/>
        <w:rPr>
          <w:rFonts w:ascii="Times New Roman" w:hAnsi="Times New Roman"/>
          <w:iCs/>
          <w:color w:val="000000"/>
        </w:rPr>
      </w:pPr>
      <w:r w:rsidRPr="00DA274C">
        <w:rPr>
          <w:rFonts w:ascii="Times New Roman" w:hAnsi="Times New Roman"/>
          <w:iCs/>
          <w:color w:val="000000"/>
        </w:rPr>
        <w:t>развития речного транспорта</w:t>
      </w:r>
      <w:r w:rsidR="00794448" w:rsidRPr="00DA274C">
        <w:rPr>
          <w:rFonts w:ascii="Times New Roman" w:hAnsi="Times New Roman"/>
          <w:iCs/>
          <w:color w:val="000000"/>
        </w:rPr>
        <w:t>;</w:t>
      </w:r>
    </w:p>
    <w:p w:rsidR="003E5F8C" w:rsidRPr="00DA274C" w:rsidRDefault="003E5F8C" w:rsidP="000C6DB8">
      <w:pPr>
        <w:pStyle w:val="aff6"/>
        <w:widowControl w:val="0"/>
        <w:numPr>
          <w:ilvl w:val="0"/>
          <w:numId w:val="30"/>
        </w:numPr>
        <w:spacing w:line="360" w:lineRule="auto"/>
        <w:ind w:left="0" w:firstLine="851"/>
        <w:jc w:val="both"/>
        <w:rPr>
          <w:rFonts w:ascii="Times New Roman" w:hAnsi="Times New Roman"/>
          <w:iCs/>
          <w:color w:val="000000"/>
        </w:rPr>
      </w:pPr>
      <w:r w:rsidRPr="00DA274C">
        <w:rPr>
          <w:rFonts w:ascii="Times New Roman" w:hAnsi="Times New Roman"/>
          <w:iCs/>
          <w:color w:val="000000"/>
        </w:rPr>
        <w:t>интенсивного развития рекреации</w:t>
      </w:r>
      <w:r w:rsidR="00794448" w:rsidRPr="00DA274C">
        <w:rPr>
          <w:rFonts w:ascii="Times New Roman" w:hAnsi="Times New Roman"/>
          <w:iCs/>
          <w:color w:val="000000"/>
        </w:rPr>
        <w:t>;</w:t>
      </w:r>
    </w:p>
    <w:p w:rsidR="003E5F8C" w:rsidRPr="00DA274C" w:rsidRDefault="003E5F8C" w:rsidP="000C6DB8">
      <w:pPr>
        <w:pStyle w:val="aff6"/>
        <w:widowControl w:val="0"/>
        <w:numPr>
          <w:ilvl w:val="0"/>
          <w:numId w:val="30"/>
        </w:numPr>
        <w:spacing w:line="360" w:lineRule="auto"/>
        <w:ind w:left="0" w:firstLine="851"/>
        <w:jc w:val="both"/>
        <w:rPr>
          <w:rFonts w:ascii="Times New Roman" w:hAnsi="Times New Roman"/>
          <w:iCs/>
          <w:color w:val="000000"/>
        </w:rPr>
      </w:pPr>
      <w:r w:rsidRPr="00DA274C">
        <w:rPr>
          <w:rFonts w:ascii="Times New Roman" w:hAnsi="Times New Roman"/>
          <w:iCs/>
          <w:color w:val="000000"/>
        </w:rPr>
        <w:t>интенсивного развития агропромышленного комплекса</w:t>
      </w:r>
      <w:r w:rsidR="00794448" w:rsidRPr="00DA274C">
        <w:rPr>
          <w:rFonts w:ascii="Times New Roman" w:hAnsi="Times New Roman"/>
          <w:iCs/>
          <w:color w:val="000000"/>
        </w:rPr>
        <w:t>;</w:t>
      </w:r>
    </w:p>
    <w:p w:rsidR="003E5F8C" w:rsidRPr="00DA274C" w:rsidRDefault="003E5F8C" w:rsidP="000C6DB8">
      <w:pPr>
        <w:pStyle w:val="aff6"/>
        <w:widowControl w:val="0"/>
        <w:numPr>
          <w:ilvl w:val="0"/>
          <w:numId w:val="30"/>
        </w:numPr>
        <w:spacing w:line="360" w:lineRule="auto"/>
        <w:ind w:left="0" w:firstLine="851"/>
        <w:jc w:val="both"/>
        <w:rPr>
          <w:rFonts w:ascii="Times New Roman" w:hAnsi="Times New Roman"/>
          <w:iCs/>
          <w:color w:val="000000"/>
        </w:rPr>
      </w:pPr>
      <w:r w:rsidRPr="00DA274C">
        <w:rPr>
          <w:rFonts w:ascii="Times New Roman" w:hAnsi="Times New Roman"/>
          <w:iCs/>
          <w:color w:val="000000"/>
        </w:rPr>
        <w:t>развиия новых производств в пищевой, деревообрабатывающей, биотопливной промышленности и др.</w:t>
      </w:r>
      <w:r w:rsidR="00794448" w:rsidRPr="00DA274C">
        <w:rPr>
          <w:rFonts w:ascii="Times New Roman" w:hAnsi="Times New Roman"/>
          <w:iCs/>
          <w:color w:val="000000"/>
        </w:rPr>
        <w:t>;</w:t>
      </w:r>
    </w:p>
    <w:p w:rsidR="003E5F8C" w:rsidRPr="00DA274C" w:rsidRDefault="003E5F8C" w:rsidP="000C6DB8">
      <w:pPr>
        <w:pStyle w:val="aff6"/>
        <w:widowControl w:val="0"/>
        <w:numPr>
          <w:ilvl w:val="0"/>
          <w:numId w:val="30"/>
        </w:numPr>
        <w:spacing w:line="360" w:lineRule="auto"/>
        <w:ind w:left="0" w:firstLine="851"/>
        <w:jc w:val="both"/>
        <w:rPr>
          <w:rFonts w:ascii="Times New Roman" w:hAnsi="Times New Roman"/>
          <w:iCs/>
          <w:color w:val="000000"/>
        </w:rPr>
      </w:pPr>
      <w:r w:rsidRPr="00DA274C">
        <w:rPr>
          <w:rFonts w:ascii="Times New Roman" w:hAnsi="Times New Roman"/>
          <w:iCs/>
          <w:color w:val="000000"/>
        </w:rPr>
        <w:t>газификаци</w:t>
      </w:r>
      <w:r w:rsidR="00794448" w:rsidRPr="00DA274C">
        <w:rPr>
          <w:rFonts w:ascii="Times New Roman" w:hAnsi="Times New Roman"/>
          <w:iCs/>
          <w:color w:val="000000"/>
        </w:rPr>
        <w:t>и</w:t>
      </w:r>
      <w:r w:rsidRPr="00DA274C">
        <w:rPr>
          <w:rFonts w:ascii="Times New Roman" w:hAnsi="Times New Roman"/>
          <w:iCs/>
          <w:color w:val="000000"/>
        </w:rPr>
        <w:t xml:space="preserve"> района, реконструкци</w:t>
      </w:r>
      <w:r w:rsidR="00794448" w:rsidRPr="00DA274C">
        <w:rPr>
          <w:rFonts w:ascii="Times New Roman" w:hAnsi="Times New Roman"/>
          <w:iCs/>
          <w:color w:val="000000"/>
        </w:rPr>
        <w:t>и</w:t>
      </w:r>
      <w:r w:rsidRPr="00DA274C">
        <w:rPr>
          <w:rFonts w:ascii="Times New Roman" w:hAnsi="Times New Roman"/>
          <w:iCs/>
          <w:color w:val="000000"/>
        </w:rPr>
        <w:t xml:space="preserve"> объектов инженерной инфраструктуры и переход</w:t>
      </w:r>
      <w:r w:rsidR="00794448" w:rsidRPr="00DA274C">
        <w:rPr>
          <w:rFonts w:ascii="Times New Roman" w:hAnsi="Times New Roman"/>
          <w:iCs/>
          <w:color w:val="000000"/>
        </w:rPr>
        <w:t>е</w:t>
      </w:r>
      <w:r w:rsidRPr="00DA274C">
        <w:rPr>
          <w:rFonts w:ascii="Times New Roman" w:hAnsi="Times New Roman"/>
          <w:iCs/>
          <w:color w:val="000000"/>
        </w:rPr>
        <w:t xml:space="preserve"> на энергосберегающие технологии (и частично на возобновимые источники (ЖКХ)</w:t>
      </w:r>
      <w:r w:rsidR="00794448" w:rsidRPr="00DA274C">
        <w:rPr>
          <w:rFonts w:ascii="Times New Roman" w:hAnsi="Times New Roman"/>
          <w:iCs/>
          <w:color w:val="000000"/>
        </w:rPr>
        <w:t>;</w:t>
      </w:r>
    </w:p>
    <w:p w:rsidR="00794448" w:rsidRPr="00DA274C" w:rsidRDefault="003E5F8C" w:rsidP="000C6DB8">
      <w:pPr>
        <w:pStyle w:val="aff6"/>
        <w:widowControl w:val="0"/>
        <w:numPr>
          <w:ilvl w:val="0"/>
          <w:numId w:val="30"/>
        </w:numPr>
        <w:spacing w:line="360" w:lineRule="auto"/>
        <w:ind w:left="0" w:firstLine="851"/>
        <w:jc w:val="both"/>
        <w:rPr>
          <w:rFonts w:ascii="Times New Roman" w:hAnsi="Times New Roman"/>
          <w:iCs/>
          <w:color w:val="000000"/>
        </w:rPr>
      </w:pPr>
      <w:r w:rsidRPr="00DA274C">
        <w:rPr>
          <w:rFonts w:ascii="Times New Roman" w:hAnsi="Times New Roman"/>
          <w:iCs/>
          <w:color w:val="000000"/>
        </w:rPr>
        <w:t>стабилизаци</w:t>
      </w:r>
      <w:r w:rsidR="00794448" w:rsidRPr="00DA274C">
        <w:rPr>
          <w:rFonts w:ascii="Times New Roman" w:hAnsi="Times New Roman"/>
          <w:iCs/>
          <w:color w:val="000000"/>
        </w:rPr>
        <w:t>и</w:t>
      </w:r>
      <w:r w:rsidRPr="00DA274C">
        <w:rPr>
          <w:rFonts w:ascii="Times New Roman" w:hAnsi="Times New Roman"/>
          <w:iCs/>
          <w:color w:val="000000"/>
        </w:rPr>
        <w:t xml:space="preserve"> демографической обстановки к </w:t>
      </w:r>
      <w:smartTag w:uri="urn:schemas-microsoft-com:office:smarttags" w:element="metricconverter">
        <w:smartTagPr>
          <w:attr w:name="ProductID" w:val="2030 г"/>
        </w:smartTagPr>
        <w:r w:rsidRPr="00DA274C">
          <w:rPr>
            <w:rFonts w:ascii="Times New Roman" w:hAnsi="Times New Roman"/>
            <w:iCs/>
            <w:color w:val="000000"/>
          </w:rPr>
          <w:t>2030 г</w:t>
        </w:r>
      </w:smartTag>
      <w:r w:rsidRPr="00DA274C">
        <w:rPr>
          <w:rFonts w:ascii="Times New Roman" w:hAnsi="Times New Roman"/>
          <w:iCs/>
          <w:color w:val="000000"/>
        </w:rPr>
        <w:t>. на уровне не менее 10,5-10,2 тыс. человек, минимизаци</w:t>
      </w:r>
      <w:r w:rsidR="00794448" w:rsidRPr="00DA274C">
        <w:rPr>
          <w:rFonts w:ascii="Times New Roman" w:hAnsi="Times New Roman"/>
          <w:iCs/>
          <w:color w:val="000000"/>
        </w:rPr>
        <w:t>и</w:t>
      </w:r>
      <w:r w:rsidRPr="00DA274C">
        <w:rPr>
          <w:rFonts w:ascii="Times New Roman" w:hAnsi="Times New Roman"/>
          <w:iCs/>
          <w:color w:val="000000"/>
        </w:rPr>
        <w:t xml:space="preserve"> негативных демографических трендов. </w:t>
      </w:r>
    </w:p>
    <w:p w:rsidR="003E5F8C" w:rsidRPr="00B93524" w:rsidRDefault="003E5F8C" w:rsidP="00B93524">
      <w:pPr>
        <w:widowControl w:val="0"/>
        <w:spacing w:line="360" w:lineRule="auto"/>
        <w:ind w:firstLineChars="354" w:firstLine="850"/>
        <w:jc w:val="both"/>
        <w:rPr>
          <w:iCs/>
          <w:color w:val="000000"/>
        </w:rPr>
      </w:pPr>
      <w:r w:rsidRPr="00B93524">
        <w:rPr>
          <w:iCs/>
          <w:color w:val="000000"/>
        </w:rPr>
        <w:t>Кроме того, при реализации данного варианта развития территории</w:t>
      </w:r>
      <w:r w:rsidR="00794448" w:rsidRPr="00B93524">
        <w:rPr>
          <w:iCs/>
          <w:color w:val="000000"/>
        </w:rPr>
        <w:t xml:space="preserve"> района</w:t>
      </w:r>
      <w:r w:rsidRPr="00B93524">
        <w:rPr>
          <w:iCs/>
          <w:color w:val="000000"/>
        </w:rPr>
        <w:t>, приоритет освоения пригородных, относительно г.</w:t>
      </w:r>
      <w:r w:rsidR="00794448" w:rsidRPr="00B93524">
        <w:rPr>
          <w:iCs/>
          <w:color w:val="000000"/>
        </w:rPr>
        <w:t> </w:t>
      </w:r>
      <w:r w:rsidRPr="00B93524">
        <w:rPr>
          <w:iCs/>
          <w:color w:val="000000"/>
        </w:rPr>
        <w:t>Весьегонск, территорий и территорий, прилегающих к побережью водохранилища сохраняется.</w:t>
      </w:r>
    </w:p>
    <w:p w:rsidR="00837B09" w:rsidRDefault="004A3CC0" w:rsidP="00B93524">
      <w:pPr>
        <w:widowControl w:val="0"/>
        <w:spacing w:line="360" w:lineRule="auto"/>
        <w:ind w:firstLineChars="354" w:firstLine="850"/>
        <w:jc w:val="both"/>
        <w:rPr>
          <w:iCs/>
          <w:color w:val="000000"/>
        </w:rPr>
      </w:pPr>
      <w:r w:rsidRPr="00B93524">
        <w:rPr>
          <w:iCs/>
          <w:color w:val="000000"/>
        </w:rPr>
        <w:t>В основ</w:t>
      </w:r>
      <w:r w:rsidR="00E9634E" w:rsidRPr="00B93524">
        <w:rPr>
          <w:iCs/>
          <w:color w:val="000000"/>
        </w:rPr>
        <w:t>у</w:t>
      </w:r>
      <w:r w:rsidRPr="00B93524">
        <w:rPr>
          <w:iCs/>
          <w:color w:val="000000"/>
        </w:rPr>
        <w:t xml:space="preserve"> Схемы территориального планирования </w:t>
      </w:r>
      <w:r w:rsidR="003E5F8C" w:rsidRPr="00B93524">
        <w:rPr>
          <w:iCs/>
          <w:color w:val="000000"/>
        </w:rPr>
        <w:t>Весьегонского</w:t>
      </w:r>
      <w:r w:rsidRPr="00B93524">
        <w:rPr>
          <w:iCs/>
          <w:color w:val="000000"/>
        </w:rPr>
        <w:t xml:space="preserve"> района </w:t>
      </w:r>
      <w:r w:rsidR="00E9634E" w:rsidRPr="00B93524">
        <w:rPr>
          <w:iCs/>
          <w:color w:val="000000"/>
        </w:rPr>
        <w:t>положе</w:t>
      </w:r>
      <w:r w:rsidRPr="00B93524">
        <w:rPr>
          <w:iCs/>
          <w:color w:val="000000"/>
        </w:rPr>
        <w:t xml:space="preserve">н вариант </w:t>
      </w:r>
      <w:r w:rsidR="003E5F8C" w:rsidRPr="00B93524">
        <w:rPr>
          <w:iCs/>
          <w:color w:val="000000"/>
        </w:rPr>
        <w:t xml:space="preserve">оптимального </w:t>
      </w:r>
      <w:r w:rsidRPr="00B93524">
        <w:rPr>
          <w:iCs/>
          <w:color w:val="000000"/>
        </w:rPr>
        <w:t>развития.</w:t>
      </w:r>
      <w:r w:rsidR="007E05B0" w:rsidRPr="00B93524">
        <w:rPr>
          <w:iCs/>
          <w:color w:val="000000"/>
        </w:rPr>
        <w:t xml:space="preserve"> </w:t>
      </w:r>
    </w:p>
    <w:p w:rsidR="001F6B75" w:rsidRDefault="001F6B75" w:rsidP="00B93524">
      <w:pPr>
        <w:widowControl w:val="0"/>
        <w:spacing w:line="360" w:lineRule="auto"/>
        <w:ind w:firstLineChars="354" w:firstLine="850"/>
        <w:jc w:val="both"/>
        <w:rPr>
          <w:iCs/>
          <w:color w:val="000000"/>
        </w:rPr>
      </w:pPr>
    </w:p>
    <w:p w:rsidR="001F6B75" w:rsidRDefault="001F6B75" w:rsidP="00B93524">
      <w:pPr>
        <w:widowControl w:val="0"/>
        <w:spacing w:line="360" w:lineRule="auto"/>
        <w:ind w:firstLineChars="354" w:firstLine="850"/>
        <w:jc w:val="both"/>
        <w:rPr>
          <w:iCs/>
          <w:color w:val="000000"/>
        </w:rPr>
      </w:pPr>
    </w:p>
    <w:p w:rsidR="00DA274C" w:rsidRPr="00B93524" w:rsidRDefault="00DA274C" w:rsidP="00B93524">
      <w:pPr>
        <w:widowControl w:val="0"/>
        <w:spacing w:line="360" w:lineRule="auto"/>
        <w:ind w:firstLineChars="354" w:firstLine="850"/>
        <w:jc w:val="both"/>
        <w:rPr>
          <w:iCs/>
          <w:color w:val="000000"/>
        </w:rPr>
      </w:pPr>
    </w:p>
    <w:p w:rsidR="00323DA5" w:rsidRPr="00B93524" w:rsidRDefault="00FB1529" w:rsidP="000C6DB8">
      <w:pPr>
        <w:pStyle w:val="2"/>
        <w:numPr>
          <w:ilvl w:val="1"/>
          <w:numId w:val="26"/>
        </w:numPr>
        <w:suppressAutoHyphens/>
        <w:spacing w:before="120" w:after="0" w:line="288" w:lineRule="auto"/>
        <w:jc w:val="center"/>
        <w:rPr>
          <w:rFonts w:ascii="Times New Roman" w:hAnsi="Times New Roman" w:cs="Times New Roman"/>
          <w:bCs w:val="0"/>
          <w:i w:val="0"/>
          <w:iCs w:val="0"/>
          <w:snapToGrid w:val="0"/>
          <w:sz w:val="30"/>
          <w:szCs w:val="30"/>
          <w:lang w:eastAsia="ar-SA"/>
        </w:rPr>
      </w:pPr>
      <w:bookmarkStart w:id="53" w:name="_Toc288125354"/>
      <w:bookmarkStart w:id="54" w:name="_Toc511319091"/>
      <w:r w:rsidRPr="00B93524">
        <w:rPr>
          <w:rFonts w:ascii="Times New Roman" w:hAnsi="Times New Roman" w:cs="Times New Roman"/>
          <w:bCs w:val="0"/>
          <w:i w:val="0"/>
          <w:iCs w:val="0"/>
          <w:snapToGrid w:val="0"/>
          <w:sz w:val="30"/>
          <w:szCs w:val="30"/>
          <w:lang w:eastAsia="ar-SA"/>
        </w:rPr>
        <w:t>Планировочная организация территории района</w:t>
      </w:r>
      <w:r w:rsidR="009F6F7B" w:rsidRPr="00B93524">
        <w:rPr>
          <w:rFonts w:ascii="Times New Roman" w:hAnsi="Times New Roman" w:cs="Times New Roman"/>
          <w:bCs w:val="0"/>
          <w:i w:val="0"/>
          <w:iCs w:val="0"/>
          <w:snapToGrid w:val="0"/>
          <w:sz w:val="30"/>
          <w:szCs w:val="30"/>
          <w:lang w:eastAsia="ar-SA"/>
        </w:rPr>
        <w:t>. Концепция территориальной организации</w:t>
      </w:r>
      <w:bookmarkEnd w:id="53"/>
      <w:bookmarkEnd w:id="54"/>
    </w:p>
    <w:p w:rsidR="009B4C2C" w:rsidRPr="001E04CC" w:rsidRDefault="009B4C2C" w:rsidP="009B4C2C">
      <w:pPr>
        <w:pStyle w:val="23"/>
        <w:widowControl w:val="0"/>
        <w:spacing w:after="0" w:line="240" w:lineRule="auto"/>
        <w:ind w:left="0" w:firstLine="709"/>
        <w:jc w:val="both"/>
        <w:rPr>
          <w:rFonts w:ascii="Bookman Old Style" w:hAnsi="Bookman Old Style" w:cs="Arial"/>
          <w:iCs/>
          <w:sz w:val="16"/>
          <w:szCs w:val="16"/>
          <w:highlight w:val="red"/>
        </w:rPr>
      </w:pPr>
    </w:p>
    <w:p w:rsidR="0083209A" w:rsidRDefault="00B93524"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55" w:name="_Toc288125355"/>
      <w:r>
        <w:rPr>
          <w:rFonts w:ascii="Times New Roman" w:hAnsi="Times New Roman" w:cs="Times New Roman"/>
          <w:bCs w:val="0"/>
          <w:sz w:val="30"/>
          <w:szCs w:val="30"/>
          <w:lang w:eastAsia="en-US"/>
        </w:rPr>
        <w:t xml:space="preserve"> </w:t>
      </w:r>
      <w:bookmarkStart w:id="56" w:name="_Toc511319092"/>
      <w:r w:rsidR="000C42FD" w:rsidRPr="00B93524">
        <w:rPr>
          <w:rFonts w:ascii="Times New Roman" w:hAnsi="Times New Roman" w:cs="Times New Roman"/>
          <w:bCs w:val="0"/>
          <w:sz w:val="30"/>
          <w:szCs w:val="30"/>
          <w:lang w:eastAsia="en-US"/>
        </w:rPr>
        <w:t>Развитие планировочной структуры и посел</w:t>
      </w:r>
      <w:r w:rsidR="0083209A" w:rsidRPr="00B93524">
        <w:rPr>
          <w:rFonts w:ascii="Times New Roman" w:hAnsi="Times New Roman" w:cs="Times New Roman"/>
          <w:bCs w:val="0"/>
          <w:sz w:val="30"/>
          <w:szCs w:val="30"/>
          <w:lang w:eastAsia="en-US"/>
        </w:rPr>
        <w:t>ений района</w:t>
      </w:r>
      <w:bookmarkEnd w:id="55"/>
      <w:bookmarkEnd w:id="56"/>
    </w:p>
    <w:p w:rsidR="00DA274C" w:rsidRPr="00DA274C" w:rsidRDefault="00DA274C" w:rsidP="00DA274C">
      <w:pPr>
        <w:rPr>
          <w:lang w:eastAsia="en-US"/>
        </w:rPr>
      </w:pPr>
    </w:p>
    <w:p w:rsidR="009B4C2C" w:rsidRPr="00EE6FC9" w:rsidRDefault="009B4C2C" w:rsidP="009B4C2C">
      <w:pPr>
        <w:pStyle w:val="23"/>
        <w:widowControl w:val="0"/>
        <w:spacing w:after="0" w:line="240" w:lineRule="auto"/>
        <w:ind w:left="0" w:firstLine="709"/>
        <w:jc w:val="both"/>
        <w:rPr>
          <w:rFonts w:ascii="Bookman Old Style" w:hAnsi="Bookman Old Style" w:cs="Arial"/>
          <w:iCs/>
          <w:sz w:val="16"/>
          <w:szCs w:val="16"/>
        </w:rPr>
      </w:pPr>
    </w:p>
    <w:p w:rsidR="00473DAF" w:rsidRPr="00B93524" w:rsidRDefault="00473DAF" w:rsidP="00B93524">
      <w:pPr>
        <w:widowControl w:val="0"/>
        <w:spacing w:line="360" w:lineRule="auto"/>
        <w:ind w:firstLineChars="354" w:firstLine="850"/>
        <w:jc w:val="both"/>
        <w:rPr>
          <w:iCs/>
          <w:color w:val="000000"/>
        </w:rPr>
      </w:pPr>
      <w:r w:rsidRPr="00B93524">
        <w:rPr>
          <w:iCs/>
          <w:color w:val="000000"/>
        </w:rPr>
        <w:t xml:space="preserve">Проектная планировочная структура </w:t>
      </w:r>
      <w:r w:rsidR="007A6B6E" w:rsidRPr="00B93524">
        <w:rPr>
          <w:iCs/>
          <w:color w:val="000000"/>
        </w:rPr>
        <w:t>Весьегонского</w:t>
      </w:r>
      <w:r w:rsidRPr="00B93524">
        <w:rPr>
          <w:iCs/>
          <w:color w:val="000000"/>
        </w:rPr>
        <w:t xml:space="preserve"> района базируется на следующих основных положениях.</w:t>
      </w:r>
    </w:p>
    <w:p w:rsidR="007A6B6E" w:rsidRPr="00B93524" w:rsidRDefault="007A6B6E" w:rsidP="00B93524">
      <w:pPr>
        <w:widowControl w:val="0"/>
        <w:spacing w:line="360" w:lineRule="auto"/>
        <w:ind w:firstLineChars="354" w:firstLine="850"/>
        <w:jc w:val="both"/>
        <w:rPr>
          <w:iCs/>
          <w:color w:val="000000"/>
        </w:rPr>
      </w:pPr>
      <w:r w:rsidRPr="00B93524">
        <w:rPr>
          <w:iCs/>
          <w:color w:val="000000"/>
        </w:rPr>
        <w:t>Территория района получит свое планировочное развитие на свободных от сельскохозяйственной деятельности территориях примыкающих к южному побережью Рыбинского водохранилища вдоль местных (рокадных) дорог рядом с существующими населенными пунктами. В настоящий момент уже происходит процесс освоения этих территорий. Планировочными границами этих свободных участков являются границы гослесфонда и побережье водохранилища. Такая вытянутая планировочная конструкция имеет схожее направление с планировочными осями Весегонского района.</w:t>
      </w:r>
    </w:p>
    <w:p w:rsidR="00582971" w:rsidRPr="00B93524" w:rsidRDefault="00582971" w:rsidP="00B93524">
      <w:pPr>
        <w:widowControl w:val="0"/>
        <w:spacing w:line="360" w:lineRule="auto"/>
        <w:ind w:firstLineChars="354" w:firstLine="850"/>
        <w:jc w:val="both"/>
        <w:rPr>
          <w:iCs/>
          <w:color w:val="000000"/>
        </w:rPr>
      </w:pPr>
      <w:r w:rsidRPr="00B93524">
        <w:rPr>
          <w:iCs/>
          <w:color w:val="000000"/>
        </w:rPr>
        <w:t>Земли сельскохозяйственного назначения, потенциально предлагаемые проектом Схемы территориального планирования Весьегонского района Тверской области (далее – проект Схемы) для расширения границ населенных пунктов района, ранее находились в пользовании следующих сельскохозяйственных предприятий района: колхоз «Рыбак», ОАО «Рыбхоз «Горское» и колхоз «Звезда».</w:t>
      </w:r>
    </w:p>
    <w:p w:rsidR="00582971" w:rsidRPr="00B93524" w:rsidRDefault="00582971" w:rsidP="00B93524">
      <w:pPr>
        <w:widowControl w:val="0"/>
        <w:spacing w:line="360" w:lineRule="auto"/>
        <w:ind w:firstLineChars="354" w:firstLine="850"/>
        <w:jc w:val="both"/>
        <w:rPr>
          <w:iCs/>
          <w:color w:val="000000"/>
        </w:rPr>
      </w:pPr>
      <w:r w:rsidRPr="00B93524">
        <w:rPr>
          <w:iCs/>
          <w:color w:val="000000"/>
        </w:rPr>
        <w:t>Все вышеуказанные сельскохозяйственные угодья располагаются в охранных зонах водных объектов – Рыбинское водохранилище, река Реня, река Сёбла. Режим хозяйственной деятельности на таких землях ограничивается нормами, установленными пунктами 15 и 17 Водного кодекса РФ, и не позволяющим вести на них интенсивное сельскохозяйственное производство ввиду возможного загрязнения водных объектов продуктами распада пестицидов, минеральных и органических удобрений.</w:t>
      </w:r>
    </w:p>
    <w:p w:rsidR="00582971" w:rsidRPr="00B93524" w:rsidRDefault="00582971" w:rsidP="00B93524">
      <w:pPr>
        <w:widowControl w:val="0"/>
        <w:spacing w:line="360" w:lineRule="auto"/>
        <w:ind w:firstLineChars="354" w:firstLine="850"/>
        <w:jc w:val="both"/>
        <w:rPr>
          <w:iCs/>
          <w:color w:val="000000"/>
        </w:rPr>
      </w:pPr>
      <w:r w:rsidRPr="00B93524">
        <w:rPr>
          <w:iCs/>
          <w:color w:val="000000"/>
        </w:rPr>
        <w:t>Испрашиваемые земельные площади по своему объему на 70% подвержены ветровой и водной эрозии ввиду легкого механического состава (пески). Особенно явно такие негативные процессы отмечаются на сельскохозяйственных угодьях бывшего колхоза «Рыбак» вблизи населенных пунктов Перемут, Слуды, Стрелица, бадачево. Распашка таких земель и интенсивный выпас скота на них усугубят уже протекающие эрозионные процессы.</w:t>
      </w:r>
    </w:p>
    <w:p w:rsidR="00582971" w:rsidRPr="00B93524" w:rsidRDefault="00582971" w:rsidP="00B93524">
      <w:pPr>
        <w:widowControl w:val="0"/>
        <w:spacing w:line="360" w:lineRule="auto"/>
        <w:ind w:firstLineChars="354" w:firstLine="850"/>
        <w:jc w:val="both"/>
        <w:rPr>
          <w:iCs/>
          <w:color w:val="000000"/>
        </w:rPr>
      </w:pPr>
      <w:r w:rsidRPr="00B93524">
        <w:rPr>
          <w:iCs/>
          <w:color w:val="000000"/>
        </w:rPr>
        <w:t xml:space="preserve">Как уже отмечалось выше, данные земли по своему механическому составу являются песками и лишь частично представлены супесями. Их агрохимическая характеристика, непосредственно определяющая плодородие таких почв, очень скудная. Насыщенность основаниями  - очень низкая, кислотность Ph – 4 и ниже, гумусовый горизонт – от 4 до </w:t>
      </w:r>
      <w:smartTag w:uri="urn:schemas-microsoft-com:office:smarttags" w:element="metricconverter">
        <w:smartTagPr>
          <w:attr w:name="ProductID" w:val="2 см"/>
        </w:smartTagPr>
        <w:r w:rsidRPr="00B93524">
          <w:rPr>
            <w:iCs/>
            <w:color w:val="000000"/>
          </w:rPr>
          <w:t>2 см</w:t>
        </w:r>
      </w:smartTag>
      <w:r w:rsidRPr="00B93524">
        <w:rPr>
          <w:iCs/>
          <w:color w:val="000000"/>
        </w:rPr>
        <w:t xml:space="preserve">, глубина пахотного слоя  – до </w:t>
      </w:r>
      <w:smartTag w:uri="urn:schemas-microsoft-com:office:smarttags" w:element="metricconverter">
        <w:smartTagPr>
          <w:attr w:name="ProductID" w:val="15 см"/>
        </w:smartTagPr>
        <w:r w:rsidRPr="00B93524">
          <w:rPr>
            <w:iCs/>
            <w:color w:val="000000"/>
          </w:rPr>
          <w:t>15 см</w:t>
        </w:r>
      </w:smartTag>
      <w:r w:rsidRPr="00B93524">
        <w:rPr>
          <w:iCs/>
          <w:color w:val="000000"/>
        </w:rPr>
        <w:t>, постилающая порода – белый подзол. Песчаные почвы плохо сохраняют свою структуру, легко разваливаются, слабо удерживают влагу. Улучшение агротехнических и агрохимических свойств таких почв сопряжено с большими финансовыми и материальными затратами и практически невозможно в условиях определенных ограничений, установленным природоохранным законодательством РФ,</w:t>
      </w:r>
    </w:p>
    <w:p w:rsidR="00582971" w:rsidRPr="00B93524" w:rsidRDefault="00582971" w:rsidP="00B93524">
      <w:pPr>
        <w:widowControl w:val="0"/>
        <w:spacing w:line="360" w:lineRule="auto"/>
        <w:ind w:firstLineChars="354" w:firstLine="850"/>
        <w:jc w:val="both"/>
        <w:rPr>
          <w:iCs/>
          <w:color w:val="000000"/>
        </w:rPr>
      </w:pPr>
      <w:r w:rsidRPr="00B93524">
        <w:rPr>
          <w:iCs/>
          <w:color w:val="000000"/>
        </w:rPr>
        <w:t>Ввиду того, что вышеназванные сельскохозяйственные предприятия не ведут хозяйственной деятельности более 5 лет, на земельных площадях интенсивно идет процесс их зарастания и древесно-кустарниковой растительностью (сосна, ольха, ива) и нежелательной травянистой растительностью (кипрей, белоус, осока). На сегодняшний день процент их зарастания составляет от 20 до 70 % площадей. Проведение на таких землях культуртехнических работ сопряжено еще с большими затратами, чем агротехническая и агрохимическая мелиорация.</w:t>
      </w:r>
    </w:p>
    <w:p w:rsidR="00582971" w:rsidRPr="00B93524" w:rsidRDefault="00582971" w:rsidP="00B93524">
      <w:pPr>
        <w:widowControl w:val="0"/>
        <w:spacing w:line="360" w:lineRule="auto"/>
        <w:ind w:firstLineChars="354" w:firstLine="850"/>
        <w:jc w:val="both"/>
        <w:rPr>
          <w:iCs/>
          <w:color w:val="000000"/>
        </w:rPr>
      </w:pPr>
      <w:r w:rsidRPr="00B93524">
        <w:rPr>
          <w:iCs/>
          <w:color w:val="000000"/>
        </w:rPr>
        <w:t>С точки зрения оценки земель, обозначенные в проекте Схемы сельскохозяйственные угодья имеют низкий удельный показатель кадастровой стоимости (УПКС) от 1.10 – до 1.53 руб./га, что на порядок ниже среднерайонного значения. На юге и юго-западе Весьегонского района располагаются сельскохозяйственные угодья с УПКС 3.2 – 3.5 руб./га, которые являются наиболее благоприятными для сельскохозяйственного производства.</w:t>
      </w:r>
    </w:p>
    <w:p w:rsidR="00582971" w:rsidRPr="00B93524" w:rsidRDefault="00582971" w:rsidP="00B93524">
      <w:pPr>
        <w:widowControl w:val="0"/>
        <w:spacing w:line="360" w:lineRule="auto"/>
        <w:ind w:firstLineChars="354" w:firstLine="850"/>
        <w:jc w:val="both"/>
        <w:rPr>
          <w:iCs/>
          <w:color w:val="000000"/>
        </w:rPr>
      </w:pPr>
      <w:r w:rsidRPr="00B93524">
        <w:rPr>
          <w:iCs/>
          <w:color w:val="000000"/>
        </w:rPr>
        <w:t xml:space="preserve">С экономической точки зрения, вовлечение испрашиваемых земель в гражданский оборот позволит получать в районный бюджет дополнительные поступления арендной платы, земельного и имущественного налога, станет дополнительным фактором привлечения инвестиций в экономику Весьегонского района, особенно в ее рекреационную составляющую. Развитие туристической деятельности на территории Весьегонского района, формирование интенсивной привлекательной инвестиционной политики, отраженной в проекте Схемы, невозможно без создания дополнительной базы земельного фонда, особенно в тех населенных пунктах, где имеется спрос на земельные участки, где ведется и планируется строительство объектов индивидуального жилищного и рекреационного направлений.  </w:t>
      </w:r>
    </w:p>
    <w:p w:rsidR="007A6B6E" w:rsidRPr="00B93524" w:rsidRDefault="007A6B6E" w:rsidP="00B93524">
      <w:pPr>
        <w:widowControl w:val="0"/>
        <w:spacing w:line="360" w:lineRule="auto"/>
        <w:ind w:firstLineChars="354" w:firstLine="850"/>
        <w:jc w:val="both"/>
        <w:rPr>
          <w:iCs/>
          <w:color w:val="000000"/>
        </w:rPr>
      </w:pPr>
      <w:r w:rsidRPr="00B93524">
        <w:rPr>
          <w:iCs/>
          <w:color w:val="000000"/>
        </w:rPr>
        <w:t xml:space="preserve">В северо-восточных, южных, юго-западных частях района возможно дальнейшее развитие деятельности связанной с сельским хозяйством, молочным животноводством. Так в Чамеровском сельском поселении планируется строительство перерабатывающих мини-заводов </w:t>
      </w:r>
      <w:r w:rsidR="00AB347C" w:rsidRPr="00B93524">
        <w:rPr>
          <w:iCs/>
          <w:color w:val="000000"/>
        </w:rPr>
        <w:t>мясного</w:t>
      </w:r>
      <w:r w:rsidRPr="00B93524">
        <w:rPr>
          <w:iCs/>
          <w:color w:val="000000"/>
        </w:rPr>
        <w:t xml:space="preserve"> комплекса. Юг и юго-восток района концентрируют наиболее ценные сельскохозяйственные угодья с высокой кадастровой стоимостью, доля сельскохозяйственных угодий в общей площади поселений в этой части района также несколько выше, чем на западе.</w:t>
      </w:r>
    </w:p>
    <w:p w:rsidR="007A6B6E" w:rsidRPr="00B93524" w:rsidRDefault="007A6B6E" w:rsidP="00B93524">
      <w:pPr>
        <w:widowControl w:val="0"/>
        <w:spacing w:line="360" w:lineRule="auto"/>
        <w:ind w:firstLineChars="354" w:firstLine="850"/>
        <w:jc w:val="both"/>
        <w:rPr>
          <w:iCs/>
          <w:color w:val="000000"/>
        </w:rPr>
      </w:pPr>
      <w:r w:rsidRPr="00B93524">
        <w:rPr>
          <w:iCs/>
          <w:color w:val="000000"/>
        </w:rPr>
        <w:t>Рекреационная зона сложилась и будет развиваться вдоль Рыбинского водохранилища.</w:t>
      </w:r>
    </w:p>
    <w:p w:rsidR="007A6B6E" w:rsidRPr="00B93524" w:rsidRDefault="007A6B6E" w:rsidP="00B93524">
      <w:pPr>
        <w:widowControl w:val="0"/>
        <w:spacing w:line="360" w:lineRule="auto"/>
        <w:ind w:firstLineChars="354" w:firstLine="850"/>
        <w:jc w:val="both"/>
        <w:rPr>
          <w:iCs/>
          <w:color w:val="000000"/>
        </w:rPr>
      </w:pPr>
      <w:r w:rsidRPr="00B93524">
        <w:rPr>
          <w:iCs/>
          <w:color w:val="000000"/>
        </w:rPr>
        <w:t>В Весьегонском районе в настоящее время имеются неиспользуемые по назначению территории производственных предприятий (</w:t>
      </w:r>
      <w:r w:rsidR="00AB347C" w:rsidRPr="00B93524">
        <w:rPr>
          <w:iCs/>
          <w:color w:val="000000"/>
        </w:rPr>
        <w:t>ООО «Док-15»,</w:t>
      </w:r>
      <w:r w:rsidRPr="00B93524">
        <w:rPr>
          <w:iCs/>
          <w:color w:val="000000"/>
        </w:rPr>
        <w:t xml:space="preserve"> ОАО «Весьегонский маслосырзавод» и др.). Планируется реконструировать</w:t>
      </w:r>
      <w:r w:rsidR="00AB347C" w:rsidRPr="00B93524">
        <w:rPr>
          <w:iCs/>
          <w:color w:val="000000"/>
        </w:rPr>
        <w:t xml:space="preserve"> не функционирующие</w:t>
      </w:r>
      <w:r w:rsidRPr="00B93524">
        <w:rPr>
          <w:iCs/>
          <w:color w:val="000000"/>
        </w:rPr>
        <w:t xml:space="preserve"> производственны</w:t>
      </w:r>
      <w:r w:rsidR="00AB347C" w:rsidRPr="00B93524">
        <w:rPr>
          <w:iCs/>
          <w:color w:val="000000"/>
        </w:rPr>
        <w:t>е</w:t>
      </w:r>
      <w:r w:rsidRPr="00B93524">
        <w:rPr>
          <w:iCs/>
          <w:color w:val="000000"/>
        </w:rPr>
        <w:t xml:space="preserve"> комплекс</w:t>
      </w:r>
      <w:r w:rsidR="00AB347C" w:rsidRPr="00B93524">
        <w:rPr>
          <w:iCs/>
          <w:color w:val="000000"/>
        </w:rPr>
        <w:t>ы</w:t>
      </w:r>
      <w:r w:rsidRPr="00B93524">
        <w:rPr>
          <w:iCs/>
          <w:color w:val="000000"/>
        </w:rPr>
        <w:t>, с возможностью размещения на этих территориях дополнительных предприятий со схожей отраслевой принадлежностью в т.ч. перерабатывающей деятельности, обслуживающие комплексы грузового автомобильного транспорта.</w:t>
      </w:r>
    </w:p>
    <w:p w:rsidR="007A6B6E" w:rsidRPr="00B93524" w:rsidRDefault="007A6B6E" w:rsidP="00B93524">
      <w:pPr>
        <w:widowControl w:val="0"/>
        <w:spacing w:line="360" w:lineRule="auto"/>
        <w:ind w:firstLineChars="354" w:firstLine="850"/>
        <w:jc w:val="both"/>
        <w:rPr>
          <w:iCs/>
          <w:color w:val="000000"/>
        </w:rPr>
      </w:pPr>
      <w:r w:rsidRPr="00B93524">
        <w:rPr>
          <w:iCs/>
          <w:color w:val="000000"/>
        </w:rPr>
        <w:t>В случае реконструкции и развития железнодорожной инфраструктуры новые производственные зоны могут сформироваться в д. Овинищи (логистика, переработка древесины, производство биотоплива, пищевая промышленность и др.), а также в центрах сельских поселений (небольшие предприятия пищевой отрасли и деревообработки).</w:t>
      </w:r>
    </w:p>
    <w:p w:rsidR="007A6B6E" w:rsidRPr="00B93524" w:rsidRDefault="007A6B6E" w:rsidP="00B93524">
      <w:pPr>
        <w:widowControl w:val="0"/>
        <w:spacing w:line="360" w:lineRule="auto"/>
        <w:ind w:firstLineChars="354" w:firstLine="850"/>
        <w:jc w:val="both"/>
        <w:rPr>
          <w:iCs/>
          <w:color w:val="000000"/>
        </w:rPr>
      </w:pPr>
      <w:r w:rsidRPr="00B93524">
        <w:rPr>
          <w:iCs/>
          <w:color w:val="000000"/>
        </w:rPr>
        <w:t>Существенными аспектами совершенствования территориальной структуры района являются следующие:</w:t>
      </w:r>
    </w:p>
    <w:p w:rsidR="007A6B6E" w:rsidRPr="00B93524" w:rsidRDefault="007A6B6E" w:rsidP="000C6DB8">
      <w:pPr>
        <w:numPr>
          <w:ilvl w:val="0"/>
          <w:numId w:val="3"/>
        </w:numPr>
        <w:spacing w:line="360" w:lineRule="auto"/>
        <w:ind w:left="0" w:firstLine="851"/>
        <w:jc w:val="both"/>
      </w:pPr>
      <w:r w:rsidRPr="00B93524">
        <w:t>охват всех населенных пунктов надежной и удобной сетью автодорог с твердым покрытием (каркасообразующие региональные дороги включают автомобильный обход г. Весьегонска в дополнении с ответвлениями местных и прочих автодорог);</w:t>
      </w:r>
    </w:p>
    <w:p w:rsidR="007A6B6E" w:rsidRPr="00B93524" w:rsidRDefault="007A6B6E" w:rsidP="000C6DB8">
      <w:pPr>
        <w:numPr>
          <w:ilvl w:val="0"/>
          <w:numId w:val="3"/>
        </w:numPr>
        <w:spacing w:line="360" w:lineRule="auto"/>
        <w:ind w:left="0" w:firstLine="851"/>
        <w:jc w:val="both"/>
      </w:pPr>
      <w:r w:rsidRPr="00B93524">
        <w:t>реконструирование производственных площадок для использования под производственно-складские и складские территории с возможным размещением объектов обслуживания транспортной инфраструктуры, агропроизводственных объектов, объектов придорожного сервиса.</w:t>
      </w:r>
    </w:p>
    <w:p w:rsidR="007A6B6E" w:rsidRPr="00B93524" w:rsidRDefault="007A6B6E" w:rsidP="00B93524">
      <w:pPr>
        <w:widowControl w:val="0"/>
        <w:spacing w:line="360" w:lineRule="auto"/>
        <w:ind w:firstLineChars="354" w:firstLine="850"/>
        <w:jc w:val="both"/>
        <w:rPr>
          <w:iCs/>
          <w:color w:val="000000"/>
        </w:rPr>
      </w:pPr>
      <w:r w:rsidRPr="00B93524">
        <w:rPr>
          <w:iCs/>
          <w:color w:val="000000"/>
        </w:rPr>
        <w:t xml:space="preserve">Развитие малоэтажного жилищного строительства предполагается преимущественно в северном, </w:t>
      </w:r>
      <w:r w:rsidR="00B1467A" w:rsidRPr="00B93524">
        <w:rPr>
          <w:iCs/>
          <w:color w:val="000000"/>
        </w:rPr>
        <w:t xml:space="preserve">южном </w:t>
      </w:r>
      <w:r w:rsidRPr="00B93524">
        <w:rPr>
          <w:iCs/>
          <w:color w:val="000000"/>
        </w:rPr>
        <w:t xml:space="preserve">и юго-восточном направлениях по отношению к г. Весьегонску и частично на западе. Основные территории под новые жилые кварталы предложены, у </w:t>
      </w:r>
      <w:r w:rsidR="003C2A54" w:rsidRPr="00B93524">
        <w:rPr>
          <w:iCs/>
          <w:color w:val="000000"/>
        </w:rPr>
        <w:t>д</w:t>
      </w:r>
      <w:r w:rsidRPr="00B93524">
        <w:rPr>
          <w:iCs/>
          <w:color w:val="000000"/>
        </w:rPr>
        <w:t>. Никулино, вдоль побережья Рыбинского водохранилища у д.</w:t>
      </w:r>
      <w:r w:rsidR="006C3744" w:rsidRPr="00B93524">
        <w:rPr>
          <w:iCs/>
          <w:color w:val="000000"/>
        </w:rPr>
        <w:t> </w:t>
      </w:r>
      <w:r w:rsidRPr="00B93524">
        <w:rPr>
          <w:iCs/>
          <w:color w:val="000000"/>
        </w:rPr>
        <w:t xml:space="preserve">Слуды, </w:t>
      </w:r>
      <w:r w:rsidR="006C3744" w:rsidRPr="00B93524">
        <w:rPr>
          <w:iCs/>
          <w:color w:val="000000"/>
        </w:rPr>
        <w:t>д. </w:t>
      </w:r>
      <w:r w:rsidRPr="00B93524">
        <w:rPr>
          <w:iCs/>
          <w:color w:val="000000"/>
        </w:rPr>
        <w:t xml:space="preserve">Раменье, </w:t>
      </w:r>
      <w:r w:rsidR="006C3744" w:rsidRPr="00B93524">
        <w:rPr>
          <w:iCs/>
          <w:color w:val="000000"/>
        </w:rPr>
        <w:t>д. </w:t>
      </w:r>
      <w:r w:rsidRPr="00B93524">
        <w:rPr>
          <w:iCs/>
          <w:color w:val="000000"/>
        </w:rPr>
        <w:t xml:space="preserve">Стрелица, </w:t>
      </w:r>
      <w:r w:rsidR="006C3744" w:rsidRPr="00B93524">
        <w:rPr>
          <w:iCs/>
          <w:color w:val="000000"/>
        </w:rPr>
        <w:t>д. </w:t>
      </w:r>
      <w:r w:rsidRPr="00B93524">
        <w:rPr>
          <w:iCs/>
          <w:color w:val="000000"/>
        </w:rPr>
        <w:t xml:space="preserve">Перемут, </w:t>
      </w:r>
      <w:r w:rsidR="006C3744" w:rsidRPr="00B93524">
        <w:rPr>
          <w:iCs/>
          <w:color w:val="000000"/>
        </w:rPr>
        <w:t>д. </w:t>
      </w:r>
      <w:r w:rsidRPr="00B93524">
        <w:rPr>
          <w:iCs/>
          <w:color w:val="000000"/>
        </w:rPr>
        <w:t xml:space="preserve">Бадачево, </w:t>
      </w:r>
      <w:r w:rsidR="006C3744" w:rsidRPr="00B93524">
        <w:rPr>
          <w:iCs/>
          <w:color w:val="000000"/>
        </w:rPr>
        <w:t>д. </w:t>
      </w:r>
      <w:r w:rsidRPr="00B93524">
        <w:rPr>
          <w:iCs/>
          <w:color w:val="000000"/>
        </w:rPr>
        <w:t xml:space="preserve">Бараново, </w:t>
      </w:r>
      <w:r w:rsidR="006C3744" w:rsidRPr="00B93524">
        <w:rPr>
          <w:iCs/>
          <w:color w:val="000000"/>
        </w:rPr>
        <w:t>д. </w:t>
      </w:r>
      <w:r w:rsidRPr="00B93524">
        <w:rPr>
          <w:iCs/>
          <w:color w:val="000000"/>
        </w:rPr>
        <w:t xml:space="preserve">Выбор, </w:t>
      </w:r>
      <w:r w:rsidR="006C3744" w:rsidRPr="00B93524">
        <w:rPr>
          <w:iCs/>
          <w:color w:val="000000"/>
        </w:rPr>
        <w:t>д. </w:t>
      </w:r>
      <w:r w:rsidRPr="00B93524">
        <w:rPr>
          <w:iCs/>
          <w:color w:val="000000"/>
        </w:rPr>
        <w:t xml:space="preserve">Горка, </w:t>
      </w:r>
      <w:r w:rsidR="006C3744" w:rsidRPr="00B93524">
        <w:rPr>
          <w:iCs/>
          <w:color w:val="000000"/>
        </w:rPr>
        <w:t>д. </w:t>
      </w:r>
      <w:r w:rsidRPr="00B93524">
        <w:rPr>
          <w:iCs/>
          <w:color w:val="000000"/>
        </w:rPr>
        <w:t xml:space="preserve">Противье, </w:t>
      </w:r>
      <w:r w:rsidR="006C3744" w:rsidRPr="00B93524">
        <w:rPr>
          <w:iCs/>
          <w:color w:val="000000"/>
        </w:rPr>
        <w:t>д. </w:t>
      </w:r>
      <w:r w:rsidRPr="00B93524">
        <w:rPr>
          <w:iCs/>
          <w:color w:val="000000"/>
        </w:rPr>
        <w:t xml:space="preserve">Приворот и в </w:t>
      </w:r>
      <w:r w:rsidR="00C5553B" w:rsidRPr="00B93524">
        <w:rPr>
          <w:iCs/>
          <w:color w:val="000000"/>
        </w:rPr>
        <w:t>центрах сел</w:t>
      </w:r>
      <w:r w:rsidR="00B1467A" w:rsidRPr="00B93524">
        <w:rPr>
          <w:iCs/>
          <w:color w:val="000000"/>
        </w:rPr>
        <w:t>ь</w:t>
      </w:r>
      <w:r w:rsidR="00C5553B" w:rsidRPr="00B93524">
        <w:rPr>
          <w:iCs/>
          <w:color w:val="000000"/>
        </w:rPr>
        <w:t>ских поселений.</w:t>
      </w:r>
    </w:p>
    <w:p w:rsidR="007A6B6E" w:rsidRPr="00B93524" w:rsidRDefault="007A6B6E" w:rsidP="00B93524">
      <w:pPr>
        <w:widowControl w:val="0"/>
        <w:spacing w:line="360" w:lineRule="auto"/>
        <w:ind w:firstLineChars="354" w:firstLine="850"/>
        <w:jc w:val="both"/>
        <w:rPr>
          <w:iCs/>
          <w:color w:val="000000"/>
        </w:rPr>
      </w:pPr>
      <w:r w:rsidRPr="00B93524">
        <w:rPr>
          <w:iCs/>
          <w:color w:val="000000"/>
        </w:rPr>
        <w:t>Оно будет также включать следующие изменения:</w:t>
      </w:r>
    </w:p>
    <w:p w:rsidR="009203D3" w:rsidRPr="00B93524" w:rsidRDefault="009203D3" w:rsidP="000C6DB8">
      <w:pPr>
        <w:pStyle w:val="23"/>
        <w:numPr>
          <w:ilvl w:val="0"/>
          <w:numId w:val="21"/>
        </w:numPr>
        <w:tabs>
          <w:tab w:val="clear" w:pos="1429"/>
          <w:tab w:val="num" w:pos="900"/>
        </w:tabs>
        <w:autoSpaceDE w:val="0"/>
        <w:autoSpaceDN w:val="0"/>
        <w:adjustRightInd w:val="0"/>
        <w:spacing w:before="40" w:after="40" w:line="360" w:lineRule="auto"/>
        <w:ind w:left="862" w:hanging="851"/>
        <w:jc w:val="both"/>
        <w:rPr>
          <w:iCs/>
          <w:color w:val="000000"/>
        </w:rPr>
      </w:pPr>
      <w:r w:rsidRPr="00B93524">
        <w:rPr>
          <w:iCs/>
          <w:color w:val="000000"/>
        </w:rPr>
        <w:t>Получат развития территории вблизи таких населенных пунктов Ёгна, Чамерово, Перемут, Люберь, Кесьма, Иваново, Дюдиково, Чурилково, Крешнево, Горка, Выбор, Бараново, где необходимо расширить границы населенных пунктов.</w:t>
      </w:r>
    </w:p>
    <w:p w:rsidR="007A6B6E" w:rsidRPr="00B93524" w:rsidRDefault="006C3744" w:rsidP="000C6DB8">
      <w:pPr>
        <w:pStyle w:val="23"/>
        <w:numPr>
          <w:ilvl w:val="0"/>
          <w:numId w:val="21"/>
        </w:numPr>
        <w:tabs>
          <w:tab w:val="clear" w:pos="1429"/>
          <w:tab w:val="num" w:pos="900"/>
        </w:tabs>
        <w:autoSpaceDE w:val="0"/>
        <w:autoSpaceDN w:val="0"/>
        <w:adjustRightInd w:val="0"/>
        <w:spacing w:before="40" w:after="40" w:line="360" w:lineRule="auto"/>
        <w:ind w:left="862" w:hanging="851"/>
        <w:jc w:val="both"/>
        <w:rPr>
          <w:iCs/>
          <w:color w:val="000000"/>
        </w:rPr>
      </w:pPr>
      <w:r w:rsidRPr="00B93524">
        <w:rPr>
          <w:iCs/>
          <w:color w:val="000000"/>
        </w:rPr>
        <w:t>В д. Слуды, д. </w:t>
      </w:r>
      <w:r w:rsidR="007A6B6E" w:rsidRPr="00B93524">
        <w:rPr>
          <w:iCs/>
          <w:color w:val="000000"/>
        </w:rPr>
        <w:t>Кузьмищево планируется возведение коттеджн</w:t>
      </w:r>
      <w:r w:rsidRPr="00B93524">
        <w:rPr>
          <w:iCs/>
          <w:color w:val="000000"/>
        </w:rPr>
        <w:t>ых</w:t>
      </w:r>
      <w:r w:rsidR="007A6B6E" w:rsidRPr="00B93524">
        <w:rPr>
          <w:iCs/>
          <w:color w:val="000000"/>
        </w:rPr>
        <w:t xml:space="preserve"> поселк</w:t>
      </w:r>
      <w:r w:rsidRPr="00B93524">
        <w:rPr>
          <w:iCs/>
          <w:color w:val="000000"/>
        </w:rPr>
        <w:t>ов.</w:t>
      </w:r>
    </w:p>
    <w:p w:rsidR="009203D3" w:rsidRPr="00B93524" w:rsidRDefault="006C3744" w:rsidP="000C6DB8">
      <w:pPr>
        <w:pStyle w:val="23"/>
        <w:numPr>
          <w:ilvl w:val="0"/>
          <w:numId w:val="21"/>
        </w:numPr>
        <w:tabs>
          <w:tab w:val="clear" w:pos="1429"/>
          <w:tab w:val="num" w:pos="900"/>
        </w:tabs>
        <w:autoSpaceDE w:val="0"/>
        <w:autoSpaceDN w:val="0"/>
        <w:adjustRightInd w:val="0"/>
        <w:spacing w:before="40" w:after="40" w:line="360" w:lineRule="auto"/>
        <w:ind w:left="862" w:hanging="851"/>
        <w:jc w:val="both"/>
        <w:rPr>
          <w:iCs/>
          <w:color w:val="000000"/>
        </w:rPr>
      </w:pPr>
      <w:r w:rsidRPr="00B93524">
        <w:rPr>
          <w:iCs/>
          <w:color w:val="000000"/>
        </w:rPr>
        <w:t xml:space="preserve">В </w:t>
      </w:r>
      <w:r w:rsidR="00B1467A" w:rsidRPr="00B93524">
        <w:rPr>
          <w:iCs/>
          <w:color w:val="000000"/>
        </w:rPr>
        <w:t>д</w:t>
      </w:r>
      <w:r w:rsidRPr="00B93524">
        <w:rPr>
          <w:iCs/>
          <w:color w:val="000000"/>
        </w:rPr>
        <w:t>д. </w:t>
      </w:r>
      <w:r w:rsidR="007A6B6E" w:rsidRPr="00B93524">
        <w:rPr>
          <w:iCs/>
          <w:color w:val="000000"/>
        </w:rPr>
        <w:t>Берняково</w:t>
      </w:r>
      <w:r w:rsidR="00B1467A" w:rsidRPr="00B93524">
        <w:rPr>
          <w:iCs/>
          <w:color w:val="000000"/>
        </w:rPr>
        <w:t>, Противье, Приворот</w:t>
      </w:r>
      <w:r w:rsidR="007A6B6E" w:rsidRPr="00B93524">
        <w:rPr>
          <w:iCs/>
          <w:color w:val="000000"/>
        </w:rPr>
        <w:t xml:space="preserve"> планируется жилищное строительство на территории </w:t>
      </w:r>
      <w:r w:rsidR="00B1467A" w:rsidRPr="00B93524">
        <w:rPr>
          <w:iCs/>
          <w:color w:val="000000"/>
        </w:rPr>
        <w:t xml:space="preserve">около </w:t>
      </w:r>
      <w:smartTag w:uri="urn:schemas-microsoft-com:office:smarttags" w:element="metricconverter">
        <w:smartTagPr>
          <w:attr w:name="ProductID" w:val="60 га"/>
        </w:smartTagPr>
        <w:r w:rsidR="00B1467A" w:rsidRPr="00B93524">
          <w:rPr>
            <w:iCs/>
            <w:color w:val="000000"/>
          </w:rPr>
          <w:t>60</w:t>
        </w:r>
        <w:r w:rsidR="007A6B6E" w:rsidRPr="00B93524">
          <w:rPr>
            <w:iCs/>
            <w:color w:val="000000"/>
          </w:rPr>
          <w:t xml:space="preserve"> га</w:t>
        </w:r>
      </w:smartTag>
      <w:r w:rsidRPr="00B93524">
        <w:rPr>
          <w:iCs/>
          <w:color w:val="000000"/>
        </w:rPr>
        <w:t>.</w:t>
      </w:r>
    </w:p>
    <w:p w:rsidR="009203D3" w:rsidRPr="00B93524" w:rsidRDefault="009203D3" w:rsidP="000C6DB8">
      <w:pPr>
        <w:pStyle w:val="23"/>
        <w:numPr>
          <w:ilvl w:val="0"/>
          <w:numId w:val="21"/>
        </w:numPr>
        <w:tabs>
          <w:tab w:val="clear" w:pos="1429"/>
          <w:tab w:val="num" w:pos="900"/>
        </w:tabs>
        <w:autoSpaceDE w:val="0"/>
        <w:autoSpaceDN w:val="0"/>
        <w:adjustRightInd w:val="0"/>
        <w:spacing w:before="40" w:after="40" w:line="360" w:lineRule="auto"/>
        <w:ind w:left="862" w:hanging="851"/>
        <w:jc w:val="both"/>
        <w:rPr>
          <w:iCs/>
          <w:color w:val="000000"/>
        </w:rPr>
      </w:pPr>
      <w:r w:rsidRPr="00B93524">
        <w:rPr>
          <w:iCs/>
          <w:color w:val="000000"/>
        </w:rPr>
        <w:t>В г. Весьегонске земельные массивы для индивидуального жилищного строительства предлагается формировать в западной и частично в южной части города.</w:t>
      </w:r>
    </w:p>
    <w:p w:rsidR="007A6B6E" w:rsidRPr="00B93524" w:rsidRDefault="007A6B6E" w:rsidP="00B93524">
      <w:pPr>
        <w:widowControl w:val="0"/>
        <w:spacing w:line="360" w:lineRule="auto"/>
        <w:ind w:firstLineChars="354" w:firstLine="850"/>
        <w:jc w:val="both"/>
        <w:rPr>
          <w:iCs/>
          <w:color w:val="000000"/>
        </w:rPr>
      </w:pPr>
      <w:r w:rsidRPr="00B93524">
        <w:rPr>
          <w:iCs/>
          <w:color w:val="000000"/>
        </w:rPr>
        <w:t xml:space="preserve">В Чамеровском сельском поселении также планируется расширение существующих границ населенных пунктов и </w:t>
      </w:r>
      <w:r w:rsidR="00DC09F4" w:rsidRPr="00B93524">
        <w:rPr>
          <w:iCs/>
          <w:color w:val="000000"/>
        </w:rPr>
        <w:t>организация</w:t>
      </w:r>
      <w:r w:rsidRPr="00B93524">
        <w:rPr>
          <w:iCs/>
          <w:color w:val="000000"/>
        </w:rPr>
        <w:t xml:space="preserve"> кладбища</w:t>
      </w:r>
      <w:r w:rsidR="001D45B3">
        <w:rPr>
          <w:iCs/>
          <w:color w:val="000000"/>
        </w:rPr>
        <w:t xml:space="preserve"> площадью 1,5га</w:t>
      </w:r>
      <w:r w:rsidRPr="00B93524">
        <w:rPr>
          <w:iCs/>
          <w:color w:val="000000"/>
        </w:rPr>
        <w:t xml:space="preserve"> </w:t>
      </w:r>
      <w:r w:rsidR="001D45B3">
        <w:rPr>
          <w:iCs/>
          <w:color w:val="000000"/>
        </w:rPr>
        <w:t>в</w:t>
      </w:r>
      <w:r w:rsidRPr="00B93524">
        <w:rPr>
          <w:iCs/>
          <w:color w:val="000000"/>
        </w:rPr>
        <w:t xml:space="preserve"> с.</w:t>
      </w:r>
      <w:r w:rsidR="00DC09F4" w:rsidRPr="00B93524">
        <w:rPr>
          <w:iCs/>
          <w:color w:val="000000"/>
        </w:rPr>
        <w:t> </w:t>
      </w:r>
      <w:r w:rsidRPr="00B93524">
        <w:rPr>
          <w:iCs/>
          <w:color w:val="000000"/>
        </w:rPr>
        <w:t>Чамерово.</w:t>
      </w:r>
    </w:p>
    <w:p w:rsidR="007A6B6E" w:rsidRPr="00B93524" w:rsidRDefault="007A6B6E" w:rsidP="00B93524">
      <w:pPr>
        <w:widowControl w:val="0"/>
        <w:spacing w:line="360" w:lineRule="auto"/>
        <w:ind w:firstLineChars="354" w:firstLine="850"/>
        <w:jc w:val="both"/>
        <w:rPr>
          <w:iCs/>
          <w:color w:val="000000"/>
        </w:rPr>
      </w:pPr>
      <w:r w:rsidRPr="00B93524">
        <w:rPr>
          <w:iCs/>
          <w:color w:val="000000"/>
        </w:rPr>
        <w:t>Развитие перерабатывающих мощностей позволит существенно увеличить долю продукции с высокой добавочной стоимостью в массе товаров</w:t>
      </w:r>
      <w:r w:rsidR="00DC09F4" w:rsidRPr="00B93524">
        <w:rPr>
          <w:iCs/>
          <w:color w:val="000000"/>
        </w:rPr>
        <w:t>,</w:t>
      </w:r>
      <w:r w:rsidRPr="00B93524">
        <w:rPr>
          <w:iCs/>
          <w:color w:val="000000"/>
        </w:rPr>
        <w:t xml:space="preserve"> поставляемых производителями района за </w:t>
      </w:r>
      <w:r w:rsidR="00DC09F4" w:rsidRPr="00B93524">
        <w:rPr>
          <w:iCs/>
          <w:color w:val="000000"/>
        </w:rPr>
        <w:t>его пределы</w:t>
      </w:r>
      <w:r w:rsidRPr="00B93524">
        <w:rPr>
          <w:iCs/>
          <w:color w:val="000000"/>
        </w:rPr>
        <w:t>. Общее оздоровление экономической ситуации позволит эффективнее решать вопросы модернизации, реконструкции и создания новых объектов капитального строительства местного значения (объекты инженерной, транспортной и социальной инфраструктуры).</w:t>
      </w:r>
    </w:p>
    <w:p w:rsidR="006F1560" w:rsidRDefault="006F1560" w:rsidP="00B93524">
      <w:pPr>
        <w:widowControl w:val="0"/>
        <w:spacing w:line="360" w:lineRule="auto"/>
        <w:ind w:firstLineChars="354" w:firstLine="850"/>
        <w:jc w:val="both"/>
        <w:rPr>
          <w:iCs/>
          <w:color w:val="000000"/>
        </w:rPr>
      </w:pPr>
      <w:r w:rsidRPr="00B93524">
        <w:rPr>
          <w:iCs/>
          <w:color w:val="000000"/>
        </w:rPr>
        <w:t>Изменение границ муниципальных образований осуществляется на основе референдума по инициативе органов местного самоуправления, органов государственной власти в соответствии со ст.12 федерального закона №131-ФЗ от 6.10.2003 г. «Об общих принципах организации местного самоуправления в Российской Федерации».</w:t>
      </w:r>
    </w:p>
    <w:p w:rsidR="001014DA" w:rsidRPr="00B93524" w:rsidRDefault="001014DA" w:rsidP="00B93524">
      <w:pPr>
        <w:widowControl w:val="0"/>
        <w:spacing w:line="360" w:lineRule="auto"/>
        <w:ind w:firstLineChars="354" w:firstLine="850"/>
        <w:jc w:val="both"/>
        <w:rPr>
          <w:iCs/>
          <w:color w:val="000000"/>
        </w:rPr>
      </w:pPr>
    </w:p>
    <w:p w:rsidR="0083209A" w:rsidRPr="001E04CC" w:rsidRDefault="0083209A" w:rsidP="0083209A">
      <w:pPr>
        <w:pStyle w:val="23"/>
        <w:widowControl w:val="0"/>
        <w:spacing w:after="0" w:line="240" w:lineRule="auto"/>
        <w:ind w:left="0" w:firstLine="709"/>
        <w:jc w:val="both"/>
        <w:rPr>
          <w:rFonts w:ascii="Bookman Old Style" w:hAnsi="Bookman Old Style" w:cs="Arial"/>
          <w:iCs/>
          <w:sz w:val="16"/>
          <w:szCs w:val="16"/>
          <w:highlight w:val="red"/>
        </w:rPr>
      </w:pPr>
    </w:p>
    <w:p w:rsidR="001B55CB" w:rsidRDefault="001B55CB"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57" w:name="_Toc511319093"/>
      <w:bookmarkStart w:id="58" w:name="_Toc288125356"/>
      <w:r w:rsidRPr="001B55CB">
        <w:rPr>
          <w:rFonts w:ascii="Times New Roman" w:hAnsi="Times New Roman" w:cs="Times New Roman"/>
          <w:bCs w:val="0"/>
          <w:sz w:val="30"/>
          <w:szCs w:val="30"/>
          <w:lang w:eastAsia="en-US"/>
        </w:rPr>
        <w:t>Перечень земельных участков, включаемых в границы населенных пунсктов или исключаемых из их границ</w:t>
      </w:r>
      <w:bookmarkEnd w:id="57"/>
    </w:p>
    <w:p w:rsidR="001B55CB" w:rsidRDefault="001B55CB" w:rsidP="001B55CB">
      <w:pPr>
        <w:rPr>
          <w:lang w:eastAsia="en-US"/>
        </w:rPr>
      </w:pPr>
    </w:p>
    <w:p w:rsidR="001B55CB" w:rsidRDefault="001B55CB" w:rsidP="00846714">
      <w:pPr>
        <w:widowControl w:val="0"/>
        <w:spacing w:line="360" w:lineRule="auto"/>
        <w:ind w:firstLineChars="354" w:firstLine="850"/>
        <w:jc w:val="both"/>
        <w:rPr>
          <w:iCs/>
          <w:color w:val="000000"/>
        </w:rPr>
      </w:pPr>
      <w:r w:rsidRPr="00846714">
        <w:rPr>
          <w:iCs/>
          <w:color w:val="000000"/>
        </w:rPr>
        <w:t xml:space="preserve">Настоящей схемой территориального планирования Весьегонского района Тверской области предлагается расширение территорий следующих населенных пунктов: </w:t>
      </w:r>
    </w:p>
    <w:p w:rsidR="007029E2" w:rsidRPr="00886445" w:rsidRDefault="007029E2" w:rsidP="00846714">
      <w:pPr>
        <w:widowControl w:val="0"/>
        <w:spacing w:line="360" w:lineRule="auto"/>
        <w:ind w:firstLineChars="354" w:firstLine="850"/>
        <w:jc w:val="both"/>
        <w:rPr>
          <w:iCs/>
          <w:color w:val="000000"/>
        </w:rPr>
      </w:pPr>
      <w:r w:rsidRPr="00886445">
        <w:rPr>
          <w:iCs/>
          <w:color w:val="000000"/>
        </w:rPr>
        <w:t>Ивановское сельское поселение:</w:t>
      </w:r>
    </w:p>
    <w:p w:rsidR="007029E2" w:rsidRPr="00886445" w:rsidRDefault="007029E2" w:rsidP="007029E2">
      <w:pPr>
        <w:pStyle w:val="aff6"/>
        <w:widowControl w:val="0"/>
        <w:numPr>
          <w:ilvl w:val="0"/>
          <w:numId w:val="37"/>
        </w:numPr>
        <w:spacing w:line="360" w:lineRule="auto"/>
        <w:jc w:val="both"/>
        <w:rPr>
          <w:rFonts w:ascii="Times New Roman" w:hAnsi="Times New Roman"/>
          <w:iCs/>
          <w:color w:val="000000"/>
          <w:sz w:val="24"/>
          <w:szCs w:val="24"/>
        </w:rPr>
      </w:pPr>
      <w:r w:rsidRPr="00886445">
        <w:rPr>
          <w:rFonts w:ascii="Times New Roman" w:hAnsi="Times New Roman"/>
          <w:iCs/>
          <w:color w:val="000000"/>
          <w:sz w:val="24"/>
          <w:szCs w:val="24"/>
        </w:rPr>
        <w:t xml:space="preserve">д. Приворот </w:t>
      </w:r>
    </w:p>
    <w:p w:rsidR="007029E2" w:rsidRPr="00886445" w:rsidRDefault="007029E2" w:rsidP="007029E2">
      <w:pPr>
        <w:pStyle w:val="aff6"/>
        <w:widowControl w:val="0"/>
        <w:numPr>
          <w:ilvl w:val="0"/>
          <w:numId w:val="37"/>
        </w:numPr>
        <w:spacing w:line="360" w:lineRule="auto"/>
        <w:jc w:val="both"/>
        <w:rPr>
          <w:rFonts w:ascii="Times New Roman" w:hAnsi="Times New Roman"/>
          <w:iCs/>
          <w:color w:val="000000"/>
          <w:sz w:val="24"/>
          <w:szCs w:val="24"/>
        </w:rPr>
      </w:pPr>
      <w:r w:rsidRPr="00886445">
        <w:rPr>
          <w:rFonts w:ascii="Times New Roman" w:hAnsi="Times New Roman"/>
          <w:iCs/>
          <w:color w:val="000000"/>
          <w:sz w:val="24"/>
          <w:szCs w:val="24"/>
        </w:rPr>
        <w:t>д. Горка</w:t>
      </w:r>
    </w:p>
    <w:p w:rsidR="007029E2" w:rsidRPr="00886445" w:rsidRDefault="007029E2" w:rsidP="007029E2">
      <w:pPr>
        <w:pStyle w:val="aff6"/>
        <w:widowControl w:val="0"/>
        <w:numPr>
          <w:ilvl w:val="0"/>
          <w:numId w:val="37"/>
        </w:numPr>
        <w:spacing w:line="360" w:lineRule="auto"/>
        <w:jc w:val="both"/>
        <w:rPr>
          <w:rFonts w:ascii="Times New Roman" w:hAnsi="Times New Roman"/>
          <w:iCs/>
          <w:color w:val="000000"/>
          <w:sz w:val="24"/>
          <w:szCs w:val="24"/>
        </w:rPr>
      </w:pPr>
      <w:r w:rsidRPr="00886445">
        <w:rPr>
          <w:rFonts w:ascii="Times New Roman" w:hAnsi="Times New Roman"/>
          <w:iCs/>
          <w:color w:val="000000"/>
          <w:sz w:val="24"/>
          <w:szCs w:val="24"/>
        </w:rPr>
        <w:t>д. Крешнево</w:t>
      </w:r>
    </w:p>
    <w:p w:rsidR="007029E2" w:rsidRPr="00886445" w:rsidRDefault="007029E2" w:rsidP="007029E2">
      <w:pPr>
        <w:pStyle w:val="aff6"/>
        <w:widowControl w:val="0"/>
        <w:numPr>
          <w:ilvl w:val="0"/>
          <w:numId w:val="37"/>
        </w:numPr>
        <w:spacing w:line="360" w:lineRule="auto"/>
        <w:jc w:val="both"/>
        <w:rPr>
          <w:rFonts w:ascii="Times New Roman" w:hAnsi="Times New Roman"/>
          <w:iCs/>
          <w:color w:val="000000"/>
          <w:sz w:val="24"/>
          <w:szCs w:val="24"/>
        </w:rPr>
      </w:pPr>
      <w:r w:rsidRPr="00886445">
        <w:rPr>
          <w:rFonts w:ascii="Times New Roman" w:hAnsi="Times New Roman"/>
          <w:iCs/>
          <w:color w:val="000000"/>
          <w:sz w:val="24"/>
          <w:szCs w:val="24"/>
        </w:rPr>
        <w:t>д. Выбор</w:t>
      </w:r>
    </w:p>
    <w:p w:rsidR="007029E2" w:rsidRPr="00886445" w:rsidRDefault="007029E2" w:rsidP="007029E2">
      <w:pPr>
        <w:pStyle w:val="aff6"/>
        <w:widowControl w:val="0"/>
        <w:numPr>
          <w:ilvl w:val="0"/>
          <w:numId w:val="37"/>
        </w:numPr>
        <w:spacing w:line="360" w:lineRule="auto"/>
        <w:jc w:val="both"/>
        <w:rPr>
          <w:rFonts w:ascii="Times New Roman" w:hAnsi="Times New Roman"/>
          <w:iCs/>
          <w:color w:val="000000"/>
          <w:sz w:val="24"/>
          <w:szCs w:val="24"/>
        </w:rPr>
      </w:pPr>
      <w:r w:rsidRPr="00886445">
        <w:rPr>
          <w:rFonts w:ascii="Times New Roman" w:hAnsi="Times New Roman"/>
          <w:iCs/>
          <w:color w:val="000000"/>
          <w:sz w:val="24"/>
          <w:szCs w:val="24"/>
        </w:rPr>
        <w:t>д. Бараново</w:t>
      </w:r>
    </w:p>
    <w:p w:rsidR="007029E2" w:rsidRPr="00886445" w:rsidRDefault="007029E2" w:rsidP="00886445">
      <w:pPr>
        <w:widowControl w:val="0"/>
        <w:spacing w:line="360" w:lineRule="auto"/>
        <w:ind w:firstLineChars="354" w:firstLine="850"/>
        <w:jc w:val="both"/>
        <w:rPr>
          <w:iCs/>
          <w:color w:val="000000"/>
        </w:rPr>
      </w:pPr>
      <w:r w:rsidRPr="00886445">
        <w:rPr>
          <w:iCs/>
          <w:color w:val="000000"/>
        </w:rPr>
        <w:t>Романовское сельское поселение:</w:t>
      </w:r>
    </w:p>
    <w:p w:rsidR="007029E2" w:rsidRPr="00886445" w:rsidRDefault="007029E2" w:rsidP="007029E2">
      <w:pPr>
        <w:pStyle w:val="aff6"/>
        <w:widowControl w:val="0"/>
        <w:numPr>
          <w:ilvl w:val="0"/>
          <w:numId w:val="38"/>
        </w:numPr>
        <w:spacing w:line="360" w:lineRule="auto"/>
        <w:jc w:val="both"/>
        <w:rPr>
          <w:rFonts w:ascii="Times New Roman" w:hAnsi="Times New Roman"/>
          <w:iCs/>
          <w:color w:val="000000"/>
          <w:sz w:val="24"/>
          <w:szCs w:val="24"/>
        </w:rPr>
      </w:pPr>
      <w:r w:rsidRPr="00886445">
        <w:rPr>
          <w:rFonts w:ascii="Times New Roman" w:hAnsi="Times New Roman"/>
          <w:iCs/>
          <w:color w:val="000000"/>
          <w:sz w:val="24"/>
          <w:szCs w:val="24"/>
        </w:rPr>
        <w:t xml:space="preserve">д. Приворот </w:t>
      </w:r>
    </w:p>
    <w:p w:rsidR="007029E2" w:rsidRPr="00886445" w:rsidRDefault="00B621E2" w:rsidP="00B621E2">
      <w:pPr>
        <w:pStyle w:val="aff6"/>
        <w:widowControl w:val="0"/>
        <w:numPr>
          <w:ilvl w:val="0"/>
          <w:numId w:val="38"/>
        </w:numPr>
        <w:spacing w:line="360" w:lineRule="auto"/>
        <w:jc w:val="both"/>
        <w:rPr>
          <w:rFonts w:ascii="Times New Roman" w:hAnsi="Times New Roman"/>
          <w:iCs/>
          <w:color w:val="000000"/>
          <w:sz w:val="24"/>
          <w:szCs w:val="24"/>
        </w:rPr>
      </w:pPr>
      <w:r w:rsidRPr="00886445">
        <w:rPr>
          <w:rFonts w:ascii="Times New Roman" w:hAnsi="Times New Roman"/>
          <w:iCs/>
          <w:color w:val="000000"/>
          <w:sz w:val="24"/>
          <w:szCs w:val="24"/>
        </w:rPr>
        <w:t>д. Противье</w:t>
      </w:r>
    </w:p>
    <w:p w:rsidR="00B621E2" w:rsidRPr="00886445" w:rsidRDefault="00B621E2" w:rsidP="00886445">
      <w:pPr>
        <w:widowControl w:val="0"/>
        <w:spacing w:line="360" w:lineRule="auto"/>
        <w:ind w:firstLineChars="354" w:firstLine="850"/>
        <w:jc w:val="both"/>
        <w:rPr>
          <w:iCs/>
          <w:color w:val="000000"/>
        </w:rPr>
      </w:pPr>
      <w:r w:rsidRPr="00886445">
        <w:rPr>
          <w:iCs/>
          <w:color w:val="000000"/>
        </w:rPr>
        <w:t>Егоновское сельское поселение:</w:t>
      </w:r>
    </w:p>
    <w:p w:rsidR="00B621E2" w:rsidRPr="00886445" w:rsidRDefault="00B621E2" w:rsidP="00B621E2">
      <w:pPr>
        <w:pStyle w:val="aff6"/>
        <w:widowControl w:val="0"/>
        <w:numPr>
          <w:ilvl w:val="0"/>
          <w:numId w:val="39"/>
        </w:numPr>
        <w:spacing w:line="360" w:lineRule="auto"/>
        <w:jc w:val="both"/>
        <w:rPr>
          <w:rFonts w:ascii="Times New Roman" w:hAnsi="Times New Roman"/>
          <w:iCs/>
          <w:color w:val="000000"/>
          <w:sz w:val="24"/>
          <w:szCs w:val="24"/>
        </w:rPr>
      </w:pPr>
      <w:r w:rsidRPr="00886445">
        <w:rPr>
          <w:rFonts w:ascii="Times New Roman" w:hAnsi="Times New Roman"/>
          <w:iCs/>
          <w:color w:val="000000"/>
          <w:sz w:val="24"/>
          <w:szCs w:val="24"/>
        </w:rPr>
        <w:t>д. Бадачево</w:t>
      </w:r>
    </w:p>
    <w:p w:rsidR="00B621E2" w:rsidRPr="00886445" w:rsidRDefault="00B621E2" w:rsidP="00B621E2">
      <w:pPr>
        <w:pStyle w:val="aff6"/>
        <w:widowControl w:val="0"/>
        <w:numPr>
          <w:ilvl w:val="0"/>
          <w:numId w:val="39"/>
        </w:numPr>
        <w:spacing w:line="360" w:lineRule="auto"/>
        <w:jc w:val="both"/>
        <w:rPr>
          <w:rFonts w:ascii="Times New Roman" w:hAnsi="Times New Roman"/>
          <w:iCs/>
          <w:color w:val="000000"/>
          <w:sz w:val="24"/>
          <w:szCs w:val="24"/>
        </w:rPr>
      </w:pPr>
      <w:r w:rsidRPr="00886445">
        <w:rPr>
          <w:rFonts w:ascii="Times New Roman" w:hAnsi="Times New Roman"/>
          <w:iCs/>
          <w:color w:val="000000"/>
          <w:sz w:val="24"/>
          <w:szCs w:val="24"/>
        </w:rPr>
        <w:t>д. Перемут</w:t>
      </w:r>
    </w:p>
    <w:p w:rsidR="00B621E2" w:rsidRPr="00886445" w:rsidRDefault="00B621E2" w:rsidP="00B621E2">
      <w:pPr>
        <w:pStyle w:val="aff6"/>
        <w:widowControl w:val="0"/>
        <w:numPr>
          <w:ilvl w:val="0"/>
          <w:numId w:val="39"/>
        </w:numPr>
        <w:spacing w:line="360" w:lineRule="auto"/>
        <w:jc w:val="both"/>
        <w:rPr>
          <w:rFonts w:ascii="Times New Roman" w:hAnsi="Times New Roman"/>
          <w:iCs/>
          <w:color w:val="000000"/>
          <w:sz w:val="24"/>
          <w:szCs w:val="24"/>
        </w:rPr>
      </w:pPr>
      <w:r w:rsidRPr="00886445">
        <w:rPr>
          <w:rFonts w:ascii="Times New Roman" w:hAnsi="Times New Roman"/>
          <w:iCs/>
          <w:color w:val="000000"/>
          <w:sz w:val="24"/>
          <w:szCs w:val="24"/>
        </w:rPr>
        <w:t>д. Стрелица</w:t>
      </w:r>
    </w:p>
    <w:p w:rsidR="00B621E2" w:rsidRPr="00886445" w:rsidRDefault="00B621E2" w:rsidP="00B621E2">
      <w:pPr>
        <w:pStyle w:val="aff6"/>
        <w:widowControl w:val="0"/>
        <w:numPr>
          <w:ilvl w:val="0"/>
          <w:numId w:val="39"/>
        </w:numPr>
        <w:spacing w:line="360" w:lineRule="auto"/>
        <w:jc w:val="both"/>
        <w:rPr>
          <w:rFonts w:ascii="Times New Roman" w:hAnsi="Times New Roman"/>
          <w:iCs/>
          <w:color w:val="000000"/>
          <w:sz w:val="24"/>
          <w:szCs w:val="24"/>
        </w:rPr>
      </w:pPr>
      <w:r w:rsidRPr="00886445">
        <w:rPr>
          <w:rFonts w:ascii="Times New Roman" w:hAnsi="Times New Roman"/>
          <w:iCs/>
          <w:color w:val="000000"/>
          <w:sz w:val="24"/>
          <w:szCs w:val="24"/>
        </w:rPr>
        <w:t>д. Раменье</w:t>
      </w:r>
    </w:p>
    <w:p w:rsidR="00B621E2" w:rsidRPr="00886445" w:rsidRDefault="00B621E2" w:rsidP="00B621E2">
      <w:pPr>
        <w:pStyle w:val="aff6"/>
        <w:widowControl w:val="0"/>
        <w:numPr>
          <w:ilvl w:val="0"/>
          <w:numId w:val="39"/>
        </w:numPr>
        <w:spacing w:line="360" w:lineRule="auto"/>
        <w:jc w:val="both"/>
        <w:rPr>
          <w:rFonts w:ascii="Times New Roman" w:hAnsi="Times New Roman"/>
          <w:iCs/>
          <w:color w:val="000000"/>
          <w:sz w:val="24"/>
          <w:szCs w:val="24"/>
        </w:rPr>
      </w:pPr>
      <w:r w:rsidRPr="00886445">
        <w:rPr>
          <w:rFonts w:ascii="Times New Roman" w:hAnsi="Times New Roman"/>
          <w:iCs/>
          <w:color w:val="000000"/>
          <w:sz w:val="24"/>
          <w:szCs w:val="24"/>
        </w:rPr>
        <w:t>д. Слуды</w:t>
      </w:r>
    </w:p>
    <w:p w:rsidR="00B04568" w:rsidRPr="005632EC" w:rsidRDefault="00B621E2" w:rsidP="005632EC">
      <w:pPr>
        <w:pStyle w:val="aff6"/>
        <w:widowControl w:val="0"/>
        <w:numPr>
          <w:ilvl w:val="0"/>
          <w:numId w:val="39"/>
        </w:numPr>
        <w:spacing w:line="360" w:lineRule="auto"/>
        <w:jc w:val="both"/>
        <w:rPr>
          <w:rFonts w:ascii="Times New Roman" w:hAnsi="Times New Roman"/>
          <w:iCs/>
          <w:color w:val="000000"/>
          <w:sz w:val="24"/>
          <w:szCs w:val="24"/>
        </w:rPr>
      </w:pPr>
      <w:r w:rsidRPr="00886445">
        <w:rPr>
          <w:rFonts w:ascii="Times New Roman" w:hAnsi="Times New Roman"/>
          <w:iCs/>
          <w:color w:val="000000"/>
          <w:sz w:val="24"/>
          <w:szCs w:val="24"/>
        </w:rPr>
        <w:t>д. Никулино</w:t>
      </w:r>
    </w:p>
    <w:p w:rsidR="00B04568" w:rsidRPr="00F7021C" w:rsidRDefault="00B04568" w:rsidP="00B04568">
      <w:pPr>
        <w:pStyle w:val="afe"/>
        <w:keepNext/>
      </w:pPr>
      <w:r w:rsidRPr="00F7021C">
        <w:t xml:space="preserve">Таблица </w:t>
      </w:r>
      <w:r w:rsidR="00371666" w:rsidRPr="00F7021C">
        <w:fldChar w:fldCharType="begin"/>
      </w:r>
      <w:r w:rsidRPr="00F7021C">
        <w:instrText xml:space="preserve"> SEQ Таблица \* ARABIC </w:instrText>
      </w:r>
      <w:r w:rsidR="00371666" w:rsidRPr="00F7021C">
        <w:fldChar w:fldCharType="separate"/>
      </w:r>
      <w:r w:rsidR="00A67AC5">
        <w:rPr>
          <w:noProof/>
        </w:rPr>
        <w:t>3</w:t>
      </w:r>
      <w:r w:rsidR="00371666" w:rsidRPr="00F7021C">
        <w:fldChar w:fldCharType="end"/>
      </w:r>
      <w:r w:rsidRPr="00F7021C">
        <w:t>.</w:t>
      </w:r>
      <w:r w:rsidRPr="00F7021C">
        <w:rPr>
          <w:rFonts w:ascii="Times New Roman CYR" w:hAnsi="Times New Roman CYR" w:cs="Times New Roman CYR"/>
        </w:rPr>
        <w:t xml:space="preserve"> Перечень земельных участков, включаемых  в границы населынных пунктов</w:t>
      </w:r>
    </w:p>
    <w:tbl>
      <w:tblPr>
        <w:tblW w:w="0" w:type="auto"/>
        <w:jc w:val="center"/>
        <w:tblLook w:val="0000"/>
      </w:tblPr>
      <w:tblGrid>
        <w:gridCol w:w="1309"/>
        <w:gridCol w:w="1492"/>
        <w:gridCol w:w="2290"/>
        <w:gridCol w:w="1316"/>
        <w:gridCol w:w="3163"/>
      </w:tblGrid>
      <w:tr w:rsidR="008A3D0D" w:rsidRPr="00F7021C" w:rsidTr="00837326">
        <w:trPr>
          <w:trHeight w:val="1"/>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B04568">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b/>
                <w:bCs/>
                <w:sz w:val="20"/>
                <w:szCs w:val="20"/>
              </w:rPr>
              <w:t>Территория</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B04568">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b/>
                <w:bCs/>
                <w:sz w:val="20"/>
                <w:szCs w:val="20"/>
              </w:rPr>
              <w:t>Площадь, га</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B04568">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b/>
                <w:bCs/>
                <w:sz w:val="20"/>
                <w:szCs w:val="20"/>
              </w:rPr>
              <w:t>Существующая категория земель</w:t>
            </w:r>
          </w:p>
        </w:tc>
        <w:tc>
          <w:tcPr>
            <w:tcW w:w="0" w:type="auto"/>
            <w:tcBorders>
              <w:top w:val="single" w:sz="3" w:space="0" w:color="000000"/>
              <w:left w:val="single" w:sz="3" w:space="0" w:color="000000"/>
              <w:bottom w:val="single" w:sz="3" w:space="0" w:color="000000"/>
              <w:right w:val="single" w:sz="3" w:space="0" w:color="000000"/>
            </w:tcBorders>
          </w:tcPr>
          <w:p w:rsidR="008A3D0D" w:rsidRPr="00F7021C" w:rsidRDefault="008A3D0D" w:rsidP="00B04568">
            <w:pPr>
              <w:autoSpaceDE w:val="0"/>
              <w:autoSpaceDN w:val="0"/>
              <w:adjustRightInd w:val="0"/>
              <w:spacing w:after="200" w:line="276" w:lineRule="auto"/>
              <w:jc w:val="center"/>
              <w:rPr>
                <w:rFonts w:ascii="Times New Roman CYR" w:hAnsi="Times New Roman CYR" w:cs="Times New Roman CYR"/>
                <w:b/>
                <w:bCs/>
                <w:sz w:val="20"/>
                <w:szCs w:val="20"/>
              </w:rPr>
            </w:pPr>
            <w:r w:rsidRPr="00F7021C">
              <w:rPr>
                <w:rFonts w:ascii="Times New Roman CYR" w:hAnsi="Times New Roman CYR" w:cs="Times New Roman CYR"/>
                <w:b/>
                <w:bCs/>
                <w:sz w:val="20"/>
                <w:szCs w:val="20"/>
              </w:rPr>
              <w:t>Проектная категория земель</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B04568">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b/>
                <w:bCs/>
                <w:sz w:val="20"/>
                <w:szCs w:val="20"/>
              </w:rPr>
              <w:t>Кадастровые номера земельных участков</w:t>
            </w:r>
          </w:p>
        </w:tc>
      </w:tr>
      <w:tr w:rsidR="008A3D0D" w:rsidRPr="00F7021C" w:rsidTr="00837326">
        <w:trPr>
          <w:trHeight w:val="314"/>
          <w:jc w:val="center"/>
        </w:trPr>
        <w:tc>
          <w:tcPr>
            <w:tcW w:w="0" w:type="auto"/>
            <w:gridSpan w:val="5"/>
            <w:tcBorders>
              <w:top w:val="single" w:sz="3" w:space="0" w:color="000000"/>
              <w:left w:val="single" w:sz="3" w:space="0" w:color="000000"/>
              <w:bottom w:val="single" w:sz="3" w:space="0" w:color="000000"/>
              <w:right w:val="single" w:sz="3" w:space="0" w:color="000000"/>
            </w:tcBorders>
            <w:shd w:val="clear" w:color="000000" w:fill="FFFFFF"/>
          </w:tcPr>
          <w:p w:rsidR="008A3D0D" w:rsidRPr="00F7021C" w:rsidRDefault="008A3D0D" w:rsidP="00B04568">
            <w:pPr>
              <w:autoSpaceDE w:val="0"/>
              <w:autoSpaceDN w:val="0"/>
              <w:adjustRightInd w:val="0"/>
              <w:spacing w:after="200" w:line="276" w:lineRule="auto"/>
              <w:jc w:val="center"/>
              <w:rPr>
                <w:rFonts w:ascii="Calibri" w:hAnsi="Calibri" w:cs="Calibri"/>
                <w:sz w:val="22"/>
                <w:szCs w:val="22"/>
                <w:lang w:val="en-US"/>
              </w:rPr>
            </w:pPr>
            <w:r w:rsidRPr="00F7021C">
              <w:rPr>
                <w:iCs/>
              </w:rPr>
              <w:t>Ивановское сельское поселение</w:t>
            </w:r>
          </w:p>
        </w:tc>
      </w:tr>
      <w:tr w:rsidR="008A3D0D" w:rsidRPr="00F7021C" w:rsidTr="00837326">
        <w:trPr>
          <w:trHeight w:val="281"/>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A3D0D" w:rsidP="00B04568">
            <w:pPr>
              <w:autoSpaceDE w:val="0"/>
              <w:autoSpaceDN w:val="0"/>
              <w:adjustRightInd w:val="0"/>
              <w:spacing w:after="200" w:line="276" w:lineRule="auto"/>
              <w:jc w:val="center"/>
              <w:rPr>
                <w:rFonts w:ascii="Calibri" w:hAnsi="Calibri" w:cs="Calibri"/>
                <w:sz w:val="22"/>
                <w:szCs w:val="22"/>
              </w:rPr>
            </w:pPr>
            <w:r w:rsidRPr="00841BFE">
              <w:rPr>
                <w:rFonts w:ascii="Times New Roman CYR" w:hAnsi="Times New Roman CYR" w:cs="Times New Roman CYR"/>
                <w:sz w:val="20"/>
                <w:szCs w:val="20"/>
              </w:rPr>
              <w:t>Д. Приворот</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86445" w:rsidP="00B04568">
            <w:pPr>
              <w:autoSpaceDE w:val="0"/>
              <w:autoSpaceDN w:val="0"/>
              <w:adjustRightInd w:val="0"/>
              <w:spacing w:after="200" w:line="276" w:lineRule="auto"/>
              <w:jc w:val="center"/>
              <w:rPr>
                <w:rFonts w:ascii="Calibri" w:hAnsi="Calibri" w:cs="Calibri"/>
                <w:sz w:val="22"/>
                <w:szCs w:val="22"/>
              </w:rPr>
            </w:pPr>
            <w:r w:rsidRPr="00841BFE">
              <w:rPr>
                <w:rFonts w:ascii="Calibri" w:hAnsi="Calibri" w:cs="Calibri"/>
                <w:sz w:val="22"/>
                <w:szCs w:val="22"/>
              </w:rPr>
              <w:t>11,1</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B04568">
            <w:pPr>
              <w:autoSpaceDE w:val="0"/>
              <w:autoSpaceDN w:val="0"/>
              <w:adjustRightInd w:val="0"/>
              <w:spacing w:after="200" w:line="276" w:lineRule="auto"/>
              <w:jc w:val="center"/>
              <w:rPr>
                <w:rFonts w:ascii="Calibri" w:hAnsi="Calibri" w:cs="Calibri"/>
                <w:sz w:val="22"/>
                <w:szCs w:val="22"/>
              </w:rPr>
            </w:pPr>
            <w:r w:rsidRPr="00F7021C">
              <w:rPr>
                <w:rFonts w:ascii="Times New Roman CYR" w:hAnsi="Times New Roman CYR" w:cs="Times New Roman CYR"/>
                <w:sz w:val="20"/>
                <w:szCs w:val="20"/>
              </w:rPr>
              <w:t>земли сельскохозяйственного назначения</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886445">
            <w:pPr>
              <w:autoSpaceDE w:val="0"/>
              <w:autoSpaceDN w:val="0"/>
              <w:adjustRightInd w:val="0"/>
              <w:spacing w:after="200" w:line="276" w:lineRule="auto"/>
              <w:jc w:val="center"/>
              <w:rPr>
                <w:rFonts w:ascii="Calibri" w:hAnsi="Calibri" w:cs="Calibri"/>
                <w:sz w:val="22"/>
                <w:szCs w:val="22"/>
              </w:rPr>
            </w:pPr>
            <w:r w:rsidRPr="00F7021C">
              <w:rPr>
                <w:rFonts w:ascii="Times New Roman CYR" w:hAnsi="Times New Roman CYR" w:cs="Times New Roman CYR"/>
                <w:sz w:val="20"/>
                <w:szCs w:val="20"/>
              </w:rPr>
              <w:t>земли населенных пунктов</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B04568">
            <w:pPr>
              <w:autoSpaceDE w:val="0"/>
              <w:autoSpaceDN w:val="0"/>
              <w:adjustRightInd w:val="0"/>
              <w:spacing w:after="200" w:line="276" w:lineRule="auto"/>
              <w:jc w:val="center"/>
              <w:rPr>
                <w:rFonts w:ascii="Calibri" w:hAnsi="Calibri" w:cs="Calibri"/>
                <w:sz w:val="22"/>
                <w:szCs w:val="22"/>
              </w:rPr>
            </w:pPr>
            <w:r w:rsidRPr="00F7021C">
              <w:rPr>
                <w:rFonts w:ascii="Times New Roman CYR" w:hAnsi="Times New Roman CYR" w:cs="Times New Roman CYR"/>
                <w:sz w:val="20"/>
                <w:szCs w:val="20"/>
              </w:rPr>
              <w:t>69:05:0000012:547</w:t>
            </w:r>
          </w:p>
        </w:tc>
      </w:tr>
      <w:tr w:rsidR="008A3D0D" w:rsidRPr="00F7021C" w:rsidTr="00837326">
        <w:trPr>
          <w:trHeight w:val="1"/>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A3D0D" w:rsidP="008A3D0D">
            <w:pPr>
              <w:autoSpaceDE w:val="0"/>
              <w:autoSpaceDN w:val="0"/>
              <w:adjustRightInd w:val="0"/>
              <w:spacing w:after="200" w:line="276" w:lineRule="auto"/>
              <w:jc w:val="center"/>
              <w:rPr>
                <w:rFonts w:ascii="Calibri" w:hAnsi="Calibri" w:cs="Calibri"/>
                <w:sz w:val="22"/>
                <w:szCs w:val="22"/>
              </w:rPr>
            </w:pPr>
            <w:r w:rsidRPr="00841BFE">
              <w:rPr>
                <w:rFonts w:ascii="Times New Roman CYR" w:hAnsi="Times New Roman CYR" w:cs="Times New Roman CYR"/>
                <w:sz w:val="20"/>
                <w:szCs w:val="20"/>
              </w:rPr>
              <w:t>Д. Горка</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86445" w:rsidP="008A3D0D">
            <w:pPr>
              <w:autoSpaceDE w:val="0"/>
              <w:autoSpaceDN w:val="0"/>
              <w:adjustRightInd w:val="0"/>
              <w:spacing w:after="200" w:line="276" w:lineRule="auto"/>
              <w:jc w:val="center"/>
              <w:rPr>
                <w:rFonts w:ascii="Calibri" w:hAnsi="Calibri" w:cs="Calibri"/>
                <w:sz w:val="22"/>
                <w:szCs w:val="22"/>
              </w:rPr>
            </w:pPr>
            <w:r w:rsidRPr="00841BFE">
              <w:rPr>
                <w:rFonts w:ascii="Calibri" w:hAnsi="Calibri" w:cs="Calibri"/>
                <w:sz w:val="22"/>
                <w:szCs w:val="22"/>
              </w:rPr>
              <w:t>15,9</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B04568">
            <w:pPr>
              <w:autoSpaceDE w:val="0"/>
              <w:autoSpaceDN w:val="0"/>
              <w:adjustRightInd w:val="0"/>
              <w:spacing w:after="200" w:line="276" w:lineRule="auto"/>
              <w:jc w:val="center"/>
              <w:rPr>
                <w:rFonts w:ascii="Calibri" w:hAnsi="Calibri" w:cs="Calibri"/>
                <w:sz w:val="22"/>
                <w:szCs w:val="22"/>
              </w:rPr>
            </w:pPr>
            <w:r w:rsidRPr="00F7021C">
              <w:rPr>
                <w:rFonts w:ascii="Times New Roman CYR" w:hAnsi="Times New Roman CYR" w:cs="Times New Roman CYR"/>
                <w:sz w:val="20"/>
                <w:szCs w:val="20"/>
              </w:rPr>
              <w:t>земли сельскохозяйственного назначения</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886445">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sz w:val="20"/>
                <w:szCs w:val="20"/>
              </w:rPr>
              <w:t>земли населенных пунктов</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8A3D0D">
            <w:pPr>
              <w:autoSpaceDE w:val="0"/>
              <w:autoSpaceDN w:val="0"/>
              <w:adjustRightInd w:val="0"/>
              <w:spacing w:after="200" w:line="276" w:lineRule="auto"/>
              <w:jc w:val="center"/>
              <w:rPr>
                <w:rFonts w:ascii="Calibri" w:hAnsi="Calibri" w:cs="Calibri"/>
                <w:sz w:val="22"/>
                <w:szCs w:val="22"/>
              </w:rPr>
            </w:pPr>
            <w:r w:rsidRPr="00F7021C">
              <w:rPr>
                <w:rFonts w:ascii="Times New Roman CYR" w:hAnsi="Times New Roman CYR" w:cs="Times New Roman CYR"/>
                <w:sz w:val="20"/>
                <w:szCs w:val="20"/>
              </w:rPr>
              <w:t>69:05:0000010:266, 69:05:0000010:241, 69:05:0000010:242, 69:05:0000010:250, 69:05:0000010:251, 69:05:0000010:262, 69:05:0000010:263, 69:05:0000010:264</w:t>
            </w:r>
          </w:p>
        </w:tc>
      </w:tr>
      <w:tr w:rsidR="008A3D0D" w:rsidRPr="00F7021C" w:rsidTr="00837326">
        <w:trPr>
          <w:trHeight w:val="1"/>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A3D0D" w:rsidP="008A3D0D">
            <w:pPr>
              <w:autoSpaceDE w:val="0"/>
              <w:autoSpaceDN w:val="0"/>
              <w:adjustRightInd w:val="0"/>
              <w:spacing w:after="200" w:line="276" w:lineRule="auto"/>
              <w:jc w:val="center"/>
              <w:rPr>
                <w:rFonts w:ascii="Calibri" w:hAnsi="Calibri" w:cs="Calibri"/>
                <w:sz w:val="22"/>
                <w:szCs w:val="22"/>
                <w:lang w:val="en-US"/>
              </w:rPr>
            </w:pPr>
            <w:r w:rsidRPr="00841BFE">
              <w:rPr>
                <w:rFonts w:ascii="Times New Roman CYR" w:hAnsi="Times New Roman CYR" w:cs="Times New Roman CYR"/>
                <w:sz w:val="20"/>
                <w:szCs w:val="20"/>
              </w:rPr>
              <w:t>Д. Крешнево</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86445" w:rsidP="008A3D0D">
            <w:pPr>
              <w:autoSpaceDE w:val="0"/>
              <w:autoSpaceDN w:val="0"/>
              <w:adjustRightInd w:val="0"/>
              <w:spacing w:after="200" w:line="276" w:lineRule="auto"/>
              <w:jc w:val="center"/>
              <w:rPr>
                <w:rFonts w:ascii="Calibri" w:hAnsi="Calibri" w:cs="Calibri"/>
                <w:sz w:val="22"/>
                <w:szCs w:val="22"/>
              </w:rPr>
            </w:pPr>
            <w:r w:rsidRPr="00841BFE">
              <w:rPr>
                <w:rFonts w:ascii="Calibri" w:hAnsi="Calibri" w:cs="Calibri"/>
                <w:sz w:val="22"/>
                <w:szCs w:val="22"/>
              </w:rPr>
              <w:t>19,6</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B04568">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sz w:val="20"/>
                <w:szCs w:val="20"/>
              </w:rPr>
              <w:t>земли сельскохозяйственного назначения</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886445">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sz w:val="20"/>
                <w:szCs w:val="20"/>
              </w:rPr>
              <w:t>земли населенных пунктов</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8A3D0D">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sz w:val="20"/>
                <w:szCs w:val="20"/>
              </w:rPr>
              <w:t>69:05:0000010:228, 69:05:0000010:207, 69:05:0000010:221, 69:05:0000010:206, 69:05:0000010:201, 69:05:0000010:220, 69:05:0000010:234</w:t>
            </w:r>
          </w:p>
        </w:tc>
      </w:tr>
      <w:tr w:rsidR="008A3D0D" w:rsidRPr="00F7021C" w:rsidTr="00837326">
        <w:trPr>
          <w:trHeight w:val="1"/>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A3D0D" w:rsidP="008A3D0D">
            <w:pPr>
              <w:autoSpaceDE w:val="0"/>
              <w:autoSpaceDN w:val="0"/>
              <w:adjustRightInd w:val="0"/>
              <w:spacing w:after="200" w:line="276" w:lineRule="auto"/>
              <w:jc w:val="center"/>
              <w:rPr>
                <w:rFonts w:ascii="Calibri" w:hAnsi="Calibri" w:cs="Calibri"/>
                <w:sz w:val="22"/>
                <w:szCs w:val="22"/>
                <w:lang w:val="en-US"/>
              </w:rPr>
            </w:pPr>
            <w:r w:rsidRPr="00841BFE">
              <w:rPr>
                <w:rFonts w:ascii="Times New Roman CYR" w:hAnsi="Times New Roman CYR" w:cs="Times New Roman CYR"/>
                <w:sz w:val="20"/>
                <w:szCs w:val="20"/>
              </w:rPr>
              <w:t>Д. Выбор</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86445" w:rsidP="00B04568">
            <w:pPr>
              <w:autoSpaceDE w:val="0"/>
              <w:autoSpaceDN w:val="0"/>
              <w:adjustRightInd w:val="0"/>
              <w:spacing w:after="200" w:line="276" w:lineRule="auto"/>
              <w:jc w:val="center"/>
              <w:rPr>
                <w:rFonts w:ascii="Calibri" w:hAnsi="Calibri" w:cs="Calibri"/>
                <w:sz w:val="22"/>
                <w:szCs w:val="22"/>
              </w:rPr>
            </w:pPr>
            <w:r w:rsidRPr="00841BFE">
              <w:rPr>
                <w:rFonts w:ascii="Calibri" w:hAnsi="Calibri" w:cs="Calibri"/>
                <w:sz w:val="22"/>
                <w:szCs w:val="22"/>
              </w:rPr>
              <w:t>18,0</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B04568">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sz w:val="20"/>
                <w:szCs w:val="20"/>
              </w:rPr>
              <w:t>земли сельскохозяйственного назначения</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886445">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sz w:val="20"/>
                <w:szCs w:val="20"/>
              </w:rPr>
              <w:t>земли населенных пунктов</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8A3D0D">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sz w:val="20"/>
                <w:szCs w:val="20"/>
              </w:rPr>
              <w:t>69:05:0000010:539, 69:05:0000010:540, 69:05:0000010:541, 69:05:0000010:542, 69:05:0000010:543, 69:05:0000010:544</w:t>
            </w:r>
          </w:p>
        </w:tc>
      </w:tr>
      <w:tr w:rsidR="008A3D0D" w:rsidRPr="00F7021C" w:rsidTr="00837326">
        <w:trPr>
          <w:trHeight w:val="1"/>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A3D0D" w:rsidP="008A3D0D">
            <w:pPr>
              <w:autoSpaceDE w:val="0"/>
              <w:autoSpaceDN w:val="0"/>
              <w:adjustRightInd w:val="0"/>
              <w:spacing w:after="200" w:line="276" w:lineRule="auto"/>
              <w:jc w:val="center"/>
              <w:rPr>
                <w:rFonts w:ascii="Calibri" w:hAnsi="Calibri" w:cs="Calibri"/>
                <w:sz w:val="22"/>
                <w:szCs w:val="22"/>
              </w:rPr>
            </w:pPr>
            <w:r w:rsidRPr="00841BFE">
              <w:rPr>
                <w:rFonts w:ascii="Times New Roman CYR" w:hAnsi="Times New Roman CYR" w:cs="Times New Roman CYR"/>
                <w:sz w:val="20"/>
                <w:szCs w:val="20"/>
              </w:rPr>
              <w:t>Д. Бараново</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86445" w:rsidP="00B04568">
            <w:pPr>
              <w:autoSpaceDE w:val="0"/>
              <w:autoSpaceDN w:val="0"/>
              <w:adjustRightInd w:val="0"/>
              <w:spacing w:after="200" w:line="276" w:lineRule="auto"/>
              <w:jc w:val="center"/>
              <w:rPr>
                <w:rFonts w:ascii="Calibri" w:hAnsi="Calibri" w:cs="Calibri"/>
                <w:sz w:val="22"/>
                <w:szCs w:val="22"/>
              </w:rPr>
            </w:pPr>
            <w:r w:rsidRPr="00841BFE">
              <w:rPr>
                <w:rFonts w:ascii="Calibri" w:hAnsi="Calibri" w:cs="Calibri"/>
                <w:sz w:val="22"/>
                <w:szCs w:val="22"/>
              </w:rPr>
              <w:t>36,8</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B04568">
            <w:pPr>
              <w:autoSpaceDE w:val="0"/>
              <w:autoSpaceDN w:val="0"/>
              <w:adjustRightInd w:val="0"/>
              <w:spacing w:after="200" w:line="276" w:lineRule="auto"/>
              <w:jc w:val="center"/>
              <w:rPr>
                <w:rFonts w:ascii="Calibri" w:hAnsi="Calibri" w:cs="Calibri"/>
                <w:sz w:val="22"/>
                <w:szCs w:val="22"/>
              </w:rPr>
            </w:pPr>
            <w:r w:rsidRPr="00F7021C">
              <w:rPr>
                <w:rFonts w:ascii="Times New Roman CYR" w:hAnsi="Times New Roman CYR" w:cs="Times New Roman CYR"/>
                <w:sz w:val="20"/>
                <w:szCs w:val="20"/>
              </w:rPr>
              <w:t>земли сельскохозяйственного назначения</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886445">
            <w:pPr>
              <w:autoSpaceDE w:val="0"/>
              <w:autoSpaceDN w:val="0"/>
              <w:adjustRightInd w:val="0"/>
              <w:spacing w:after="200" w:line="276" w:lineRule="auto"/>
              <w:jc w:val="center"/>
              <w:rPr>
                <w:rFonts w:ascii="Calibri" w:hAnsi="Calibri" w:cs="Calibri"/>
                <w:sz w:val="22"/>
                <w:szCs w:val="22"/>
              </w:rPr>
            </w:pPr>
            <w:r w:rsidRPr="00F7021C">
              <w:rPr>
                <w:rFonts w:ascii="Times New Roman CYR" w:hAnsi="Times New Roman CYR" w:cs="Times New Roman CYR"/>
                <w:sz w:val="20"/>
                <w:szCs w:val="20"/>
              </w:rPr>
              <w:t>земли населенных пунктов</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8A3D0D">
            <w:pPr>
              <w:autoSpaceDE w:val="0"/>
              <w:autoSpaceDN w:val="0"/>
              <w:adjustRightInd w:val="0"/>
              <w:spacing w:after="200" w:line="276" w:lineRule="auto"/>
              <w:jc w:val="center"/>
              <w:rPr>
                <w:rFonts w:ascii="Calibri" w:hAnsi="Calibri" w:cs="Calibri"/>
                <w:sz w:val="22"/>
                <w:szCs w:val="22"/>
              </w:rPr>
            </w:pPr>
            <w:r w:rsidRPr="00F7021C">
              <w:rPr>
                <w:rFonts w:ascii="Times New Roman CYR" w:hAnsi="Times New Roman CYR" w:cs="Times New Roman CYR"/>
                <w:sz w:val="20"/>
                <w:szCs w:val="20"/>
              </w:rPr>
              <w:t>69:05:0000010:523, 69:05:0000010:489, 69:05:0000010:427, 69:05:0000010:422, 69:05:0000010:361, 69:05:0000010:599, 69:05:0000010:600, 69:05:0000010:299, 69:05:0000010:189, 69:05:0000010:357, 69:05:0000010:185, 69:05:0000010:348, 69:05:0000010:349, 69:05:0000010:186, 69:05:0000010:187</w:t>
            </w:r>
          </w:p>
        </w:tc>
      </w:tr>
      <w:tr w:rsidR="008A3D0D" w:rsidRPr="00F7021C" w:rsidTr="00837326">
        <w:trPr>
          <w:trHeight w:val="1"/>
          <w:jc w:val="center"/>
        </w:trPr>
        <w:tc>
          <w:tcPr>
            <w:tcW w:w="0" w:type="auto"/>
            <w:gridSpan w:val="5"/>
            <w:tcBorders>
              <w:top w:val="single" w:sz="3" w:space="0" w:color="000000"/>
              <w:left w:val="single" w:sz="3" w:space="0" w:color="000000"/>
              <w:bottom w:val="single" w:sz="3" w:space="0" w:color="000000"/>
              <w:right w:val="single" w:sz="3" w:space="0" w:color="000000"/>
            </w:tcBorders>
          </w:tcPr>
          <w:p w:rsidR="008A3D0D" w:rsidRPr="00841BFE" w:rsidRDefault="008A3D0D" w:rsidP="00B04568">
            <w:pPr>
              <w:autoSpaceDE w:val="0"/>
              <w:autoSpaceDN w:val="0"/>
              <w:adjustRightInd w:val="0"/>
              <w:spacing w:after="200" w:line="276" w:lineRule="auto"/>
              <w:jc w:val="center"/>
              <w:rPr>
                <w:rFonts w:ascii="Calibri" w:hAnsi="Calibri" w:cs="Calibri"/>
                <w:sz w:val="22"/>
                <w:szCs w:val="22"/>
                <w:lang w:val="en-US"/>
              </w:rPr>
            </w:pPr>
            <w:r w:rsidRPr="00841BFE">
              <w:rPr>
                <w:iCs/>
              </w:rPr>
              <w:t>Романовское сельское поселение</w:t>
            </w:r>
          </w:p>
        </w:tc>
      </w:tr>
      <w:tr w:rsidR="008A3D0D" w:rsidRPr="00F7021C" w:rsidTr="00837326">
        <w:trPr>
          <w:trHeight w:val="1"/>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A3D0D" w:rsidP="008A3D0D">
            <w:pPr>
              <w:autoSpaceDE w:val="0"/>
              <w:autoSpaceDN w:val="0"/>
              <w:adjustRightInd w:val="0"/>
              <w:spacing w:after="200" w:line="276" w:lineRule="auto"/>
              <w:jc w:val="center"/>
              <w:rPr>
                <w:rFonts w:ascii="Calibri" w:hAnsi="Calibri" w:cs="Calibri"/>
                <w:sz w:val="22"/>
                <w:szCs w:val="22"/>
                <w:lang w:val="en-US"/>
              </w:rPr>
            </w:pPr>
            <w:r w:rsidRPr="00841BFE">
              <w:rPr>
                <w:rFonts w:ascii="Times New Roman CYR" w:hAnsi="Times New Roman CYR" w:cs="Times New Roman CYR"/>
                <w:sz w:val="20"/>
                <w:szCs w:val="20"/>
              </w:rPr>
              <w:t>Д. Приворот</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86445" w:rsidP="00B04568">
            <w:pPr>
              <w:autoSpaceDE w:val="0"/>
              <w:autoSpaceDN w:val="0"/>
              <w:adjustRightInd w:val="0"/>
              <w:spacing w:after="200" w:line="276" w:lineRule="auto"/>
              <w:jc w:val="center"/>
              <w:rPr>
                <w:rFonts w:ascii="Calibri" w:hAnsi="Calibri" w:cs="Calibri"/>
                <w:sz w:val="22"/>
                <w:szCs w:val="22"/>
              </w:rPr>
            </w:pPr>
            <w:r w:rsidRPr="00841BFE">
              <w:rPr>
                <w:rFonts w:ascii="Calibri" w:hAnsi="Calibri" w:cs="Calibri"/>
                <w:sz w:val="22"/>
                <w:szCs w:val="22"/>
              </w:rPr>
              <w:t>14,5</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B04568">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sz w:val="20"/>
                <w:szCs w:val="20"/>
              </w:rPr>
              <w:t>земли сельскохозяйственного назначения</w:t>
            </w:r>
          </w:p>
        </w:tc>
        <w:tc>
          <w:tcPr>
            <w:tcW w:w="0" w:type="auto"/>
            <w:tcBorders>
              <w:top w:val="single" w:sz="3" w:space="0" w:color="000000"/>
              <w:left w:val="single" w:sz="3" w:space="0" w:color="000000"/>
              <w:bottom w:val="single" w:sz="3" w:space="0" w:color="000000"/>
              <w:right w:val="single" w:sz="3" w:space="0" w:color="000000"/>
            </w:tcBorders>
          </w:tcPr>
          <w:p w:rsidR="008A3D0D" w:rsidRPr="00F7021C" w:rsidRDefault="008A3D0D" w:rsidP="00B04568">
            <w:pPr>
              <w:autoSpaceDE w:val="0"/>
              <w:autoSpaceDN w:val="0"/>
              <w:adjustRightInd w:val="0"/>
              <w:spacing w:after="200" w:line="276" w:lineRule="auto"/>
              <w:jc w:val="center"/>
              <w:rPr>
                <w:rFonts w:ascii="Times New Roman CYR" w:hAnsi="Times New Roman CYR" w:cs="Times New Roman CYR"/>
                <w:sz w:val="20"/>
                <w:szCs w:val="20"/>
              </w:rPr>
            </w:pPr>
            <w:r w:rsidRPr="00F7021C">
              <w:rPr>
                <w:rFonts w:ascii="Times New Roman CYR" w:hAnsi="Times New Roman CYR" w:cs="Times New Roman CYR"/>
                <w:sz w:val="20"/>
                <w:szCs w:val="20"/>
              </w:rPr>
              <w:t>земли населенных пунктов</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AF2672" w:rsidP="00B04568">
            <w:pPr>
              <w:autoSpaceDE w:val="0"/>
              <w:autoSpaceDN w:val="0"/>
              <w:adjustRightInd w:val="0"/>
              <w:spacing w:after="200" w:line="276" w:lineRule="auto"/>
              <w:jc w:val="center"/>
              <w:rPr>
                <w:rFonts w:ascii="Calibri" w:hAnsi="Calibri" w:cs="Calibri"/>
                <w:sz w:val="22"/>
                <w:szCs w:val="22"/>
              </w:rPr>
            </w:pPr>
            <w:r w:rsidRPr="00F7021C">
              <w:rPr>
                <w:rFonts w:ascii="Calibri" w:hAnsi="Calibri" w:cs="Calibri"/>
                <w:sz w:val="22"/>
                <w:szCs w:val="22"/>
              </w:rPr>
              <w:t>-</w:t>
            </w:r>
          </w:p>
        </w:tc>
      </w:tr>
      <w:tr w:rsidR="008A3D0D" w:rsidRPr="00F7021C" w:rsidTr="00837326">
        <w:trPr>
          <w:trHeight w:val="1"/>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A3D0D" w:rsidP="00B04568">
            <w:pPr>
              <w:autoSpaceDE w:val="0"/>
              <w:autoSpaceDN w:val="0"/>
              <w:adjustRightInd w:val="0"/>
              <w:spacing w:after="200" w:line="276" w:lineRule="auto"/>
              <w:jc w:val="center"/>
              <w:rPr>
                <w:rFonts w:ascii="Times New Roman CYR" w:hAnsi="Times New Roman CYR" w:cs="Times New Roman CYR"/>
                <w:sz w:val="20"/>
                <w:szCs w:val="20"/>
              </w:rPr>
            </w:pPr>
            <w:r w:rsidRPr="00841BFE">
              <w:rPr>
                <w:rFonts w:ascii="Times New Roman CYR" w:hAnsi="Times New Roman CYR" w:cs="Times New Roman CYR"/>
                <w:sz w:val="20"/>
                <w:szCs w:val="20"/>
              </w:rPr>
              <w:t>Д. Противье</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86445" w:rsidP="00B04568">
            <w:pPr>
              <w:autoSpaceDE w:val="0"/>
              <w:autoSpaceDN w:val="0"/>
              <w:adjustRightInd w:val="0"/>
              <w:spacing w:after="200" w:line="276" w:lineRule="auto"/>
              <w:jc w:val="center"/>
              <w:rPr>
                <w:sz w:val="20"/>
                <w:szCs w:val="20"/>
              </w:rPr>
            </w:pPr>
            <w:r w:rsidRPr="00841BFE">
              <w:rPr>
                <w:sz w:val="20"/>
                <w:szCs w:val="20"/>
              </w:rPr>
              <w:t>66,8</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AF2672" w:rsidP="00B04568">
            <w:pPr>
              <w:autoSpaceDE w:val="0"/>
              <w:autoSpaceDN w:val="0"/>
              <w:adjustRightInd w:val="0"/>
              <w:spacing w:after="200" w:line="276" w:lineRule="auto"/>
              <w:jc w:val="center"/>
              <w:rPr>
                <w:rFonts w:ascii="Times New Roman CYR" w:hAnsi="Times New Roman CYR" w:cs="Times New Roman CYR"/>
                <w:sz w:val="20"/>
                <w:szCs w:val="20"/>
              </w:rPr>
            </w:pPr>
            <w:r w:rsidRPr="00F7021C">
              <w:rPr>
                <w:rFonts w:ascii="Times New Roman CYR" w:hAnsi="Times New Roman CYR" w:cs="Times New Roman CYR"/>
                <w:sz w:val="20"/>
                <w:szCs w:val="20"/>
              </w:rPr>
              <w:t>земли сельскохозяйственного назначения</w:t>
            </w:r>
          </w:p>
        </w:tc>
        <w:tc>
          <w:tcPr>
            <w:tcW w:w="0" w:type="auto"/>
            <w:tcBorders>
              <w:top w:val="single" w:sz="3" w:space="0" w:color="000000"/>
              <w:left w:val="single" w:sz="3" w:space="0" w:color="000000"/>
              <w:bottom w:val="single" w:sz="3" w:space="0" w:color="000000"/>
              <w:right w:val="single" w:sz="3" w:space="0" w:color="000000"/>
            </w:tcBorders>
          </w:tcPr>
          <w:p w:rsidR="008A3D0D" w:rsidRPr="00F7021C" w:rsidRDefault="008A3D0D" w:rsidP="00B04568">
            <w:pPr>
              <w:autoSpaceDE w:val="0"/>
              <w:autoSpaceDN w:val="0"/>
              <w:adjustRightInd w:val="0"/>
              <w:spacing w:after="200" w:line="276" w:lineRule="auto"/>
              <w:jc w:val="center"/>
              <w:rPr>
                <w:rFonts w:ascii="Times New Roman CYR" w:hAnsi="Times New Roman CYR" w:cs="Times New Roman CYR"/>
                <w:sz w:val="20"/>
                <w:szCs w:val="20"/>
              </w:rPr>
            </w:pPr>
            <w:r w:rsidRPr="00F7021C">
              <w:rPr>
                <w:rFonts w:ascii="Times New Roman CYR" w:hAnsi="Times New Roman CYR" w:cs="Times New Roman CYR"/>
                <w:sz w:val="20"/>
                <w:szCs w:val="20"/>
              </w:rPr>
              <w:t>земли населенных пунктов</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AF2672" w:rsidP="00B04568">
            <w:pPr>
              <w:autoSpaceDE w:val="0"/>
              <w:autoSpaceDN w:val="0"/>
              <w:adjustRightInd w:val="0"/>
              <w:spacing w:after="200" w:line="276" w:lineRule="auto"/>
              <w:jc w:val="center"/>
              <w:rPr>
                <w:rFonts w:ascii="Times New Roman CYR" w:hAnsi="Times New Roman CYR" w:cs="Times New Roman CYR"/>
                <w:sz w:val="20"/>
                <w:szCs w:val="20"/>
              </w:rPr>
            </w:pPr>
            <w:r w:rsidRPr="00F7021C">
              <w:rPr>
                <w:rFonts w:ascii="Times New Roman CYR" w:hAnsi="Times New Roman CYR" w:cs="Times New Roman CYR"/>
                <w:sz w:val="20"/>
                <w:szCs w:val="20"/>
              </w:rPr>
              <w:t>69:05:0000019:113</w:t>
            </w:r>
          </w:p>
        </w:tc>
      </w:tr>
      <w:tr w:rsidR="008A3D0D" w:rsidRPr="00F7021C" w:rsidTr="00837326">
        <w:trPr>
          <w:trHeight w:val="1"/>
          <w:jc w:val="center"/>
        </w:trPr>
        <w:tc>
          <w:tcPr>
            <w:tcW w:w="0" w:type="auto"/>
            <w:gridSpan w:val="5"/>
            <w:tcBorders>
              <w:top w:val="single" w:sz="3" w:space="0" w:color="000000"/>
              <w:left w:val="single" w:sz="3" w:space="0" w:color="000000"/>
              <w:bottom w:val="single" w:sz="3" w:space="0" w:color="000000"/>
              <w:right w:val="single" w:sz="3" w:space="0" w:color="000000"/>
            </w:tcBorders>
          </w:tcPr>
          <w:p w:rsidR="008A3D0D" w:rsidRPr="00841BFE" w:rsidRDefault="008A3D0D" w:rsidP="00B04568">
            <w:pPr>
              <w:autoSpaceDE w:val="0"/>
              <w:autoSpaceDN w:val="0"/>
              <w:adjustRightInd w:val="0"/>
              <w:spacing w:after="200" w:line="276" w:lineRule="auto"/>
              <w:jc w:val="center"/>
              <w:rPr>
                <w:rFonts w:ascii="Times New Roman CYR" w:hAnsi="Times New Roman CYR" w:cs="Times New Roman CYR"/>
                <w:sz w:val="20"/>
                <w:szCs w:val="20"/>
              </w:rPr>
            </w:pPr>
            <w:r w:rsidRPr="00841BFE">
              <w:rPr>
                <w:iCs/>
              </w:rPr>
              <w:t>Егонское сельское поселение</w:t>
            </w:r>
          </w:p>
        </w:tc>
      </w:tr>
      <w:tr w:rsidR="008A3D0D" w:rsidRPr="00F7021C" w:rsidTr="00837326">
        <w:trPr>
          <w:trHeight w:val="1"/>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A3D0D" w:rsidP="00B04568">
            <w:pPr>
              <w:autoSpaceDE w:val="0"/>
              <w:autoSpaceDN w:val="0"/>
              <w:adjustRightInd w:val="0"/>
              <w:spacing w:after="200" w:line="276" w:lineRule="auto"/>
              <w:jc w:val="center"/>
              <w:rPr>
                <w:rFonts w:ascii="Times New Roman CYR" w:hAnsi="Times New Roman CYR" w:cs="Times New Roman CYR"/>
                <w:sz w:val="20"/>
                <w:szCs w:val="20"/>
              </w:rPr>
            </w:pPr>
            <w:r w:rsidRPr="00841BFE">
              <w:rPr>
                <w:rFonts w:ascii="Times New Roman CYR" w:hAnsi="Times New Roman CYR" w:cs="Times New Roman CYR"/>
                <w:sz w:val="20"/>
                <w:szCs w:val="20"/>
              </w:rPr>
              <w:t>Д. Бадачево</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86445" w:rsidP="00B04568">
            <w:pPr>
              <w:autoSpaceDE w:val="0"/>
              <w:autoSpaceDN w:val="0"/>
              <w:adjustRightInd w:val="0"/>
              <w:spacing w:after="200" w:line="276" w:lineRule="auto"/>
              <w:jc w:val="center"/>
              <w:rPr>
                <w:sz w:val="20"/>
                <w:szCs w:val="20"/>
              </w:rPr>
            </w:pPr>
            <w:r w:rsidRPr="00841BFE">
              <w:rPr>
                <w:sz w:val="20"/>
                <w:szCs w:val="20"/>
              </w:rPr>
              <w:t>2,4+3,0+4,7</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886445">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sz w:val="20"/>
                <w:szCs w:val="20"/>
              </w:rPr>
              <w:t>земли сельскохозяйственного назначения</w:t>
            </w:r>
          </w:p>
        </w:tc>
        <w:tc>
          <w:tcPr>
            <w:tcW w:w="0" w:type="auto"/>
            <w:tcBorders>
              <w:top w:val="single" w:sz="3" w:space="0" w:color="000000"/>
              <w:left w:val="single" w:sz="3" w:space="0" w:color="000000"/>
              <w:bottom w:val="single" w:sz="3" w:space="0" w:color="000000"/>
              <w:right w:val="single" w:sz="3" w:space="0" w:color="000000"/>
            </w:tcBorders>
          </w:tcPr>
          <w:p w:rsidR="008A3D0D" w:rsidRPr="00F7021C" w:rsidRDefault="008A3D0D">
            <w:r w:rsidRPr="00F7021C">
              <w:rPr>
                <w:rFonts w:ascii="Times New Roman CYR" w:hAnsi="Times New Roman CYR" w:cs="Times New Roman CYR"/>
                <w:sz w:val="20"/>
                <w:szCs w:val="20"/>
              </w:rPr>
              <w:t>земли населенных пунктов</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86445" w:rsidP="00B04568">
            <w:pPr>
              <w:autoSpaceDE w:val="0"/>
              <w:autoSpaceDN w:val="0"/>
              <w:adjustRightInd w:val="0"/>
              <w:spacing w:after="200" w:line="276" w:lineRule="auto"/>
              <w:jc w:val="center"/>
              <w:rPr>
                <w:rFonts w:ascii="Times New Roman CYR" w:hAnsi="Times New Roman CYR" w:cs="Times New Roman CYR"/>
                <w:sz w:val="20"/>
                <w:szCs w:val="20"/>
              </w:rPr>
            </w:pPr>
            <w:r w:rsidRPr="00F7021C">
              <w:rPr>
                <w:rFonts w:ascii="Times New Roman CYR" w:hAnsi="Times New Roman CYR" w:cs="Times New Roman CYR"/>
                <w:sz w:val="20"/>
                <w:szCs w:val="20"/>
              </w:rPr>
              <w:t>-</w:t>
            </w:r>
          </w:p>
        </w:tc>
      </w:tr>
      <w:tr w:rsidR="008A3D0D" w:rsidRPr="00F7021C" w:rsidTr="00837326">
        <w:trPr>
          <w:trHeight w:val="1"/>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A3D0D" w:rsidP="00B04568">
            <w:pPr>
              <w:autoSpaceDE w:val="0"/>
              <w:autoSpaceDN w:val="0"/>
              <w:adjustRightInd w:val="0"/>
              <w:spacing w:after="200" w:line="276" w:lineRule="auto"/>
              <w:jc w:val="center"/>
              <w:rPr>
                <w:rFonts w:ascii="Times New Roman CYR" w:hAnsi="Times New Roman CYR" w:cs="Times New Roman CYR"/>
                <w:sz w:val="20"/>
                <w:szCs w:val="20"/>
              </w:rPr>
            </w:pPr>
            <w:r w:rsidRPr="00841BFE">
              <w:rPr>
                <w:rFonts w:ascii="Times New Roman CYR" w:hAnsi="Times New Roman CYR" w:cs="Times New Roman CYR"/>
                <w:sz w:val="20"/>
                <w:szCs w:val="20"/>
              </w:rPr>
              <w:t>Д. Перемут</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86445" w:rsidP="00B04568">
            <w:pPr>
              <w:autoSpaceDE w:val="0"/>
              <w:autoSpaceDN w:val="0"/>
              <w:adjustRightInd w:val="0"/>
              <w:spacing w:after="200" w:line="276" w:lineRule="auto"/>
              <w:jc w:val="center"/>
              <w:rPr>
                <w:sz w:val="20"/>
                <w:szCs w:val="20"/>
              </w:rPr>
            </w:pPr>
            <w:r w:rsidRPr="00841BFE">
              <w:rPr>
                <w:sz w:val="20"/>
                <w:szCs w:val="20"/>
              </w:rPr>
              <w:t>18,8+18,8+25,2</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886445">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sz w:val="20"/>
                <w:szCs w:val="20"/>
              </w:rPr>
              <w:t>земли сельскохозяйственного назначения</w:t>
            </w:r>
          </w:p>
        </w:tc>
        <w:tc>
          <w:tcPr>
            <w:tcW w:w="0" w:type="auto"/>
            <w:tcBorders>
              <w:top w:val="single" w:sz="3" w:space="0" w:color="000000"/>
              <w:left w:val="single" w:sz="3" w:space="0" w:color="000000"/>
              <w:bottom w:val="single" w:sz="3" w:space="0" w:color="000000"/>
              <w:right w:val="single" w:sz="3" w:space="0" w:color="000000"/>
            </w:tcBorders>
          </w:tcPr>
          <w:p w:rsidR="008A3D0D" w:rsidRPr="00F7021C" w:rsidRDefault="008A3D0D">
            <w:r w:rsidRPr="00F7021C">
              <w:rPr>
                <w:rFonts w:ascii="Times New Roman CYR" w:hAnsi="Times New Roman CYR" w:cs="Times New Roman CYR"/>
                <w:sz w:val="20"/>
                <w:szCs w:val="20"/>
              </w:rPr>
              <w:t>земли населенных пунктов</w:t>
            </w:r>
          </w:p>
        </w:tc>
        <w:tc>
          <w:tcPr>
            <w:tcW w:w="0" w:type="auto"/>
            <w:tcBorders>
              <w:top w:val="single" w:sz="3" w:space="0" w:color="000000"/>
              <w:left w:val="single" w:sz="3" w:space="0" w:color="000000"/>
              <w:bottom w:val="single" w:sz="3" w:space="0" w:color="000000"/>
              <w:right w:val="single" w:sz="3" w:space="0" w:color="000000"/>
            </w:tcBorders>
            <w:vAlign w:val="center"/>
          </w:tcPr>
          <w:p w:rsidR="00886445" w:rsidRPr="00F7021C" w:rsidRDefault="00886445" w:rsidP="00886445">
            <w:pPr>
              <w:autoSpaceDE w:val="0"/>
              <w:autoSpaceDN w:val="0"/>
              <w:adjustRightInd w:val="0"/>
              <w:spacing w:after="200" w:line="276" w:lineRule="auto"/>
              <w:jc w:val="center"/>
              <w:rPr>
                <w:rFonts w:ascii="Times New Roman CYR" w:hAnsi="Times New Roman CYR" w:cs="Times New Roman CYR"/>
                <w:sz w:val="20"/>
                <w:szCs w:val="20"/>
              </w:rPr>
            </w:pPr>
            <w:r w:rsidRPr="00F7021C">
              <w:rPr>
                <w:rFonts w:ascii="Times New Roman CYR" w:hAnsi="Times New Roman CYR" w:cs="Times New Roman CYR"/>
                <w:sz w:val="20"/>
                <w:szCs w:val="20"/>
              </w:rPr>
              <w:t>69:05:0000008:332,</w:t>
            </w:r>
          </w:p>
          <w:p w:rsidR="008A3D0D" w:rsidRPr="00F7021C" w:rsidRDefault="00886445" w:rsidP="00886445">
            <w:pPr>
              <w:autoSpaceDE w:val="0"/>
              <w:autoSpaceDN w:val="0"/>
              <w:adjustRightInd w:val="0"/>
              <w:spacing w:after="200" w:line="276" w:lineRule="auto"/>
              <w:jc w:val="center"/>
              <w:rPr>
                <w:rFonts w:ascii="Times New Roman CYR" w:hAnsi="Times New Roman CYR" w:cs="Times New Roman CYR"/>
                <w:sz w:val="20"/>
                <w:szCs w:val="20"/>
              </w:rPr>
            </w:pPr>
            <w:r w:rsidRPr="00F7021C">
              <w:rPr>
                <w:rFonts w:ascii="Times New Roman CYR" w:hAnsi="Times New Roman CYR" w:cs="Times New Roman CYR"/>
                <w:sz w:val="20"/>
                <w:szCs w:val="20"/>
              </w:rPr>
              <w:t xml:space="preserve">69:05:0000008:322, 69:05:0000008:328, 69:05:0000008:333, 69:05:0000008:323, 69:05:0000008:506, 69:05:0000008:32, 69:05:0000008:33, 69:05:0000008:34, 69:05:0000008:35, 69:05:0000008:83, 69:05:0000008:84, 69:05:0000008:319, 69:05:0000008:320, 69:05:0000008:347, 69:05:0000008:302, 69:05:0000008:345  </w:t>
            </w:r>
          </w:p>
        </w:tc>
      </w:tr>
      <w:tr w:rsidR="008A3D0D" w:rsidRPr="00F7021C" w:rsidTr="00837326">
        <w:trPr>
          <w:trHeight w:val="1"/>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A3D0D" w:rsidP="00B04568">
            <w:pPr>
              <w:autoSpaceDE w:val="0"/>
              <w:autoSpaceDN w:val="0"/>
              <w:adjustRightInd w:val="0"/>
              <w:spacing w:after="200" w:line="276" w:lineRule="auto"/>
              <w:jc w:val="center"/>
              <w:rPr>
                <w:rFonts w:ascii="Times New Roman CYR" w:hAnsi="Times New Roman CYR" w:cs="Times New Roman CYR"/>
                <w:sz w:val="20"/>
                <w:szCs w:val="20"/>
              </w:rPr>
            </w:pPr>
            <w:r w:rsidRPr="00841BFE">
              <w:rPr>
                <w:rFonts w:ascii="Times New Roman CYR" w:hAnsi="Times New Roman CYR" w:cs="Times New Roman CYR"/>
                <w:sz w:val="20"/>
                <w:szCs w:val="20"/>
              </w:rPr>
              <w:t>Д. Стрелица</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86445" w:rsidP="00B04568">
            <w:pPr>
              <w:autoSpaceDE w:val="0"/>
              <w:autoSpaceDN w:val="0"/>
              <w:adjustRightInd w:val="0"/>
              <w:spacing w:after="200" w:line="276" w:lineRule="auto"/>
              <w:jc w:val="center"/>
              <w:rPr>
                <w:sz w:val="20"/>
                <w:szCs w:val="20"/>
              </w:rPr>
            </w:pPr>
            <w:r w:rsidRPr="00841BFE">
              <w:rPr>
                <w:sz w:val="20"/>
                <w:szCs w:val="20"/>
              </w:rPr>
              <w:t>37,8</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886445">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sz w:val="20"/>
                <w:szCs w:val="20"/>
              </w:rPr>
              <w:t>земли сельскохозяйственного назначения</w:t>
            </w:r>
          </w:p>
        </w:tc>
        <w:tc>
          <w:tcPr>
            <w:tcW w:w="0" w:type="auto"/>
            <w:tcBorders>
              <w:top w:val="single" w:sz="3" w:space="0" w:color="000000"/>
              <w:left w:val="single" w:sz="3" w:space="0" w:color="000000"/>
              <w:bottom w:val="single" w:sz="3" w:space="0" w:color="000000"/>
              <w:right w:val="single" w:sz="3" w:space="0" w:color="000000"/>
            </w:tcBorders>
          </w:tcPr>
          <w:p w:rsidR="008A3D0D" w:rsidRPr="00F7021C" w:rsidRDefault="008A3D0D">
            <w:r w:rsidRPr="00F7021C">
              <w:rPr>
                <w:rFonts w:ascii="Times New Roman CYR" w:hAnsi="Times New Roman CYR" w:cs="Times New Roman CYR"/>
                <w:sz w:val="20"/>
                <w:szCs w:val="20"/>
              </w:rPr>
              <w:t>земли населенных пунктов</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E07E13" w:rsidP="00E07E13">
            <w:pPr>
              <w:autoSpaceDE w:val="0"/>
              <w:autoSpaceDN w:val="0"/>
              <w:adjustRightInd w:val="0"/>
              <w:spacing w:after="200" w:line="276" w:lineRule="auto"/>
              <w:jc w:val="center"/>
              <w:rPr>
                <w:rFonts w:ascii="Times New Roman CYR" w:hAnsi="Times New Roman CYR" w:cs="Times New Roman CYR"/>
                <w:sz w:val="20"/>
                <w:szCs w:val="20"/>
              </w:rPr>
            </w:pPr>
            <w:r w:rsidRPr="00F7021C">
              <w:rPr>
                <w:rFonts w:ascii="Times New Roman CYR" w:hAnsi="Times New Roman CYR" w:cs="Times New Roman CYR"/>
                <w:sz w:val="20"/>
                <w:szCs w:val="20"/>
              </w:rPr>
              <w:t>69:05:0000008:46, 69:05:0000008:47, 69:05:0000008:48, 69:05:0000008:790, 69:05:0000008:50, 69:05:0000008:49, 69:05:0000008:51, 69:05:0000008:52, 69:05:0000008:53</w:t>
            </w:r>
          </w:p>
        </w:tc>
      </w:tr>
      <w:tr w:rsidR="008A3D0D" w:rsidRPr="00F7021C" w:rsidTr="00837326">
        <w:trPr>
          <w:trHeight w:val="1"/>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A3D0D" w:rsidP="00B04568">
            <w:pPr>
              <w:autoSpaceDE w:val="0"/>
              <w:autoSpaceDN w:val="0"/>
              <w:adjustRightInd w:val="0"/>
              <w:spacing w:after="200" w:line="276" w:lineRule="auto"/>
              <w:jc w:val="center"/>
              <w:rPr>
                <w:rFonts w:ascii="Times New Roman CYR" w:hAnsi="Times New Roman CYR" w:cs="Times New Roman CYR"/>
                <w:sz w:val="20"/>
                <w:szCs w:val="20"/>
              </w:rPr>
            </w:pPr>
            <w:r w:rsidRPr="00841BFE">
              <w:rPr>
                <w:rFonts w:ascii="Times New Roman CYR" w:hAnsi="Times New Roman CYR" w:cs="Times New Roman CYR"/>
                <w:sz w:val="20"/>
                <w:szCs w:val="20"/>
              </w:rPr>
              <w:t>Д. Раменье</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F45370" w:rsidP="00B04568">
            <w:pPr>
              <w:autoSpaceDE w:val="0"/>
              <w:autoSpaceDN w:val="0"/>
              <w:adjustRightInd w:val="0"/>
              <w:spacing w:after="200" w:line="276" w:lineRule="auto"/>
              <w:jc w:val="center"/>
              <w:rPr>
                <w:sz w:val="20"/>
                <w:szCs w:val="20"/>
              </w:rPr>
            </w:pPr>
            <w:r w:rsidRPr="00841BFE">
              <w:rPr>
                <w:sz w:val="20"/>
                <w:szCs w:val="20"/>
              </w:rPr>
              <w:t>1</w:t>
            </w:r>
            <w:r w:rsidR="00886445" w:rsidRPr="00841BFE">
              <w:rPr>
                <w:sz w:val="20"/>
                <w:szCs w:val="20"/>
              </w:rPr>
              <w:t>2,2+1,6</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886445">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sz w:val="20"/>
                <w:szCs w:val="20"/>
              </w:rPr>
              <w:t>земли сельскохозяйственного назначения</w:t>
            </w:r>
          </w:p>
        </w:tc>
        <w:tc>
          <w:tcPr>
            <w:tcW w:w="0" w:type="auto"/>
            <w:tcBorders>
              <w:top w:val="single" w:sz="3" w:space="0" w:color="000000"/>
              <w:left w:val="single" w:sz="3" w:space="0" w:color="000000"/>
              <w:bottom w:val="single" w:sz="3" w:space="0" w:color="000000"/>
              <w:right w:val="single" w:sz="3" w:space="0" w:color="000000"/>
            </w:tcBorders>
          </w:tcPr>
          <w:p w:rsidR="008A3D0D" w:rsidRPr="00F7021C" w:rsidRDefault="008A3D0D">
            <w:r w:rsidRPr="00F7021C">
              <w:rPr>
                <w:rFonts w:ascii="Times New Roman CYR" w:hAnsi="Times New Roman CYR" w:cs="Times New Roman CYR"/>
                <w:sz w:val="20"/>
                <w:szCs w:val="20"/>
              </w:rPr>
              <w:t>земли населенных пунктов</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E07E13" w:rsidP="00E07E13">
            <w:pPr>
              <w:autoSpaceDE w:val="0"/>
              <w:autoSpaceDN w:val="0"/>
              <w:adjustRightInd w:val="0"/>
              <w:spacing w:after="200" w:line="276" w:lineRule="auto"/>
              <w:jc w:val="center"/>
              <w:rPr>
                <w:rFonts w:ascii="Times New Roman CYR" w:hAnsi="Times New Roman CYR" w:cs="Times New Roman CYR"/>
                <w:sz w:val="20"/>
                <w:szCs w:val="20"/>
              </w:rPr>
            </w:pPr>
            <w:r w:rsidRPr="00F7021C">
              <w:rPr>
                <w:rFonts w:ascii="Times New Roman CYR" w:hAnsi="Times New Roman CYR" w:cs="Times New Roman CYR"/>
                <w:sz w:val="20"/>
                <w:szCs w:val="20"/>
              </w:rPr>
              <w:t>69:05:0000008:556, 69:05:0000008:555</w:t>
            </w:r>
          </w:p>
        </w:tc>
      </w:tr>
      <w:tr w:rsidR="008A3D0D" w:rsidRPr="00F7021C" w:rsidTr="00837326">
        <w:trPr>
          <w:trHeight w:val="1"/>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A3D0D" w:rsidP="00B04568">
            <w:pPr>
              <w:autoSpaceDE w:val="0"/>
              <w:autoSpaceDN w:val="0"/>
              <w:adjustRightInd w:val="0"/>
              <w:spacing w:after="200" w:line="276" w:lineRule="auto"/>
              <w:jc w:val="center"/>
              <w:rPr>
                <w:rFonts w:ascii="Times New Roman CYR" w:hAnsi="Times New Roman CYR" w:cs="Times New Roman CYR"/>
                <w:sz w:val="20"/>
                <w:szCs w:val="20"/>
              </w:rPr>
            </w:pPr>
            <w:r w:rsidRPr="00841BFE">
              <w:rPr>
                <w:rFonts w:ascii="Times New Roman CYR" w:hAnsi="Times New Roman CYR" w:cs="Times New Roman CYR"/>
                <w:sz w:val="20"/>
                <w:szCs w:val="20"/>
              </w:rPr>
              <w:t>Д. Слуды</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86445" w:rsidP="00B04568">
            <w:pPr>
              <w:autoSpaceDE w:val="0"/>
              <w:autoSpaceDN w:val="0"/>
              <w:adjustRightInd w:val="0"/>
              <w:spacing w:after="200" w:line="276" w:lineRule="auto"/>
              <w:jc w:val="center"/>
              <w:rPr>
                <w:sz w:val="20"/>
                <w:szCs w:val="20"/>
              </w:rPr>
            </w:pPr>
            <w:r w:rsidRPr="00841BFE">
              <w:rPr>
                <w:sz w:val="20"/>
                <w:szCs w:val="20"/>
              </w:rPr>
              <w:t>27,3</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886445">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sz w:val="20"/>
                <w:szCs w:val="20"/>
              </w:rPr>
              <w:t>земли сельскохозяйственного назначения</w:t>
            </w:r>
          </w:p>
        </w:tc>
        <w:tc>
          <w:tcPr>
            <w:tcW w:w="0" w:type="auto"/>
            <w:tcBorders>
              <w:top w:val="single" w:sz="3" w:space="0" w:color="000000"/>
              <w:left w:val="single" w:sz="3" w:space="0" w:color="000000"/>
              <w:bottom w:val="single" w:sz="3" w:space="0" w:color="000000"/>
              <w:right w:val="single" w:sz="3" w:space="0" w:color="000000"/>
            </w:tcBorders>
          </w:tcPr>
          <w:p w:rsidR="008A3D0D" w:rsidRPr="00F7021C" w:rsidRDefault="008A3D0D">
            <w:r w:rsidRPr="00F7021C">
              <w:rPr>
                <w:rFonts w:ascii="Times New Roman CYR" w:hAnsi="Times New Roman CYR" w:cs="Times New Roman CYR"/>
                <w:sz w:val="20"/>
                <w:szCs w:val="20"/>
              </w:rPr>
              <w:t>земли населенных пунктов</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E07E13" w:rsidP="00E07E13">
            <w:pPr>
              <w:autoSpaceDE w:val="0"/>
              <w:autoSpaceDN w:val="0"/>
              <w:adjustRightInd w:val="0"/>
              <w:spacing w:after="200" w:line="276" w:lineRule="auto"/>
              <w:jc w:val="center"/>
              <w:rPr>
                <w:rFonts w:ascii="Times New Roman CYR" w:hAnsi="Times New Roman CYR" w:cs="Times New Roman CYR"/>
                <w:sz w:val="20"/>
                <w:szCs w:val="20"/>
              </w:rPr>
            </w:pPr>
            <w:r w:rsidRPr="00F7021C">
              <w:rPr>
                <w:rFonts w:ascii="Times New Roman CYR" w:hAnsi="Times New Roman CYR" w:cs="Times New Roman CYR"/>
                <w:sz w:val="20"/>
                <w:szCs w:val="20"/>
              </w:rPr>
              <w:t>69:05:0000008:549, 69:05:0000008:514, 69:05:0000008:574, 69:05:0000008:326, 69:05:0000008:292</w:t>
            </w:r>
          </w:p>
        </w:tc>
      </w:tr>
      <w:tr w:rsidR="008A3D0D" w:rsidRPr="00F7021C" w:rsidTr="00837326">
        <w:trPr>
          <w:trHeight w:val="1"/>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A3D0D" w:rsidP="00B04568">
            <w:pPr>
              <w:autoSpaceDE w:val="0"/>
              <w:autoSpaceDN w:val="0"/>
              <w:adjustRightInd w:val="0"/>
              <w:spacing w:after="200" w:line="276" w:lineRule="auto"/>
              <w:jc w:val="center"/>
              <w:rPr>
                <w:rFonts w:ascii="Times New Roman CYR" w:hAnsi="Times New Roman CYR" w:cs="Times New Roman CYR"/>
                <w:sz w:val="20"/>
                <w:szCs w:val="20"/>
              </w:rPr>
            </w:pPr>
            <w:r w:rsidRPr="00841BFE">
              <w:rPr>
                <w:rFonts w:ascii="Times New Roman CYR" w:hAnsi="Times New Roman CYR" w:cs="Times New Roman CYR"/>
                <w:sz w:val="20"/>
                <w:szCs w:val="20"/>
              </w:rPr>
              <w:t>Д. Никулино</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841BFE" w:rsidRDefault="00886445" w:rsidP="00B04568">
            <w:pPr>
              <w:autoSpaceDE w:val="0"/>
              <w:autoSpaceDN w:val="0"/>
              <w:adjustRightInd w:val="0"/>
              <w:spacing w:after="200" w:line="276" w:lineRule="auto"/>
              <w:jc w:val="center"/>
              <w:rPr>
                <w:sz w:val="20"/>
                <w:szCs w:val="20"/>
              </w:rPr>
            </w:pPr>
            <w:r w:rsidRPr="00841BFE">
              <w:rPr>
                <w:sz w:val="20"/>
                <w:szCs w:val="20"/>
              </w:rPr>
              <w:t>17,9+5,1+24,5</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886445">
            <w:pPr>
              <w:autoSpaceDE w:val="0"/>
              <w:autoSpaceDN w:val="0"/>
              <w:adjustRightInd w:val="0"/>
              <w:spacing w:after="200" w:line="276" w:lineRule="auto"/>
              <w:jc w:val="center"/>
              <w:rPr>
                <w:rFonts w:ascii="Calibri" w:hAnsi="Calibri" w:cs="Calibri"/>
                <w:sz w:val="22"/>
                <w:szCs w:val="22"/>
                <w:lang w:val="en-US"/>
              </w:rPr>
            </w:pPr>
            <w:r w:rsidRPr="00F7021C">
              <w:rPr>
                <w:rFonts w:ascii="Times New Roman CYR" w:hAnsi="Times New Roman CYR" w:cs="Times New Roman CYR"/>
                <w:sz w:val="20"/>
                <w:szCs w:val="20"/>
              </w:rPr>
              <w:t>земли сельскохозяйственного назначения</w:t>
            </w:r>
          </w:p>
        </w:tc>
        <w:tc>
          <w:tcPr>
            <w:tcW w:w="0" w:type="auto"/>
            <w:tcBorders>
              <w:top w:val="single" w:sz="3" w:space="0" w:color="000000"/>
              <w:left w:val="single" w:sz="3" w:space="0" w:color="000000"/>
              <w:bottom w:val="single" w:sz="3" w:space="0" w:color="000000"/>
              <w:right w:val="single" w:sz="3" w:space="0" w:color="000000"/>
            </w:tcBorders>
          </w:tcPr>
          <w:p w:rsidR="008A3D0D" w:rsidRPr="00F7021C" w:rsidRDefault="008A3D0D">
            <w:r w:rsidRPr="00F7021C">
              <w:rPr>
                <w:rFonts w:ascii="Times New Roman CYR" w:hAnsi="Times New Roman CYR" w:cs="Times New Roman CYR"/>
                <w:sz w:val="20"/>
                <w:szCs w:val="20"/>
              </w:rPr>
              <w:t>земли населенных пунктов</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E07E13" w:rsidP="00E07E13">
            <w:pPr>
              <w:autoSpaceDE w:val="0"/>
              <w:autoSpaceDN w:val="0"/>
              <w:adjustRightInd w:val="0"/>
              <w:spacing w:after="200" w:line="276" w:lineRule="auto"/>
              <w:jc w:val="center"/>
              <w:rPr>
                <w:rFonts w:ascii="Times New Roman CYR" w:hAnsi="Times New Roman CYR" w:cs="Times New Roman CYR"/>
                <w:sz w:val="20"/>
                <w:szCs w:val="20"/>
              </w:rPr>
            </w:pPr>
            <w:r w:rsidRPr="00F7021C">
              <w:rPr>
                <w:rFonts w:ascii="Times New Roman CYR" w:hAnsi="Times New Roman CYR" w:cs="Times New Roman CYR"/>
                <w:sz w:val="20"/>
                <w:szCs w:val="20"/>
              </w:rPr>
              <w:t>69:05:0000008:553, 69:05:0000008:396, 69:05:0000008:545, 69:05:0000008:544, 69:05:0000008:546, 69:05:0000008:61, 69:05:0000008:537, 69:05:0000008:558, 69:05:0000008:21, 69:05:0000008:22</w:t>
            </w:r>
          </w:p>
        </w:tc>
      </w:tr>
      <w:tr w:rsidR="008A3D0D" w:rsidRPr="00F7021C" w:rsidTr="00837326">
        <w:trPr>
          <w:trHeight w:val="1"/>
          <w:jc w:val="center"/>
        </w:trPr>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B04568">
            <w:pPr>
              <w:autoSpaceDE w:val="0"/>
              <w:autoSpaceDN w:val="0"/>
              <w:adjustRightInd w:val="0"/>
              <w:spacing w:after="200" w:line="276" w:lineRule="auto"/>
              <w:jc w:val="center"/>
              <w:rPr>
                <w:rFonts w:ascii="Calibri" w:hAnsi="Calibri" w:cs="Calibri"/>
                <w:sz w:val="22"/>
                <w:szCs w:val="22"/>
              </w:rPr>
            </w:pPr>
            <w:r w:rsidRPr="00F7021C">
              <w:rPr>
                <w:rFonts w:ascii="Times New Roman CYR" w:hAnsi="Times New Roman CYR" w:cs="Times New Roman CYR"/>
                <w:b/>
                <w:bCs/>
                <w:sz w:val="20"/>
                <w:szCs w:val="20"/>
              </w:rPr>
              <w:t>ИТОГО</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F45370" w:rsidP="00E07E13">
            <w:pPr>
              <w:autoSpaceDE w:val="0"/>
              <w:autoSpaceDN w:val="0"/>
              <w:adjustRightInd w:val="0"/>
              <w:spacing w:after="200" w:line="276" w:lineRule="auto"/>
              <w:jc w:val="center"/>
              <w:rPr>
                <w:rFonts w:ascii="Calibri" w:hAnsi="Calibri" w:cs="Calibri"/>
                <w:sz w:val="22"/>
                <w:szCs w:val="22"/>
              </w:rPr>
            </w:pPr>
            <w:r>
              <w:rPr>
                <w:b/>
                <w:bCs/>
                <w:sz w:val="20"/>
                <w:szCs w:val="20"/>
              </w:rPr>
              <w:t>382</w:t>
            </w: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B04568">
            <w:pPr>
              <w:autoSpaceDE w:val="0"/>
              <w:autoSpaceDN w:val="0"/>
              <w:adjustRightInd w:val="0"/>
              <w:spacing w:after="200" w:line="276" w:lineRule="auto"/>
              <w:jc w:val="center"/>
              <w:rPr>
                <w:rFonts w:ascii="Calibri" w:hAnsi="Calibri" w:cs="Calibri"/>
                <w:sz w:val="22"/>
                <w:szCs w:val="22"/>
              </w:rPr>
            </w:pPr>
          </w:p>
        </w:tc>
        <w:tc>
          <w:tcPr>
            <w:tcW w:w="0" w:type="auto"/>
            <w:tcBorders>
              <w:top w:val="single" w:sz="3" w:space="0" w:color="000000"/>
              <w:left w:val="single" w:sz="3" w:space="0" w:color="000000"/>
              <w:bottom w:val="single" w:sz="3" w:space="0" w:color="000000"/>
              <w:right w:val="single" w:sz="3" w:space="0" w:color="000000"/>
            </w:tcBorders>
          </w:tcPr>
          <w:p w:rsidR="008A3D0D" w:rsidRPr="00F7021C" w:rsidRDefault="008A3D0D" w:rsidP="00B04568">
            <w:pPr>
              <w:autoSpaceDE w:val="0"/>
              <w:autoSpaceDN w:val="0"/>
              <w:adjustRightInd w:val="0"/>
              <w:spacing w:after="200" w:line="276" w:lineRule="auto"/>
              <w:jc w:val="center"/>
              <w:rPr>
                <w:rFonts w:ascii="Calibri" w:hAnsi="Calibri" w:cs="Calibri"/>
                <w:sz w:val="22"/>
                <w:szCs w:val="22"/>
              </w:rPr>
            </w:pPr>
          </w:p>
        </w:tc>
        <w:tc>
          <w:tcPr>
            <w:tcW w:w="0" w:type="auto"/>
            <w:tcBorders>
              <w:top w:val="single" w:sz="3" w:space="0" w:color="000000"/>
              <w:left w:val="single" w:sz="3" w:space="0" w:color="000000"/>
              <w:bottom w:val="single" w:sz="3" w:space="0" w:color="000000"/>
              <w:right w:val="single" w:sz="3" w:space="0" w:color="000000"/>
            </w:tcBorders>
            <w:vAlign w:val="center"/>
          </w:tcPr>
          <w:p w:rsidR="008A3D0D" w:rsidRPr="00F7021C" w:rsidRDefault="008A3D0D" w:rsidP="00B04568">
            <w:pPr>
              <w:autoSpaceDE w:val="0"/>
              <w:autoSpaceDN w:val="0"/>
              <w:adjustRightInd w:val="0"/>
              <w:spacing w:after="200" w:line="276" w:lineRule="auto"/>
              <w:jc w:val="center"/>
              <w:rPr>
                <w:rFonts w:ascii="Calibri" w:hAnsi="Calibri" w:cs="Calibri"/>
                <w:sz w:val="22"/>
                <w:szCs w:val="22"/>
              </w:rPr>
            </w:pPr>
          </w:p>
        </w:tc>
      </w:tr>
    </w:tbl>
    <w:p w:rsidR="00846714" w:rsidRPr="006D7132" w:rsidRDefault="000A1D8F" w:rsidP="005632EC">
      <w:pPr>
        <w:pStyle w:val="23"/>
        <w:widowControl w:val="0"/>
        <w:spacing w:after="0" w:line="360" w:lineRule="auto"/>
        <w:ind w:left="0"/>
        <w:jc w:val="both"/>
        <w:rPr>
          <w:iCs/>
          <w:color w:val="000000" w:themeColor="text1"/>
        </w:rPr>
      </w:pPr>
      <w:r w:rsidRPr="006D7132">
        <w:rPr>
          <w:iCs/>
          <w:color w:val="000000" w:themeColor="text1"/>
        </w:rPr>
        <w:t>(см. Карту границ населенных пунктов (в том числе границ о</w:t>
      </w:r>
      <w:r w:rsidR="006D7132" w:rsidRPr="006D7132">
        <w:rPr>
          <w:iCs/>
          <w:color w:val="000000" w:themeColor="text1"/>
        </w:rPr>
        <w:t>бразуемых населенных пунктов</w:t>
      </w:r>
      <w:r w:rsidRPr="006D7132">
        <w:rPr>
          <w:iCs/>
          <w:color w:val="000000" w:themeColor="text1"/>
        </w:rPr>
        <w:t>)</w:t>
      </w:r>
    </w:p>
    <w:p w:rsidR="000A1D8F" w:rsidRPr="000A1D8F" w:rsidRDefault="000A1D8F" w:rsidP="000A1D8F">
      <w:pPr>
        <w:widowControl w:val="0"/>
        <w:spacing w:line="360" w:lineRule="auto"/>
        <w:ind w:firstLineChars="354" w:firstLine="850"/>
        <w:jc w:val="both"/>
        <w:rPr>
          <w:iCs/>
          <w:color w:val="000000"/>
        </w:rPr>
      </w:pPr>
      <w:r w:rsidRPr="000A1D8F">
        <w:rPr>
          <w:iCs/>
          <w:color w:val="000000"/>
        </w:rPr>
        <w:t>Исключение земельных участков из земель населенных пунктов данной схемой территориального планарования не предусмотрено.</w:t>
      </w:r>
    </w:p>
    <w:p w:rsidR="00846714" w:rsidRPr="001B55CB" w:rsidRDefault="00846714" w:rsidP="001B55CB">
      <w:pPr>
        <w:rPr>
          <w:lang w:eastAsia="en-US"/>
        </w:rPr>
      </w:pPr>
    </w:p>
    <w:p w:rsidR="0083209A" w:rsidRPr="00DC09F4" w:rsidRDefault="0083209A" w:rsidP="000C6DB8">
      <w:pPr>
        <w:pStyle w:val="3"/>
        <w:keepLines/>
        <w:numPr>
          <w:ilvl w:val="2"/>
          <w:numId w:val="26"/>
        </w:numPr>
        <w:spacing w:before="60" w:after="0"/>
        <w:jc w:val="center"/>
        <w:rPr>
          <w:rFonts w:ascii="Bookman Old Style" w:hAnsi="Bookman Old Style"/>
          <w:sz w:val="28"/>
          <w:szCs w:val="28"/>
        </w:rPr>
      </w:pPr>
      <w:bookmarkStart w:id="59" w:name="_Toc511319094"/>
      <w:r w:rsidRPr="00B93524">
        <w:rPr>
          <w:rFonts w:ascii="Times New Roman" w:hAnsi="Times New Roman" w:cs="Times New Roman"/>
          <w:bCs w:val="0"/>
          <w:sz w:val="30"/>
          <w:szCs w:val="30"/>
          <w:lang w:eastAsia="en-US"/>
        </w:rPr>
        <w:t>Природно-экологический каркас территории</w:t>
      </w:r>
      <w:bookmarkEnd w:id="58"/>
      <w:bookmarkEnd w:id="59"/>
    </w:p>
    <w:p w:rsidR="009B4C2C" w:rsidRPr="001E04CC" w:rsidRDefault="009B4C2C" w:rsidP="009B4C2C">
      <w:pPr>
        <w:pStyle w:val="23"/>
        <w:widowControl w:val="0"/>
        <w:spacing w:after="0" w:line="240" w:lineRule="auto"/>
        <w:ind w:left="0" w:firstLine="709"/>
        <w:jc w:val="both"/>
        <w:rPr>
          <w:rFonts w:ascii="Bookman Old Style" w:hAnsi="Bookman Old Style" w:cs="Arial"/>
          <w:iCs/>
          <w:sz w:val="16"/>
          <w:szCs w:val="16"/>
          <w:highlight w:val="red"/>
        </w:rPr>
      </w:pPr>
    </w:p>
    <w:p w:rsidR="00594830" w:rsidRPr="00B93524" w:rsidRDefault="00594830" w:rsidP="00B93524">
      <w:pPr>
        <w:widowControl w:val="0"/>
        <w:spacing w:line="360" w:lineRule="auto"/>
        <w:ind w:firstLineChars="354" w:firstLine="850"/>
        <w:jc w:val="both"/>
        <w:rPr>
          <w:iCs/>
          <w:color w:val="000000"/>
        </w:rPr>
      </w:pPr>
      <w:r w:rsidRPr="00B93524">
        <w:rPr>
          <w:iCs/>
          <w:color w:val="000000"/>
        </w:rPr>
        <w:t>Концепция формирования природно-экологического каркаса района основывается на комплексном анализе следующих факторов:</w:t>
      </w:r>
    </w:p>
    <w:p w:rsidR="00594830" w:rsidRPr="00B93524" w:rsidRDefault="00594830" w:rsidP="000C6DB8">
      <w:pPr>
        <w:pStyle w:val="23"/>
        <w:widowControl w:val="0"/>
        <w:numPr>
          <w:ilvl w:val="0"/>
          <w:numId w:val="4"/>
        </w:numPr>
        <w:spacing w:after="0" w:line="360" w:lineRule="auto"/>
        <w:ind w:left="0" w:firstLine="851"/>
        <w:jc w:val="both"/>
        <w:rPr>
          <w:iCs/>
          <w:color w:val="000000"/>
        </w:rPr>
      </w:pPr>
      <w:r w:rsidRPr="00B93524">
        <w:rPr>
          <w:iCs/>
          <w:color w:val="000000"/>
        </w:rPr>
        <w:t>положение района в системе соседствующих природоохранных территорий Тверской области;</w:t>
      </w:r>
    </w:p>
    <w:p w:rsidR="00594830" w:rsidRPr="00B93524" w:rsidRDefault="00594830" w:rsidP="000C6DB8">
      <w:pPr>
        <w:pStyle w:val="23"/>
        <w:widowControl w:val="0"/>
        <w:numPr>
          <w:ilvl w:val="0"/>
          <w:numId w:val="4"/>
        </w:numPr>
        <w:spacing w:after="0" w:line="360" w:lineRule="auto"/>
        <w:ind w:left="0" w:firstLine="851"/>
        <w:jc w:val="both"/>
        <w:rPr>
          <w:iCs/>
          <w:color w:val="000000"/>
        </w:rPr>
      </w:pPr>
      <w:r w:rsidRPr="00B93524">
        <w:rPr>
          <w:iCs/>
          <w:color w:val="000000"/>
        </w:rPr>
        <w:t>природно-ресурсный потенциал района и его хозяйственное использование;</w:t>
      </w:r>
    </w:p>
    <w:p w:rsidR="00594830" w:rsidRPr="00B93524" w:rsidRDefault="00594830" w:rsidP="000C6DB8">
      <w:pPr>
        <w:pStyle w:val="23"/>
        <w:widowControl w:val="0"/>
        <w:numPr>
          <w:ilvl w:val="0"/>
          <w:numId w:val="4"/>
        </w:numPr>
        <w:spacing w:after="0" w:line="360" w:lineRule="auto"/>
        <w:ind w:left="0" w:firstLine="851"/>
        <w:jc w:val="both"/>
        <w:rPr>
          <w:iCs/>
          <w:color w:val="000000"/>
        </w:rPr>
      </w:pPr>
      <w:r w:rsidRPr="00B93524">
        <w:rPr>
          <w:iCs/>
          <w:color w:val="000000"/>
        </w:rPr>
        <w:t xml:space="preserve">современное экологическое состояние района, степень и характер нарушенности ландшафтов; </w:t>
      </w:r>
    </w:p>
    <w:p w:rsidR="00594830" w:rsidRPr="00B93524" w:rsidRDefault="00594830" w:rsidP="000C6DB8">
      <w:pPr>
        <w:pStyle w:val="23"/>
        <w:widowControl w:val="0"/>
        <w:numPr>
          <w:ilvl w:val="0"/>
          <w:numId w:val="4"/>
        </w:numPr>
        <w:spacing w:after="0" w:line="360" w:lineRule="auto"/>
        <w:ind w:left="0" w:firstLine="851"/>
        <w:jc w:val="both"/>
        <w:rPr>
          <w:iCs/>
          <w:color w:val="000000"/>
        </w:rPr>
      </w:pPr>
      <w:r w:rsidRPr="00B93524">
        <w:rPr>
          <w:iCs/>
          <w:color w:val="000000"/>
        </w:rPr>
        <w:t>ландшафтное и биологическое разнообразие территории района, ёмкость ландшафтов для рекреационного использования.</w:t>
      </w:r>
    </w:p>
    <w:p w:rsidR="00594830" w:rsidRPr="00B93524" w:rsidRDefault="00594830" w:rsidP="00B93524">
      <w:pPr>
        <w:widowControl w:val="0"/>
        <w:spacing w:line="360" w:lineRule="auto"/>
        <w:ind w:firstLineChars="354" w:firstLine="850"/>
        <w:jc w:val="both"/>
        <w:rPr>
          <w:iCs/>
          <w:color w:val="000000"/>
        </w:rPr>
      </w:pPr>
      <w:r w:rsidRPr="00B93524">
        <w:rPr>
          <w:iCs/>
          <w:color w:val="000000"/>
        </w:rPr>
        <w:t xml:space="preserve">Природно-экологический каркас - это система функционально и территориально взаимосвязанных природных территорий, которая выполняет средообразующие, природоохранные, рекреационные и оздоровительные функции и обеспечивает тем самым стабилизацию и улучшение состояния окружающей среды, экологическую безопасность развития района и создание благоприятных условий для отдыха и оздоровления населения. </w:t>
      </w:r>
    </w:p>
    <w:p w:rsidR="00594830" w:rsidRPr="00B93524" w:rsidRDefault="00594830" w:rsidP="00B93524">
      <w:pPr>
        <w:widowControl w:val="0"/>
        <w:spacing w:line="360" w:lineRule="auto"/>
        <w:ind w:firstLineChars="354" w:firstLine="850"/>
        <w:jc w:val="both"/>
        <w:rPr>
          <w:iCs/>
          <w:color w:val="000000"/>
        </w:rPr>
      </w:pPr>
      <w:r w:rsidRPr="00B93524">
        <w:rPr>
          <w:iCs/>
          <w:color w:val="000000"/>
        </w:rPr>
        <w:t>Основу природного каркаса территории составляют «ключевые» природоохранные комплексы (защитные леса, леса зеленых зон, особо охраняемые природные территории). Ключевые территории – это участки, имеющие самостоятельную природоохранную ценность. Их задачей является выполнение средообразующих функций, а также функций охраны и воспроизводства биологических ресурсов и поддержания ландшафтного и биологического разнообразия. Между собой «ключевые» природоохранные комплексы связаны защитными и транзитными территориями, экологическими коридорами - водоохранные зоны рек, лесозащитные полосы вдоль автомобильных и железных дорог и пр.</w:t>
      </w:r>
    </w:p>
    <w:p w:rsidR="00594830" w:rsidRPr="00B93524" w:rsidRDefault="00594830" w:rsidP="00B93524">
      <w:pPr>
        <w:widowControl w:val="0"/>
        <w:spacing w:line="360" w:lineRule="auto"/>
        <w:ind w:firstLineChars="354" w:firstLine="850"/>
        <w:jc w:val="both"/>
        <w:rPr>
          <w:iCs/>
          <w:color w:val="000000"/>
        </w:rPr>
      </w:pPr>
      <w:r w:rsidRPr="00B93524">
        <w:rPr>
          <w:iCs/>
          <w:color w:val="000000"/>
        </w:rPr>
        <w:t xml:space="preserve">Основу природно-экологического каркаса Весьегонского района составляет сеть особо охраняемых природных территорий (ООПТ) и защитные леса. </w:t>
      </w:r>
    </w:p>
    <w:p w:rsidR="00594830" w:rsidRPr="00F7021C" w:rsidRDefault="00594830" w:rsidP="00B93524">
      <w:pPr>
        <w:widowControl w:val="0"/>
        <w:spacing w:line="360" w:lineRule="auto"/>
        <w:ind w:firstLineChars="354" w:firstLine="850"/>
        <w:jc w:val="both"/>
        <w:rPr>
          <w:iCs/>
        </w:rPr>
      </w:pPr>
      <w:r w:rsidRPr="00F7021C">
        <w:rPr>
          <w:iCs/>
        </w:rPr>
        <w:t xml:space="preserve">В настоящее время система ООПТ района насчитывает </w:t>
      </w:r>
      <w:r w:rsidR="00610F5D" w:rsidRPr="00F7021C">
        <w:rPr>
          <w:iCs/>
        </w:rPr>
        <w:t>19</w:t>
      </w:r>
      <w:r w:rsidRPr="00F7021C">
        <w:rPr>
          <w:iCs/>
        </w:rPr>
        <w:t xml:space="preserve"> особо охраняемых природных территории, в том числе </w:t>
      </w:r>
      <w:r w:rsidR="00610F5D" w:rsidRPr="00F7021C">
        <w:rPr>
          <w:iCs/>
        </w:rPr>
        <w:t>11</w:t>
      </w:r>
      <w:r w:rsidRPr="00F7021C">
        <w:rPr>
          <w:iCs/>
        </w:rPr>
        <w:t xml:space="preserve"> государственных природных заказников и </w:t>
      </w:r>
      <w:r w:rsidR="00610F5D" w:rsidRPr="00F7021C">
        <w:rPr>
          <w:iCs/>
        </w:rPr>
        <w:t>8 памятников природы, общей площадью 55 425</w:t>
      </w:r>
      <w:r w:rsidRPr="00F7021C">
        <w:rPr>
          <w:iCs/>
        </w:rPr>
        <w:t xml:space="preserve"> тыс. га, что составляет около 27 % территории района.</w:t>
      </w:r>
    </w:p>
    <w:p w:rsidR="00B1467A" w:rsidRPr="00B93524" w:rsidRDefault="00B1467A" w:rsidP="00B93524">
      <w:pPr>
        <w:widowControl w:val="0"/>
        <w:spacing w:line="360" w:lineRule="auto"/>
        <w:ind w:firstLineChars="354" w:firstLine="850"/>
        <w:jc w:val="both"/>
        <w:rPr>
          <w:iCs/>
          <w:color w:val="000000"/>
        </w:rPr>
      </w:pPr>
      <w:r w:rsidRPr="00B93524">
        <w:rPr>
          <w:iCs/>
          <w:color w:val="000000"/>
        </w:rPr>
        <w:t xml:space="preserve">Не смотря на большую площадь ООПТ, на сегодняшний день на территории Весьегонского района данные ООПТ не учтены в категории земель – земли ООПТ, их площади числятся в категории земель лесного фонда. Поэтому, для сохранения природного потенциала территории, в первую очередь необходимо поставить ООПТ на кадастровый учет в соответствующую категорию и провести работу по картированию границ ООПТ. </w:t>
      </w:r>
    </w:p>
    <w:p w:rsidR="00594830" w:rsidRPr="00B93524" w:rsidRDefault="00594830" w:rsidP="00B93524">
      <w:pPr>
        <w:widowControl w:val="0"/>
        <w:spacing w:line="360" w:lineRule="auto"/>
        <w:ind w:firstLineChars="354" w:firstLine="850"/>
        <w:jc w:val="both"/>
        <w:rPr>
          <w:iCs/>
          <w:color w:val="000000"/>
        </w:rPr>
      </w:pPr>
      <w:r w:rsidRPr="00B93524">
        <w:rPr>
          <w:iCs/>
          <w:color w:val="000000"/>
        </w:rPr>
        <w:t xml:space="preserve">Также одним из наиболее важных условий сохранения экологического равновесия является сохранение лесопокрытой площади. В общей площади района лесопокрытые территории занимают около 50 %. </w:t>
      </w:r>
    </w:p>
    <w:p w:rsidR="005E4F29" w:rsidRPr="00B93524" w:rsidRDefault="005E4F29" w:rsidP="00B93524">
      <w:pPr>
        <w:widowControl w:val="0"/>
        <w:spacing w:line="360" w:lineRule="auto"/>
        <w:ind w:firstLineChars="354" w:firstLine="850"/>
        <w:jc w:val="both"/>
        <w:rPr>
          <w:iCs/>
          <w:color w:val="000000"/>
        </w:rPr>
      </w:pPr>
      <w:r w:rsidRPr="00B93524">
        <w:rPr>
          <w:iCs/>
          <w:color w:val="000000"/>
        </w:rPr>
        <w:t xml:space="preserve">Для сохранения ценных в экологическом и эстетическом отношениях природных комплексов представляется целесообразным создание новых особо охраняемых природных территорий – 9 памятников природы местного значения, большей частью расположенных вдоль берега Рыбинского водохранилища. </w:t>
      </w:r>
    </w:p>
    <w:p w:rsidR="00594830" w:rsidRPr="00B93524" w:rsidRDefault="00594830" w:rsidP="00B93524">
      <w:pPr>
        <w:widowControl w:val="0"/>
        <w:spacing w:line="360" w:lineRule="auto"/>
        <w:ind w:firstLineChars="354" w:firstLine="850"/>
        <w:jc w:val="both"/>
        <w:rPr>
          <w:iCs/>
          <w:color w:val="000000"/>
        </w:rPr>
      </w:pPr>
      <w:r w:rsidRPr="00B93524">
        <w:rPr>
          <w:iCs/>
          <w:color w:val="000000"/>
        </w:rPr>
        <w:t xml:space="preserve">Ключевые территории природного каркаса должны быть соединены между собой экологическими коридорами, чтобы обеспечить связь популяций и генетический обмен между ними. Оптимальными путями для перемещения биоты могут служить речные долины. </w:t>
      </w:r>
    </w:p>
    <w:p w:rsidR="00594830" w:rsidRPr="00B93524" w:rsidRDefault="00594830" w:rsidP="00B93524">
      <w:pPr>
        <w:widowControl w:val="0"/>
        <w:spacing w:line="360" w:lineRule="auto"/>
        <w:ind w:firstLineChars="354" w:firstLine="850"/>
        <w:jc w:val="both"/>
        <w:rPr>
          <w:iCs/>
          <w:color w:val="000000"/>
        </w:rPr>
      </w:pPr>
      <w:r w:rsidRPr="00B93524">
        <w:rPr>
          <w:iCs/>
          <w:color w:val="000000"/>
        </w:rPr>
        <w:t>Важное значение в формировании природно-экологического каркаса района имеет Рыбинское водохранилище, которое расположено вдоль восточной границы района. Оно связывает в единую сеть практически все ООПТ района, что  способствует сохранению биологического разнообразия и охране естественных путей миграции животных и распространения растений, обитающих и произрастающих на особо охраняемых природных территориях.</w:t>
      </w:r>
    </w:p>
    <w:p w:rsidR="00594830" w:rsidRPr="00B93524" w:rsidRDefault="00594830" w:rsidP="00B93524">
      <w:pPr>
        <w:widowControl w:val="0"/>
        <w:spacing w:line="360" w:lineRule="auto"/>
        <w:ind w:firstLineChars="354" w:firstLine="850"/>
        <w:jc w:val="both"/>
        <w:rPr>
          <w:iCs/>
          <w:color w:val="000000"/>
        </w:rPr>
      </w:pPr>
      <w:r w:rsidRPr="00B93524">
        <w:rPr>
          <w:iCs/>
          <w:color w:val="000000"/>
        </w:rPr>
        <w:t>Поэтому Рыбинское водохранилище и близлежащие территории предлагается выделить в качестве основного экологического коридора, что обеспечит не только связанность сетей ООПТ соседних районов, но и выход на территорию соседних областей.</w:t>
      </w:r>
    </w:p>
    <w:p w:rsidR="00594830" w:rsidRPr="00B93524" w:rsidRDefault="00594830" w:rsidP="00B93524">
      <w:pPr>
        <w:widowControl w:val="0"/>
        <w:spacing w:line="360" w:lineRule="auto"/>
        <w:ind w:firstLineChars="354" w:firstLine="850"/>
        <w:jc w:val="both"/>
        <w:rPr>
          <w:iCs/>
          <w:color w:val="000000"/>
        </w:rPr>
      </w:pPr>
      <w:r w:rsidRPr="00B93524">
        <w:rPr>
          <w:iCs/>
          <w:color w:val="000000"/>
        </w:rPr>
        <w:t xml:space="preserve">Водоохранные зоны рек образуют оси природного каркаса. </w:t>
      </w:r>
    </w:p>
    <w:p w:rsidR="00594830" w:rsidRDefault="00594830" w:rsidP="00594830"/>
    <w:p w:rsidR="0083209A" w:rsidRDefault="0083209A"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60" w:name="_Toc288125357"/>
      <w:bookmarkStart w:id="61" w:name="_Toc511319095"/>
      <w:r w:rsidRPr="00B93524">
        <w:rPr>
          <w:rFonts w:ascii="Times New Roman" w:hAnsi="Times New Roman" w:cs="Times New Roman"/>
          <w:bCs w:val="0"/>
          <w:sz w:val="30"/>
          <w:szCs w:val="30"/>
          <w:lang w:eastAsia="en-US"/>
        </w:rPr>
        <w:t>Историко-культурный каркас территории</w:t>
      </w:r>
      <w:bookmarkEnd w:id="60"/>
      <w:bookmarkEnd w:id="61"/>
    </w:p>
    <w:p w:rsidR="00DA274C" w:rsidRPr="00DA274C" w:rsidRDefault="00DA274C" w:rsidP="00DA274C">
      <w:pPr>
        <w:rPr>
          <w:lang w:eastAsia="en-US"/>
        </w:rPr>
      </w:pPr>
    </w:p>
    <w:p w:rsidR="009B4C2C" w:rsidRPr="00BD370E" w:rsidRDefault="009B4C2C" w:rsidP="009B4C2C">
      <w:pPr>
        <w:pStyle w:val="23"/>
        <w:widowControl w:val="0"/>
        <w:spacing w:after="0" w:line="240" w:lineRule="auto"/>
        <w:ind w:left="0" w:firstLine="709"/>
        <w:jc w:val="both"/>
        <w:rPr>
          <w:rFonts w:ascii="Bookman Old Style" w:hAnsi="Bookman Old Style" w:cs="Arial"/>
          <w:iCs/>
          <w:sz w:val="16"/>
          <w:szCs w:val="16"/>
        </w:rPr>
      </w:pPr>
    </w:p>
    <w:p w:rsidR="00DE2E51" w:rsidRPr="00B93524" w:rsidRDefault="00684466" w:rsidP="00DA274C">
      <w:pPr>
        <w:widowControl w:val="0"/>
        <w:spacing w:line="360" w:lineRule="auto"/>
        <w:ind w:firstLineChars="354" w:firstLine="850"/>
        <w:jc w:val="both"/>
        <w:rPr>
          <w:iCs/>
          <w:color w:val="000000"/>
        </w:rPr>
      </w:pPr>
      <w:r w:rsidRPr="00B93524">
        <w:rPr>
          <w:iCs/>
          <w:color w:val="000000"/>
        </w:rPr>
        <w:t>Историко-культурный каркас формируется из элементов историко-культурного наследия</w:t>
      </w:r>
      <w:r w:rsidR="00DE2E51" w:rsidRPr="00B93524">
        <w:rPr>
          <w:iCs/>
          <w:color w:val="000000"/>
        </w:rPr>
        <w:t xml:space="preserve"> – памятников истории и культуры, кул</w:t>
      </w:r>
      <w:r w:rsidR="00F7021C">
        <w:rPr>
          <w:iCs/>
          <w:color w:val="000000"/>
        </w:rPr>
        <w:t>ь</w:t>
      </w:r>
      <w:r w:rsidR="00DE2E51" w:rsidRPr="00B93524">
        <w:rPr>
          <w:iCs/>
          <w:color w:val="000000"/>
        </w:rPr>
        <w:t>турных ландшафтов</w:t>
      </w:r>
      <w:r w:rsidR="0046004B" w:rsidRPr="00B93524">
        <w:rPr>
          <w:iCs/>
          <w:color w:val="000000"/>
        </w:rPr>
        <w:t>, исторических поселений</w:t>
      </w:r>
      <w:r w:rsidRPr="00B93524">
        <w:rPr>
          <w:iCs/>
          <w:color w:val="000000"/>
        </w:rPr>
        <w:t xml:space="preserve"> </w:t>
      </w:r>
      <w:r w:rsidR="0046004B" w:rsidRPr="00B93524">
        <w:rPr>
          <w:iCs/>
          <w:color w:val="000000"/>
        </w:rPr>
        <w:t xml:space="preserve">и </w:t>
      </w:r>
      <w:r w:rsidRPr="00B93524">
        <w:rPr>
          <w:iCs/>
          <w:color w:val="000000"/>
        </w:rPr>
        <w:t>путей сообщения.</w:t>
      </w:r>
    </w:p>
    <w:p w:rsidR="00DE2E51" w:rsidRPr="00B93524" w:rsidRDefault="00DE2E51" w:rsidP="00B93524">
      <w:pPr>
        <w:widowControl w:val="0"/>
        <w:spacing w:line="360" w:lineRule="auto"/>
        <w:ind w:firstLineChars="354" w:firstLine="850"/>
        <w:jc w:val="both"/>
        <w:rPr>
          <w:iCs/>
          <w:color w:val="000000"/>
        </w:rPr>
      </w:pPr>
      <w:r w:rsidRPr="00B93524">
        <w:rPr>
          <w:iCs/>
          <w:color w:val="000000"/>
        </w:rPr>
        <w:t>На территории Весьегонского района насчитывается 61 объект культурного наследия (памятники истории и культуры), включенные в официальный перечень.</w:t>
      </w:r>
    </w:p>
    <w:p w:rsidR="0046004B" w:rsidRPr="00B93524" w:rsidRDefault="0046004B" w:rsidP="00B93524">
      <w:pPr>
        <w:widowControl w:val="0"/>
        <w:spacing w:line="360" w:lineRule="auto"/>
        <w:ind w:firstLineChars="354" w:firstLine="850"/>
        <w:jc w:val="both"/>
        <w:rPr>
          <w:iCs/>
          <w:color w:val="000000"/>
        </w:rPr>
      </w:pPr>
      <w:r w:rsidRPr="00B93524">
        <w:rPr>
          <w:iCs/>
          <w:color w:val="000000"/>
        </w:rPr>
        <w:t xml:space="preserve">На территории Весьегонского района только сам город Весьегонск отнесен к категории исторических, входящих в список исторических поселений, утвержденный на общероссийском уровне в </w:t>
      </w:r>
      <w:smartTag w:uri="urn:schemas-microsoft-com:office:smarttags" w:element="metricconverter">
        <w:smartTagPr>
          <w:attr w:name="ProductID" w:val="1990 г"/>
        </w:smartTagPr>
        <w:r w:rsidRPr="00B93524">
          <w:rPr>
            <w:iCs/>
            <w:color w:val="000000"/>
          </w:rPr>
          <w:t>1990 г</w:t>
        </w:r>
      </w:smartTag>
      <w:r w:rsidRPr="00B93524">
        <w:rPr>
          <w:iCs/>
          <w:color w:val="000000"/>
        </w:rPr>
        <w:t>.</w:t>
      </w:r>
    </w:p>
    <w:p w:rsidR="0046004B" w:rsidRPr="00B93524" w:rsidRDefault="0046004B" w:rsidP="00B93524">
      <w:pPr>
        <w:widowControl w:val="0"/>
        <w:spacing w:line="360" w:lineRule="auto"/>
        <w:ind w:firstLineChars="354" w:firstLine="850"/>
        <w:jc w:val="both"/>
        <w:rPr>
          <w:iCs/>
          <w:color w:val="000000"/>
        </w:rPr>
      </w:pPr>
      <w:r w:rsidRPr="00B93524">
        <w:rPr>
          <w:iCs/>
          <w:color w:val="000000"/>
        </w:rPr>
        <w:t>Что касается поселений, имеющих относительно большую по времени историю, в сочетании со значимостью, как в прошлом, так и в настоящем, то тверскими специалистами подготовлены предложения по отнесению к числу исторических поселений с</w:t>
      </w:r>
      <w:r w:rsidR="006710BC" w:rsidRPr="00B93524">
        <w:rPr>
          <w:iCs/>
          <w:color w:val="000000"/>
        </w:rPr>
        <w:t>. </w:t>
      </w:r>
      <w:r w:rsidRPr="00B93524">
        <w:rPr>
          <w:iCs/>
          <w:color w:val="000000"/>
        </w:rPr>
        <w:t xml:space="preserve">Кесьма. Могут быть также выделены некоторые относительно более значимые поселения района – такие как: </w:t>
      </w:r>
      <w:r w:rsidR="00B43D0C" w:rsidRPr="00B93524">
        <w:rPr>
          <w:iCs/>
          <w:color w:val="000000"/>
        </w:rPr>
        <w:t>с. </w:t>
      </w:r>
      <w:r w:rsidRPr="00B93524">
        <w:rPr>
          <w:iCs/>
          <w:color w:val="000000"/>
        </w:rPr>
        <w:t xml:space="preserve">Любегощи, </w:t>
      </w:r>
      <w:r w:rsidR="00B43D0C" w:rsidRPr="00B93524">
        <w:rPr>
          <w:iCs/>
          <w:color w:val="000000"/>
        </w:rPr>
        <w:t>с. </w:t>
      </w:r>
      <w:r w:rsidRPr="00B93524">
        <w:rPr>
          <w:iCs/>
          <w:color w:val="000000"/>
        </w:rPr>
        <w:t xml:space="preserve">Чамерово, </w:t>
      </w:r>
      <w:r w:rsidR="00B43D0C" w:rsidRPr="00B93524">
        <w:rPr>
          <w:iCs/>
          <w:color w:val="000000"/>
        </w:rPr>
        <w:t>с. </w:t>
      </w:r>
      <w:r w:rsidRPr="00B93524">
        <w:rPr>
          <w:iCs/>
          <w:color w:val="000000"/>
        </w:rPr>
        <w:t xml:space="preserve">Ёгна, </w:t>
      </w:r>
      <w:r w:rsidR="007A76E5" w:rsidRPr="00B93524">
        <w:rPr>
          <w:iCs/>
          <w:color w:val="000000"/>
        </w:rPr>
        <w:t xml:space="preserve">д. </w:t>
      </w:r>
      <w:r w:rsidRPr="00B93524">
        <w:rPr>
          <w:iCs/>
          <w:color w:val="000000"/>
        </w:rPr>
        <w:t xml:space="preserve">Никулино, </w:t>
      </w:r>
      <w:r w:rsidR="00B43D0C" w:rsidRPr="00B93524">
        <w:rPr>
          <w:iCs/>
          <w:color w:val="000000"/>
        </w:rPr>
        <w:t>п. </w:t>
      </w:r>
      <w:r w:rsidRPr="00B93524">
        <w:rPr>
          <w:iCs/>
          <w:color w:val="000000"/>
        </w:rPr>
        <w:t>Овинищ</w:t>
      </w:r>
      <w:r w:rsidR="00B43D0C" w:rsidRPr="00B93524">
        <w:rPr>
          <w:iCs/>
          <w:color w:val="000000"/>
        </w:rPr>
        <w:t>и</w:t>
      </w:r>
      <w:r w:rsidRPr="00B93524">
        <w:rPr>
          <w:iCs/>
          <w:color w:val="000000"/>
        </w:rPr>
        <w:t xml:space="preserve"> и ряд других. Определение более точного списка возможно на основе специальных исследований.</w:t>
      </w:r>
    </w:p>
    <w:p w:rsidR="0046004B" w:rsidRPr="00B93524" w:rsidRDefault="0046004B" w:rsidP="00B93524">
      <w:pPr>
        <w:widowControl w:val="0"/>
        <w:spacing w:line="360" w:lineRule="auto"/>
        <w:ind w:firstLineChars="354" w:firstLine="850"/>
        <w:jc w:val="both"/>
        <w:rPr>
          <w:iCs/>
          <w:color w:val="000000"/>
        </w:rPr>
      </w:pPr>
      <w:r w:rsidRPr="00B93524">
        <w:rPr>
          <w:iCs/>
          <w:color w:val="000000"/>
        </w:rPr>
        <w:t>По современной территории Весьегонского района проходили исторические пути сообщения, некоторые из которых и сейчас являются важными дорогами, другие стали местными проселочными путями, а третьи совершенно не используются, но могут представлять определенный интерес для развития ностальгического туризма.</w:t>
      </w:r>
    </w:p>
    <w:p w:rsidR="0083209A" w:rsidRPr="001E04CC" w:rsidRDefault="0083209A" w:rsidP="0083209A">
      <w:pPr>
        <w:pStyle w:val="23"/>
        <w:widowControl w:val="0"/>
        <w:spacing w:after="0" w:line="240" w:lineRule="auto"/>
        <w:ind w:left="0" w:firstLine="709"/>
        <w:jc w:val="both"/>
        <w:rPr>
          <w:rFonts w:ascii="Bookman Old Style" w:hAnsi="Bookman Old Style" w:cs="Arial"/>
          <w:iCs/>
          <w:sz w:val="16"/>
          <w:szCs w:val="16"/>
          <w:highlight w:val="red"/>
        </w:rPr>
      </w:pPr>
    </w:p>
    <w:p w:rsidR="00367BB8" w:rsidRDefault="00BD6663" w:rsidP="000C6DB8">
      <w:pPr>
        <w:pStyle w:val="2"/>
        <w:numPr>
          <w:ilvl w:val="1"/>
          <w:numId w:val="26"/>
        </w:numPr>
        <w:suppressAutoHyphens/>
        <w:spacing w:before="120" w:after="0" w:line="288" w:lineRule="auto"/>
        <w:jc w:val="center"/>
        <w:rPr>
          <w:rFonts w:ascii="Times New Roman" w:hAnsi="Times New Roman" w:cs="Times New Roman"/>
          <w:bCs w:val="0"/>
          <w:i w:val="0"/>
          <w:iCs w:val="0"/>
          <w:snapToGrid w:val="0"/>
          <w:sz w:val="30"/>
          <w:szCs w:val="30"/>
          <w:lang w:eastAsia="ar-SA"/>
        </w:rPr>
      </w:pPr>
      <w:bookmarkStart w:id="62" w:name="_Toc288125358"/>
      <w:bookmarkStart w:id="63" w:name="_Toc511319096"/>
      <w:r w:rsidRPr="00B93524">
        <w:rPr>
          <w:rFonts w:ascii="Times New Roman" w:hAnsi="Times New Roman" w:cs="Times New Roman"/>
          <w:bCs w:val="0"/>
          <w:i w:val="0"/>
          <w:iCs w:val="0"/>
          <w:snapToGrid w:val="0"/>
          <w:sz w:val="30"/>
          <w:szCs w:val="30"/>
          <w:lang w:eastAsia="ar-SA"/>
        </w:rPr>
        <w:t>К</w:t>
      </w:r>
      <w:r w:rsidR="00367BB8" w:rsidRPr="00B93524">
        <w:rPr>
          <w:rFonts w:ascii="Times New Roman" w:hAnsi="Times New Roman" w:cs="Times New Roman"/>
          <w:bCs w:val="0"/>
          <w:i w:val="0"/>
          <w:iCs w:val="0"/>
          <w:snapToGrid w:val="0"/>
          <w:sz w:val="30"/>
          <w:szCs w:val="30"/>
          <w:lang w:eastAsia="ar-SA"/>
        </w:rPr>
        <w:t>ультурное наследие</w:t>
      </w:r>
      <w:bookmarkEnd w:id="62"/>
      <w:bookmarkEnd w:id="63"/>
    </w:p>
    <w:p w:rsidR="00DA274C" w:rsidRPr="00DA274C" w:rsidRDefault="00DA274C" w:rsidP="00DA274C">
      <w:pPr>
        <w:rPr>
          <w:lang w:eastAsia="ar-SA"/>
        </w:rPr>
      </w:pPr>
    </w:p>
    <w:p w:rsidR="00CE34D6" w:rsidRPr="00B93524" w:rsidRDefault="00CE34D6" w:rsidP="00B93524">
      <w:pPr>
        <w:widowControl w:val="0"/>
        <w:spacing w:line="360" w:lineRule="auto"/>
        <w:ind w:firstLineChars="354" w:firstLine="850"/>
        <w:jc w:val="both"/>
        <w:rPr>
          <w:iCs/>
          <w:color w:val="000000"/>
        </w:rPr>
      </w:pPr>
      <w:r w:rsidRPr="00B93524">
        <w:rPr>
          <w:iCs/>
          <w:color w:val="000000"/>
        </w:rPr>
        <w:t>В составе культурного наследия района, наряду с памятниками истории и культуры, важнейшее место принадлежит исторически сложившейся системе расселения - старинным сельским поселениям, их природно-ландшафтному окружению, историческим путям сообщения как функционально-пространственной среде, в которой осуществляется современная духовная, социально-культурная и хозяйственная деятельность.</w:t>
      </w:r>
    </w:p>
    <w:p w:rsidR="00CE34D6" w:rsidRDefault="00A019A5" w:rsidP="00B93524">
      <w:pPr>
        <w:widowControl w:val="0"/>
        <w:spacing w:line="360" w:lineRule="auto"/>
        <w:ind w:firstLineChars="354" w:firstLine="850"/>
        <w:jc w:val="both"/>
        <w:rPr>
          <w:iCs/>
          <w:color w:val="000000"/>
        </w:rPr>
      </w:pPr>
      <w:r w:rsidRPr="00B93524">
        <w:rPr>
          <w:iCs/>
          <w:color w:val="000000"/>
        </w:rPr>
        <w:t xml:space="preserve">На основании комплексного анализа исторических особенностей формирования культурного наследия Весьегонского района, оценки его историко-культурного потенциала, анализа культурных-ландшафтов, сохранившихся объектов культурного наследия района, их видов, количества, местоположения и состояния </w:t>
      </w:r>
      <w:r w:rsidR="00CE34D6" w:rsidRPr="00B93524">
        <w:rPr>
          <w:iCs/>
          <w:color w:val="000000"/>
        </w:rPr>
        <w:t>даны предложения по составу основных мероприятий, направленных на дальнейшее совершенствование охраны культурного наследия и более полное раскрытие</w:t>
      </w:r>
      <w:r w:rsidRPr="00B93524">
        <w:rPr>
          <w:iCs/>
          <w:color w:val="000000"/>
        </w:rPr>
        <w:t xml:space="preserve"> и рациональное использование</w:t>
      </w:r>
      <w:r w:rsidR="00CE34D6" w:rsidRPr="00B93524">
        <w:rPr>
          <w:iCs/>
          <w:color w:val="000000"/>
        </w:rPr>
        <w:t xml:space="preserve"> историко-культурного потенциала территории.</w:t>
      </w:r>
    </w:p>
    <w:p w:rsidR="00DA274C" w:rsidRPr="00B93524" w:rsidRDefault="00DA274C" w:rsidP="00B93524">
      <w:pPr>
        <w:widowControl w:val="0"/>
        <w:spacing w:line="360" w:lineRule="auto"/>
        <w:ind w:firstLineChars="354" w:firstLine="850"/>
        <w:jc w:val="both"/>
        <w:rPr>
          <w:iCs/>
          <w:color w:val="000000"/>
        </w:rPr>
      </w:pPr>
    </w:p>
    <w:p w:rsidR="00D90D0B" w:rsidRPr="00B93524" w:rsidRDefault="00D90D0B" w:rsidP="00B93524">
      <w:pPr>
        <w:widowControl w:val="0"/>
        <w:spacing w:line="360" w:lineRule="auto"/>
        <w:ind w:firstLineChars="354" w:firstLine="850"/>
        <w:jc w:val="both"/>
        <w:rPr>
          <w:iCs/>
          <w:color w:val="000000"/>
          <w:u w:val="single"/>
        </w:rPr>
      </w:pPr>
      <w:r w:rsidRPr="00B93524">
        <w:rPr>
          <w:iCs/>
          <w:color w:val="000000"/>
          <w:u w:val="single"/>
        </w:rPr>
        <w:t>Исторические пути сообщения</w:t>
      </w:r>
    </w:p>
    <w:p w:rsidR="00D90D0B" w:rsidRPr="00B93524" w:rsidRDefault="00D90D0B" w:rsidP="00B93524">
      <w:pPr>
        <w:widowControl w:val="0"/>
        <w:spacing w:line="360" w:lineRule="auto"/>
        <w:ind w:firstLineChars="354" w:firstLine="850"/>
        <w:jc w:val="both"/>
        <w:rPr>
          <w:iCs/>
          <w:color w:val="000000"/>
        </w:rPr>
      </w:pPr>
      <w:bookmarkStart w:id="64" w:name="_Toc148713261"/>
      <w:r w:rsidRPr="00B93524">
        <w:rPr>
          <w:iCs/>
          <w:color w:val="000000"/>
        </w:rPr>
        <w:t>По современной территории В</w:t>
      </w:r>
      <w:r w:rsidR="0023732D" w:rsidRPr="00B93524">
        <w:rPr>
          <w:iCs/>
          <w:color w:val="000000"/>
        </w:rPr>
        <w:t>есьегонского</w:t>
      </w:r>
      <w:r w:rsidRPr="00B93524">
        <w:rPr>
          <w:iCs/>
          <w:color w:val="000000"/>
        </w:rPr>
        <w:t xml:space="preserve"> района проходили многочисленные исторические пути сообщения – водные по рекам и системе волоков, сухопутные по почтовым и торговым дорогам.</w:t>
      </w:r>
    </w:p>
    <w:p w:rsidR="0023732D" w:rsidRPr="00B93524" w:rsidRDefault="0023732D" w:rsidP="00B93524">
      <w:pPr>
        <w:widowControl w:val="0"/>
        <w:spacing w:line="360" w:lineRule="auto"/>
        <w:ind w:firstLineChars="354" w:firstLine="850"/>
        <w:jc w:val="both"/>
        <w:rPr>
          <w:iCs/>
          <w:color w:val="000000"/>
        </w:rPr>
      </w:pPr>
      <w:r w:rsidRPr="00B93524">
        <w:rPr>
          <w:iCs/>
          <w:color w:val="000000"/>
        </w:rPr>
        <w:t>Наиболее важная старая дорога это трасса из Твери через Бежецк до Весьегонска (т.н. Московский тракт). В старые времена ее отрезок от Красного Холма до Весьегонска был частью древней дороги из Москвы через Кашин на север в Белозерск.</w:t>
      </w:r>
    </w:p>
    <w:p w:rsidR="0023732D" w:rsidRPr="00B93524" w:rsidRDefault="0023732D" w:rsidP="00B93524">
      <w:pPr>
        <w:widowControl w:val="0"/>
        <w:spacing w:line="360" w:lineRule="auto"/>
        <w:ind w:firstLineChars="354" w:firstLine="850"/>
        <w:jc w:val="both"/>
        <w:rPr>
          <w:iCs/>
          <w:color w:val="000000"/>
        </w:rPr>
      </w:pPr>
      <w:r w:rsidRPr="00B93524">
        <w:rPr>
          <w:iCs/>
          <w:color w:val="000000"/>
        </w:rPr>
        <w:t>С запада до Весьегонска доходит другая дорога, идущая из Валдая через Пестово и Устюжну. В прошлом это была часть Новгородско-Ярославской дороги, продолжавшейся от Весьегонска на юго-восток на Мологу.</w:t>
      </w:r>
    </w:p>
    <w:p w:rsidR="0023732D" w:rsidRPr="00B93524" w:rsidRDefault="0023732D" w:rsidP="00B93524">
      <w:pPr>
        <w:widowControl w:val="0"/>
        <w:spacing w:line="360" w:lineRule="auto"/>
        <w:ind w:firstLineChars="354" w:firstLine="850"/>
        <w:jc w:val="both"/>
        <w:rPr>
          <w:iCs/>
          <w:color w:val="000000"/>
        </w:rPr>
      </w:pPr>
      <w:r w:rsidRPr="00B93524">
        <w:rPr>
          <w:iCs/>
          <w:color w:val="000000"/>
        </w:rPr>
        <w:t>На юго-запад от города шел Любегощский или Смердынский тракт, шедший до с. Любегощи, где он пересекался Старо-Устюжским торговым трактом из Кесьмы в Устюжну, и далее на запад уезда в с. Смердынь (совр. районный центр - с. Лесное).</w:t>
      </w:r>
    </w:p>
    <w:p w:rsidR="0023732D" w:rsidRPr="00B93524" w:rsidRDefault="0023732D" w:rsidP="00B93524">
      <w:pPr>
        <w:widowControl w:val="0"/>
        <w:spacing w:line="360" w:lineRule="auto"/>
        <w:ind w:firstLineChars="354" w:firstLine="850"/>
        <w:jc w:val="both"/>
        <w:rPr>
          <w:iCs/>
          <w:color w:val="000000"/>
        </w:rPr>
      </w:pPr>
      <w:r w:rsidRPr="00B93524">
        <w:rPr>
          <w:iCs/>
          <w:color w:val="000000"/>
        </w:rPr>
        <w:t>За переправой через Мологу, уже по территории Новгородской губернии (сейчас это Вологодская область), шел тракт в Череповец и далее в Белозерск.</w:t>
      </w:r>
    </w:p>
    <w:p w:rsidR="0023732D" w:rsidRDefault="0023732D" w:rsidP="00B93524">
      <w:pPr>
        <w:widowControl w:val="0"/>
        <w:spacing w:line="360" w:lineRule="auto"/>
        <w:ind w:firstLineChars="354" w:firstLine="850"/>
        <w:jc w:val="both"/>
        <w:rPr>
          <w:iCs/>
          <w:color w:val="000000"/>
        </w:rPr>
      </w:pPr>
      <w:r w:rsidRPr="00B93524">
        <w:rPr>
          <w:iCs/>
          <w:color w:val="000000"/>
        </w:rPr>
        <w:t>Исторические поселения и дороги являются важной основой построения историко-культурного каркаса Весьегонского района, накладывающегося и согласующегося с инфраструктурным и экологическим каркасом.</w:t>
      </w:r>
    </w:p>
    <w:p w:rsidR="00DA274C" w:rsidRPr="00B93524" w:rsidRDefault="00DA274C" w:rsidP="00B93524">
      <w:pPr>
        <w:widowControl w:val="0"/>
        <w:spacing w:line="360" w:lineRule="auto"/>
        <w:ind w:firstLineChars="354" w:firstLine="850"/>
        <w:jc w:val="both"/>
        <w:rPr>
          <w:iCs/>
          <w:color w:val="000000"/>
        </w:rPr>
      </w:pPr>
    </w:p>
    <w:p w:rsidR="00D90D0B" w:rsidRPr="00B93524" w:rsidRDefault="00D90D0B" w:rsidP="00B93524">
      <w:pPr>
        <w:widowControl w:val="0"/>
        <w:spacing w:line="360" w:lineRule="auto"/>
        <w:ind w:firstLineChars="354" w:firstLine="850"/>
        <w:jc w:val="both"/>
        <w:rPr>
          <w:iCs/>
          <w:color w:val="000000"/>
          <w:u w:val="single"/>
        </w:rPr>
      </w:pPr>
      <w:r w:rsidRPr="00B93524">
        <w:rPr>
          <w:iCs/>
          <w:color w:val="000000"/>
          <w:u w:val="single"/>
        </w:rPr>
        <w:t>Памятники истории и культуры</w:t>
      </w:r>
      <w:bookmarkEnd w:id="64"/>
    </w:p>
    <w:p w:rsidR="00D90D0B" w:rsidRPr="00B93524" w:rsidRDefault="00D90D0B" w:rsidP="00B93524">
      <w:pPr>
        <w:widowControl w:val="0"/>
        <w:spacing w:line="360" w:lineRule="auto"/>
        <w:ind w:firstLineChars="354" w:firstLine="850"/>
        <w:jc w:val="both"/>
        <w:rPr>
          <w:iCs/>
          <w:color w:val="000000"/>
        </w:rPr>
      </w:pPr>
      <w:r w:rsidRPr="00B93524">
        <w:rPr>
          <w:iCs/>
          <w:color w:val="000000"/>
        </w:rPr>
        <w:t>В настоящее время в списке объектов культурного наследия, предоставленном Комитетом по охране историко-культурного наследия Тверской области</w:t>
      </w:r>
      <w:r w:rsidR="00A3541A" w:rsidRPr="00B93524">
        <w:rPr>
          <w:iCs/>
          <w:color w:val="000000"/>
        </w:rPr>
        <w:t>,</w:t>
      </w:r>
      <w:r w:rsidRPr="00B93524">
        <w:rPr>
          <w:iCs/>
          <w:color w:val="000000"/>
        </w:rPr>
        <w:t xml:space="preserve"> </w:t>
      </w:r>
      <w:r w:rsidR="00A3541A" w:rsidRPr="00B93524">
        <w:rPr>
          <w:iCs/>
          <w:color w:val="000000"/>
        </w:rPr>
        <w:t>в</w:t>
      </w:r>
      <w:r w:rsidRPr="00B93524">
        <w:rPr>
          <w:iCs/>
          <w:color w:val="000000"/>
        </w:rPr>
        <w:t xml:space="preserve"> В</w:t>
      </w:r>
      <w:r w:rsidR="002D64CE" w:rsidRPr="00B93524">
        <w:rPr>
          <w:iCs/>
          <w:color w:val="000000"/>
        </w:rPr>
        <w:t>есьегонском</w:t>
      </w:r>
      <w:r w:rsidR="00A3541A" w:rsidRPr="00B93524">
        <w:rPr>
          <w:iCs/>
          <w:color w:val="000000"/>
        </w:rPr>
        <w:t xml:space="preserve"> </w:t>
      </w:r>
      <w:r w:rsidR="002D64CE" w:rsidRPr="00B93524">
        <w:rPr>
          <w:iCs/>
          <w:color w:val="000000"/>
        </w:rPr>
        <w:t>район</w:t>
      </w:r>
      <w:r w:rsidR="00A3541A" w:rsidRPr="00B93524">
        <w:rPr>
          <w:iCs/>
          <w:color w:val="000000"/>
        </w:rPr>
        <w:t>е</w:t>
      </w:r>
      <w:r w:rsidRPr="00B93524">
        <w:rPr>
          <w:iCs/>
          <w:color w:val="000000"/>
        </w:rPr>
        <w:t xml:space="preserve"> насчитывается </w:t>
      </w:r>
      <w:r w:rsidR="002D64CE" w:rsidRPr="00B93524">
        <w:rPr>
          <w:iCs/>
          <w:color w:val="000000"/>
        </w:rPr>
        <w:t>61 объект</w:t>
      </w:r>
      <w:r w:rsidRPr="00B93524">
        <w:rPr>
          <w:iCs/>
          <w:color w:val="000000"/>
        </w:rPr>
        <w:t xml:space="preserve">, </w:t>
      </w:r>
      <w:r w:rsidR="002D64CE" w:rsidRPr="00B93524">
        <w:rPr>
          <w:iCs/>
          <w:color w:val="000000"/>
        </w:rPr>
        <w:t>в том числе, памятников археологии - 31, памятников архитектуры и градостроительства – 20 (из них 18 церковной архитектуры), памятников истории и монументального искусства – 10</w:t>
      </w:r>
      <w:r w:rsidRPr="00B93524">
        <w:rPr>
          <w:iCs/>
          <w:color w:val="000000"/>
        </w:rPr>
        <w:t>.</w:t>
      </w:r>
    </w:p>
    <w:p w:rsidR="00D90D0B" w:rsidRPr="00B93524" w:rsidRDefault="00D90D0B" w:rsidP="00B93524">
      <w:pPr>
        <w:widowControl w:val="0"/>
        <w:spacing w:line="360" w:lineRule="auto"/>
        <w:ind w:firstLineChars="354" w:firstLine="850"/>
        <w:jc w:val="both"/>
        <w:rPr>
          <w:iCs/>
          <w:color w:val="000000"/>
        </w:rPr>
      </w:pPr>
      <w:r w:rsidRPr="00B93524">
        <w:rPr>
          <w:iCs/>
          <w:color w:val="000000"/>
        </w:rPr>
        <w:t xml:space="preserve">Из </w:t>
      </w:r>
      <w:r w:rsidR="00333C62" w:rsidRPr="00B93524">
        <w:rPr>
          <w:iCs/>
          <w:color w:val="000000"/>
        </w:rPr>
        <w:t>20</w:t>
      </w:r>
      <w:r w:rsidRPr="00B93524">
        <w:rPr>
          <w:iCs/>
          <w:color w:val="000000"/>
        </w:rPr>
        <w:t xml:space="preserve"> памятников архитектуры и градостроительства, </w:t>
      </w:r>
      <w:r w:rsidR="00333C62" w:rsidRPr="00B93524">
        <w:rPr>
          <w:iCs/>
          <w:color w:val="000000"/>
        </w:rPr>
        <w:t>4</w:t>
      </w:r>
      <w:r w:rsidRPr="00B93524">
        <w:rPr>
          <w:iCs/>
          <w:color w:val="000000"/>
        </w:rPr>
        <w:t xml:space="preserve"> </w:t>
      </w:r>
      <w:r w:rsidR="00C170AC" w:rsidRPr="00B93524">
        <w:rPr>
          <w:iCs/>
          <w:color w:val="000000"/>
        </w:rPr>
        <w:t>объекта</w:t>
      </w:r>
      <w:r w:rsidRPr="00B93524">
        <w:rPr>
          <w:iCs/>
          <w:color w:val="000000"/>
        </w:rPr>
        <w:t xml:space="preserve"> являются ансамблями, включающими от 2 до </w:t>
      </w:r>
      <w:r w:rsidR="00333C62" w:rsidRPr="00B93524">
        <w:rPr>
          <w:iCs/>
          <w:color w:val="000000"/>
        </w:rPr>
        <w:t>3</w:t>
      </w:r>
      <w:r w:rsidRPr="00B93524">
        <w:rPr>
          <w:iCs/>
          <w:color w:val="000000"/>
        </w:rPr>
        <w:t xml:space="preserve"> отдельных элементов. Поэтому общее количество зданий и иных сооружений, относимых к памятникам архитектуры</w:t>
      </w:r>
      <w:r w:rsidR="00C170AC" w:rsidRPr="00B93524">
        <w:rPr>
          <w:iCs/>
          <w:color w:val="000000"/>
        </w:rPr>
        <w:t xml:space="preserve"> и градостроительства</w:t>
      </w:r>
      <w:r w:rsidRPr="00B93524">
        <w:rPr>
          <w:iCs/>
          <w:color w:val="000000"/>
        </w:rPr>
        <w:t xml:space="preserve"> – </w:t>
      </w:r>
      <w:r w:rsidR="00333C62" w:rsidRPr="00B93524">
        <w:rPr>
          <w:iCs/>
          <w:color w:val="000000"/>
        </w:rPr>
        <w:t>2</w:t>
      </w:r>
      <w:r w:rsidRPr="00B93524">
        <w:rPr>
          <w:iCs/>
          <w:color w:val="000000"/>
        </w:rPr>
        <w:t>5</w:t>
      </w:r>
      <w:r w:rsidR="00623E4D" w:rsidRPr="00B93524">
        <w:rPr>
          <w:iCs/>
          <w:color w:val="000000"/>
        </w:rPr>
        <w:t>, в том числе в г. Весьегонск – 1 ансамбль</w:t>
      </w:r>
      <w:r w:rsidRPr="00B93524">
        <w:rPr>
          <w:iCs/>
          <w:color w:val="000000"/>
        </w:rPr>
        <w:t>.</w:t>
      </w:r>
    </w:p>
    <w:p w:rsidR="00D90D0B" w:rsidRPr="00B93524" w:rsidRDefault="00D90D0B" w:rsidP="00B93524">
      <w:pPr>
        <w:widowControl w:val="0"/>
        <w:spacing w:line="360" w:lineRule="auto"/>
        <w:ind w:firstLineChars="354" w:firstLine="850"/>
        <w:jc w:val="both"/>
        <w:rPr>
          <w:iCs/>
          <w:color w:val="000000"/>
        </w:rPr>
      </w:pPr>
      <w:r w:rsidRPr="00B93524">
        <w:rPr>
          <w:iCs/>
          <w:color w:val="000000"/>
        </w:rPr>
        <w:t>Объектов культурного наследия федерального значения в В</w:t>
      </w:r>
      <w:r w:rsidR="00333C62" w:rsidRPr="00B93524">
        <w:rPr>
          <w:iCs/>
          <w:color w:val="000000"/>
        </w:rPr>
        <w:t>есьегонском</w:t>
      </w:r>
      <w:r w:rsidRPr="00B93524">
        <w:rPr>
          <w:iCs/>
          <w:color w:val="000000"/>
        </w:rPr>
        <w:t xml:space="preserve"> районе - </w:t>
      </w:r>
      <w:r w:rsidR="00A3541A" w:rsidRPr="00B93524">
        <w:rPr>
          <w:iCs/>
          <w:color w:val="000000"/>
        </w:rPr>
        <w:t>2</w:t>
      </w:r>
      <w:r w:rsidRPr="00B93524">
        <w:rPr>
          <w:iCs/>
          <w:color w:val="000000"/>
        </w:rPr>
        <w:t xml:space="preserve">, </w:t>
      </w:r>
      <w:r w:rsidR="00A3541A" w:rsidRPr="00B93524">
        <w:rPr>
          <w:iCs/>
          <w:color w:val="000000"/>
        </w:rPr>
        <w:t xml:space="preserve">в том числе 1 </w:t>
      </w:r>
      <w:r w:rsidR="00333C62" w:rsidRPr="00B93524">
        <w:rPr>
          <w:iCs/>
          <w:color w:val="000000"/>
        </w:rPr>
        <w:t>памятник</w:t>
      </w:r>
      <w:r w:rsidRPr="00B93524">
        <w:rPr>
          <w:iCs/>
          <w:color w:val="000000"/>
        </w:rPr>
        <w:t xml:space="preserve"> архитектуры и градостроительства</w:t>
      </w:r>
      <w:r w:rsidR="00A3541A" w:rsidRPr="00B93524">
        <w:rPr>
          <w:iCs/>
          <w:color w:val="000000"/>
        </w:rPr>
        <w:t xml:space="preserve"> - </w:t>
      </w:r>
      <w:r w:rsidR="00333C62" w:rsidRPr="00B93524">
        <w:rPr>
          <w:iCs/>
          <w:color w:val="000000"/>
        </w:rPr>
        <w:t xml:space="preserve">Введенская церковь </w:t>
      </w:r>
      <w:smartTag w:uri="urn:schemas-microsoft-com:office:smarttags" w:element="metricconverter">
        <w:smartTagPr>
          <w:attr w:name="ProductID" w:val="1814 г"/>
        </w:smartTagPr>
        <w:r w:rsidR="00333C62" w:rsidRPr="00B93524">
          <w:rPr>
            <w:iCs/>
            <w:color w:val="000000"/>
          </w:rPr>
          <w:t>1814</w:t>
        </w:r>
        <w:r w:rsidR="00A3541A" w:rsidRPr="00B93524">
          <w:rPr>
            <w:iCs/>
            <w:color w:val="000000"/>
          </w:rPr>
          <w:t> </w:t>
        </w:r>
        <w:r w:rsidR="00333C62" w:rsidRPr="00B93524">
          <w:rPr>
            <w:iCs/>
            <w:color w:val="000000"/>
          </w:rPr>
          <w:t>г</w:t>
        </w:r>
      </w:smartTag>
      <w:r w:rsidR="00333C62" w:rsidRPr="00B93524">
        <w:rPr>
          <w:iCs/>
          <w:color w:val="000000"/>
        </w:rPr>
        <w:t xml:space="preserve">.п. в </w:t>
      </w:r>
      <w:r w:rsidR="007A76E5" w:rsidRPr="00B93524">
        <w:rPr>
          <w:iCs/>
          <w:color w:val="000000"/>
        </w:rPr>
        <w:t>б.н.п.</w:t>
      </w:r>
      <w:r w:rsidR="00333C62" w:rsidRPr="00B93524">
        <w:rPr>
          <w:iCs/>
          <w:color w:val="000000"/>
        </w:rPr>
        <w:t xml:space="preserve"> Чуриково</w:t>
      </w:r>
      <w:r w:rsidR="00A3541A" w:rsidRPr="00B93524">
        <w:rPr>
          <w:iCs/>
          <w:color w:val="000000"/>
        </w:rPr>
        <w:t xml:space="preserve"> (Любегощинское сельское поселение), а также 1 памятник археологии - грунтовый могильник Овинище-1 времен неолита</w:t>
      </w:r>
      <w:r w:rsidRPr="00B93524">
        <w:rPr>
          <w:iCs/>
          <w:color w:val="000000"/>
        </w:rPr>
        <w:t>.</w:t>
      </w:r>
    </w:p>
    <w:p w:rsidR="00D90D0B" w:rsidRPr="00B93524" w:rsidRDefault="00D90D0B" w:rsidP="00B93524">
      <w:pPr>
        <w:widowControl w:val="0"/>
        <w:spacing w:line="360" w:lineRule="auto"/>
        <w:ind w:firstLineChars="354" w:firstLine="850"/>
        <w:jc w:val="both"/>
        <w:rPr>
          <w:iCs/>
          <w:color w:val="000000"/>
        </w:rPr>
      </w:pPr>
      <w:r w:rsidRPr="00B93524">
        <w:rPr>
          <w:iCs/>
          <w:color w:val="000000"/>
        </w:rPr>
        <w:t>Наиболее значимыми скоплениями объектов археологического наследия в В</w:t>
      </w:r>
      <w:r w:rsidR="00BF5AE4" w:rsidRPr="00B93524">
        <w:rPr>
          <w:iCs/>
          <w:color w:val="000000"/>
        </w:rPr>
        <w:t>есьегонс</w:t>
      </w:r>
      <w:r w:rsidRPr="00B93524">
        <w:rPr>
          <w:iCs/>
          <w:color w:val="000000"/>
        </w:rPr>
        <w:t xml:space="preserve">ком районе являются комплексы </w:t>
      </w:r>
      <w:r w:rsidR="00042B5E" w:rsidRPr="00B93524">
        <w:rPr>
          <w:iCs/>
          <w:color w:val="000000"/>
        </w:rPr>
        <w:t>памятников археологии, располагающиеся вдоль трех рек – Званы</w:t>
      </w:r>
      <w:r w:rsidR="007A76E5" w:rsidRPr="00B93524">
        <w:rPr>
          <w:iCs/>
          <w:color w:val="000000"/>
        </w:rPr>
        <w:t>, Рен</w:t>
      </w:r>
      <w:r w:rsidR="00042B5E" w:rsidRPr="00B93524">
        <w:rPr>
          <w:iCs/>
          <w:color w:val="000000"/>
        </w:rPr>
        <w:t>и и Сыроверки.</w:t>
      </w:r>
    </w:p>
    <w:p w:rsidR="00042B5E" w:rsidRPr="00B93524" w:rsidRDefault="00D90D0B" w:rsidP="00B93524">
      <w:pPr>
        <w:widowControl w:val="0"/>
        <w:spacing w:line="360" w:lineRule="auto"/>
        <w:ind w:firstLineChars="354" w:firstLine="850"/>
        <w:jc w:val="both"/>
        <w:rPr>
          <w:iCs/>
          <w:color w:val="000000"/>
        </w:rPr>
      </w:pPr>
      <w:r w:rsidRPr="00B93524">
        <w:rPr>
          <w:iCs/>
          <w:color w:val="000000"/>
        </w:rPr>
        <w:t>Перечень объектов культурного наследия – памятников архитектуры и градостроительства, памятников истории и монументального искусства</w:t>
      </w:r>
      <w:r w:rsidR="001F2359" w:rsidRPr="00B93524">
        <w:rPr>
          <w:iCs/>
          <w:color w:val="000000"/>
        </w:rPr>
        <w:t>, о</w:t>
      </w:r>
      <w:r w:rsidR="00042B5E" w:rsidRPr="00B93524">
        <w:rPr>
          <w:iCs/>
          <w:color w:val="000000"/>
        </w:rPr>
        <w:t xml:space="preserve">бъектов археологического наследия представлен в таблице </w:t>
      </w:r>
      <w:r w:rsidR="00071902">
        <w:rPr>
          <w:iCs/>
          <w:color w:val="000000"/>
        </w:rPr>
        <w:t>4</w:t>
      </w:r>
      <w:r w:rsidR="00042B5E" w:rsidRPr="00B93524">
        <w:rPr>
          <w:iCs/>
          <w:color w:val="000000"/>
        </w:rPr>
        <w:t>.</w:t>
      </w:r>
    </w:p>
    <w:p w:rsidR="00EA604E" w:rsidRPr="00B93524" w:rsidRDefault="00EA604E" w:rsidP="00B93524">
      <w:pPr>
        <w:widowControl w:val="0"/>
        <w:spacing w:line="360" w:lineRule="auto"/>
        <w:ind w:firstLineChars="354" w:firstLine="850"/>
        <w:jc w:val="both"/>
        <w:rPr>
          <w:iCs/>
          <w:color w:val="000000"/>
        </w:rPr>
      </w:pPr>
      <w:r w:rsidRPr="00B93524">
        <w:rPr>
          <w:iCs/>
          <w:color w:val="000000"/>
        </w:rPr>
        <w:t>Среди выявленных объектов по району представлены многочисленные памятники архитектуры и истории, а также в меньшей степени археологическое наследие.</w:t>
      </w:r>
    </w:p>
    <w:p w:rsidR="00EA604E" w:rsidRDefault="00EA604E" w:rsidP="00B93524">
      <w:pPr>
        <w:widowControl w:val="0"/>
        <w:spacing w:line="360" w:lineRule="auto"/>
        <w:ind w:firstLineChars="354" w:firstLine="850"/>
        <w:jc w:val="both"/>
        <w:rPr>
          <w:iCs/>
          <w:color w:val="000000"/>
        </w:rPr>
      </w:pPr>
      <w:r w:rsidRPr="00B93524">
        <w:rPr>
          <w:iCs/>
          <w:color w:val="000000"/>
        </w:rPr>
        <w:t xml:space="preserve">Кроме указанных выше памятников, в Весьегонском районе имеется ряд объектов, обладающих признаками культурного наследия - объекты религиозного назначения, деревянное зодчество. </w:t>
      </w:r>
    </w:p>
    <w:p w:rsidR="00DA274C" w:rsidRPr="00B93524" w:rsidRDefault="00DA274C" w:rsidP="00B93524">
      <w:pPr>
        <w:widowControl w:val="0"/>
        <w:spacing w:line="360" w:lineRule="auto"/>
        <w:ind w:firstLineChars="354" w:firstLine="850"/>
        <w:jc w:val="both"/>
        <w:rPr>
          <w:iCs/>
          <w:color w:val="000000"/>
        </w:rPr>
      </w:pPr>
    </w:p>
    <w:p w:rsidR="00EA604E" w:rsidRPr="00B93524" w:rsidRDefault="00EA604E" w:rsidP="00B93524">
      <w:pPr>
        <w:widowControl w:val="0"/>
        <w:spacing w:line="360" w:lineRule="auto"/>
        <w:ind w:firstLineChars="354" w:firstLine="850"/>
        <w:jc w:val="both"/>
        <w:rPr>
          <w:iCs/>
          <w:color w:val="000000"/>
          <w:u w:val="single"/>
        </w:rPr>
      </w:pPr>
      <w:r w:rsidRPr="00B93524">
        <w:rPr>
          <w:iCs/>
          <w:color w:val="000000"/>
          <w:u w:val="single"/>
        </w:rPr>
        <w:t>Старинные сельские поселения</w:t>
      </w:r>
    </w:p>
    <w:p w:rsidR="00EA604E" w:rsidRPr="00B93524" w:rsidRDefault="00EA604E" w:rsidP="00B93524">
      <w:pPr>
        <w:widowControl w:val="0"/>
        <w:spacing w:line="360" w:lineRule="auto"/>
        <w:ind w:firstLineChars="354" w:firstLine="850"/>
        <w:jc w:val="both"/>
        <w:rPr>
          <w:iCs/>
          <w:color w:val="000000"/>
        </w:rPr>
      </w:pPr>
      <w:r w:rsidRPr="00B93524">
        <w:rPr>
          <w:iCs/>
          <w:color w:val="000000"/>
        </w:rPr>
        <w:t xml:space="preserve">Ряд сел и деревень района сохранили культурно-ландшафтную среду, комплексную историческую застройку, отдельные памятники архитектуры или целые ансамбли памятников, традиционную сельскую среду проживания. Особенно ценными в этом отношении являются с. Кесьма, с. Любегощи, с. Чамерово, с. Ёгна, </w:t>
      </w:r>
      <w:r w:rsidR="007A76E5" w:rsidRPr="00B93524">
        <w:rPr>
          <w:iCs/>
          <w:color w:val="000000"/>
        </w:rPr>
        <w:t>д</w:t>
      </w:r>
      <w:r w:rsidRPr="00B93524">
        <w:rPr>
          <w:iCs/>
          <w:color w:val="000000"/>
        </w:rPr>
        <w:t>. </w:t>
      </w:r>
      <w:r w:rsidR="007C0819" w:rsidRPr="00B93524">
        <w:rPr>
          <w:iCs/>
          <w:color w:val="000000"/>
        </w:rPr>
        <w:t>Никола-Реня</w:t>
      </w:r>
      <w:r w:rsidRPr="00B93524">
        <w:rPr>
          <w:iCs/>
          <w:color w:val="000000"/>
        </w:rPr>
        <w:t>, п. Овинищ</w:t>
      </w:r>
      <w:r w:rsidR="007A76E5" w:rsidRPr="00B93524">
        <w:rPr>
          <w:iCs/>
          <w:color w:val="000000"/>
        </w:rPr>
        <w:t>и, д</w:t>
      </w:r>
      <w:r w:rsidRPr="00B93524">
        <w:rPr>
          <w:iCs/>
          <w:color w:val="000000"/>
        </w:rPr>
        <w:t>. Чистая Дуброва, д. Восход, д. Никулино (Ёгонское сельское поселение), д. Попово (Любегощинское сельское поселение), д. Дюдиково (Романовское сельское поселение) и многие другие, а также сложившиеся вокруг них местности. На статус «историческое поселение» могут претендовать населенные пункты, где имеются объекты культурного наследия памятники архитектуры и градостроительства - храмовые, гражданские, производственные и усадебные комплексы, сохранилась полностью или частично историческая планировка, имеются достопримечательные места.</w:t>
      </w:r>
    </w:p>
    <w:p w:rsidR="00EA604E" w:rsidRPr="00B93524" w:rsidRDefault="00EA604E" w:rsidP="00B93524">
      <w:pPr>
        <w:widowControl w:val="0"/>
        <w:spacing w:line="360" w:lineRule="auto"/>
        <w:ind w:firstLineChars="354" w:firstLine="850"/>
        <w:jc w:val="both"/>
        <w:rPr>
          <w:iCs/>
          <w:color w:val="000000"/>
        </w:rPr>
      </w:pPr>
    </w:p>
    <w:p w:rsidR="00EA604E" w:rsidRPr="00B93524" w:rsidRDefault="00EA604E" w:rsidP="00B93524">
      <w:pPr>
        <w:widowControl w:val="0"/>
        <w:spacing w:line="360" w:lineRule="auto"/>
        <w:ind w:firstLineChars="354" w:firstLine="850"/>
        <w:jc w:val="both"/>
        <w:rPr>
          <w:iCs/>
          <w:color w:val="000000"/>
          <w:u w:val="single"/>
        </w:rPr>
      </w:pPr>
      <w:bookmarkStart w:id="65" w:name="_Toc148713266"/>
      <w:r w:rsidRPr="00B93524">
        <w:rPr>
          <w:iCs/>
          <w:color w:val="000000"/>
          <w:u w:val="single"/>
        </w:rPr>
        <w:t>Ремесла и промыслы</w:t>
      </w:r>
      <w:bookmarkEnd w:id="65"/>
    </w:p>
    <w:p w:rsidR="00EA604E" w:rsidRPr="00B93524" w:rsidRDefault="00EA604E" w:rsidP="00B93524">
      <w:pPr>
        <w:widowControl w:val="0"/>
        <w:spacing w:line="360" w:lineRule="auto"/>
        <w:ind w:firstLineChars="354" w:firstLine="850"/>
        <w:jc w:val="both"/>
        <w:rPr>
          <w:iCs/>
          <w:color w:val="000000"/>
        </w:rPr>
      </w:pPr>
      <w:r w:rsidRPr="00B93524">
        <w:rPr>
          <w:iCs/>
          <w:color w:val="000000"/>
        </w:rPr>
        <w:t>На территории Весьегонского района развивались многочисленные народные промыслы, в том числе: вышивка, лозоплетение, резьба по дереву, выделка кож и другие. Ремесла, ранее бытовавшие в Весьегонском уезде сейчас находятся в упадке.</w:t>
      </w:r>
    </w:p>
    <w:p w:rsidR="00E96FE8" w:rsidRDefault="00E96FE8" w:rsidP="005632EC">
      <w:pPr>
        <w:pStyle w:val="ConsNormal"/>
        <w:ind w:right="0" w:firstLine="0"/>
        <w:rPr>
          <w:rFonts w:ascii="Bookman Old Style" w:hAnsi="Bookman Old Style"/>
          <w:sz w:val="24"/>
          <w:szCs w:val="24"/>
          <w:highlight w:val="red"/>
        </w:rPr>
        <w:sectPr w:rsidR="00E96FE8" w:rsidSect="00837326">
          <w:headerReference w:type="even" r:id="rId10"/>
          <w:footnotePr>
            <w:numRestart w:val="eachPage"/>
          </w:footnotePr>
          <w:pgSz w:w="11906" w:h="16838"/>
          <w:pgMar w:top="1134" w:right="1701" w:bottom="1134" w:left="851" w:header="709" w:footer="709" w:gutter="0"/>
          <w:cols w:space="708"/>
          <w:titlePg/>
          <w:docGrid w:linePitch="360"/>
        </w:sectPr>
      </w:pPr>
    </w:p>
    <w:p w:rsidR="00B93524" w:rsidRPr="00B93524" w:rsidRDefault="00B93524" w:rsidP="00B93524">
      <w:pPr>
        <w:rPr>
          <w:b/>
          <w:sz w:val="20"/>
        </w:rPr>
      </w:pPr>
      <w:r w:rsidRPr="00B93524">
        <w:rPr>
          <w:b/>
          <w:sz w:val="20"/>
        </w:rPr>
        <w:t xml:space="preserve">Таблица </w:t>
      </w:r>
      <w:r w:rsidR="00371666" w:rsidRPr="00B93524">
        <w:rPr>
          <w:b/>
          <w:sz w:val="20"/>
        </w:rPr>
        <w:fldChar w:fldCharType="begin"/>
      </w:r>
      <w:r w:rsidRPr="00B93524">
        <w:rPr>
          <w:b/>
          <w:sz w:val="20"/>
        </w:rPr>
        <w:instrText xml:space="preserve"> SEQ Таблица \* ARABIC </w:instrText>
      </w:r>
      <w:r w:rsidR="00371666" w:rsidRPr="00B93524">
        <w:rPr>
          <w:b/>
          <w:sz w:val="20"/>
        </w:rPr>
        <w:fldChar w:fldCharType="separate"/>
      </w:r>
      <w:r w:rsidR="00A67AC5">
        <w:rPr>
          <w:b/>
          <w:noProof/>
          <w:sz w:val="20"/>
        </w:rPr>
        <w:t>4</w:t>
      </w:r>
      <w:r w:rsidR="00371666" w:rsidRPr="00B93524">
        <w:rPr>
          <w:b/>
          <w:sz w:val="20"/>
        </w:rPr>
        <w:fldChar w:fldCharType="end"/>
      </w:r>
      <w:r w:rsidRPr="00B93524">
        <w:rPr>
          <w:b/>
          <w:sz w:val="20"/>
        </w:rPr>
        <w:t>. Объекты культурного наследия Весьегонского района (памятники архитектуры и истории)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
        <w:gridCol w:w="4656"/>
        <w:gridCol w:w="6036"/>
        <w:gridCol w:w="3646"/>
      </w:tblGrid>
      <w:tr w:rsidR="001F2359" w:rsidRPr="005632EC" w:rsidTr="005632EC">
        <w:trPr>
          <w:tblHeader/>
          <w:jc w:val="center"/>
        </w:trPr>
        <w:tc>
          <w:tcPr>
            <w:tcW w:w="0" w:type="auto"/>
            <w:vAlign w:val="center"/>
          </w:tcPr>
          <w:p w:rsidR="001F2359" w:rsidRPr="005632EC" w:rsidRDefault="005632EC" w:rsidP="00F03DEA">
            <w:pPr>
              <w:pStyle w:val="23"/>
              <w:widowControl w:val="0"/>
              <w:spacing w:after="0" w:line="240" w:lineRule="auto"/>
              <w:ind w:left="0"/>
              <w:jc w:val="center"/>
              <w:rPr>
                <w:b/>
                <w:iCs/>
                <w:color w:val="000000"/>
                <w:sz w:val="18"/>
                <w:szCs w:val="18"/>
              </w:rPr>
            </w:pPr>
            <w:r w:rsidRPr="005632EC">
              <w:rPr>
                <w:b/>
                <w:iCs/>
                <w:color w:val="000000"/>
                <w:sz w:val="18"/>
                <w:szCs w:val="18"/>
              </w:rPr>
              <w:t>9/5</w:t>
            </w:r>
          </w:p>
          <w:p w:rsidR="005632EC" w:rsidRPr="005632EC" w:rsidRDefault="005632EC" w:rsidP="00F03DEA">
            <w:pPr>
              <w:pStyle w:val="23"/>
              <w:widowControl w:val="0"/>
              <w:spacing w:after="0" w:line="240" w:lineRule="auto"/>
              <w:ind w:left="0"/>
              <w:jc w:val="center"/>
              <w:rPr>
                <w:b/>
                <w:iCs/>
                <w:color w:val="000000"/>
                <w:sz w:val="18"/>
                <w:szCs w:val="18"/>
              </w:rPr>
            </w:pPr>
          </w:p>
        </w:tc>
        <w:tc>
          <w:tcPr>
            <w:tcW w:w="0" w:type="auto"/>
            <w:vAlign w:val="center"/>
          </w:tcPr>
          <w:p w:rsidR="001F2359" w:rsidRPr="005632EC" w:rsidRDefault="001F2359" w:rsidP="00F03DEA">
            <w:pPr>
              <w:pStyle w:val="23"/>
              <w:widowControl w:val="0"/>
              <w:spacing w:after="0" w:line="240" w:lineRule="auto"/>
              <w:ind w:left="0"/>
              <w:jc w:val="center"/>
              <w:rPr>
                <w:b/>
                <w:iCs/>
                <w:color w:val="000000"/>
                <w:sz w:val="18"/>
                <w:szCs w:val="18"/>
              </w:rPr>
            </w:pPr>
            <w:r w:rsidRPr="005632EC">
              <w:rPr>
                <w:b/>
                <w:iCs/>
                <w:color w:val="000000"/>
                <w:sz w:val="18"/>
                <w:szCs w:val="18"/>
              </w:rPr>
              <w:t>Наименование памятника</w:t>
            </w:r>
          </w:p>
        </w:tc>
        <w:tc>
          <w:tcPr>
            <w:tcW w:w="0" w:type="auto"/>
            <w:vAlign w:val="center"/>
          </w:tcPr>
          <w:p w:rsidR="001F2359" w:rsidRPr="005632EC" w:rsidRDefault="001F2359" w:rsidP="00F03DEA">
            <w:pPr>
              <w:pStyle w:val="23"/>
              <w:widowControl w:val="0"/>
              <w:spacing w:after="0" w:line="240" w:lineRule="auto"/>
              <w:ind w:left="0"/>
              <w:jc w:val="center"/>
              <w:rPr>
                <w:b/>
                <w:iCs/>
                <w:color w:val="000000"/>
                <w:sz w:val="18"/>
                <w:szCs w:val="18"/>
              </w:rPr>
            </w:pPr>
            <w:r w:rsidRPr="005632EC">
              <w:rPr>
                <w:b/>
                <w:iCs/>
                <w:color w:val="000000"/>
                <w:sz w:val="18"/>
                <w:szCs w:val="18"/>
              </w:rPr>
              <w:t xml:space="preserve">Место </w:t>
            </w:r>
          </w:p>
          <w:p w:rsidR="001F2359" w:rsidRPr="005632EC" w:rsidRDefault="001F2359" w:rsidP="00F03DEA">
            <w:pPr>
              <w:pStyle w:val="23"/>
              <w:widowControl w:val="0"/>
              <w:spacing w:after="0" w:line="240" w:lineRule="auto"/>
              <w:ind w:left="0"/>
              <w:jc w:val="center"/>
              <w:rPr>
                <w:b/>
                <w:iCs/>
                <w:color w:val="000000"/>
                <w:sz w:val="18"/>
                <w:szCs w:val="18"/>
              </w:rPr>
            </w:pPr>
            <w:r w:rsidRPr="005632EC">
              <w:rPr>
                <w:b/>
                <w:iCs/>
                <w:color w:val="000000"/>
                <w:sz w:val="18"/>
                <w:szCs w:val="18"/>
              </w:rPr>
              <w:t>расположения</w:t>
            </w:r>
          </w:p>
        </w:tc>
        <w:tc>
          <w:tcPr>
            <w:tcW w:w="0" w:type="auto"/>
            <w:vAlign w:val="center"/>
          </w:tcPr>
          <w:p w:rsidR="001F2359" w:rsidRPr="005632EC" w:rsidRDefault="001F2359" w:rsidP="00F03DEA">
            <w:pPr>
              <w:pStyle w:val="23"/>
              <w:widowControl w:val="0"/>
              <w:spacing w:after="0" w:line="240" w:lineRule="auto"/>
              <w:ind w:left="0"/>
              <w:jc w:val="center"/>
              <w:rPr>
                <w:b/>
                <w:iCs/>
                <w:color w:val="000000"/>
                <w:sz w:val="18"/>
                <w:szCs w:val="18"/>
              </w:rPr>
            </w:pPr>
            <w:r w:rsidRPr="005632EC">
              <w:rPr>
                <w:b/>
                <w:iCs/>
                <w:color w:val="000000"/>
                <w:sz w:val="18"/>
                <w:szCs w:val="18"/>
              </w:rPr>
              <w:t>Дата, период строительства, эпоха</w:t>
            </w:r>
          </w:p>
        </w:tc>
      </w:tr>
      <w:tr w:rsidR="001F2359" w:rsidRPr="005632EC" w:rsidTr="005632EC">
        <w:trPr>
          <w:jc w:val="center"/>
        </w:trPr>
        <w:tc>
          <w:tcPr>
            <w:tcW w:w="0" w:type="auto"/>
            <w:gridSpan w:val="4"/>
            <w:vAlign w:val="center"/>
          </w:tcPr>
          <w:p w:rsidR="001F2359" w:rsidRPr="005632EC" w:rsidRDefault="001F2359" w:rsidP="00F03DEA">
            <w:pPr>
              <w:pStyle w:val="23"/>
              <w:widowControl w:val="0"/>
              <w:spacing w:after="0" w:line="240" w:lineRule="auto"/>
              <w:ind w:left="0"/>
              <w:jc w:val="center"/>
              <w:rPr>
                <w:iCs/>
                <w:color w:val="000000"/>
                <w:sz w:val="18"/>
                <w:szCs w:val="18"/>
              </w:rPr>
            </w:pPr>
            <w:r w:rsidRPr="005632EC">
              <w:rPr>
                <w:iCs/>
                <w:color w:val="000000"/>
                <w:sz w:val="18"/>
                <w:szCs w:val="18"/>
              </w:rPr>
              <w:t>Поставлены на учет</w:t>
            </w:r>
          </w:p>
        </w:tc>
      </w:tr>
      <w:tr w:rsidR="00900779" w:rsidRPr="005632EC" w:rsidTr="005632EC">
        <w:trPr>
          <w:jc w:val="center"/>
        </w:trPr>
        <w:tc>
          <w:tcPr>
            <w:tcW w:w="0" w:type="auto"/>
            <w:vAlign w:val="center"/>
          </w:tcPr>
          <w:p w:rsidR="00900779" w:rsidRPr="005632EC" w:rsidRDefault="00900779" w:rsidP="00F03DEA">
            <w:pPr>
              <w:pStyle w:val="23"/>
              <w:widowControl w:val="0"/>
              <w:spacing w:after="0" w:line="240" w:lineRule="auto"/>
              <w:ind w:left="0"/>
              <w:jc w:val="center"/>
              <w:rPr>
                <w:iCs/>
                <w:color w:val="000000"/>
                <w:sz w:val="18"/>
                <w:szCs w:val="18"/>
              </w:rPr>
            </w:pPr>
            <w:r w:rsidRPr="005632EC">
              <w:rPr>
                <w:iCs/>
                <w:color w:val="000000"/>
                <w:sz w:val="18"/>
                <w:szCs w:val="18"/>
              </w:rPr>
              <w:t>1</w:t>
            </w:r>
          </w:p>
        </w:tc>
        <w:tc>
          <w:tcPr>
            <w:tcW w:w="0" w:type="auto"/>
          </w:tcPr>
          <w:p w:rsidR="00900779" w:rsidRPr="005632EC" w:rsidRDefault="00900779" w:rsidP="00F03DEA">
            <w:pPr>
              <w:widowControl w:val="0"/>
              <w:rPr>
                <w:iCs/>
                <w:color w:val="000000"/>
                <w:sz w:val="18"/>
                <w:szCs w:val="18"/>
              </w:rPr>
            </w:pPr>
            <w:r w:rsidRPr="005632EC">
              <w:rPr>
                <w:iCs/>
                <w:color w:val="000000"/>
                <w:sz w:val="18"/>
                <w:szCs w:val="18"/>
              </w:rPr>
              <w:t xml:space="preserve">Церковь Введенская, </w:t>
            </w:r>
            <w:smartTag w:uri="urn:schemas-microsoft-com:office:smarttags" w:element="metricconverter">
              <w:smartTagPr>
                <w:attr w:name="ProductID" w:val="1814 г"/>
              </w:smartTagPr>
              <w:r w:rsidRPr="005632EC">
                <w:rPr>
                  <w:iCs/>
                  <w:color w:val="000000"/>
                  <w:sz w:val="18"/>
                  <w:szCs w:val="18"/>
                </w:rPr>
                <w:t>1814 г</w:t>
              </w:r>
            </w:smartTag>
            <w:r w:rsidRPr="005632EC">
              <w:rPr>
                <w:iCs/>
                <w:color w:val="000000"/>
                <w:sz w:val="18"/>
                <w:szCs w:val="18"/>
              </w:rPr>
              <w:t>.</w:t>
            </w:r>
          </w:p>
        </w:tc>
        <w:tc>
          <w:tcPr>
            <w:tcW w:w="0" w:type="auto"/>
          </w:tcPr>
          <w:p w:rsidR="00900779" w:rsidRPr="005632EC" w:rsidRDefault="007A76E5" w:rsidP="00F03DEA">
            <w:pPr>
              <w:widowControl w:val="0"/>
              <w:rPr>
                <w:iCs/>
                <w:color w:val="000000"/>
                <w:sz w:val="18"/>
                <w:szCs w:val="18"/>
              </w:rPr>
            </w:pPr>
            <w:r w:rsidRPr="005632EC">
              <w:rPr>
                <w:iCs/>
                <w:color w:val="000000"/>
                <w:sz w:val="18"/>
                <w:szCs w:val="18"/>
              </w:rPr>
              <w:t>б</w:t>
            </w:r>
            <w:r w:rsidR="00900779" w:rsidRPr="005632EC">
              <w:rPr>
                <w:iCs/>
                <w:color w:val="000000"/>
                <w:sz w:val="18"/>
                <w:szCs w:val="18"/>
              </w:rPr>
              <w:t>.</w:t>
            </w:r>
            <w:r w:rsidRPr="005632EC">
              <w:rPr>
                <w:iCs/>
                <w:color w:val="000000"/>
                <w:sz w:val="18"/>
                <w:szCs w:val="18"/>
              </w:rPr>
              <w:t>н.п.</w:t>
            </w:r>
            <w:r w:rsidR="00900779" w:rsidRPr="005632EC">
              <w:rPr>
                <w:iCs/>
                <w:color w:val="000000"/>
                <w:sz w:val="18"/>
                <w:szCs w:val="18"/>
              </w:rPr>
              <w:t xml:space="preserve"> Чуриково</w:t>
            </w:r>
            <w:r w:rsidR="001C56E1" w:rsidRPr="005632EC">
              <w:rPr>
                <w:iCs/>
                <w:color w:val="000000"/>
                <w:sz w:val="18"/>
                <w:szCs w:val="18"/>
              </w:rPr>
              <w:t xml:space="preserve"> (урочище), Любе</w:t>
            </w:r>
            <w:r w:rsidR="00900779" w:rsidRPr="005632EC">
              <w:rPr>
                <w:iCs/>
                <w:color w:val="000000"/>
                <w:sz w:val="18"/>
                <w:szCs w:val="18"/>
              </w:rPr>
              <w:t>гощинское сельское поселение</w:t>
            </w:r>
          </w:p>
        </w:tc>
        <w:tc>
          <w:tcPr>
            <w:tcW w:w="0" w:type="auto"/>
          </w:tcPr>
          <w:p w:rsidR="00900779" w:rsidRPr="005632EC" w:rsidRDefault="00900779" w:rsidP="00192933">
            <w:pPr>
              <w:rPr>
                <w:sz w:val="18"/>
                <w:szCs w:val="18"/>
              </w:rPr>
            </w:pPr>
            <w:r w:rsidRPr="005632EC">
              <w:rPr>
                <w:sz w:val="18"/>
                <w:szCs w:val="18"/>
              </w:rPr>
              <w:t>XIX в., памятник архитектуры и градостроительства федерального значения</w:t>
            </w:r>
          </w:p>
        </w:tc>
      </w:tr>
      <w:tr w:rsidR="00900779" w:rsidRPr="005632EC" w:rsidTr="005632EC">
        <w:trPr>
          <w:jc w:val="center"/>
        </w:trPr>
        <w:tc>
          <w:tcPr>
            <w:tcW w:w="0" w:type="auto"/>
            <w:vAlign w:val="center"/>
          </w:tcPr>
          <w:p w:rsidR="00900779" w:rsidRPr="005632EC" w:rsidRDefault="00900779" w:rsidP="00F03DEA">
            <w:pPr>
              <w:widowControl w:val="0"/>
              <w:jc w:val="center"/>
              <w:rPr>
                <w:iCs/>
                <w:color w:val="000000"/>
                <w:sz w:val="18"/>
                <w:szCs w:val="18"/>
              </w:rPr>
            </w:pPr>
            <w:r w:rsidRPr="005632EC">
              <w:rPr>
                <w:iCs/>
                <w:color w:val="000000"/>
                <w:sz w:val="18"/>
                <w:szCs w:val="18"/>
              </w:rPr>
              <w:t>2</w:t>
            </w:r>
          </w:p>
        </w:tc>
        <w:tc>
          <w:tcPr>
            <w:tcW w:w="0" w:type="auto"/>
          </w:tcPr>
          <w:p w:rsidR="00900779" w:rsidRPr="005632EC" w:rsidRDefault="00900779" w:rsidP="00990B8B">
            <w:pPr>
              <w:rPr>
                <w:sz w:val="18"/>
                <w:szCs w:val="18"/>
              </w:rPr>
            </w:pPr>
            <w:r w:rsidRPr="005632EC">
              <w:rPr>
                <w:sz w:val="18"/>
                <w:szCs w:val="18"/>
              </w:rPr>
              <w:t>Церковь Иоанна Предтечи</w:t>
            </w:r>
          </w:p>
        </w:tc>
        <w:tc>
          <w:tcPr>
            <w:tcW w:w="0" w:type="auto"/>
          </w:tcPr>
          <w:p w:rsidR="00900779" w:rsidRPr="005632EC" w:rsidRDefault="00900779" w:rsidP="00F03DEA">
            <w:pPr>
              <w:widowControl w:val="0"/>
              <w:jc w:val="both"/>
              <w:rPr>
                <w:iCs/>
                <w:color w:val="000000"/>
                <w:sz w:val="18"/>
                <w:szCs w:val="18"/>
              </w:rPr>
            </w:pPr>
            <w:r w:rsidRPr="005632EC">
              <w:rPr>
                <w:iCs/>
                <w:color w:val="000000"/>
                <w:sz w:val="18"/>
                <w:szCs w:val="18"/>
              </w:rPr>
              <w:t>г. Весьегонск</w:t>
            </w:r>
            <w:r w:rsidR="00796575" w:rsidRPr="005632EC">
              <w:rPr>
                <w:iCs/>
                <w:color w:val="000000"/>
                <w:sz w:val="18"/>
                <w:szCs w:val="18"/>
              </w:rPr>
              <w:t>, кладбище</w:t>
            </w:r>
          </w:p>
        </w:tc>
        <w:tc>
          <w:tcPr>
            <w:tcW w:w="0" w:type="auto"/>
          </w:tcPr>
          <w:p w:rsidR="00900779" w:rsidRPr="005632EC" w:rsidRDefault="00900779" w:rsidP="00192933">
            <w:pPr>
              <w:rPr>
                <w:sz w:val="18"/>
                <w:szCs w:val="18"/>
              </w:rPr>
            </w:pPr>
            <w:r w:rsidRPr="005632EC">
              <w:rPr>
                <w:sz w:val="18"/>
                <w:szCs w:val="18"/>
              </w:rPr>
              <w:t>1875-1903 гг., памятник архитектуры и градостроительства регионального значения</w:t>
            </w:r>
          </w:p>
        </w:tc>
      </w:tr>
      <w:tr w:rsidR="00900779" w:rsidRPr="005632EC" w:rsidTr="005632EC">
        <w:trPr>
          <w:jc w:val="center"/>
        </w:trPr>
        <w:tc>
          <w:tcPr>
            <w:tcW w:w="0" w:type="auto"/>
            <w:vAlign w:val="center"/>
          </w:tcPr>
          <w:p w:rsidR="00900779" w:rsidRPr="005632EC" w:rsidRDefault="00900779" w:rsidP="00F03DEA">
            <w:pPr>
              <w:widowControl w:val="0"/>
              <w:jc w:val="center"/>
              <w:rPr>
                <w:iCs/>
                <w:color w:val="000000"/>
                <w:sz w:val="18"/>
                <w:szCs w:val="18"/>
              </w:rPr>
            </w:pPr>
            <w:r w:rsidRPr="005632EC">
              <w:rPr>
                <w:iCs/>
                <w:color w:val="000000"/>
                <w:sz w:val="18"/>
                <w:szCs w:val="18"/>
              </w:rPr>
              <w:t>3</w:t>
            </w:r>
          </w:p>
        </w:tc>
        <w:tc>
          <w:tcPr>
            <w:tcW w:w="0" w:type="auto"/>
          </w:tcPr>
          <w:p w:rsidR="00900779" w:rsidRPr="005632EC" w:rsidRDefault="00900779" w:rsidP="00990B8B">
            <w:pPr>
              <w:rPr>
                <w:sz w:val="18"/>
                <w:szCs w:val="18"/>
              </w:rPr>
            </w:pPr>
            <w:r w:rsidRPr="005632EC">
              <w:rPr>
                <w:sz w:val="18"/>
                <w:szCs w:val="18"/>
              </w:rPr>
              <w:t>Храмовый ансамбль, в том числе:</w:t>
            </w:r>
          </w:p>
          <w:p w:rsidR="00900779" w:rsidRPr="005632EC" w:rsidRDefault="00900779" w:rsidP="00990B8B">
            <w:pPr>
              <w:rPr>
                <w:sz w:val="18"/>
                <w:szCs w:val="18"/>
              </w:rPr>
            </w:pPr>
            <w:r w:rsidRPr="005632EC">
              <w:rPr>
                <w:sz w:val="18"/>
                <w:szCs w:val="18"/>
              </w:rPr>
              <w:t>Церковь Троицы,1868 г.</w:t>
            </w:r>
          </w:p>
          <w:p w:rsidR="00900779" w:rsidRPr="005632EC" w:rsidRDefault="00900779" w:rsidP="00990B8B">
            <w:pPr>
              <w:rPr>
                <w:sz w:val="18"/>
                <w:szCs w:val="18"/>
              </w:rPr>
            </w:pPr>
            <w:r w:rsidRPr="005632EC">
              <w:rPr>
                <w:sz w:val="18"/>
                <w:szCs w:val="18"/>
              </w:rPr>
              <w:t>Церковь Казанская,1811 г.</w:t>
            </w:r>
          </w:p>
        </w:tc>
        <w:tc>
          <w:tcPr>
            <w:tcW w:w="0" w:type="auto"/>
          </w:tcPr>
          <w:p w:rsidR="00900779" w:rsidRPr="005632EC" w:rsidRDefault="00900779" w:rsidP="00F03DEA">
            <w:pPr>
              <w:jc w:val="both"/>
              <w:rPr>
                <w:sz w:val="18"/>
                <w:szCs w:val="18"/>
              </w:rPr>
            </w:pPr>
            <w:r w:rsidRPr="005632EC">
              <w:rPr>
                <w:iCs/>
                <w:color w:val="000000"/>
                <w:sz w:val="18"/>
                <w:szCs w:val="18"/>
              </w:rPr>
              <w:t>г. Весьегонск</w:t>
            </w:r>
            <w:r w:rsidR="00796575" w:rsidRPr="005632EC">
              <w:rPr>
                <w:iCs/>
                <w:color w:val="000000"/>
                <w:sz w:val="18"/>
                <w:szCs w:val="18"/>
              </w:rPr>
              <w:t>, ул. С.Перовской, 1а, 1б</w:t>
            </w:r>
          </w:p>
        </w:tc>
        <w:tc>
          <w:tcPr>
            <w:tcW w:w="0" w:type="auto"/>
          </w:tcPr>
          <w:p w:rsidR="00900779" w:rsidRPr="005632EC" w:rsidRDefault="00900779" w:rsidP="00192933">
            <w:pPr>
              <w:rPr>
                <w:sz w:val="18"/>
                <w:szCs w:val="18"/>
              </w:rPr>
            </w:pPr>
            <w:r w:rsidRPr="005632EC">
              <w:rPr>
                <w:sz w:val="18"/>
                <w:szCs w:val="18"/>
              </w:rPr>
              <w:t>XIX в., памятник архитектуры и градостроительства регионального значения</w:t>
            </w:r>
          </w:p>
        </w:tc>
      </w:tr>
      <w:tr w:rsidR="00900779" w:rsidRPr="005632EC" w:rsidTr="005632EC">
        <w:trPr>
          <w:jc w:val="center"/>
        </w:trPr>
        <w:tc>
          <w:tcPr>
            <w:tcW w:w="0" w:type="auto"/>
            <w:vAlign w:val="center"/>
          </w:tcPr>
          <w:p w:rsidR="00900779" w:rsidRPr="005632EC" w:rsidRDefault="00900779" w:rsidP="00F03DEA">
            <w:pPr>
              <w:widowControl w:val="0"/>
              <w:jc w:val="center"/>
              <w:rPr>
                <w:iCs/>
                <w:color w:val="000000"/>
                <w:sz w:val="18"/>
                <w:szCs w:val="18"/>
              </w:rPr>
            </w:pPr>
            <w:r w:rsidRPr="005632EC">
              <w:rPr>
                <w:iCs/>
                <w:color w:val="000000"/>
                <w:sz w:val="18"/>
                <w:szCs w:val="18"/>
              </w:rPr>
              <w:t>4</w:t>
            </w:r>
          </w:p>
        </w:tc>
        <w:tc>
          <w:tcPr>
            <w:tcW w:w="0" w:type="auto"/>
          </w:tcPr>
          <w:p w:rsidR="00900779" w:rsidRPr="005632EC" w:rsidRDefault="00900779" w:rsidP="00990B8B">
            <w:pPr>
              <w:rPr>
                <w:sz w:val="18"/>
                <w:szCs w:val="18"/>
              </w:rPr>
            </w:pPr>
            <w:r w:rsidRPr="005632EC">
              <w:rPr>
                <w:sz w:val="18"/>
                <w:szCs w:val="18"/>
              </w:rPr>
              <w:t xml:space="preserve">Больница, </w:t>
            </w:r>
            <w:smartTag w:uri="urn:schemas-microsoft-com:office:smarttags" w:element="metricconverter">
              <w:smartTagPr>
                <w:attr w:name="ProductID" w:val="1920 г"/>
              </w:smartTagPr>
              <w:r w:rsidRPr="005632EC">
                <w:rPr>
                  <w:sz w:val="18"/>
                  <w:szCs w:val="18"/>
                </w:rPr>
                <w:t>1920 г</w:t>
              </w:r>
            </w:smartTag>
            <w:r w:rsidRPr="005632EC">
              <w:rPr>
                <w:sz w:val="18"/>
                <w:szCs w:val="18"/>
              </w:rPr>
              <w:t>.</w:t>
            </w:r>
          </w:p>
        </w:tc>
        <w:tc>
          <w:tcPr>
            <w:tcW w:w="0" w:type="auto"/>
          </w:tcPr>
          <w:p w:rsidR="00900779" w:rsidRPr="005632EC" w:rsidRDefault="00900779" w:rsidP="00F03DEA">
            <w:pPr>
              <w:widowControl w:val="0"/>
              <w:rPr>
                <w:iCs/>
                <w:color w:val="000000"/>
                <w:sz w:val="18"/>
                <w:szCs w:val="18"/>
              </w:rPr>
            </w:pPr>
            <w:r w:rsidRPr="005632EC">
              <w:rPr>
                <w:iCs/>
                <w:color w:val="000000"/>
                <w:sz w:val="18"/>
                <w:szCs w:val="18"/>
              </w:rPr>
              <w:t>с. Кесьма, Кесемское сельское поселение</w:t>
            </w:r>
          </w:p>
        </w:tc>
        <w:tc>
          <w:tcPr>
            <w:tcW w:w="0" w:type="auto"/>
          </w:tcPr>
          <w:p w:rsidR="00900779" w:rsidRPr="005632EC" w:rsidRDefault="00900779" w:rsidP="00192933">
            <w:pPr>
              <w:rPr>
                <w:sz w:val="18"/>
                <w:szCs w:val="18"/>
              </w:rPr>
            </w:pPr>
            <w:r w:rsidRPr="005632EC">
              <w:rPr>
                <w:sz w:val="18"/>
                <w:szCs w:val="18"/>
              </w:rPr>
              <w:t>нач. XX, памятник архитектуры и градостроительства регионального значения</w:t>
            </w:r>
          </w:p>
        </w:tc>
      </w:tr>
      <w:tr w:rsidR="006A07C8" w:rsidRPr="005632EC" w:rsidTr="005632EC">
        <w:trPr>
          <w:jc w:val="center"/>
        </w:trPr>
        <w:tc>
          <w:tcPr>
            <w:tcW w:w="0" w:type="auto"/>
            <w:vAlign w:val="center"/>
          </w:tcPr>
          <w:p w:rsidR="006A07C8" w:rsidRPr="005632EC" w:rsidRDefault="006A07C8" w:rsidP="00F03DEA">
            <w:pPr>
              <w:widowControl w:val="0"/>
              <w:jc w:val="center"/>
              <w:rPr>
                <w:iCs/>
                <w:color w:val="000000"/>
                <w:sz w:val="18"/>
                <w:szCs w:val="18"/>
              </w:rPr>
            </w:pPr>
            <w:r w:rsidRPr="005632EC">
              <w:rPr>
                <w:iCs/>
                <w:color w:val="000000"/>
                <w:sz w:val="18"/>
                <w:szCs w:val="18"/>
              </w:rPr>
              <w:t>5</w:t>
            </w:r>
          </w:p>
        </w:tc>
        <w:tc>
          <w:tcPr>
            <w:tcW w:w="0" w:type="auto"/>
          </w:tcPr>
          <w:p w:rsidR="006A07C8" w:rsidRPr="005632EC" w:rsidRDefault="006A07C8" w:rsidP="00990B8B">
            <w:pPr>
              <w:rPr>
                <w:sz w:val="18"/>
                <w:szCs w:val="18"/>
              </w:rPr>
            </w:pPr>
            <w:r w:rsidRPr="005632EC">
              <w:rPr>
                <w:sz w:val="18"/>
                <w:szCs w:val="18"/>
              </w:rPr>
              <w:t xml:space="preserve">Церковь Рождества Богородицы, </w:t>
            </w:r>
            <w:smartTag w:uri="urn:schemas-microsoft-com:office:smarttags" w:element="metricconverter">
              <w:smartTagPr>
                <w:attr w:name="ProductID" w:val="1765 г"/>
              </w:smartTagPr>
              <w:r w:rsidRPr="005632EC">
                <w:rPr>
                  <w:sz w:val="18"/>
                  <w:szCs w:val="18"/>
                </w:rPr>
                <w:t>1765 г</w:t>
              </w:r>
            </w:smartTag>
            <w:r w:rsidRPr="005632EC">
              <w:rPr>
                <w:sz w:val="18"/>
                <w:szCs w:val="18"/>
              </w:rPr>
              <w:t>.</w:t>
            </w:r>
          </w:p>
        </w:tc>
        <w:tc>
          <w:tcPr>
            <w:tcW w:w="0" w:type="auto"/>
          </w:tcPr>
          <w:p w:rsidR="006A07C8" w:rsidRPr="005632EC" w:rsidRDefault="006A07C8" w:rsidP="00F03DEA">
            <w:pPr>
              <w:widowControl w:val="0"/>
              <w:rPr>
                <w:iCs/>
                <w:color w:val="000000"/>
                <w:sz w:val="18"/>
                <w:szCs w:val="18"/>
              </w:rPr>
            </w:pPr>
            <w:r w:rsidRPr="005632EC">
              <w:rPr>
                <w:iCs/>
                <w:color w:val="000000"/>
                <w:sz w:val="18"/>
                <w:szCs w:val="18"/>
              </w:rPr>
              <w:t>с. Кесьма, Кесемское сельское поселение</w:t>
            </w:r>
          </w:p>
        </w:tc>
        <w:tc>
          <w:tcPr>
            <w:tcW w:w="0" w:type="auto"/>
          </w:tcPr>
          <w:p w:rsidR="006A07C8" w:rsidRPr="005632EC" w:rsidRDefault="006A07C8" w:rsidP="00192933">
            <w:pPr>
              <w:rPr>
                <w:sz w:val="18"/>
                <w:szCs w:val="18"/>
              </w:rPr>
            </w:pPr>
            <w:r w:rsidRPr="005632EC">
              <w:rPr>
                <w:sz w:val="18"/>
                <w:szCs w:val="18"/>
              </w:rPr>
              <w:t>XVIII в., памятник архитектуры и градостроительства регионального значения</w:t>
            </w:r>
          </w:p>
        </w:tc>
      </w:tr>
      <w:tr w:rsidR="00330BC3" w:rsidRPr="005632EC" w:rsidTr="005632EC">
        <w:trPr>
          <w:jc w:val="center"/>
        </w:trPr>
        <w:tc>
          <w:tcPr>
            <w:tcW w:w="0" w:type="auto"/>
            <w:vAlign w:val="center"/>
          </w:tcPr>
          <w:p w:rsidR="00330BC3" w:rsidRPr="005632EC" w:rsidRDefault="00330BC3" w:rsidP="00F03DEA">
            <w:pPr>
              <w:widowControl w:val="0"/>
              <w:jc w:val="center"/>
              <w:rPr>
                <w:iCs/>
                <w:color w:val="000000"/>
                <w:sz w:val="18"/>
                <w:szCs w:val="18"/>
              </w:rPr>
            </w:pPr>
            <w:r w:rsidRPr="005632EC">
              <w:rPr>
                <w:iCs/>
                <w:color w:val="000000"/>
                <w:sz w:val="18"/>
                <w:szCs w:val="18"/>
              </w:rPr>
              <w:t>6</w:t>
            </w:r>
          </w:p>
        </w:tc>
        <w:tc>
          <w:tcPr>
            <w:tcW w:w="0" w:type="auto"/>
          </w:tcPr>
          <w:p w:rsidR="00330BC3" w:rsidRPr="005632EC" w:rsidRDefault="00330BC3" w:rsidP="00990B8B">
            <w:pPr>
              <w:rPr>
                <w:sz w:val="18"/>
                <w:szCs w:val="18"/>
              </w:rPr>
            </w:pPr>
            <w:r w:rsidRPr="005632EC">
              <w:rPr>
                <w:sz w:val="18"/>
                <w:szCs w:val="18"/>
              </w:rPr>
              <w:t xml:space="preserve">Ансамбль, в т.ч: </w:t>
            </w:r>
          </w:p>
          <w:p w:rsidR="00330BC3" w:rsidRPr="005632EC" w:rsidRDefault="00330BC3" w:rsidP="00990B8B">
            <w:pPr>
              <w:rPr>
                <w:sz w:val="18"/>
                <w:szCs w:val="18"/>
              </w:rPr>
            </w:pPr>
            <w:r w:rsidRPr="005632EC">
              <w:rPr>
                <w:sz w:val="18"/>
                <w:szCs w:val="18"/>
              </w:rPr>
              <w:t>Церковь Троицкая,1794 г.</w:t>
            </w:r>
          </w:p>
          <w:p w:rsidR="00330BC3" w:rsidRPr="005632EC" w:rsidRDefault="00330BC3" w:rsidP="00990B8B">
            <w:pPr>
              <w:rPr>
                <w:sz w:val="18"/>
                <w:szCs w:val="18"/>
              </w:rPr>
            </w:pPr>
            <w:r w:rsidRPr="005632EC">
              <w:rPr>
                <w:sz w:val="18"/>
                <w:szCs w:val="18"/>
              </w:rPr>
              <w:t>Часовня Троицкая,1888 г.</w:t>
            </w:r>
          </w:p>
          <w:p w:rsidR="00330BC3" w:rsidRPr="005632EC" w:rsidRDefault="00330BC3" w:rsidP="00990B8B">
            <w:pPr>
              <w:rPr>
                <w:sz w:val="18"/>
                <w:szCs w:val="18"/>
              </w:rPr>
            </w:pPr>
            <w:r w:rsidRPr="005632EC">
              <w:rPr>
                <w:sz w:val="18"/>
                <w:szCs w:val="18"/>
              </w:rPr>
              <w:t>Дом причта, кон. XIX в.</w:t>
            </w:r>
          </w:p>
        </w:tc>
        <w:tc>
          <w:tcPr>
            <w:tcW w:w="0" w:type="auto"/>
          </w:tcPr>
          <w:p w:rsidR="00330BC3" w:rsidRPr="005632EC" w:rsidRDefault="00330BC3" w:rsidP="00F03DEA">
            <w:pPr>
              <w:widowControl w:val="0"/>
              <w:rPr>
                <w:iCs/>
                <w:color w:val="000000"/>
                <w:sz w:val="18"/>
                <w:szCs w:val="18"/>
              </w:rPr>
            </w:pPr>
            <w:r w:rsidRPr="005632EC">
              <w:rPr>
                <w:iCs/>
                <w:color w:val="000000"/>
                <w:sz w:val="18"/>
                <w:szCs w:val="18"/>
              </w:rPr>
              <w:t>с. Любегощи, Любенгощинское сельское поселение</w:t>
            </w:r>
          </w:p>
        </w:tc>
        <w:tc>
          <w:tcPr>
            <w:tcW w:w="0" w:type="auto"/>
          </w:tcPr>
          <w:p w:rsidR="00330BC3" w:rsidRPr="005632EC" w:rsidRDefault="00330BC3" w:rsidP="00192933">
            <w:pPr>
              <w:rPr>
                <w:sz w:val="18"/>
                <w:szCs w:val="18"/>
              </w:rPr>
            </w:pPr>
            <w:r w:rsidRPr="005632EC">
              <w:rPr>
                <w:sz w:val="18"/>
                <w:szCs w:val="18"/>
              </w:rPr>
              <w:t>XVIII – XIX вв., ансамбль архитектуры и градостроительства регионального значения</w:t>
            </w:r>
          </w:p>
        </w:tc>
      </w:tr>
      <w:tr w:rsidR="00330BC3" w:rsidRPr="005632EC" w:rsidTr="005632EC">
        <w:trPr>
          <w:jc w:val="center"/>
        </w:trPr>
        <w:tc>
          <w:tcPr>
            <w:tcW w:w="0" w:type="auto"/>
            <w:vAlign w:val="center"/>
          </w:tcPr>
          <w:p w:rsidR="00330BC3" w:rsidRPr="005632EC" w:rsidRDefault="00330BC3" w:rsidP="00F03DEA">
            <w:pPr>
              <w:widowControl w:val="0"/>
              <w:jc w:val="center"/>
              <w:rPr>
                <w:iCs/>
                <w:color w:val="000000"/>
                <w:sz w:val="18"/>
                <w:szCs w:val="18"/>
              </w:rPr>
            </w:pPr>
            <w:r w:rsidRPr="005632EC">
              <w:rPr>
                <w:iCs/>
                <w:color w:val="000000"/>
                <w:sz w:val="18"/>
                <w:szCs w:val="18"/>
              </w:rPr>
              <w:t>7</w:t>
            </w:r>
          </w:p>
        </w:tc>
        <w:tc>
          <w:tcPr>
            <w:tcW w:w="0" w:type="auto"/>
          </w:tcPr>
          <w:p w:rsidR="00330BC3" w:rsidRPr="005632EC" w:rsidRDefault="00330BC3" w:rsidP="00990B8B">
            <w:pPr>
              <w:rPr>
                <w:sz w:val="18"/>
                <w:szCs w:val="18"/>
              </w:rPr>
            </w:pPr>
            <w:r w:rsidRPr="005632EC">
              <w:rPr>
                <w:sz w:val="18"/>
                <w:szCs w:val="18"/>
              </w:rPr>
              <w:t xml:space="preserve">Церковь Покровская, </w:t>
            </w:r>
            <w:smartTag w:uri="urn:schemas-microsoft-com:office:smarttags" w:element="metricconverter">
              <w:smartTagPr>
                <w:attr w:name="ProductID" w:val="1792 г"/>
              </w:smartTagPr>
              <w:r w:rsidRPr="005632EC">
                <w:rPr>
                  <w:sz w:val="18"/>
                  <w:szCs w:val="18"/>
                </w:rPr>
                <w:t>1792 г</w:t>
              </w:r>
            </w:smartTag>
            <w:r w:rsidRPr="005632EC">
              <w:rPr>
                <w:sz w:val="18"/>
                <w:szCs w:val="18"/>
              </w:rPr>
              <w:t>.</w:t>
            </w:r>
          </w:p>
        </w:tc>
        <w:tc>
          <w:tcPr>
            <w:tcW w:w="0" w:type="auto"/>
          </w:tcPr>
          <w:p w:rsidR="00330BC3" w:rsidRPr="005632EC" w:rsidRDefault="00330BC3" w:rsidP="00F03DEA">
            <w:pPr>
              <w:widowControl w:val="0"/>
              <w:rPr>
                <w:iCs/>
                <w:color w:val="000000"/>
                <w:sz w:val="18"/>
                <w:szCs w:val="18"/>
              </w:rPr>
            </w:pPr>
            <w:r w:rsidRPr="005632EC">
              <w:rPr>
                <w:iCs/>
                <w:color w:val="000000"/>
                <w:sz w:val="18"/>
                <w:szCs w:val="18"/>
              </w:rPr>
              <w:t>д. Макарово, Ёгонское сельское поселение</w:t>
            </w:r>
          </w:p>
        </w:tc>
        <w:tc>
          <w:tcPr>
            <w:tcW w:w="0" w:type="auto"/>
          </w:tcPr>
          <w:p w:rsidR="00330BC3" w:rsidRPr="005632EC" w:rsidRDefault="00330BC3" w:rsidP="00192933">
            <w:pPr>
              <w:rPr>
                <w:sz w:val="18"/>
                <w:szCs w:val="18"/>
              </w:rPr>
            </w:pPr>
            <w:r w:rsidRPr="005632EC">
              <w:rPr>
                <w:sz w:val="18"/>
                <w:szCs w:val="18"/>
              </w:rPr>
              <w:t>конец XVIII в., памятник архитектуры и градостроительства регионального значения</w:t>
            </w:r>
          </w:p>
        </w:tc>
      </w:tr>
      <w:tr w:rsidR="00330BC3" w:rsidRPr="005632EC" w:rsidTr="005632EC">
        <w:trPr>
          <w:jc w:val="center"/>
        </w:trPr>
        <w:tc>
          <w:tcPr>
            <w:tcW w:w="0" w:type="auto"/>
            <w:vAlign w:val="center"/>
          </w:tcPr>
          <w:p w:rsidR="00330BC3" w:rsidRPr="005632EC" w:rsidRDefault="00330BC3" w:rsidP="00F03DEA">
            <w:pPr>
              <w:widowControl w:val="0"/>
              <w:jc w:val="center"/>
              <w:rPr>
                <w:iCs/>
                <w:color w:val="000000"/>
                <w:sz w:val="18"/>
                <w:szCs w:val="18"/>
              </w:rPr>
            </w:pPr>
            <w:r w:rsidRPr="005632EC">
              <w:rPr>
                <w:iCs/>
                <w:color w:val="000000"/>
                <w:sz w:val="18"/>
                <w:szCs w:val="18"/>
              </w:rPr>
              <w:t>8</w:t>
            </w:r>
          </w:p>
        </w:tc>
        <w:tc>
          <w:tcPr>
            <w:tcW w:w="0" w:type="auto"/>
          </w:tcPr>
          <w:p w:rsidR="00330BC3" w:rsidRPr="005632EC" w:rsidRDefault="00330BC3" w:rsidP="00990B8B">
            <w:pPr>
              <w:rPr>
                <w:sz w:val="18"/>
                <w:szCs w:val="18"/>
              </w:rPr>
            </w:pPr>
            <w:r w:rsidRPr="005632EC">
              <w:rPr>
                <w:sz w:val="18"/>
                <w:szCs w:val="18"/>
              </w:rPr>
              <w:t>Церковь Воскресенская,1842 г.</w:t>
            </w:r>
          </w:p>
        </w:tc>
        <w:tc>
          <w:tcPr>
            <w:tcW w:w="0" w:type="auto"/>
          </w:tcPr>
          <w:p w:rsidR="00330BC3" w:rsidRPr="005632EC" w:rsidRDefault="00330BC3" w:rsidP="00F03DEA">
            <w:pPr>
              <w:widowControl w:val="0"/>
              <w:rPr>
                <w:iCs/>
                <w:color w:val="000000"/>
                <w:sz w:val="18"/>
                <w:szCs w:val="18"/>
              </w:rPr>
            </w:pPr>
            <w:r w:rsidRPr="005632EC">
              <w:rPr>
                <w:iCs/>
                <w:color w:val="000000"/>
                <w:sz w:val="18"/>
                <w:szCs w:val="18"/>
              </w:rPr>
              <w:t>д. Пятницкое, Кесемское сельское поселение</w:t>
            </w:r>
          </w:p>
        </w:tc>
        <w:tc>
          <w:tcPr>
            <w:tcW w:w="0" w:type="auto"/>
          </w:tcPr>
          <w:p w:rsidR="00330BC3" w:rsidRPr="005632EC" w:rsidRDefault="00330BC3" w:rsidP="00192933">
            <w:pPr>
              <w:rPr>
                <w:sz w:val="18"/>
                <w:szCs w:val="18"/>
              </w:rPr>
            </w:pPr>
            <w:r w:rsidRPr="005632EC">
              <w:rPr>
                <w:sz w:val="18"/>
                <w:szCs w:val="18"/>
              </w:rPr>
              <w:t>XIX в., памятник архитектуры и градостроительства регионального значения</w:t>
            </w:r>
          </w:p>
        </w:tc>
      </w:tr>
      <w:tr w:rsidR="00330BC3" w:rsidRPr="005632EC" w:rsidTr="005632EC">
        <w:trPr>
          <w:jc w:val="center"/>
        </w:trPr>
        <w:tc>
          <w:tcPr>
            <w:tcW w:w="0" w:type="auto"/>
            <w:vAlign w:val="center"/>
          </w:tcPr>
          <w:p w:rsidR="00330BC3" w:rsidRPr="005632EC" w:rsidRDefault="00330BC3" w:rsidP="00F03DEA">
            <w:pPr>
              <w:widowControl w:val="0"/>
              <w:jc w:val="center"/>
              <w:rPr>
                <w:iCs/>
                <w:color w:val="000000"/>
                <w:sz w:val="18"/>
                <w:szCs w:val="18"/>
              </w:rPr>
            </w:pPr>
            <w:r w:rsidRPr="005632EC">
              <w:rPr>
                <w:iCs/>
                <w:color w:val="000000"/>
                <w:sz w:val="18"/>
                <w:szCs w:val="18"/>
              </w:rPr>
              <w:t>9</w:t>
            </w:r>
          </w:p>
        </w:tc>
        <w:tc>
          <w:tcPr>
            <w:tcW w:w="0" w:type="auto"/>
          </w:tcPr>
          <w:p w:rsidR="00330BC3" w:rsidRPr="005632EC" w:rsidRDefault="00330BC3" w:rsidP="00990B8B">
            <w:pPr>
              <w:rPr>
                <w:sz w:val="18"/>
                <w:szCs w:val="18"/>
              </w:rPr>
            </w:pPr>
            <w:r w:rsidRPr="005632EC">
              <w:rPr>
                <w:sz w:val="18"/>
                <w:szCs w:val="18"/>
              </w:rPr>
              <w:t>Церковь Рождества Христова,1831 г.</w:t>
            </w:r>
          </w:p>
        </w:tc>
        <w:tc>
          <w:tcPr>
            <w:tcW w:w="0" w:type="auto"/>
          </w:tcPr>
          <w:p w:rsidR="00330BC3" w:rsidRPr="005632EC" w:rsidRDefault="00330BC3" w:rsidP="00F03DEA">
            <w:pPr>
              <w:widowControl w:val="0"/>
              <w:rPr>
                <w:iCs/>
                <w:color w:val="000000"/>
                <w:sz w:val="18"/>
                <w:szCs w:val="18"/>
              </w:rPr>
            </w:pPr>
            <w:r w:rsidRPr="005632EC">
              <w:rPr>
                <w:iCs/>
                <w:color w:val="000000"/>
                <w:sz w:val="18"/>
                <w:szCs w:val="18"/>
              </w:rPr>
              <w:t>д. Титовское, Ивановское сельское поселение</w:t>
            </w:r>
          </w:p>
        </w:tc>
        <w:tc>
          <w:tcPr>
            <w:tcW w:w="0" w:type="auto"/>
          </w:tcPr>
          <w:p w:rsidR="00330BC3" w:rsidRPr="005632EC" w:rsidRDefault="00330BC3" w:rsidP="00192933">
            <w:pPr>
              <w:rPr>
                <w:sz w:val="18"/>
                <w:szCs w:val="18"/>
              </w:rPr>
            </w:pPr>
            <w:r w:rsidRPr="005632EC">
              <w:rPr>
                <w:sz w:val="18"/>
                <w:szCs w:val="18"/>
              </w:rPr>
              <w:t>XIX в., памятник архитектуры и градостроительства регионального значения</w:t>
            </w:r>
          </w:p>
        </w:tc>
      </w:tr>
      <w:tr w:rsidR="00330BC3" w:rsidRPr="005632EC" w:rsidTr="005632EC">
        <w:trPr>
          <w:jc w:val="center"/>
        </w:trPr>
        <w:tc>
          <w:tcPr>
            <w:tcW w:w="0" w:type="auto"/>
            <w:vAlign w:val="center"/>
          </w:tcPr>
          <w:p w:rsidR="00330BC3" w:rsidRPr="005632EC" w:rsidRDefault="00330BC3" w:rsidP="00F03DEA">
            <w:pPr>
              <w:widowControl w:val="0"/>
              <w:jc w:val="center"/>
              <w:rPr>
                <w:iCs/>
                <w:color w:val="000000"/>
                <w:sz w:val="18"/>
                <w:szCs w:val="18"/>
              </w:rPr>
            </w:pPr>
            <w:r w:rsidRPr="005632EC">
              <w:rPr>
                <w:iCs/>
                <w:color w:val="000000"/>
                <w:sz w:val="18"/>
                <w:szCs w:val="18"/>
              </w:rPr>
              <w:t>10</w:t>
            </w:r>
          </w:p>
        </w:tc>
        <w:tc>
          <w:tcPr>
            <w:tcW w:w="0" w:type="auto"/>
          </w:tcPr>
          <w:p w:rsidR="00330BC3" w:rsidRPr="005632EC" w:rsidRDefault="00330BC3" w:rsidP="00990B8B">
            <w:pPr>
              <w:rPr>
                <w:sz w:val="18"/>
                <w:szCs w:val="18"/>
              </w:rPr>
            </w:pPr>
            <w:r w:rsidRPr="005632EC">
              <w:rPr>
                <w:sz w:val="18"/>
                <w:szCs w:val="18"/>
              </w:rPr>
              <w:t>Памятник воинам-землякам, павшим в боях за Родину, 1941-</w:t>
            </w:r>
            <w:smartTag w:uri="urn:schemas-microsoft-com:office:smarttags" w:element="metricconverter">
              <w:smartTagPr>
                <w:attr w:name="ProductID" w:val="45 г"/>
              </w:smartTagPr>
              <w:r w:rsidRPr="005632EC">
                <w:rPr>
                  <w:sz w:val="18"/>
                  <w:szCs w:val="18"/>
                </w:rPr>
                <w:t>45 г</w:t>
              </w:r>
            </w:smartTag>
            <w:r w:rsidRPr="005632EC">
              <w:rPr>
                <w:sz w:val="18"/>
                <w:szCs w:val="18"/>
              </w:rPr>
              <w:t>.г., 9.05.75 г.</w:t>
            </w:r>
          </w:p>
        </w:tc>
        <w:tc>
          <w:tcPr>
            <w:tcW w:w="0" w:type="auto"/>
          </w:tcPr>
          <w:p w:rsidR="00330BC3" w:rsidRPr="005632EC" w:rsidRDefault="00330BC3" w:rsidP="00F03DEA">
            <w:pPr>
              <w:widowControl w:val="0"/>
              <w:rPr>
                <w:iCs/>
                <w:color w:val="000000"/>
                <w:sz w:val="18"/>
                <w:szCs w:val="18"/>
              </w:rPr>
            </w:pPr>
            <w:r w:rsidRPr="005632EC">
              <w:rPr>
                <w:iCs/>
                <w:color w:val="000000"/>
                <w:sz w:val="18"/>
                <w:szCs w:val="18"/>
              </w:rPr>
              <w:t xml:space="preserve">г. Весьегонск, </w:t>
            </w:r>
            <w:r w:rsidR="007A76E5" w:rsidRPr="005632EC">
              <w:rPr>
                <w:iCs/>
                <w:color w:val="000000"/>
                <w:sz w:val="18"/>
                <w:szCs w:val="18"/>
              </w:rPr>
              <w:t xml:space="preserve">ул. </w:t>
            </w:r>
            <w:r w:rsidRPr="005632EC">
              <w:rPr>
                <w:iCs/>
                <w:color w:val="000000"/>
                <w:sz w:val="18"/>
                <w:szCs w:val="18"/>
              </w:rPr>
              <w:t>Ком</w:t>
            </w:r>
            <w:r w:rsidR="007A76E5" w:rsidRPr="005632EC">
              <w:rPr>
                <w:iCs/>
                <w:color w:val="000000"/>
                <w:sz w:val="18"/>
                <w:szCs w:val="18"/>
              </w:rPr>
              <w:t xml:space="preserve">мунистическая </w:t>
            </w:r>
          </w:p>
        </w:tc>
        <w:tc>
          <w:tcPr>
            <w:tcW w:w="0" w:type="auto"/>
          </w:tcPr>
          <w:p w:rsidR="00330BC3" w:rsidRPr="005632EC" w:rsidRDefault="00330BC3" w:rsidP="00192933">
            <w:pPr>
              <w:rPr>
                <w:sz w:val="18"/>
                <w:szCs w:val="18"/>
              </w:rPr>
            </w:pPr>
            <w:r w:rsidRPr="005632EC">
              <w:rPr>
                <w:sz w:val="18"/>
                <w:szCs w:val="18"/>
              </w:rPr>
              <w:t>памятник истории и монументального искусства регионального значения</w:t>
            </w:r>
          </w:p>
        </w:tc>
      </w:tr>
      <w:tr w:rsidR="00330BC3" w:rsidRPr="005632EC" w:rsidTr="005632EC">
        <w:trPr>
          <w:jc w:val="center"/>
        </w:trPr>
        <w:tc>
          <w:tcPr>
            <w:tcW w:w="0" w:type="auto"/>
            <w:vAlign w:val="center"/>
          </w:tcPr>
          <w:p w:rsidR="00330BC3" w:rsidRPr="005632EC" w:rsidRDefault="00330BC3" w:rsidP="00F03DEA">
            <w:pPr>
              <w:widowControl w:val="0"/>
              <w:jc w:val="center"/>
              <w:rPr>
                <w:iCs/>
                <w:color w:val="000000"/>
                <w:sz w:val="18"/>
                <w:szCs w:val="18"/>
              </w:rPr>
            </w:pPr>
            <w:r w:rsidRPr="005632EC">
              <w:rPr>
                <w:iCs/>
                <w:color w:val="000000"/>
                <w:sz w:val="18"/>
                <w:szCs w:val="18"/>
              </w:rPr>
              <w:t>11</w:t>
            </w:r>
          </w:p>
        </w:tc>
        <w:tc>
          <w:tcPr>
            <w:tcW w:w="0" w:type="auto"/>
          </w:tcPr>
          <w:p w:rsidR="00330BC3" w:rsidRPr="005632EC" w:rsidRDefault="00330BC3" w:rsidP="00990B8B">
            <w:pPr>
              <w:rPr>
                <w:sz w:val="18"/>
                <w:szCs w:val="18"/>
              </w:rPr>
            </w:pPr>
            <w:r w:rsidRPr="005632EC">
              <w:rPr>
                <w:sz w:val="18"/>
                <w:szCs w:val="18"/>
              </w:rPr>
              <w:t xml:space="preserve">Дом, где в </w:t>
            </w:r>
            <w:smartTag w:uri="urn:schemas-microsoft-com:office:smarttags" w:element="metricconverter">
              <w:smartTagPr>
                <w:attr w:name="ProductID" w:val="1879 г"/>
              </w:smartTagPr>
              <w:r w:rsidRPr="005632EC">
                <w:rPr>
                  <w:sz w:val="18"/>
                  <w:szCs w:val="18"/>
                </w:rPr>
                <w:t>1879 г</w:t>
              </w:r>
            </w:smartTag>
            <w:r w:rsidRPr="005632EC">
              <w:rPr>
                <w:sz w:val="18"/>
                <w:szCs w:val="18"/>
              </w:rPr>
              <w:t>. останавливалась революционер-народоволка Перовская С.В.</w:t>
            </w:r>
          </w:p>
        </w:tc>
        <w:tc>
          <w:tcPr>
            <w:tcW w:w="0" w:type="auto"/>
          </w:tcPr>
          <w:p w:rsidR="00330BC3" w:rsidRPr="005632EC" w:rsidRDefault="00330BC3" w:rsidP="00F03DEA">
            <w:pPr>
              <w:widowControl w:val="0"/>
              <w:rPr>
                <w:iCs/>
                <w:color w:val="000000"/>
                <w:sz w:val="18"/>
                <w:szCs w:val="18"/>
              </w:rPr>
            </w:pPr>
            <w:r w:rsidRPr="005632EC">
              <w:rPr>
                <w:iCs/>
                <w:color w:val="000000"/>
                <w:sz w:val="18"/>
                <w:szCs w:val="18"/>
              </w:rPr>
              <w:t>г. Весьегонск, ул.. С. Перовской, 18</w:t>
            </w:r>
          </w:p>
        </w:tc>
        <w:tc>
          <w:tcPr>
            <w:tcW w:w="0" w:type="auto"/>
          </w:tcPr>
          <w:p w:rsidR="00330BC3" w:rsidRPr="005632EC" w:rsidRDefault="00330BC3" w:rsidP="00192933">
            <w:pPr>
              <w:rPr>
                <w:sz w:val="18"/>
                <w:szCs w:val="18"/>
              </w:rPr>
            </w:pPr>
            <w:r w:rsidRPr="005632EC">
              <w:rPr>
                <w:sz w:val="18"/>
                <w:szCs w:val="18"/>
              </w:rPr>
              <w:t>памятник истории и монументального искусства регионального значения</w:t>
            </w:r>
          </w:p>
        </w:tc>
      </w:tr>
      <w:tr w:rsidR="00330BC3" w:rsidRPr="005632EC" w:rsidTr="005632EC">
        <w:trPr>
          <w:jc w:val="center"/>
        </w:trPr>
        <w:tc>
          <w:tcPr>
            <w:tcW w:w="0" w:type="auto"/>
            <w:vAlign w:val="center"/>
          </w:tcPr>
          <w:p w:rsidR="00330BC3" w:rsidRPr="005632EC" w:rsidRDefault="00330BC3" w:rsidP="00F03DEA">
            <w:pPr>
              <w:widowControl w:val="0"/>
              <w:jc w:val="center"/>
              <w:rPr>
                <w:iCs/>
                <w:color w:val="000000"/>
                <w:sz w:val="18"/>
                <w:szCs w:val="18"/>
              </w:rPr>
            </w:pPr>
            <w:r w:rsidRPr="005632EC">
              <w:rPr>
                <w:iCs/>
                <w:color w:val="000000"/>
                <w:sz w:val="18"/>
                <w:szCs w:val="18"/>
              </w:rPr>
              <w:t>12</w:t>
            </w:r>
          </w:p>
        </w:tc>
        <w:tc>
          <w:tcPr>
            <w:tcW w:w="0" w:type="auto"/>
          </w:tcPr>
          <w:p w:rsidR="00330BC3" w:rsidRPr="005632EC" w:rsidRDefault="00330BC3" w:rsidP="00F03DEA">
            <w:pPr>
              <w:widowControl w:val="0"/>
              <w:rPr>
                <w:iCs/>
                <w:color w:val="000000"/>
                <w:sz w:val="18"/>
                <w:szCs w:val="18"/>
              </w:rPr>
            </w:pPr>
            <w:r w:rsidRPr="005632EC">
              <w:rPr>
                <w:iCs/>
                <w:color w:val="000000"/>
                <w:sz w:val="18"/>
                <w:szCs w:val="18"/>
              </w:rPr>
              <w:t>Могила Степанова Г.Т., первого председателя Весьегонского уездного исполкома, 1891-</w:t>
            </w:r>
            <w:smartTag w:uri="urn:schemas-microsoft-com:office:smarttags" w:element="metricconverter">
              <w:smartTagPr>
                <w:attr w:name="ProductID" w:val="1920 г"/>
              </w:smartTagPr>
              <w:r w:rsidRPr="005632EC">
                <w:rPr>
                  <w:iCs/>
                  <w:color w:val="000000"/>
                  <w:sz w:val="18"/>
                  <w:szCs w:val="18"/>
                </w:rPr>
                <w:t>1920 г</w:t>
              </w:r>
            </w:smartTag>
            <w:r w:rsidRPr="005632EC">
              <w:rPr>
                <w:iCs/>
                <w:color w:val="000000"/>
                <w:sz w:val="18"/>
                <w:szCs w:val="18"/>
              </w:rPr>
              <w:t>.г.</w:t>
            </w:r>
          </w:p>
        </w:tc>
        <w:tc>
          <w:tcPr>
            <w:tcW w:w="0" w:type="auto"/>
          </w:tcPr>
          <w:p w:rsidR="00330BC3" w:rsidRPr="005632EC" w:rsidRDefault="00330BC3" w:rsidP="00F03DEA">
            <w:pPr>
              <w:widowControl w:val="0"/>
              <w:rPr>
                <w:iCs/>
                <w:color w:val="000000"/>
                <w:sz w:val="18"/>
                <w:szCs w:val="18"/>
              </w:rPr>
            </w:pPr>
            <w:r w:rsidRPr="005632EC">
              <w:rPr>
                <w:iCs/>
                <w:color w:val="000000"/>
                <w:sz w:val="18"/>
                <w:szCs w:val="18"/>
              </w:rPr>
              <w:t xml:space="preserve">г. Весьегонск, берег </w:t>
            </w:r>
            <w:r w:rsidR="007A76E5" w:rsidRPr="005632EC">
              <w:rPr>
                <w:iCs/>
                <w:color w:val="000000"/>
                <w:sz w:val="18"/>
                <w:szCs w:val="18"/>
              </w:rPr>
              <w:t>Моложского отрога</w:t>
            </w:r>
          </w:p>
        </w:tc>
        <w:tc>
          <w:tcPr>
            <w:tcW w:w="0" w:type="auto"/>
          </w:tcPr>
          <w:p w:rsidR="00330BC3" w:rsidRPr="005632EC" w:rsidRDefault="00330BC3" w:rsidP="00F03DEA">
            <w:pPr>
              <w:widowControl w:val="0"/>
              <w:rPr>
                <w:iCs/>
                <w:color w:val="000000"/>
                <w:sz w:val="18"/>
                <w:szCs w:val="18"/>
              </w:rPr>
            </w:pPr>
            <w:r w:rsidRPr="005632EC">
              <w:rPr>
                <w:iCs/>
                <w:color w:val="000000"/>
                <w:sz w:val="18"/>
                <w:szCs w:val="18"/>
              </w:rPr>
              <w:t>памятник истории и монументального искусства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13</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Грунтовый могильник Весьегонск I (Весьегонско-Богоявленский фатьяновский могильник)</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Г. Весьегонск, под зданием б. Троицкой церкви («Соколова Гора»), правый берег </w:t>
            </w:r>
            <w:r w:rsidR="007A76E5" w:rsidRPr="005632EC">
              <w:rPr>
                <w:iCs/>
                <w:color w:val="000000"/>
                <w:sz w:val="18"/>
                <w:szCs w:val="18"/>
              </w:rPr>
              <w:t>Моложского отрога</w:t>
            </w:r>
            <w:r w:rsidRPr="005632EC">
              <w:rPr>
                <w:iCs/>
                <w:color w:val="000000"/>
                <w:sz w:val="18"/>
                <w:szCs w:val="18"/>
              </w:rPr>
              <w:t>, при впадении р. Рени</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II тыс. до н.э.,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14</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Стоянка Весьегонск I (Долгий Бор)</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Остров «Долгий Бор» в Моложском </w:t>
            </w:r>
            <w:r w:rsidR="007A76E5" w:rsidRPr="005632EC">
              <w:rPr>
                <w:iCs/>
                <w:color w:val="000000"/>
                <w:sz w:val="18"/>
                <w:szCs w:val="18"/>
              </w:rPr>
              <w:t>отроге</w:t>
            </w:r>
            <w:r w:rsidRPr="005632EC">
              <w:rPr>
                <w:iCs/>
                <w:color w:val="000000"/>
                <w:sz w:val="18"/>
                <w:szCs w:val="18"/>
              </w:rPr>
              <w:t xml:space="preserve">, в </w:t>
            </w:r>
            <w:smartTag w:uri="urn:schemas-microsoft-com:office:smarttags" w:element="metricconverter">
              <w:smartTagPr>
                <w:attr w:name="ProductID" w:val="0,8 км"/>
              </w:smartTagPr>
              <w:r w:rsidRPr="005632EC">
                <w:rPr>
                  <w:iCs/>
                  <w:color w:val="000000"/>
                  <w:sz w:val="18"/>
                  <w:szCs w:val="18"/>
                </w:rPr>
                <w:t>0,8 км</w:t>
              </w:r>
            </w:smartTag>
            <w:r w:rsidRPr="005632EC">
              <w:rPr>
                <w:iCs/>
                <w:color w:val="000000"/>
                <w:sz w:val="18"/>
                <w:szCs w:val="18"/>
              </w:rPr>
              <w:t xml:space="preserve"> к северо-западу от северной окраины г. Весьегонска и в </w:t>
            </w:r>
            <w:smartTag w:uri="urn:schemas-microsoft-com:office:smarttags" w:element="metricconverter">
              <w:smartTagPr>
                <w:attr w:name="ProductID" w:val="1 км"/>
              </w:smartTagPr>
              <w:r w:rsidRPr="005632EC">
                <w:rPr>
                  <w:iCs/>
                  <w:color w:val="000000"/>
                  <w:sz w:val="18"/>
                  <w:szCs w:val="18"/>
                </w:rPr>
                <w:t>1 км</w:t>
              </w:r>
            </w:smartTag>
            <w:r w:rsidR="007A76E5" w:rsidRPr="005632EC">
              <w:rPr>
                <w:iCs/>
                <w:color w:val="000000"/>
                <w:sz w:val="18"/>
                <w:szCs w:val="18"/>
              </w:rPr>
              <w:t xml:space="preserve"> к юго-востоку от д. Ба</w:t>
            </w:r>
            <w:r w:rsidRPr="005632EC">
              <w:rPr>
                <w:iCs/>
                <w:color w:val="000000"/>
                <w:sz w:val="18"/>
                <w:szCs w:val="18"/>
              </w:rPr>
              <w:t>дачево</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VI-V тыс. до н.э.</w:t>
            </w:r>
            <w:r w:rsidR="0070747B" w:rsidRPr="005632EC">
              <w:rPr>
                <w:iCs/>
                <w:color w:val="000000"/>
                <w:sz w:val="18"/>
                <w:szCs w:val="18"/>
              </w:rPr>
              <w:t>,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15</w:t>
            </w:r>
          </w:p>
        </w:tc>
        <w:tc>
          <w:tcPr>
            <w:tcW w:w="0" w:type="auto"/>
          </w:tcPr>
          <w:p w:rsidR="00113F02" w:rsidRPr="005632EC" w:rsidRDefault="007A76E5" w:rsidP="00F03DEA">
            <w:pPr>
              <w:widowControl w:val="0"/>
              <w:rPr>
                <w:iCs/>
                <w:color w:val="000000"/>
                <w:sz w:val="18"/>
                <w:szCs w:val="18"/>
              </w:rPr>
            </w:pPr>
            <w:r w:rsidRPr="005632EC">
              <w:rPr>
                <w:iCs/>
                <w:color w:val="000000"/>
                <w:sz w:val="18"/>
                <w:szCs w:val="18"/>
              </w:rPr>
              <w:t>Сопка Бадачево I (у д. Ба</w:t>
            </w:r>
            <w:r w:rsidR="00113F02" w:rsidRPr="005632EC">
              <w:rPr>
                <w:iCs/>
                <w:color w:val="000000"/>
                <w:sz w:val="18"/>
                <w:szCs w:val="18"/>
              </w:rPr>
              <w:t>дачево)</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Остров в Моложском </w:t>
            </w:r>
            <w:r w:rsidR="007A76E5" w:rsidRPr="005632EC">
              <w:rPr>
                <w:iCs/>
                <w:color w:val="000000"/>
                <w:sz w:val="18"/>
                <w:szCs w:val="18"/>
              </w:rPr>
              <w:t>отроге</w:t>
            </w:r>
            <w:r w:rsidRPr="005632EC">
              <w:rPr>
                <w:iCs/>
                <w:color w:val="000000"/>
                <w:sz w:val="18"/>
                <w:szCs w:val="18"/>
              </w:rPr>
              <w:t xml:space="preserve"> Рыбинского водохранилища (б. правый берег р. Рени), в </w:t>
            </w:r>
            <w:smartTag w:uri="urn:schemas-microsoft-com:office:smarttags" w:element="metricconverter">
              <w:smartTagPr>
                <w:attr w:name="ProductID" w:val="1 км"/>
              </w:smartTagPr>
              <w:r w:rsidRPr="005632EC">
                <w:rPr>
                  <w:iCs/>
                  <w:color w:val="000000"/>
                  <w:sz w:val="18"/>
                  <w:szCs w:val="18"/>
                </w:rPr>
                <w:t>1 км</w:t>
              </w:r>
            </w:smartTag>
            <w:r w:rsidRPr="005632EC">
              <w:rPr>
                <w:iCs/>
                <w:color w:val="000000"/>
                <w:sz w:val="18"/>
                <w:szCs w:val="18"/>
              </w:rPr>
              <w:t xml:space="preserve"> к югу от д. Б</w:t>
            </w:r>
            <w:r w:rsidR="007A76E5" w:rsidRPr="005632EC">
              <w:rPr>
                <w:iCs/>
                <w:color w:val="000000"/>
                <w:sz w:val="18"/>
                <w:szCs w:val="18"/>
              </w:rPr>
              <w:t>а</w:t>
            </w:r>
            <w:r w:rsidRPr="005632EC">
              <w:rPr>
                <w:iCs/>
                <w:color w:val="000000"/>
                <w:sz w:val="18"/>
                <w:szCs w:val="18"/>
              </w:rPr>
              <w:t>дачево</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IX в. н.э.</w:t>
            </w:r>
            <w:r w:rsidR="0070747B" w:rsidRPr="005632EC">
              <w:rPr>
                <w:iCs/>
                <w:color w:val="000000"/>
                <w:sz w:val="18"/>
                <w:szCs w:val="18"/>
              </w:rPr>
              <w:t>,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16</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Курганная группа Жуково I</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Правый берег р. Реня, в </w:t>
            </w:r>
            <w:smartTag w:uri="urn:schemas-microsoft-com:office:smarttags" w:element="metricconverter">
              <w:smartTagPr>
                <w:attr w:name="ProductID" w:val="0,3 км"/>
              </w:smartTagPr>
              <w:r w:rsidRPr="005632EC">
                <w:rPr>
                  <w:iCs/>
                  <w:color w:val="000000"/>
                  <w:sz w:val="18"/>
                  <w:szCs w:val="18"/>
                </w:rPr>
                <w:t>0,3 км</w:t>
              </w:r>
            </w:smartTag>
            <w:r w:rsidRPr="005632EC">
              <w:rPr>
                <w:iCs/>
                <w:color w:val="000000"/>
                <w:sz w:val="18"/>
                <w:szCs w:val="18"/>
              </w:rPr>
              <w:t xml:space="preserve"> к югу от д. Жуково, в местности «Красный Бережок»</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XI-XII в.в. н.э.</w:t>
            </w:r>
            <w:r w:rsidR="0070747B" w:rsidRPr="005632EC">
              <w:rPr>
                <w:iCs/>
                <w:color w:val="000000"/>
                <w:sz w:val="18"/>
                <w:szCs w:val="18"/>
              </w:rPr>
              <w:t xml:space="preserve"> ,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17</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Курганная группа Жуково 2</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Левый берег р. Реня, в </w:t>
            </w:r>
            <w:smartTag w:uri="urn:schemas-microsoft-com:office:smarttags" w:element="metricconverter">
              <w:smartTagPr>
                <w:attr w:name="ProductID" w:val="0,2 км"/>
              </w:smartTagPr>
              <w:r w:rsidRPr="005632EC">
                <w:rPr>
                  <w:iCs/>
                  <w:color w:val="000000"/>
                  <w:sz w:val="18"/>
                  <w:szCs w:val="18"/>
                </w:rPr>
                <w:t>0,2 км</w:t>
              </w:r>
            </w:smartTag>
            <w:r w:rsidRPr="005632EC">
              <w:rPr>
                <w:iCs/>
                <w:color w:val="000000"/>
                <w:sz w:val="18"/>
                <w:szCs w:val="18"/>
              </w:rPr>
              <w:t xml:space="preserve"> к З-Ю-З от д. Жуково</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XI-XII в.в. н.э.</w:t>
            </w:r>
            <w:r w:rsidR="0070747B" w:rsidRPr="005632EC">
              <w:rPr>
                <w:iCs/>
                <w:color w:val="000000"/>
                <w:sz w:val="18"/>
                <w:szCs w:val="18"/>
              </w:rPr>
              <w:t xml:space="preserve"> ,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18</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Курганная группа Каменка I (5 насыпей)</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Левый берег р. Себлы, в </w:t>
            </w:r>
            <w:smartTag w:uri="urn:schemas-microsoft-com:office:smarttags" w:element="metricconverter">
              <w:smartTagPr>
                <w:attr w:name="ProductID" w:val="0,6 км"/>
              </w:smartTagPr>
              <w:r w:rsidRPr="005632EC">
                <w:rPr>
                  <w:iCs/>
                  <w:color w:val="000000"/>
                  <w:sz w:val="18"/>
                  <w:szCs w:val="18"/>
                </w:rPr>
                <w:t>0,6 км</w:t>
              </w:r>
            </w:smartTag>
            <w:r w:rsidRPr="005632EC">
              <w:rPr>
                <w:iCs/>
                <w:color w:val="000000"/>
                <w:sz w:val="18"/>
                <w:szCs w:val="18"/>
              </w:rPr>
              <w:t xml:space="preserve"> к югу-юго-востоку от д. Каменка, правый берег ручья</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XI-XII в.в. н.э.</w:t>
            </w:r>
            <w:r w:rsidR="0070747B" w:rsidRPr="005632EC">
              <w:rPr>
                <w:iCs/>
                <w:color w:val="000000"/>
                <w:sz w:val="18"/>
                <w:szCs w:val="18"/>
              </w:rPr>
              <w:t xml:space="preserve"> ,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19</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Курганная группа Лошицы I (3 насыпи)</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Правый берег ручья Ядрынь (правый приток р. Рени), в </w:t>
            </w:r>
            <w:smartTag w:uri="urn:schemas-microsoft-com:office:smarttags" w:element="metricconverter">
              <w:smartTagPr>
                <w:attr w:name="ProductID" w:val="0,5 км"/>
              </w:smartTagPr>
              <w:r w:rsidRPr="005632EC">
                <w:rPr>
                  <w:iCs/>
                  <w:color w:val="000000"/>
                  <w:sz w:val="18"/>
                  <w:szCs w:val="18"/>
                </w:rPr>
                <w:t>0,5 км</w:t>
              </w:r>
            </w:smartTag>
            <w:r w:rsidRPr="005632EC">
              <w:rPr>
                <w:iCs/>
                <w:color w:val="000000"/>
                <w:sz w:val="18"/>
                <w:szCs w:val="18"/>
              </w:rPr>
              <w:t xml:space="preserve"> к востоку-юго-востоку от д. Лошицы</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XI-XII в.в. н.э.</w:t>
            </w:r>
            <w:r w:rsidR="0070747B" w:rsidRPr="005632EC">
              <w:rPr>
                <w:iCs/>
                <w:color w:val="000000"/>
                <w:sz w:val="18"/>
                <w:szCs w:val="18"/>
              </w:rPr>
              <w:t xml:space="preserve"> ,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20</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Курганная группа Лошицы 2 (3 насыпи)</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Правый берег ручья Ядрынь (правый приток р. Рени), в </w:t>
            </w:r>
            <w:smartTag w:uri="urn:schemas-microsoft-com:office:smarttags" w:element="metricconverter">
              <w:smartTagPr>
                <w:attr w:name="ProductID" w:val="0,5 км"/>
              </w:smartTagPr>
              <w:r w:rsidRPr="005632EC">
                <w:rPr>
                  <w:iCs/>
                  <w:color w:val="000000"/>
                  <w:sz w:val="18"/>
                  <w:szCs w:val="18"/>
                </w:rPr>
                <w:t>0,5 км</w:t>
              </w:r>
            </w:smartTag>
            <w:r w:rsidRPr="005632EC">
              <w:rPr>
                <w:iCs/>
                <w:color w:val="000000"/>
                <w:sz w:val="18"/>
                <w:szCs w:val="18"/>
              </w:rPr>
              <w:t xml:space="preserve"> к юго-востоку от д. Лошицы и в </w:t>
            </w:r>
            <w:smartTag w:uri="urn:schemas-microsoft-com:office:smarttags" w:element="metricconverter">
              <w:smartTagPr>
                <w:attr w:name="ProductID" w:val="0,05 км"/>
              </w:smartTagPr>
              <w:r w:rsidRPr="005632EC">
                <w:rPr>
                  <w:iCs/>
                  <w:color w:val="000000"/>
                  <w:sz w:val="18"/>
                  <w:szCs w:val="18"/>
                </w:rPr>
                <w:t>0,05 км</w:t>
              </w:r>
            </w:smartTag>
            <w:r w:rsidRPr="005632EC">
              <w:rPr>
                <w:iCs/>
                <w:color w:val="000000"/>
                <w:sz w:val="18"/>
                <w:szCs w:val="18"/>
              </w:rPr>
              <w:t xml:space="preserve"> к югу от курганной группы Лошицы 1</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XI-XII в.в. н.э.</w:t>
            </w:r>
            <w:r w:rsidR="0070747B" w:rsidRPr="005632EC">
              <w:rPr>
                <w:iCs/>
                <w:color w:val="000000"/>
                <w:sz w:val="18"/>
                <w:szCs w:val="18"/>
              </w:rPr>
              <w:t xml:space="preserve"> ,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21</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Курганная группа Любегощи I</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Река Реня, в </w:t>
            </w:r>
            <w:smartTag w:uri="urn:schemas-microsoft-com:office:smarttags" w:element="metricconverter">
              <w:smartTagPr>
                <w:attr w:name="ProductID" w:val="7 км"/>
              </w:smartTagPr>
              <w:r w:rsidRPr="005632EC">
                <w:rPr>
                  <w:iCs/>
                  <w:color w:val="000000"/>
                  <w:sz w:val="18"/>
                  <w:szCs w:val="18"/>
                </w:rPr>
                <w:t>7 км</w:t>
              </w:r>
            </w:smartTag>
            <w:r w:rsidRPr="005632EC">
              <w:rPr>
                <w:iCs/>
                <w:color w:val="000000"/>
                <w:sz w:val="18"/>
                <w:szCs w:val="18"/>
              </w:rPr>
              <w:t xml:space="preserve"> вверх по течению от </w:t>
            </w:r>
            <w:r w:rsidR="005F0CC3" w:rsidRPr="005632EC">
              <w:rPr>
                <w:iCs/>
                <w:color w:val="000000"/>
                <w:sz w:val="18"/>
                <w:szCs w:val="18"/>
              </w:rPr>
              <w:t>д</w:t>
            </w:r>
            <w:r w:rsidRPr="005632EC">
              <w:rPr>
                <w:iCs/>
                <w:color w:val="000000"/>
                <w:sz w:val="18"/>
                <w:szCs w:val="18"/>
              </w:rPr>
              <w:t xml:space="preserve">. </w:t>
            </w:r>
            <w:r w:rsidR="007C0819" w:rsidRPr="005632EC">
              <w:rPr>
                <w:iCs/>
                <w:color w:val="000000"/>
                <w:sz w:val="18"/>
                <w:szCs w:val="18"/>
              </w:rPr>
              <w:t>Никола-Реня</w:t>
            </w:r>
            <w:r w:rsidRPr="005632EC">
              <w:rPr>
                <w:iCs/>
                <w:color w:val="000000"/>
                <w:sz w:val="18"/>
                <w:szCs w:val="18"/>
              </w:rPr>
              <w:t xml:space="preserve">, в </w:t>
            </w:r>
            <w:smartTag w:uri="urn:schemas-microsoft-com:office:smarttags" w:element="metricconverter">
              <w:smartTagPr>
                <w:attr w:name="ProductID" w:val="1,5 км"/>
              </w:smartTagPr>
              <w:r w:rsidRPr="005632EC">
                <w:rPr>
                  <w:iCs/>
                  <w:color w:val="000000"/>
                  <w:sz w:val="18"/>
                  <w:szCs w:val="18"/>
                </w:rPr>
                <w:t>1,5 км</w:t>
              </w:r>
            </w:smartTag>
            <w:r w:rsidRPr="005632EC">
              <w:rPr>
                <w:iCs/>
                <w:color w:val="000000"/>
                <w:sz w:val="18"/>
                <w:szCs w:val="18"/>
              </w:rPr>
              <w:t xml:space="preserve"> от с. Любегощи, в местности «Коскино»</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X-XII в.в. н.э.</w:t>
            </w:r>
            <w:r w:rsidR="0070747B" w:rsidRPr="005632EC">
              <w:rPr>
                <w:iCs/>
                <w:color w:val="000000"/>
                <w:sz w:val="18"/>
                <w:szCs w:val="18"/>
              </w:rPr>
              <w:t xml:space="preserve"> ,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22</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Городище Никулино I (Лекма)</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Правый берег </w:t>
            </w:r>
            <w:r w:rsidR="007A76E5" w:rsidRPr="005632EC">
              <w:rPr>
                <w:iCs/>
                <w:color w:val="000000"/>
                <w:sz w:val="18"/>
                <w:szCs w:val="18"/>
              </w:rPr>
              <w:t>Моложского отрога</w:t>
            </w:r>
            <w:r w:rsidRPr="005632EC">
              <w:rPr>
                <w:iCs/>
                <w:color w:val="000000"/>
                <w:sz w:val="18"/>
                <w:szCs w:val="18"/>
              </w:rPr>
              <w:t xml:space="preserve">, устье р. Лекомки, в </w:t>
            </w:r>
            <w:smartTag w:uri="urn:schemas-microsoft-com:office:smarttags" w:element="metricconverter">
              <w:smartTagPr>
                <w:attr w:name="ProductID" w:val="2,5 км"/>
              </w:smartTagPr>
              <w:r w:rsidRPr="005632EC">
                <w:rPr>
                  <w:iCs/>
                  <w:color w:val="000000"/>
                  <w:sz w:val="18"/>
                  <w:szCs w:val="18"/>
                </w:rPr>
                <w:t>2,5 км</w:t>
              </w:r>
            </w:smartTag>
            <w:r w:rsidRPr="005632EC">
              <w:rPr>
                <w:iCs/>
                <w:color w:val="000000"/>
                <w:sz w:val="18"/>
                <w:szCs w:val="18"/>
              </w:rPr>
              <w:t xml:space="preserve"> к юго-востоку от д. Никулино и в </w:t>
            </w:r>
            <w:smartTag w:uri="urn:schemas-microsoft-com:office:smarttags" w:element="metricconverter">
              <w:smartTagPr>
                <w:attr w:name="ProductID" w:val="1 км"/>
              </w:smartTagPr>
              <w:r w:rsidRPr="005632EC">
                <w:rPr>
                  <w:iCs/>
                  <w:color w:val="000000"/>
                  <w:sz w:val="18"/>
                  <w:szCs w:val="18"/>
                </w:rPr>
                <w:t>1 км</w:t>
              </w:r>
            </w:smartTag>
            <w:r w:rsidRPr="005632EC">
              <w:rPr>
                <w:iCs/>
                <w:color w:val="000000"/>
                <w:sz w:val="18"/>
                <w:szCs w:val="18"/>
              </w:rPr>
              <w:t xml:space="preserve"> к северо-западу от д. Слуды</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2-ая пол. I тыс.н.э.</w:t>
            </w:r>
            <w:r w:rsidR="0070747B" w:rsidRPr="005632EC">
              <w:rPr>
                <w:iCs/>
                <w:color w:val="000000"/>
                <w:sz w:val="18"/>
                <w:szCs w:val="18"/>
              </w:rPr>
              <w:t xml:space="preserve"> ,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23</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Курганная группа </w:t>
            </w:r>
            <w:r w:rsidR="007C0819" w:rsidRPr="005632EC">
              <w:rPr>
                <w:iCs/>
                <w:color w:val="000000"/>
                <w:sz w:val="18"/>
                <w:szCs w:val="18"/>
              </w:rPr>
              <w:t>Никола-Реня</w:t>
            </w:r>
            <w:r w:rsidRPr="005632EC">
              <w:rPr>
                <w:iCs/>
                <w:color w:val="000000"/>
                <w:sz w:val="18"/>
                <w:szCs w:val="18"/>
              </w:rPr>
              <w:t xml:space="preserve"> I (44 насыпи)</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Правый берег р. Рени, в </w:t>
            </w:r>
            <w:smartTag w:uri="urn:schemas-microsoft-com:office:smarttags" w:element="metricconverter">
              <w:smartTagPr>
                <w:attr w:name="ProductID" w:val="0,4 км"/>
              </w:smartTagPr>
              <w:r w:rsidRPr="005632EC">
                <w:rPr>
                  <w:iCs/>
                  <w:color w:val="000000"/>
                  <w:sz w:val="18"/>
                  <w:szCs w:val="18"/>
                </w:rPr>
                <w:t>0,4 км</w:t>
              </w:r>
            </w:smartTag>
            <w:r w:rsidRPr="005632EC">
              <w:rPr>
                <w:iCs/>
                <w:color w:val="000000"/>
                <w:sz w:val="18"/>
                <w:szCs w:val="18"/>
              </w:rPr>
              <w:t xml:space="preserve"> к западу-юго-западу от д. </w:t>
            </w:r>
            <w:r w:rsidR="007C0819" w:rsidRPr="005632EC">
              <w:rPr>
                <w:iCs/>
                <w:color w:val="000000"/>
                <w:sz w:val="18"/>
                <w:szCs w:val="18"/>
              </w:rPr>
              <w:t>Никола-Реня</w:t>
            </w:r>
            <w:r w:rsidRPr="005632EC">
              <w:rPr>
                <w:iCs/>
                <w:color w:val="000000"/>
                <w:sz w:val="18"/>
                <w:szCs w:val="18"/>
              </w:rPr>
              <w:t xml:space="preserve"> (между д. и Крешневским омутом - местность «Кресное»)</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XI-XII в.в.</w:t>
            </w:r>
            <w:r w:rsidR="0070747B" w:rsidRPr="005632EC">
              <w:rPr>
                <w:iCs/>
                <w:color w:val="000000"/>
                <w:sz w:val="18"/>
                <w:szCs w:val="18"/>
              </w:rPr>
              <w:t xml:space="preserve"> ,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24</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Курган Никола Высока I (№ 1 у с. Никола Высока)</w:t>
            </w:r>
          </w:p>
        </w:tc>
        <w:tc>
          <w:tcPr>
            <w:tcW w:w="0" w:type="auto"/>
          </w:tcPr>
          <w:p w:rsidR="00113F02" w:rsidRPr="005632EC" w:rsidRDefault="007A76E5" w:rsidP="00F03DEA">
            <w:pPr>
              <w:widowControl w:val="0"/>
              <w:rPr>
                <w:iCs/>
                <w:color w:val="000000"/>
                <w:sz w:val="18"/>
                <w:szCs w:val="18"/>
              </w:rPr>
            </w:pPr>
            <w:r w:rsidRPr="005632EC">
              <w:rPr>
                <w:iCs/>
                <w:color w:val="000000"/>
                <w:sz w:val="18"/>
                <w:szCs w:val="18"/>
              </w:rPr>
              <w:t>Левый берег р. Ламь</w:t>
            </w:r>
            <w:r w:rsidR="00113F02" w:rsidRPr="005632EC">
              <w:rPr>
                <w:iCs/>
                <w:color w:val="000000"/>
                <w:sz w:val="18"/>
                <w:szCs w:val="18"/>
              </w:rPr>
              <w:t xml:space="preserve">, в </w:t>
            </w:r>
            <w:smartTag w:uri="urn:schemas-microsoft-com:office:smarttags" w:element="metricconverter">
              <w:smartTagPr>
                <w:attr w:name="ProductID" w:val="1 км"/>
              </w:smartTagPr>
              <w:r w:rsidR="00113F02" w:rsidRPr="005632EC">
                <w:rPr>
                  <w:iCs/>
                  <w:color w:val="000000"/>
                  <w:sz w:val="18"/>
                  <w:szCs w:val="18"/>
                </w:rPr>
                <w:t>1 км</w:t>
              </w:r>
            </w:smartTag>
            <w:r w:rsidR="00113F02" w:rsidRPr="005632EC">
              <w:rPr>
                <w:iCs/>
                <w:color w:val="000000"/>
                <w:sz w:val="18"/>
                <w:szCs w:val="18"/>
              </w:rPr>
              <w:t xml:space="preserve"> от нее, в </w:t>
            </w:r>
            <w:smartTag w:uri="urn:schemas-microsoft-com:office:smarttags" w:element="metricconverter">
              <w:smartTagPr>
                <w:attr w:name="ProductID" w:val="0,5 км"/>
              </w:smartTagPr>
              <w:r w:rsidR="00113F02" w:rsidRPr="005632EC">
                <w:rPr>
                  <w:iCs/>
                  <w:color w:val="000000"/>
                  <w:sz w:val="18"/>
                  <w:szCs w:val="18"/>
                </w:rPr>
                <w:t>0,5 км</w:t>
              </w:r>
            </w:smartTag>
            <w:r w:rsidR="00113F02" w:rsidRPr="005632EC">
              <w:rPr>
                <w:iCs/>
                <w:color w:val="000000"/>
                <w:sz w:val="18"/>
                <w:szCs w:val="18"/>
              </w:rPr>
              <w:t xml:space="preserve"> к югу-юго-западу от с. Никола Высока</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нач. II тыс. н.э.</w:t>
            </w:r>
            <w:r w:rsidR="0070747B" w:rsidRPr="005632EC">
              <w:rPr>
                <w:iCs/>
                <w:color w:val="000000"/>
                <w:sz w:val="18"/>
                <w:szCs w:val="18"/>
              </w:rPr>
              <w:t xml:space="preserve"> ,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25</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Грунтовый могильник Овнище 1</w:t>
            </w:r>
          </w:p>
        </w:tc>
        <w:tc>
          <w:tcPr>
            <w:tcW w:w="0" w:type="auto"/>
          </w:tcPr>
          <w:p w:rsidR="00113F02" w:rsidRPr="005632EC" w:rsidRDefault="00C33629" w:rsidP="00F03DEA">
            <w:pPr>
              <w:widowControl w:val="0"/>
              <w:rPr>
                <w:iCs/>
                <w:color w:val="000000"/>
                <w:sz w:val="18"/>
                <w:szCs w:val="18"/>
              </w:rPr>
            </w:pPr>
            <w:r w:rsidRPr="005632EC">
              <w:rPr>
                <w:iCs/>
                <w:color w:val="000000"/>
                <w:sz w:val="18"/>
                <w:szCs w:val="18"/>
              </w:rPr>
              <w:t>д. </w:t>
            </w:r>
            <w:r w:rsidR="00113F02" w:rsidRPr="005632EC">
              <w:rPr>
                <w:iCs/>
                <w:color w:val="000000"/>
                <w:sz w:val="18"/>
                <w:szCs w:val="18"/>
              </w:rPr>
              <w:t>Овнище</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неолит</w:t>
            </w:r>
            <w:r w:rsidR="0070747B" w:rsidRPr="005632EC">
              <w:rPr>
                <w:iCs/>
                <w:color w:val="000000"/>
                <w:sz w:val="18"/>
                <w:szCs w:val="18"/>
              </w:rPr>
              <w:t>,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26</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Курган Романовское I</w:t>
            </w:r>
            <w:r w:rsidR="007A76E5" w:rsidRPr="005632EC">
              <w:rPr>
                <w:iCs/>
                <w:color w:val="000000"/>
                <w:sz w:val="18"/>
                <w:szCs w:val="18"/>
              </w:rPr>
              <w:t xml:space="preserve"> (№1 у с</w:t>
            </w:r>
            <w:r w:rsidR="00C33629" w:rsidRPr="005632EC">
              <w:rPr>
                <w:iCs/>
                <w:color w:val="000000"/>
                <w:sz w:val="18"/>
                <w:szCs w:val="18"/>
              </w:rPr>
              <w:t>. </w:t>
            </w:r>
            <w:r w:rsidRPr="005632EC">
              <w:rPr>
                <w:iCs/>
                <w:color w:val="000000"/>
                <w:sz w:val="18"/>
                <w:szCs w:val="18"/>
              </w:rPr>
              <w:t>Романовское)</w:t>
            </w:r>
          </w:p>
        </w:tc>
        <w:tc>
          <w:tcPr>
            <w:tcW w:w="0" w:type="auto"/>
          </w:tcPr>
          <w:p w:rsidR="00113F02" w:rsidRPr="005632EC" w:rsidRDefault="007A76E5" w:rsidP="00F03DEA">
            <w:pPr>
              <w:widowControl w:val="0"/>
              <w:rPr>
                <w:iCs/>
                <w:color w:val="000000"/>
                <w:sz w:val="18"/>
                <w:szCs w:val="18"/>
              </w:rPr>
            </w:pPr>
            <w:r w:rsidRPr="005632EC">
              <w:rPr>
                <w:iCs/>
                <w:color w:val="000000"/>
                <w:sz w:val="18"/>
                <w:szCs w:val="18"/>
              </w:rPr>
              <w:t>Правый берег р. Ламь</w:t>
            </w:r>
            <w:r w:rsidR="00113F02" w:rsidRPr="005632EC">
              <w:rPr>
                <w:iCs/>
                <w:color w:val="000000"/>
                <w:sz w:val="18"/>
                <w:szCs w:val="18"/>
              </w:rPr>
              <w:t xml:space="preserve">, в </w:t>
            </w:r>
            <w:smartTag w:uri="urn:schemas-microsoft-com:office:smarttags" w:element="metricconverter">
              <w:smartTagPr>
                <w:attr w:name="ProductID" w:val="1,8 км"/>
              </w:smartTagPr>
              <w:r w:rsidR="00113F02" w:rsidRPr="005632EC">
                <w:rPr>
                  <w:iCs/>
                  <w:color w:val="000000"/>
                  <w:sz w:val="18"/>
                  <w:szCs w:val="18"/>
                </w:rPr>
                <w:t>1,8 км</w:t>
              </w:r>
            </w:smartTag>
            <w:r w:rsidRPr="005632EC">
              <w:rPr>
                <w:iCs/>
                <w:color w:val="000000"/>
                <w:sz w:val="18"/>
                <w:szCs w:val="18"/>
              </w:rPr>
              <w:t xml:space="preserve"> к юго-востоку от с</w:t>
            </w:r>
            <w:r w:rsidR="00113F02" w:rsidRPr="005632EC">
              <w:rPr>
                <w:iCs/>
                <w:color w:val="000000"/>
                <w:sz w:val="18"/>
                <w:szCs w:val="18"/>
              </w:rPr>
              <w:t>. Романовское</w:t>
            </w:r>
          </w:p>
        </w:tc>
        <w:tc>
          <w:tcPr>
            <w:tcW w:w="0" w:type="auto"/>
          </w:tcPr>
          <w:p w:rsidR="00113F02" w:rsidRPr="005632EC" w:rsidRDefault="00C33629" w:rsidP="00F03DEA">
            <w:pPr>
              <w:widowControl w:val="0"/>
              <w:rPr>
                <w:iCs/>
                <w:color w:val="000000"/>
                <w:sz w:val="18"/>
                <w:szCs w:val="18"/>
              </w:rPr>
            </w:pPr>
            <w:r w:rsidRPr="005632EC">
              <w:rPr>
                <w:iCs/>
                <w:color w:val="000000"/>
                <w:sz w:val="18"/>
                <w:szCs w:val="18"/>
              </w:rPr>
              <w:t>нач. II тыс. н.э.</w:t>
            </w:r>
            <w:r w:rsidR="0070747B" w:rsidRPr="005632EC">
              <w:rPr>
                <w:iCs/>
                <w:color w:val="000000"/>
                <w:sz w:val="18"/>
                <w:szCs w:val="18"/>
              </w:rPr>
              <w:t xml:space="preserve"> ,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27</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Стоянка Славынево I (Б. Овсянниково I)</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Левый берег р. Званы и левый берег р. Тресны (в устье), в 2-</w:t>
            </w:r>
            <w:smartTag w:uri="urn:schemas-microsoft-com:office:smarttags" w:element="metricconverter">
              <w:smartTagPr>
                <w:attr w:name="ProductID" w:val="2,2 км"/>
              </w:smartTagPr>
              <w:r w:rsidRPr="005632EC">
                <w:rPr>
                  <w:iCs/>
                  <w:color w:val="000000"/>
                  <w:sz w:val="18"/>
                  <w:szCs w:val="18"/>
                </w:rPr>
                <w:t>2,2 км</w:t>
              </w:r>
            </w:smartTag>
            <w:r w:rsidRPr="005632EC">
              <w:rPr>
                <w:iCs/>
                <w:color w:val="000000"/>
                <w:sz w:val="18"/>
                <w:szCs w:val="18"/>
              </w:rPr>
              <w:t xml:space="preserve"> к северу-северо-востоку от д. Славынево и в </w:t>
            </w:r>
            <w:smartTag w:uri="urn:schemas-microsoft-com:office:smarttags" w:element="metricconverter">
              <w:smartTagPr>
                <w:attr w:name="ProductID" w:val="3,2 км"/>
              </w:smartTagPr>
              <w:r w:rsidRPr="005632EC">
                <w:rPr>
                  <w:iCs/>
                  <w:color w:val="000000"/>
                  <w:sz w:val="18"/>
                  <w:szCs w:val="18"/>
                </w:rPr>
                <w:t>3,2 км</w:t>
              </w:r>
            </w:smartTag>
            <w:r w:rsidRPr="005632EC">
              <w:rPr>
                <w:iCs/>
                <w:color w:val="000000"/>
                <w:sz w:val="18"/>
                <w:szCs w:val="18"/>
              </w:rPr>
              <w:t xml:space="preserve"> к северу-северо-западу от д. Большое Овсянниково</w:t>
            </w:r>
          </w:p>
        </w:tc>
        <w:tc>
          <w:tcPr>
            <w:tcW w:w="0" w:type="auto"/>
          </w:tcPr>
          <w:p w:rsidR="00113F02" w:rsidRPr="005632EC" w:rsidRDefault="00C33629" w:rsidP="00F03DEA">
            <w:pPr>
              <w:widowControl w:val="0"/>
              <w:rPr>
                <w:iCs/>
                <w:color w:val="000000"/>
                <w:sz w:val="18"/>
                <w:szCs w:val="18"/>
              </w:rPr>
            </w:pPr>
            <w:r w:rsidRPr="005632EC">
              <w:rPr>
                <w:iCs/>
                <w:color w:val="000000"/>
                <w:sz w:val="18"/>
                <w:szCs w:val="18"/>
              </w:rPr>
              <w:t>III-II тыс. до н.э.</w:t>
            </w:r>
            <w:r w:rsidR="0070747B" w:rsidRPr="005632EC">
              <w:rPr>
                <w:iCs/>
                <w:color w:val="000000"/>
                <w:sz w:val="18"/>
                <w:szCs w:val="18"/>
              </w:rPr>
              <w:t>,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28</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Группа сопок Славынево I (Б. Овсянниково I)</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Левый берег р. Званы, в 2-</w:t>
            </w:r>
            <w:smartTag w:uri="urn:schemas-microsoft-com:office:smarttags" w:element="metricconverter">
              <w:smartTagPr>
                <w:attr w:name="ProductID" w:val="2,2 км"/>
              </w:smartTagPr>
              <w:r w:rsidRPr="005632EC">
                <w:rPr>
                  <w:iCs/>
                  <w:color w:val="000000"/>
                  <w:sz w:val="18"/>
                  <w:szCs w:val="18"/>
                </w:rPr>
                <w:t>2,2 км</w:t>
              </w:r>
            </w:smartTag>
            <w:r w:rsidRPr="005632EC">
              <w:rPr>
                <w:iCs/>
                <w:color w:val="000000"/>
                <w:sz w:val="18"/>
                <w:szCs w:val="18"/>
              </w:rPr>
              <w:t xml:space="preserve"> к северу-северо-востоку от д. Славынево и в </w:t>
            </w:r>
            <w:smartTag w:uri="urn:schemas-microsoft-com:office:smarttags" w:element="metricconverter">
              <w:smartTagPr>
                <w:attr w:name="ProductID" w:val="3,1 км"/>
              </w:smartTagPr>
              <w:r w:rsidRPr="005632EC">
                <w:rPr>
                  <w:iCs/>
                  <w:color w:val="000000"/>
                  <w:sz w:val="18"/>
                  <w:szCs w:val="18"/>
                </w:rPr>
                <w:t>3,1 км</w:t>
              </w:r>
            </w:smartTag>
            <w:r w:rsidRPr="005632EC">
              <w:rPr>
                <w:iCs/>
                <w:color w:val="000000"/>
                <w:sz w:val="18"/>
                <w:szCs w:val="18"/>
              </w:rPr>
              <w:t xml:space="preserve"> к северу-северо-западу от д. Большое Овсянниково</w:t>
            </w:r>
          </w:p>
        </w:tc>
        <w:tc>
          <w:tcPr>
            <w:tcW w:w="0" w:type="auto"/>
          </w:tcPr>
          <w:p w:rsidR="00113F02" w:rsidRPr="005632EC" w:rsidRDefault="00C33629" w:rsidP="00F03DEA">
            <w:pPr>
              <w:widowControl w:val="0"/>
              <w:rPr>
                <w:iCs/>
                <w:color w:val="000000"/>
                <w:sz w:val="18"/>
                <w:szCs w:val="18"/>
              </w:rPr>
            </w:pPr>
            <w:r w:rsidRPr="005632EC">
              <w:rPr>
                <w:iCs/>
                <w:color w:val="000000"/>
                <w:sz w:val="18"/>
                <w:szCs w:val="18"/>
              </w:rPr>
              <w:t>VIII-IX в.в. н.э.</w:t>
            </w:r>
            <w:r w:rsidR="0070747B" w:rsidRPr="005632EC">
              <w:rPr>
                <w:iCs/>
                <w:color w:val="000000"/>
                <w:sz w:val="18"/>
                <w:szCs w:val="18"/>
              </w:rPr>
              <w:t>,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29</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Селище Славынево I (Б. Овсянниково I)</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Левый берег р. Званы, в </w:t>
            </w:r>
            <w:smartTag w:uri="urn:schemas-microsoft-com:office:smarttags" w:element="metricconverter">
              <w:smartTagPr>
                <w:attr w:name="ProductID" w:val="2 км"/>
              </w:smartTagPr>
              <w:r w:rsidRPr="005632EC">
                <w:rPr>
                  <w:iCs/>
                  <w:color w:val="000000"/>
                  <w:sz w:val="18"/>
                  <w:szCs w:val="18"/>
                </w:rPr>
                <w:t>2 км</w:t>
              </w:r>
            </w:smartTag>
            <w:r w:rsidRPr="005632EC">
              <w:rPr>
                <w:iCs/>
                <w:color w:val="000000"/>
                <w:sz w:val="18"/>
                <w:szCs w:val="18"/>
              </w:rPr>
              <w:t xml:space="preserve"> к северо-востоку от д. Славынево и в </w:t>
            </w:r>
            <w:smartTag w:uri="urn:schemas-microsoft-com:office:smarttags" w:element="metricconverter">
              <w:smartTagPr>
                <w:attr w:name="ProductID" w:val="3 км"/>
              </w:smartTagPr>
              <w:r w:rsidRPr="005632EC">
                <w:rPr>
                  <w:iCs/>
                  <w:color w:val="000000"/>
                  <w:sz w:val="18"/>
                  <w:szCs w:val="18"/>
                </w:rPr>
                <w:t>3 км</w:t>
              </w:r>
            </w:smartTag>
            <w:r w:rsidRPr="005632EC">
              <w:rPr>
                <w:iCs/>
                <w:color w:val="000000"/>
                <w:sz w:val="18"/>
                <w:szCs w:val="18"/>
              </w:rPr>
              <w:t xml:space="preserve"> к северу-северо-западу от д. Большое Овсянниково</w:t>
            </w:r>
          </w:p>
        </w:tc>
        <w:tc>
          <w:tcPr>
            <w:tcW w:w="0" w:type="auto"/>
          </w:tcPr>
          <w:p w:rsidR="00113F02" w:rsidRPr="005632EC" w:rsidRDefault="00C33629" w:rsidP="00F03DEA">
            <w:pPr>
              <w:widowControl w:val="0"/>
              <w:rPr>
                <w:iCs/>
                <w:color w:val="000000"/>
                <w:sz w:val="18"/>
                <w:szCs w:val="18"/>
              </w:rPr>
            </w:pPr>
            <w:r w:rsidRPr="005632EC">
              <w:rPr>
                <w:iCs/>
                <w:color w:val="000000"/>
                <w:sz w:val="18"/>
                <w:szCs w:val="18"/>
              </w:rPr>
              <w:t>кон. I тыс. н.э.</w:t>
            </w:r>
            <w:r w:rsidR="0070747B" w:rsidRPr="005632EC">
              <w:rPr>
                <w:iCs/>
                <w:color w:val="000000"/>
                <w:sz w:val="18"/>
                <w:szCs w:val="18"/>
              </w:rPr>
              <w:t>,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30</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Курганная группа Славынево I (Б. Овсянниково I)</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Левый берег р. Званы, в 1,8  км к северо-востоку от д. Славынево и в </w:t>
            </w:r>
            <w:smartTag w:uri="urn:schemas-microsoft-com:office:smarttags" w:element="metricconverter">
              <w:smartTagPr>
                <w:attr w:name="ProductID" w:val="2,3 км"/>
              </w:smartTagPr>
              <w:r w:rsidRPr="005632EC">
                <w:rPr>
                  <w:iCs/>
                  <w:color w:val="000000"/>
                  <w:sz w:val="18"/>
                  <w:szCs w:val="18"/>
                </w:rPr>
                <w:t>2,3 км</w:t>
              </w:r>
            </w:smartTag>
            <w:r w:rsidRPr="005632EC">
              <w:rPr>
                <w:iCs/>
                <w:color w:val="000000"/>
                <w:sz w:val="18"/>
                <w:szCs w:val="18"/>
              </w:rPr>
              <w:t xml:space="preserve"> к северу-северо-западу от д. Большое Овсянниково, близ моста через р. Звану</w:t>
            </w:r>
          </w:p>
        </w:tc>
        <w:tc>
          <w:tcPr>
            <w:tcW w:w="0" w:type="auto"/>
          </w:tcPr>
          <w:p w:rsidR="00113F02" w:rsidRPr="005632EC" w:rsidRDefault="00C33629" w:rsidP="00F03DEA">
            <w:pPr>
              <w:widowControl w:val="0"/>
              <w:rPr>
                <w:iCs/>
                <w:color w:val="000000"/>
                <w:sz w:val="18"/>
                <w:szCs w:val="18"/>
              </w:rPr>
            </w:pPr>
            <w:r w:rsidRPr="005632EC">
              <w:rPr>
                <w:iCs/>
                <w:color w:val="000000"/>
                <w:sz w:val="18"/>
                <w:szCs w:val="18"/>
              </w:rPr>
              <w:t>X в.в. н.э.</w:t>
            </w:r>
            <w:r w:rsidR="0070747B" w:rsidRPr="005632EC">
              <w:rPr>
                <w:iCs/>
                <w:color w:val="000000"/>
                <w:sz w:val="18"/>
                <w:szCs w:val="18"/>
              </w:rPr>
              <w:t>,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31</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Селище Славынево 2 (Б. Овсянниково 2)</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Левый берег р. Званы, в </w:t>
            </w:r>
            <w:smartTag w:uri="urn:schemas-microsoft-com:office:smarttags" w:element="metricconverter">
              <w:smartTagPr>
                <w:attr w:name="ProductID" w:val="1,5 км"/>
              </w:smartTagPr>
              <w:r w:rsidRPr="005632EC">
                <w:rPr>
                  <w:iCs/>
                  <w:color w:val="000000"/>
                  <w:sz w:val="18"/>
                  <w:szCs w:val="18"/>
                </w:rPr>
                <w:t>1,5 км</w:t>
              </w:r>
            </w:smartTag>
            <w:r w:rsidRPr="005632EC">
              <w:rPr>
                <w:iCs/>
                <w:color w:val="000000"/>
                <w:sz w:val="18"/>
                <w:szCs w:val="18"/>
              </w:rPr>
              <w:t xml:space="preserve"> к востоку-северо-востоку от д. Славынево и в </w:t>
            </w:r>
            <w:smartTag w:uri="urn:schemas-microsoft-com:office:smarttags" w:element="metricconverter">
              <w:smartTagPr>
                <w:attr w:name="ProductID" w:val="1,3 км"/>
              </w:smartTagPr>
              <w:r w:rsidRPr="005632EC">
                <w:rPr>
                  <w:iCs/>
                  <w:color w:val="000000"/>
                  <w:sz w:val="18"/>
                  <w:szCs w:val="18"/>
                </w:rPr>
                <w:t>1,3 км</w:t>
              </w:r>
            </w:smartTag>
            <w:r w:rsidRPr="005632EC">
              <w:rPr>
                <w:iCs/>
                <w:color w:val="000000"/>
                <w:sz w:val="18"/>
                <w:szCs w:val="18"/>
              </w:rPr>
              <w:t xml:space="preserve"> к северу от д. Большое Овсянниково</w:t>
            </w:r>
          </w:p>
        </w:tc>
        <w:tc>
          <w:tcPr>
            <w:tcW w:w="0" w:type="auto"/>
          </w:tcPr>
          <w:p w:rsidR="00113F02" w:rsidRPr="005632EC" w:rsidRDefault="00EB330D" w:rsidP="00F03DEA">
            <w:pPr>
              <w:widowControl w:val="0"/>
              <w:rPr>
                <w:iCs/>
                <w:color w:val="000000"/>
                <w:sz w:val="18"/>
                <w:szCs w:val="18"/>
              </w:rPr>
            </w:pPr>
            <w:r w:rsidRPr="005632EC">
              <w:rPr>
                <w:iCs/>
                <w:color w:val="000000"/>
                <w:sz w:val="18"/>
                <w:szCs w:val="18"/>
              </w:rPr>
              <w:t>кон. I тыс. н.э.</w:t>
            </w:r>
            <w:r w:rsidR="0070747B" w:rsidRPr="005632EC">
              <w:rPr>
                <w:iCs/>
                <w:color w:val="000000"/>
                <w:sz w:val="18"/>
                <w:szCs w:val="18"/>
              </w:rPr>
              <w:t>,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32</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Стоянка Славынево 2 (Б. Овсянниково 2)</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Левый берег р. Званы, в </w:t>
            </w:r>
            <w:smartTag w:uri="urn:schemas-microsoft-com:office:smarttags" w:element="metricconverter">
              <w:smartTagPr>
                <w:attr w:name="ProductID" w:val="1,5 км"/>
              </w:smartTagPr>
              <w:r w:rsidRPr="005632EC">
                <w:rPr>
                  <w:iCs/>
                  <w:color w:val="000000"/>
                  <w:sz w:val="18"/>
                  <w:szCs w:val="18"/>
                </w:rPr>
                <w:t>1,5 км</w:t>
              </w:r>
            </w:smartTag>
            <w:r w:rsidRPr="005632EC">
              <w:rPr>
                <w:iCs/>
                <w:color w:val="000000"/>
                <w:sz w:val="18"/>
                <w:szCs w:val="18"/>
              </w:rPr>
              <w:t xml:space="preserve"> к востоку-северо-востоку от д. Славынево и в </w:t>
            </w:r>
            <w:smartTag w:uri="urn:schemas-microsoft-com:office:smarttags" w:element="metricconverter">
              <w:smartTagPr>
                <w:attr w:name="ProductID" w:val="1,3 км"/>
              </w:smartTagPr>
              <w:r w:rsidRPr="005632EC">
                <w:rPr>
                  <w:iCs/>
                  <w:color w:val="000000"/>
                  <w:sz w:val="18"/>
                  <w:szCs w:val="18"/>
                </w:rPr>
                <w:t>1,3 км</w:t>
              </w:r>
            </w:smartTag>
            <w:r w:rsidRPr="005632EC">
              <w:rPr>
                <w:iCs/>
                <w:color w:val="000000"/>
                <w:sz w:val="18"/>
                <w:szCs w:val="18"/>
              </w:rPr>
              <w:t xml:space="preserve"> к северу от д. Большое Овсянниково, у моста</w:t>
            </w:r>
          </w:p>
        </w:tc>
        <w:tc>
          <w:tcPr>
            <w:tcW w:w="0" w:type="auto"/>
          </w:tcPr>
          <w:p w:rsidR="00113F02" w:rsidRPr="005632EC" w:rsidRDefault="00EB330D" w:rsidP="00F03DEA">
            <w:pPr>
              <w:widowControl w:val="0"/>
              <w:rPr>
                <w:iCs/>
                <w:color w:val="000000"/>
                <w:sz w:val="18"/>
                <w:szCs w:val="18"/>
              </w:rPr>
            </w:pPr>
            <w:r w:rsidRPr="005632EC">
              <w:rPr>
                <w:iCs/>
                <w:color w:val="000000"/>
                <w:sz w:val="18"/>
                <w:szCs w:val="18"/>
              </w:rPr>
              <w:t>III-II тыс. до н.э.</w:t>
            </w:r>
            <w:r w:rsidR="0070747B" w:rsidRPr="005632EC">
              <w:rPr>
                <w:iCs/>
                <w:color w:val="000000"/>
                <w:sz w:val="18"/>
                <w:szCs w:val="18"/>
              </w:rPr>
              <w:t>,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33</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Сопочно-курганная группа Старое I (курганно-сопочная группа) (58 насыпей)</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Правый берег р. Званы, в </w:t>
            </w:r>
            <w:smartTag w:uri="urn:schemas-microsoft-com:office:smarttags" w:element="metricconverter">
              <w:smartTagPr>
                <w:attr w:name="ProductID" w:val="1,5 км"/>
              </w:smartTagPr>
              <w:r w:rsidRPr="005632EC">
                <w:rPr>
                  <w:iCs/>
                  <w:color w:val="000000"/>
                  <w:sz w:val="18"/>
                  <w:szCs w:val="18"/>
                </w:rPr>
                <w:t>1,5 км</w:t>
              </w:r>
            </w:smartTag>
            <w:r w:rsidRPr="005632EC">
              <w:rPr>
                <w:iCs/>
                <w:color w:val="000000"/>
                <w:sz w:val="18"/>
                <w:szCs w:val="18"/>
              </w:rPr>
              <w:t xml:space="preserve"> к северо-востоку от д. Старое и в </w:t>
            </w:r>
            <w:smartTag w:uri="urn:schemas-microsoft-com:office:smarttags" w:element="metricconverter">
              <w:smartTagPr>
                <w:attr w:name="ProductID" w:val="1,3 км"/>
              </w:smartTagPr>
              <w:r w:rsidRPr="005632EC">
                <w:rPr>
                  <w:iCs/>
                  <w:color w:val="000000"/>
                  <w:sz w:val="18"/>
                  <w:szCs w:val="18"/>
                </w:rPr>
                <w:t>1,3 км</w:t>
              </w:r>
            </w:smartTag>
            <w:r w:rsidRPr="005632EC">
              <w:rPr>
                <w:iCs/>
                <w:color w:val="000000"/>
                <w:sz w:val="18"/>
                <w:szCs w:val="18"/>
              </w:rPr>
              <w:t xml:space="preserve"> к северу от д. Стрекачево</w:t>
            </w:r>
          </w:p>
        </w:tc>
        <w:tc>
          <w:tcPr>
            <w:tcW w:w="0" w:type="auto"/>
          </w:tcPr>
          <w:p w:rsidR="00113F02" w:rsidRPr="005632EC" w:rsidRDefault="00EB330D" w:rsidP="00F03DEA">
            <w:pPr>
              <w:widowControl w:val="0"/>
              <w:rPr>
                <w:iCs/>
                <w:color w:val="000000"/>
                <w:sz w:val="18"/>
                <w:szCs w:val="18"/>
              </w:rPr>
            </w:pPr>
            <w:r w:rsidRPr="005632EC">
              <w:rPr>
                <w:iCs/>
                <w:color w:val="000000"/>
                <w:sz w:val="18"/>
                <w:szCs w:val="18"/>
              </w:rPr>
              <w:t>IX-XII в.в. н.э.</w:t>
            </w:r>
            <w:r w:rsidR="0070747B" w:rsidRPr="005632EC">
              <w:rPr>
                <w:iCs/>
                <w:color w:val="000000"/>
                <w:sz w:val="18"/>
                <w:szCs w:val="18"/>
              </w:rPr>
              <w:t xml:space="preserve"> ,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34</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Селище Старое I</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Правый берег р. Званы, в </w:t>
            </w:r>
            <w:smartTag w:uri="urn:schemas-microsoft-com:office:smarttags" w:element="metricconverter">
              <w:smartTagPr>
                <w:attr w:name="ProductID" w:val="1,7 км"/>
              </w:smartTagPr>
              <w:r w:rsidRPr="005632EC">
                <w:rPr>
                  <w:iCs/>
                  <w:color w:val="000000"/>
                  <w:sz w:val="18"/>
                  <w:szCs w:val="18"/>
                </w:rPr>
                <w:t>1,7 км</w:t>
              </w:r>
            </w:smartTag>
            <w:r w:rsidRPr="005632EC">
              <w:rPr>
                <w:iCs/>
                <w:color w:val="000000"/>
                <w:sz w:val="18"/>
                <w:szCs w:val="18"/>
              </w:rPr>
              <w:t xml:space="preserve"> к северу-северо-востоку от д. Старое и в </w:t>
            </w:r>
            <w:smartTag w:uri="urn:schemas-microsoft-com:office:smarttags" w:element="metricconverter">
              <w:smartTagPr>
                <w:attr w:name="ProductID" w:val="1,3 км"/>
              </w:smartTagPr>
              <w:r w:rsidRPr="005632EC">
                <w:rPr>
                  <w:iCs/>
                  <w:color w:val="000000"/>
                  <w:sz w:val="18"/>
                  <w:szCs w:val="18"/>
                </w:rPr>
                <w:t>1,3 км</w:t>
              </w:r>
            </w:smartTag>
            <w:r w:rsidRPr="005632EC">
              <w:rPr>
                <w:iCs/>
                <w:color w:val="000000"/>
                <w:sz w:val="18"/>
                <w:szCs w:val="18"/>
              </w:rPr>
              <w:t xml:space="preserve"> к северу от д. Стрекачево</w:t>
            </w:r>
          </w:p>
        </w:tc>
        <w:tc>
          <w:tcPr>
            <w:tcW w:w="0" w:type="auto"/>
          </w:tcPr>
          <w:p w:rsidR="00113F02" w:rsidRPr="005632EC" w:rsidRDefault="00EB330D" w:rsidP="00F03DEA">
            <w:pPr>
              <w:widowControl w:val="0"/>
              <w:rPr>
                <w:iCs/>
                <w:color w:val="000000"/>
                <w:sz w:val="18"/>
                <w:szCs w:val="18"/>
              </w:rPr>
            </w:pPr>
            <w:r w:rsidRPr="005632EC">
              <w:rPr>
                <w:iCs/>
                <w:color w:val="000000"/>
                <w:sz w:val="18"/>
                <w:szCs w:val="18"/>
              </w:rPr>
              <w:t>кон. I тыс. н.э.</w:t>
            </w:r>
            <w:r w:rsidR="0070747B" w:rsidRPr="005632EC">
              <w:rPr>
                <w:iCs/>
                <w:color w:val="000000"/>
                <w:sz w:val="18"/>
                <w:szCs w:val="18"/>
              </w:rPr>
              <w:t xml:space="preserve"> ,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35</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Стоянка Старое I</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Правый берег р. Званы, в </w:t>
            </w:r>
            <w:smartTag w:uri="urn:schemas-microsoft-com:office:smarttags" w:element="metricconverter">
              <w:smartTagPr>
                <w:attr w:name="ProductID" w:val="1,7 км"/>
              </w:smartTagPr>
              <w:r w:rsidRPr="005632EC">
                <w:rPr>
                  <w:iCs/>
                  <w:color w:val="000000"/>
                  <w:sz w:val="18"/>
                  <w:szCs w:val="18"/>
                </w:rPr>
                <w:t>1,7 км</w:t>
              </w:r>
            </w:smartTag>
            <w:r w:rsidRPr="005632EC">
              <w:rPr>
                <w:iCs/>
                <w:color w:val="000000"/>
                <w:sz w:val="18"/>
                <w:szCs w:val="18"/>
              </w:rPr>
              <w:t xml:space="preserve"> к северу-северо-востоку от д. Старое и в </w:t>
            </w:r>
            <w:smartTag w:uri="urn:schemas-microsoft-com:office:smarttags" w:element="metricconverter">
              <w:smartTagPr>
                <w:attr w:name="ProductID" w:val="1,4 км"/>
              </w:smartTagPr>
              <w:r w:rsidRPr="005632EC">
                <w:rPr>
                  <w:iCs/>
                  <w:color w:val="000000"/>
                  <w:sz w:val="18"/>
                  <w:szCs w:val="18"/>
                </w:rPr>
                <w:t>1,4 км</w:t>
              </w:r>
            </w:smartTag>
            <w:r w:rsidRPr="005632EC">
              <w:rPr>
                <w:iCs/>
                <w:color w:val="000000"/>
                <w:sz w:val="18"/>
                <w:szCs w:val="18"/>
              </w:rPr>
              <w:t xml:space="preserve"> к северу от д. Стрекачево, у моста через реку</w:t>
            </w:r>
          </w:p>
        </w:tc>
        <w:tc>
          <w:tcPr>
            <w:tcW w:w="0" w:type="auto"/>
          </w:tcPr>
          <w:p w:rsidR="00113F02" w:rsidRPr="005632EC" w:rsidRDefault="00EB330D" w:rsidP="00F03DEA">
            <w:pPr>
              <w:widowControl w:val="0"/>
              <w:rPr>
                <w:iCs/>
                <w:color w:val="000000"/>
                <w:sz w:val="18"/>
                <w:szCs w:val="18"/>
              </w:rPr>
            </w:pPr>
            <w:r w:rsidRPr="005632EC">
              <w:rPr>
                <w:iCs/>
                <w:color w:val="000000"/>
                <w:sz w:val="18"/>
                <w:szCs w:val="18"/>
              </w:rPr>
              <w:t>VII-V тыс. до н.э.</w:t>
            </w:r>
            <w:r w:rsidR="0070747B" w:rsidRPr="005632EC">
              <w:rPr>
                <w:iCs/>
                <w:color w:val="000000"/>
                <w:sz w:val="18"/>
                <w:szCs w:val="18"/>
              </w:rPr>
              <w:t xml:space="preserve"> ,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36</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Стоянка Старое 2 (местонахождение), </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Правый берег р. Званы, в </w:t>
            </w:r>
            <w:smartTag w:uri="urn:schemas-microsoft-com:office:smarttags" w:element="metricconverter">
              <w:smartTagPr>
                <w:attr w:name="ProductID" w:val="1,5 км"/>
              </w:smartTagPr>
              <w:r w:rsidRPr="005632EC">
                <w:rPr>
                  <w:iCs/>
                  <w:color w:val="000000"/>
                  <w:sz w:val="18"/>
                  <w:szCs w:val="18"/>
                </w:rPr>
                <w:t>1,5 км</w:t>
              </w:r>
            </w:smartTag>
            <w:r w:rsidRPr="005632EC">
              <w:rPr>
                <w:iCs/>
                <w:color w:val="000000"/>
                <w:sz w:val="18"/>
                <w:szCs w:val="18"/>
              </w:rPr>
              <w:t xml:space="preserve"> к северо-востоку от д. Старое и в </w:t>
            </w:r>
            <w:smartTag w:uri="urn:schemas-microsoft-com:office:smarttags" w:element="metricconverter">
              <w:smartTagPr>
                <w:attr w:name="ProductID" w:val="1,2 км"/>
              </w:smartTagPr>
              <w:r w:rsidRPr="005632EC">
                <w:rPr>
                  <w:iCs/>
                  <w:color w:val="000000"/>
                  <w:sz w:val="18"/>
                  <w:szCs w:val="18"/>
                </w:rPr>
                <w:t>1,2 км</w:t>
              </w:r>
            </w:smartTag>
            <w:r w:rsidRPr="005632EC">
              <w:rPr>
                <w:iCs/>
                <w:color w:val="000000"/>
                <w:sz w:val="18"/>
                <w:szCs w:val="18"/>
              </w:rPr>
              <w:t xml:space="preserve"> к северу-северо-востоку от д. Стрекачево</w:t>
            </w:r>
          </w:p>
        </w:tc>
        <w:tc>
          <w:tcPr>
            <w:tcW w:w="0" w:type="auto"/>
          </w:tcPr>
          <w:p w:rsidR="00113F02" w:rsidRPr="005632EC" w:rsidRDefault="00EB330D" w:rsidP="00F03DEA">
            <w:pPr>
              <w:widowControl w:val="0"/>
              <w:rPr>
                <w:iCs/>
                <w:color w:val="000000"/>
                <w:sz w:val="18"/>
                <w:szCs w:val="18"/>
              </w:rPr>
            </w:pPr>
            <w:r w:rsidRPr="005632EC">
              <w:rPr>
                <w:iCs/>
                <w:color w:val="000000"/>
                <w:sz w:val="18"/>
                <w:szCs w:val="18"/>
              </w:rPr>
              <w:t>неолит</w:t>
            </w:r>
            <w:r w:rsidR="0070747B" w:rsidRPr="005632EC">
              <w:rPr>
                <w:iCs/>
                <w:color w:val="000000"/>
                <w:sz w:val="18"/>
                <w:szCs w:val="18"/>
              </w:rPr>
              <w:t>,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37</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Стоянка Старое 3 (местонахождение), </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Левый берег р. Званы, в </w:t>
            </w:r>
            <w:smartTag w:uri="urn:schemas-microsoft-com:office:smarttags" w:element="metricconverter">
              <w:smartTagPr>
                <w:attr w:name="ProductID" w:val="2 км"/>
              </w:smartTagPr>
              <w:r w:rsidRPr="005632EC">
                <w:rPr>
                  <w:iCs/>
                  <w:color w:val="000000"/>
                  <w:sz w:val="18"/>
                  <w:szCs w:val="18"/>
                </w:rPr>
                <w:t>2 км</w:t>
              </w:r>
            </w:smartTag>
            <w:r w:rsidRPr="005632EC">
              <w:rPr>
                <w:iCs/>
                <w:color w:val="000000"/>
                <w:sz w:val="18"/>
                <w:szCs w:val="18"/>
              </w:rPr>
              <w:t xml:space="preserve"> к северо-востоку от д. Старое и в </w:t>
            </w:r>
            <w:smartTag w:uri="urn:schemas-microsoft-com:office:smarttags" w:element="metricconverter">
              <w:smartTagPr>
                <w:attr w:name="ProductID" w:val="1,3 км"/>
              </w:smartTagPr>
              <w:r w:rsidRPr="005632EC">
                <w:rPr>
                  <w:iCs/>
                  <w:color w:val="000000"/>
                  <w:sz w:val="18"/>
                  <w:szCs w:val="18"/>
                </w:rPr>
                <w:t>1,3 км</w:t>
              </w:r>
            </w:smartTag>
            <w:r w:rsidRPr="005632EC">
              <w:rPr>
                <w:iCs/>
                <w:color w:val="000000"/>
                <w:sz w:val="18"/>
                <w:szCs w:val="18"/>
              </w:rPr>
              <w:t xml:space="preserve"> к северу-северо-востоку от д. Стрекачево</w:t>
            </w:r>
          </w:p>
        </w:tc>
        <w:tc>
          <w:tcPr>
            <w:tcW w:w="0" w:type="auto"/>
          </w:tcPr>
          <w:p w:rsidR="00113F02" w:rsidRPr="005632EC" w:rsidRDefault="00EB330D" w:rsidP="00F03DEA">
            <w:pPr>
              <w:widowControl w:val="0"/>
              <w:rPr>
                <w:iCs/>
                <w:color w:val="000000"/>
                <w:sz w:val="18"/>
                <w:szCs w:val="18"/>
              </w:rPr>
            </w:pPr>
            <w:r w:rsidRPr="005632EC">
              <w:rPr>
                <w:iCs/>
                <w:color w:val="000000"/>
                <w:sz w:val="18"/>
                <w:szCs w:val="18"/>
              </w:rPr>
              <w:t>неолит</w:t>
            </w:r>
            <w:r w:rsidR="0070747B" w:rsidRPr="005632EC">
              <w:rPr>
                <w:iCs/>
                <w:color w:val="000000"/>
                <w:sz w:val="18"/>
                <w:szCs w:val="18"/>
              </w:rPr>
              <w:t>,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38</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Курганная группа Сухолжино I</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близ д. Сухолжино, в б. имении «Смыково»</w:t>
            </w:r>
          </w:p>
        </w:tc>
        <w:tc>
          <w:tcPr>
            <w:tcW w:w="0" w:type="auto"/>
          </w:tcPr>
          <w:p w:rsidR="00113F02" w:rsidRPr="005632EC" w:rsidRDefault="00EB330D" w:rsidP="00F03DEA">
            <w:pPr>
              <w:widowControl w:val="0"/>
              <w:rPr>
                <w:iCs/>
                <w:color w:val="000000"/>
                <w:sz w:val="18"/>
                <w:szCs w:val="18"/>
              </w:rPr>
            </w:pPr>
            <w:r w:rsidRPr="005632EC">
              <w:rPr>
                <w:iCs/>
                <w:color w:val="000000"/>
                <w:sz w:val="18"/>
                <w:szCs w:val="18"/>
              </w:rPr>
              <w:t>XI в.в. н.э.</w:t>
            </w:r>
            <w:r w:rsidR="0070747B" w:rsidRPr="005632EC">
              <w:rPr>
                <w:iCs/>
                <w:color w:val="000000"/>
                <w:sz w:val="18"/>
                <w:szCs w:val="18"/>
              </w:rPr>
              <w:t>,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39</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Курганная группа Чамерово I</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Правый </w:t>
            </w:r>
            <w:r w:rsidR="007A76E5" w:rsidRPr="005632EC">
              <w:rPr>
                <w:iCs/>
                <w:color w:val="000000"/>
                <w:sz w:val="18"/>
                <w:szCs w:val="18"/>
              </w:rPr>
              <w:t>берег р. Сыроверки, близ с</w:t>
            </w:r>
            <w:r w:rsidRPr="005632EC">
              <w:rPr>
                <w:iCs/>
                <w:color w:val="000000"/>
                <w:sz w:val="18"/>
                <w:szCs w:val="18"/>
              </w:rPr>
              <w:t>. Чамерово, в местности «Хахилево поле»</w:t>
            </w:r>
          </w:p>
        </w:tc>
        <w:tc>
          <w:tcPr>
            <w:tcW w:w="0" w:type="auto"/>
          </w:tcPr>
          <w:p w:rsidR="00113F02" w:rsidRPr="005632EC" w:rsidRDefault="00EB330D" w:rsidP="00F03DEA">
            <w:pPr>
              <w:widowControl w:val="0"/>
              <w:rPr>
                <w:iCs/>
                <w:color w:val="000000"/>
                <w:sz w:val="18"/>
                <w:szCs w:val="18"/>
              </w:rPr>
            </w:pPr>
            <w:r w:rsidRPr="005632EC">
              <w:rPr>
                <w:iCs/>
                <w:color w:val="000000"/>
                <w:sz w:val="18"/>
                <w:szCs w:val="18"/>
              </w:rPr>
              <w:t>XII в.в. н.э</w:t>
            </w:r>
            <w:r w:rsidR="0070747B" w:rsidRPr="005632EC">
              <w:rPr>
                <w:iCs/>
                <w:color w:val="000000"/>
                <w:sz w:val="18"/>
                <w:szCs w:val="18"/>
              </w:rPr>
              <w:t>, памятник археологии регионального значения</w:t>
            </w:r>
          </w:p>
        </w:tc>
      </w:tr>
      <w:tr w:rsidR="00113F02" w:rsidRPr="005632EC" w:rsidTr="005632EC">
        <w:trPr>
          <w:jc w:val="center"/>
        </w:trPr>
        <w:tc>
          <w:tcPr>
            <w:tcW w:w="0" w:type="auto"/>
          </w:tcPr>
          <w:p w:rsidR="00113F02" w:rsidRPr="005632EC" w:rsidRDefault="0070747B" w:rsidP="00F03DEA">
            <w:pPr>
              <w:widowControl w:val="0"/>
              <w:jc w:val="center"/>
              <w:rPr>
                <w:iCs/>
                <w:color w:val="000000"/>
                <w:sz w:val="18"/>
                <w:szCs w:val="18"/>
              </w:rPr>
            </w:pPr>
            <w:r w:rsidRPr="005632EC">
              <w:rPr>
                <w:iCs/>
                <w:color w:val="000000"/>
                <w:sz w:val="18"/>
                <w:szCs w:val="18"/>
              </w:rPr>
              <w:t>40</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Курганная группа Орда I</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Река Сыроверка, в </w:t>
            </w:r>
            <w:smartTag w:uri="urn:schemas-microsoft-com:office:smarttags" w:element="metricconverter">
              <w:smartTagPr>
                <w:attr w:name="ProductID" w:val="7 км"/>
              </w:smartTagPr>
              <w:r w:rsidRPr="005632EC">
                <w:rPr>
                  <w:iCs/>
                  <w:color w:val="000000"/>
                  <w:sz w:val="18"/>
                  <w:szCs w:val="18"/>
                </w:rPr>
                <w:t>7 км</w:t>
              </w:r>
            </w:smartTag>
            <w:r w:rsidR="007A76E5" w:rsidRPr="005632EC">
              <w:rPr>
                <w:iCs/>
                <w:color w:val="000000"/>
                <w:sz w:val="18"/>
                <w:szCs w:val="18"/>
              </w:rPr>
              <w:t xml:space="preserve"> вверх по течению от с</w:t>
            </w:r>
            <w:r w:rsidRPr="005632EC">
              <w:rPr>
                <w:iCs/>
                <w:color w:val="000000"/>
                <w:sz w:val="18"/>
                <w:szCs w:val="18"/>
              </w:rPr>
              <w:t>. Чамерово, близ д. Орда</w:t>
            </w:r>
          </w:p>
        </w:tc>
        <w:tc>
          <w:tcPr>
            <w:tcW w:w="0" w:type="auto"/>
          </w:tcPr>
          <w:p w:rsidR="00113F02" w:rsidRPr="005632EC" w:rsidRDefault="00EB330D" w:rsidP="00F03DEA">
            <w:pPr>
              <w:widowControl w:val="0"/>
              <w:rPr>
                <w:iCs/>
                <w:color w:val="000000"/>
                <w:sz w:val="18"/>
                <w:szCs w:val="18"/>
              </w:rPr>
            </w:pPr>
            <w:r w:rsidRPr="005632EC">
              <w:rPr>
                <w:iCs/>
                <w:color w:val="000000"/>
                <w:sz w:val="18"/>
                <w:szCs w:val="18"/>
              </w:rPr>
              <w:t>XI-XII вв.</w:t>
            </w:r>
            <w:r w:rsidR="0070747B" w:rsidRPr="005632EC">
              <w:rPr>
                <w:iCs/>
                <w:color w:val="000000"/>
                <w:sz w:val="18"/>
                <w:szCs w:val="18"/>
              </w:rPr>
              <w:t>, памятник археологии регионального значения</w:t>
            </w:r>
          </w:p>
        </w:tc>
      </w:tr>
      <w:tr w:rsidR="00113F02" w:rsidRPr="005632EC" w:rsidTr="005632EC">
        <w:trPr>
          <w:jc w:val="center"/>
        </w:trPr>
        <w:tc>
          <w:tcPr>
            <w:tcW w:w="0" w:type="auto"/>
            <w:gridSpan w:val="4"/>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Выявлены</w:t>
            </w:r>
          </w:p>
        </w:tc>
      </w:tr>
      <w:tr w:rsidR="00113F02" w:rsidRPr="005632EC" w:rsidTr="005632EC">
        <w:trPr>
          <w:jc w:val="center"/>
        </w:trPr>
        <w:tc>
          <w:tcPr>
            <w:tcW w:w="0" w:type="auto"/>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1</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Церковь Покровская, </w:t>
            </w:r>
            <w:smartTag w:uri="urn:schemas-microsoft-com:office:smarttags" w:element="metricconverter">
              <w:smartTagPr>
                <w:attr w:name="ProductID" w:val="1886 г"/>
              </w:smartTagPr>
              <w:r w:rsidRPr="005632EC">
                <w:rPr>
                  <w:iCs/>
                  <w:color w:val="000000"/>
                  <w:sz w:val="18"/>
                  <w:szCs w:val="18"/>
                </w:rPr>
                <w:t>1886 г</w:t>
              </w:r>
            </w:smartTag>
            <w:r w:rsidRPr="005632EC">
              <w:rPr>
                <w:iCs/>
                <w:color w:val="000000"/>
                <w:sz w:val="18"/>
                <w:szCs w:val="18"/>
              </w:rPr>
              <w:t>.</w:t>
            </w:r>
          </w:p>
        </w:tc>
        <w:tc>
          <w:tcPr>
            <w:tcW w:w="0" w:type="auto"/>
          </w:tcPr>
          <w:p w:rsidR="00113F02" w:rsidRPr="005632EC" w:rsidRDefault="007A76E5" w:rsidP="00F03DEA">
            <w:pPr>
              <w:widowControl w:val="0"/>
              <w:rPr>
                <w:iCs/>
                <w:color w:val="000000"/>
                <w:sz w:val="18"/>
                <w:szCs w:val="18"/>
              </w:rPr>
            </w:pPr>
            <w:r w:rsidRPr="005632EC">
              <w:rPr>
                <w:iCs/>
                <w:color w:val="000000"/>
                <w:sz w:val="18"/>
                <w:szCs w:val="18"/>
              </w:rPr>
              <w:t>д</w:t>
            </w:r>
            <w:r w:rsidR="00113F02" w:rsidRPr="005632EC">
              <w:rPr>
                <w:iCs/>
                <w:color w:val="000000"/>
                <w:sz w:val="18"/>
                <w:szCs w:val="18"/>
              </w:rPr>
              <w:t>. Лощицы</w:t>
            </w:r>
            <w:r w:rsidR="001C56E1" w:rsidRPr="005632EC">
              <w:rPr>
                <w:iCs/>
                <w:color w:val="000000"/>
                <w:sz w:val="18"/>
                <w:szCs w:val="18"/>
              </w:rPr>
              <w:t>, Любе</w:t>
            </w:r>
            <w:r w:rsidR="00113F02" w:rsidRPr="005632EC">
              <w:rPr>
                <w:iCs/>
                <w:color w:val="000000"/>
                <w:sz w:val="18"/>
                <w:szCs w:val="18"/>
              </w:rPr>
              <w:t>гощинское сельское поселение</w:t>
            </w:r>
          </w:p>
        </w:tc>
        <w:tc>
          <w:tcPr>
            <w:tcW w:w="0" w:type="auto"/>
            <w:vAlign w:val="center"/>
          </w:tcPr>
          <w:p w:rsidR="00113F02" w:rsidRPr="005632EC" w:rsidRDefault="00113F02" w:rsidP="00F03DEA">
            <w:pPr>
              <w:widowControl w:val="0"/>
              <w:rPr>
                <w:iCs/>
                <w:color w:val="000000"/>
                <w:sz w:val="18"/>
                <w:szCs w:val="18"/>
              </w:rPr>
            </w:pPr>
            <w:r w:rsidRPr="005632EC">
              <w:rPr>
                <w:iCs/>
                <w:color w:val="000000"/>
                <w:sz w:val="18"/>
                <w:szCs w:val="18"/>
              </w:rPr>
              <w:t>XIX в., выявленный памятник архитектуры и градостроительства</w:t>
            </w:r>
          </w:p>
        </w:tc>
      </w:tr>
      <w:tr w:rsidR="00113F02" w:rsidRPr="005632EC" w:rsidTr="005632EC">
        <w:trPr>
          <w:trHeight w:val="128"/>
          <w:jc w:val="center"/>
        </w:trPr>
        <w:tc>
          <w:tcPr>
            <w:tcW w:w="0" w:type="auto"/>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2</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Часовня Дмитрия Ростовского,1882 г.</w:t>
            </w:r>
          </w:p>
        </w:tc>
        <w:tc>
          <w:tcPr>
            <w:tcW w:w="0" w:type="auto"/>
          </w:tcPr>
          <w:p w:rsidR="00113F02" w:rsidRPr="005632EC" w:rsidRDefault="007A76E5" w:rsidP="00F03DEA">
            <w:pPr>
              <w:widowControl w:val="0"/>
              <w:rPr>
                <w:iCs/>
                <w:color w:val="000000"/>
                <w:sz w:val="18"/>
                <w:szCs w:val="18"/>
              </w:rPr>
            </w:pPr>
            <w:r w:rsidRPr="005632EC">
              <w:rPr>
                <w:iCs/>
                <w:color w:val="000000"/>
                <w:sz w:val="18"/>
                <w:szCs w:val="18"/>
              </w:rPr>
              <w:t>д</w:t>
            </w:r>
            <w:r w:rsidR="00113F02" w:rsidRPr="005632EC">
              <w:rPr>
                <w:iCs/>
                <w:color w:val="000000"/>
                <w:sz w:val="18"/>
                <w:szCs w:val="18"/>
              </w:rPr>
              <w:t>. Алферово</w:t>
            </w:r>
            <w:r w:rsidR="001C56E1" w:rsidRPr="005632EC">
              <w:rPr>
                <w:iCs/>
                <w:color w:val="000000"/>
                <w:sz w:val="18"/>
                <w:szCs w:val="18"/>
              </w:rPr>
              <w:t>, Любе</w:t>
            </w:r>
            <w:r w:rsidR="00113F02" w:rsidRPr="005632EC">
              <w:rPr>
                <w:iCs/>
                <w:color w:val="000000"/>
                <w:sz w:val="18"/>
                <w:szCs w:val="18"/>
              </w:rPr>
              <w:t>гощинское сельское поселение</w:t>
            </w:r>
          </w:p>
        </w:tc>
        <w:tc>
          <w:tcPr>
            <w:tcW w:w="0" w:type="auto"/>
            <w:vAlign w:val="center"/>
          </w:tcPr>
          <w:p w:rsidR="00113F02" w:rsidRPr="005632EC" w:rsidRDefault="00113F02" w:rsidP="00F03DEA">
            <w:pPr>
              <w:widowControl w:val="0"/>
              <w:rPr>
                <w:iCs/>
                <w:color w:val="000000"/>
                <w:sz w:val="18"/>
                <w:szCs w:val="18"/>
              </w:rPr>
            </w:pPr>
            <w:r w:rsidRPr="005632EC">
              <w:rPr>
                <w:iCs/>
                <w:color w:val="000000"/>
                <w:sz w:val="18"/>
                <w:szCs w:val="18"/>
              </w:rPr>
              <w:t>XIX в., выявленный памятник архитектуры и градостроительства</w:t>
            </w:r>
          </w:p>
        </w:tc>
      </w:tr>
      <w:tr w:rsidR="00113F02" w:rsidRPr="005632EC" w:rsidTr="005632EC">
        <w:trPr>
          <w:jc w:val="center"/>
        </w:trPr>
        <w:tc>
          <w:tcPr>
            <w:tcW w:w="0" w:type="auto"/>
            <w:vAlign w:val="center"/>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3</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Храмовый ансамбль, в том числе:</w:t>
            </w:r>
          </w:p>
          <w:p w:rsidR="00113F02" w:rsidRPr="005632EC" w:rsidRDefault="00113F02" w:rsidP="00F03DEA">
            <w:pPr>
              <w:widowControl w:val="0"/>
              <w:rPr>
                <w:iCs/>
                <w:color w:val="000000"/>
                <w:sz w:val="18"/>
                <w:szCs w:val="18"/>
              </w:rPr>
            </w:pPr>
            <w:r w:rsidRPr="005632EC">
              <w:rPr>
                <w:iCs/>
                <w:color w:val="000000"/>
                <w:sz w:val="18"/>
                <w:szCs w:val="18"/>
              </w:rPr>
              <w:t xml:space="preserve">Церковь Георгия, </w:t>
            </w:r>
            <w:smartTag w:uri="urn:schemas-microsoft-com:office:smarttags" w:element="metricconverter">
              <w:smartTagPr>
                <w:attr w:name="ProductID" w:val="1858 г"/>
              </w:smartTagPr>
              <w:r w:rsidRPr="005632EC">
                <w:rPr>
                  <w:iCs/>
                  <w:color w:val="000000"/>
                  <w:sz w:val="18"/>
                  <w:szCs w:val="18"/>
                </w:rPr>
                <w:t>1858 г</w:t>
              </w:r>
            </w:smartTag>
            <w:r w:rsidRPr="005632EC">
              <w:rPr>
                <w:iCs/>
                <w:color w:val="000000"/>
                <w:sz w:val="18"/>
                <w:szCs w:val="18"/>
              </w:rPr>
              <w:t>.</w:t>
            </w:r>
          </w:p>
          <w:p w:rsidR="00113F02" w:rsidRPr="005632EC" w:rsidRDefault="00113F02" w:rsidP="00F03DEA">
            <w:pPr>
              <w:widowControl w:val="0"/>
              <w:rPr>
                <w:iCs/>
                <w:color w:val="000000"/>
                <w:sz w:val="18"/>
                <w:szCs w:val="18"/>
              </w:rPr>
            </w:pPr>
            <w:r w:rsidRPr="005632EC">
              <w:rPr>
                <w:iCs/>
                <w:color w:val="000000"/>
                <w:sz w:val="18"/>
                <w:szCs w:val="18"/>
              </w:rPr>
              <w:t>Церковь Успенская, 1862-</w:t>
            </w:r>
            <w:smartTag w:uri="urn:schemas-microsoft-com:office:smarttags" w:element="metricconverter">
              <w:smartTagPr>
                <w:attr w:name="ProductID" w:val="1885 г"/>
              </w:smartTagPr>
              <w:r w:rsidRPr="005632EC">
                <w:rPr>
                  <w:iCs/>
                  <w:color w:val="000000"/>
                  <w:sz w:val="18"/>
                  <w:szCs w:val="18"/>
                </w:rPr>
                <w:t>1885 г</w:t>
              </w:r>
            </w:smartTag>
            <w:r w:rsidRPr="005632EC">
              <w:rPr>
                <w:iCs/>
                <w:color w:val="000000"/>
                <w:sz w:val="18"/>
                <w:szCs w:val="18"/>
              </w:rPr>
              <w:t>.г.</w:t>
            </w:r>
          </w:p>
        </w:tc>
        <w:tc>
          <w:tcPr>
            <w:tcW w:w="0" w:type="auto"/>
          </w:tcPr>
          <w:p w:rsidR="00113F02" w:rsidRPr="005632EC" w:rsidRDefault="007A76E5" w:rsidP="00F03DEA">
            <w:pPr>
              <w:widowControl w:val="0"/>
              <w:rPr>
                <w:iCs/>
                <w:color w:val="000000"/>
                <w:sz w:val="18"/>
                <w:szCs w:val="18"/>
              </w:rPr>
            </w:pPr>
            <w:r w:rsidRPr="005632EC">
              <w:rPr>
                <w:iCs/>
                <w:color w:val="000000"/>
                <w:sz w:val="18"/>
                <w:szCs w:val="18"/>
              </w:rPr>
              <w:t>д</w:t>
            </w:r>
            <w:r w:rsidR="00113F02" w:rsidRPr="005632EC">
              <w:rPr>
                <w:iCs/>
                <w:color w:val="000000"/>
                <w:sz w:val="18"/>
                <w:szCs w:val="18"/>
              </w:rPr>
              <w:t>. Баскаки, Ивановское сельское поселение</w:t>
            </w:r>
          </w:p>
        </w:tc>
        <w:tc>
          <w:tcPr>
            <w:tcW w:w="0" w:type="auto"/>
            <w:vAlign w:val="center"/>
          </w:tcPr>
          <w:p w:rsidR="00113F02" w:rsidRPr="005632EC" w:rsidRDefault="00113F02" w:rsidP="00F03DEA">
            <w:pPr>
              <w:widowControl w:val="0"/>
              <w:rPr>
                <w:iCs/>
                <w:color w:val="000000"/>
                <w:sz w:val="18"/>
                <w:szCs w:val="18"/>
              </w:rPr>
            </w:pPr>
            <w:r w:rsidRPr="005632EC">
              <w:rPr>
                <w:iCs/>
                <w:color w:val="000000"/>
                <w:sz w:val="18"/>
                <w:szCs w:val="18"/>
              </w:rPr>
              <w:t>XIX в., выявленный ансамбль, памятник архитектуры и градостроительства</w:t>
            </w:r>
          </w:p>
        </w:tc>
      </w:tr>
      <w:tr w:rsidR="00113F02" w:rsidRPr="005632EC" w:rsidTr="005632EC">
        <w:trPr>
          <w:jc w:val="center"/>
        </w:trPr>
        <w:tc>
          <w:tcPr>
            <w:tcW w:w="0" w:type="auto"/>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4</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Усадебный ансамбль, в том числе:</w:t>
            </w:r>
          </w:p>
          <w:p w:rsidR="00113F02" w:rsidRPr="005632EC" w:rsidRDefault="00113F02" w:rsidP="00F03DEA">
            <w:pPr>
              <w:widowControl w:val="0"/>
              <w:rPr>
                <w:iCs/>
                <w:color w:val="000000"/>
                <w:sz w:val="18"/>
                <w:szCs w:val="18"/>
              </w:rPr>
            </w:pPr>
            <w:r w:rsidRPr="005632EC">
              <w:rPr>
                <w:iCs/>
                <w:color w:val="000000"/>
                <w:sz w:val="18"/>
                <w:szCs w:val="18"/>
              </w:rPr>
              <w:t>Дом усадебный, нач. XX в.</w:t>
            </w:r>
          </w:p>
          <w:p w:rsidR="00113F02" w:rsidRPr="005632EC" w:rsidRDefault="00113F02" w:rsidP="00F03DEA">
            <w:pPr>
              <w:widowControl w:val="0"/>
              <w:rPr>
                <w:iCs/>
                <w:color w:val="000000"/>
                <w:sz w:val="18"/>
                <w:szCs w:val="18"/>
              </w:rPr>
            </w:pPr>
            <w:r w:rsidRPr="005632EC">
              <w:rPr>
                <w:iCs/>
                <w:color w:val="000000"/>
                <w:sz w:val="18"/>
                <w:szCs w:val="18"/>
              </w:rPr>
              <w:t>Церковь Троицы, нач. XX в.</w:t>
            </w:r>
          </w:p>
        </w:tc>
        <w:tc>
          <w:tcPr>
            <w:tcW w:w="0" w:type="auto"/>
          </w:tcPr>
          <w:p w:rsidR="00113F02" w:rsidRPr="005632EC" w:rsidRDefault="00144220" w:rsidP="00F03DEA">
            <w:pPr>
              <w:widowControl w:val="0"/>
              <w:rPr>
                <w:iCs/>
                <w:color w:val="000000"/>
                <w:sz w:val="18"/>
                <w:szCs w:val="18"/>
              </w:rPr>
            </w:pPr>
            <w:r w:rsidRPr="005632EC">
              <w:rPr>
                <w:iCs/>
                <w:color w:val="000000"/>
                <w:sz w:val="18"/>
                <w:szCs w:val="18"/>
              </w:rPr>
              <w:t>д</w:t>
            </w:r>
            <w:r w:rsidR="007A76E5" w:rsidRPr="005632EC">
              <w:rPr>
                <w:iCs/>
                <w:color w:val="000000"/>
                <w:sz w:val="18"/>
                <w:szCs w:val="18"/>
              </w:rPr>
              <w:t>. Восход</w:t>
            </w:r>
            <w:r w:rsidR="00113F02" w:rsidRPr="005632EC">
              <w:rPr>
                <w:iCs/>
                <w:color w:val="000000"/>
                <w:sz w:val="18"/>
                <w:szCs w:val="18"/>
              </w:rPr>
              <w:t>, Ивановское сельское поселение</w:t>
            </w:r>
          </w:p>
        </w:tc>
        <w:tc>
          <w:tcPr>
            <w:tcW w:w="0" w:type="auto"/>
            <w:vAlign w:val="center"/>
          </w:tcPr>
          <w:p w:rsidR="00113F02" w:rsidRPr="005632EC" w:rsidRDefault="00113F02" w:rsidP="00F03DEA">
            <w:pPr>
              <w:widowControl w:val="0"/>
              <w:rPr>
                <w:iCs/>
                <w:color w:val="000000"/>
                <w:sz w:val="18"/>
                <w:szCs w:val="18"/>
              </w:rPr>
            </w:pPr>
            <w:r w:rsidRPr="005632EC">
              <w:rPr>
                <w:iCs/>
                <w:color w:val="000000"/>
                <w:sz w:val="18"/>
                <w:szCs w:val="18"/>
              </w:rPr>
              <w:t>XIX в., выявленный ансамбль, памятник архитектуры и градостроительства</w:t>
            </w:r>
          </w:p>
        </w:tc>
      </w:tr>
      <w:tr w:rsidR="00113F02" w:rsidRPr="005632EC" w:rsidTr="005632EC">
        <w:trPr>
          <w:jc w:val="center"/>
        </w:trPr>
        <w:tc>
          <w:tcPr>
            <w:tcW w:w="0" w:type="auto"/>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5</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Часовня Никольская, </w:t>
            </w:r>
            <w:smartTag w:uri="urn:schemas-microsoft-com:office:smarttags" w:element="metricconverter">
              <w:smartTagPr>
                <w:attr w:name="ProductID" w:val="1890 г"/>
              </w:smartTagPr>
              <w:r w:rsidRPr="005632EC">
                <w:rPr>
                  <w:iCs/>
                  <w:color w:val="000000"/>
                  <w:sz w:val="18"/>
                  <w:szCs w:val="18"/>
                </w:rPr>
                <w:t>1890 г</w:t>
              </w:r>
            </w:smartTag>
            <w:r w:rsidRPr="005632EC">
              <w:rPr>
                <w:iCs/>
                <w:color w:val="000000"/>
                <w:sz w:val="18"/>
                <w:szCs w:val="18"/>
              </w:rPr>
              <w:t>.</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д. Иван Гора, Кесемское сельское поселение</w:t>
            </w:r>
          </w:p>
        </w:tc>
        <w:tc>
          <w:tcPr>
            <w:tcW w:w="0" w:type="auto"/>
            <w:vAlign w:val="center"/>
          </w:tcPr>
          <w:p w:rsidR="00113F02" w:rsidRPr="005632EC" w:rsidRDefault="00113F02" w:rsidP="00F03DEA">
            <w:pPr>
              <w:widowControl w:val="0"/>
              <w:rPr>
                <w:iCs/>
                <w:color w:val="000000"/>
                <w:sz w:val="18"/>
                <w:szCs w:val="18"/>
              </w:rPr>
            </w:pPr>
            <w:r w:rsidRPr="005632EC">
              <w:rPr>
                <w:iCs/>
                <w:color w:val="000000"/>
                <w:sz w:val="18"/>
                <w:szCs w:val="18"/>
              </w:rPr>
              <w:t>XIX в., выявленный памятник архитектуры и градостроительства</w:t>
            </w:r>
          </w:p>
        </w:tc>
      </w:tr>
      <w:tr w:rsidR="00113F02" w:rsidRPr="005632EC" w:rsidTr="005632EC">
        <w:trPr>
          <w:jc w:val="center"/>
        </w:trPr>
        <w:tc>
          <w:tcPr>
            <w:tcW w:w="0" w:type="auto"/>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6</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Церковь Преображения, </w:t>
            </w:r>
            <w:smartTag w:uri="urn:schemas-microsoft-com:office:smarttags" w:element="metricconverter">
              <w:smartTagPr>
                <w:attr w:name="ProductID" w:val="1820 г"/>
              </w:smartTagPr>
              <w:r w:rsidRPr="005632EC">
                <w:rPr>
                  <w:iCs/>
                  <w:color w:val="000000"/>
                  <w:sz w:val="18"/>
                  <w:szCs w:val="18"/>
                </w:rPr>
                <w:t>1820 г</w:t>
              </w:r>
            </w:smartTag>
            <w:r w:rsidRPr="005632EC">
              <w:rPr>
                <w:iCs/>
                <w:color w:val="000000"/>
                <w:sz w:val="18"/>
                <w:szCs w:val="18"/>
              </w:rPr>
              <w:t>.</w:t>
            </w:r>
          </w:p>
        </w:tc>
        <w:tc>
          <w:tcPr>
            <w:tcW w:w="0" w:type="auto"/>
          </w:tcPr>
          <w:p w:rsidR="00113F02" w:rsidRPr="005632EC" w:rsidRDefault="007A76E5" w:rsidP="00F03DEA">
            <w:pPr>
              <w:widowControl w:val="0"/>
              <w:rPr>
                <w:iCs/>
                <w:color w:val="000000"/>
                <w:sz w:val="18"/>
                <w:szCs w:val="18"/>
              </w:rPr>
            </w:pPr>
            <w:r w:rsidRPr="005632EC">
              <w:rPr>
                <w:iCs/>
                <w:color w:val="000000"/>
                <w:sz w:val="18"/>
                <w:szCs w:val="18"/>
              </w:rPr>
              <w:t>д</w:t>
            </w:r>
            <w:r w:rsidR="00113F02" w:rsidRPr="005632EC">
              <w:rPr>
                <w:iCs/>
                <w:color w:val="000000"/>
                <w:sz w:val="18"/>
                <w:szCs w:val="18"/>
              </w:rPr>
              <w:t>. Никола-Высока, Романовское сельское поселение</w:t>
            </w:r>
          </w:p>
        </w:tc>
        <w:tc>
          <w:tcPr>
            <w:tcW w:w="0" w:type="auto"/>
            <w:vAlign w:val="center"/>
          </w:tcPr>
          <w:p w:rsidR="00113F02" w:rsidRPr="005632EC" w:rsidRDefault="00113F02" w:rsidP="00F03DEA">
            <w:pPr>
              <w:widowControl w:val="0"/>
              <w:rPr>
                <w:iCs/>
                <w:color w:val="000000"/>
                <w:sz w:val="18"/>
                <w:szCs w:val="18"/>
              </w:rPr>
            </w:pPr>
            <w:r w:rsidRPr="005632EC">
              <w:rPr>
                <w:iCs/>
                <w:color w:val="000000"/>
                <w:sz w:val="18"/>
                <w:szCs w:val="18"/>
              </w:rPr>
              <w:t>XIX в., выявленный памятник архитектуры и градостроительства</w:t>
            </w:r>
          </w:p>
        </w:tc>
      </w:tr>
      <w:tr w:rsidR="00113F02" w:rsidRPr="005632EC" w:rsidTr="005632EC">
        <w:trPr>
          <w:jc w:val="center"/>
        </w:trPr>
        <w:tc>
          <w:tcPr>
            <w:tcW w:w="0" w:type="auto"/>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7</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Церковь Николы</w:t>
            </w:r>
          </w:p>
        </w:tc>
        <w:tc>
          <w:tcPr>
            <w:tcW w:w="0" w:type="auto"/>
          </w:tcPr>
          <w:p w:rsidR="00113F02" w:rsidRPr="005632EC" w:rsidRDefault="007A76E5" w:rsidP="00F03DEA">
            <w:pPr>
              <w:widowControl w:val="0"/>
              <w:rPr>
                <w:iCs/>
                <w:color w:val="000000"/>
                <w:sz w:val="18"/>
                <w:szCs w:val="18"/>
              </w:rPr>
            </w:pPr>
            <w:r w:rsidRPr="005632EC">
              <w:rPr>
                <w:iCs/>
                <w:color w:val="000000"/>
                <w:sz w:val="18"/>
                <w:szCs w:val="18"/>
              </w:rPr>
              <w:t xml:space="preserve">д. </w:t>
            </w:r>
            <w:r w:rsidR="007C0819" w:rsidRPr="005632EC">
              <w:rPr>
                <w:iCs/>
                <w:color w:val="000000"/>
                <w:sz w:val="18"/>
                <w:szCs w:val="18"/>
              </w:rPr>
              <w:t>Никола-Реня</w:t>
            </w:r>
            <w:r w:rsidR="00113F02" w:rsidRPr="005632EC">
              <w:rPr>
                <w:iCs/>
                <w:color w:val="000000"/>
                <w:sz w:val="18"/>
                <w:szCs w:val="18"/>
              </w:rPr>
              <w:t>, Романовское сельское поселение</w:t>
            </w:r>
          </w:p>
        </w:tc>
        <w:tc>
          <w:tcPr>
            <w:tcW w:w="0" w:type="auto"/>
            <w:vAlign w:val="center"/>
          </w:tcPr>
          <w:p w:rsidR="00113F02" w:rsidRPr="005632EC" w:rsidRDefault="00113F02" w:rsidP="00F03DEA">
            <w:pPr>
              <w:widowControl w:val="0"/>
              <w:rPr>
                <w:iCs/>
                <w:color w:val="000000"/>
                <w:sz w:val="18"/>
                <w:szCs w:val="18"/>
              </w:rPr>
            </w:pPr>
            <w:r w:rsidRPr="005632EC">
              <w:rPr>
                <w:iCs/>
                <w:color w:val="000000"/>
                <w:sz w:val="18"/>
                <w:szCs w:val="18"/>
              </w:rPr>
              <w:t>кон. XIX - нач. XX вв., выявленный памятник архитектуры и градостроительства</w:t>
            </w:r>
          </w:p>
        </w:tc>
      </w:tr>
      <w:tr w:rsidR="00113F02" w:rsidRPr="005632EC" w:rsidTr="005632EC">
        <w:trPr>
          <w:jc w:val="center"/>
        </w:trPr>
        <w:tc>
          <w:tcPr>
            <w:tcW w:w="0" w:type="auto"/>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8</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Церковь Вознесения, </w:t>
            </w:r>
            <w:smartTag w:uri="urn:schemas-microsoft-com:office:smarttags" w:element="metricconverter">
              <w:smartTagPr>
                <w:attr w:name="ProductID" w:val="1860 г"/>
              </w:smartTagPr>
              <w:r w:rsidRPr="005632EC">
                <w:rPr>
                  <w:iCs/>
                  <w:color w:val="000000"/>
                  <w:sz w:val="18"/>
                  <w:szCs w:val="18"/>
                </w:rPr>
                <w:t>1860 г</w:t>
              </w:r>
            </w:smartTag>
            <w:r w:rsidRPr="005632EC">
              <w:rPr>
                <w:iCs/>
                <w:color w:val="000000"/>
                <w:sz w:val="18"/>
                <w:szCs w:val="18"/>
              </w:rPr>
              <w:t>.</w:t>
            </w:r>
          </w:p>
        </w:tc>
        <w:tc>
          <w:tcPr>
            <w:tcW w:w="0" w:type="auto"/>
          </w:tcPr>
          <w:p w:rsidR="00113F02" w:rsidRPr="005632EC" w:rsidRDefault="007A76E5" w:rsidP="00F03DEA">
            <w:pPr>
              <w:widowControl w:val="0"/>
              <w:rPr>
                <w:iCs/>
                <w:color w:val="000000"/>
                <w:sz w:val="18"/>
                <w:szCs w:val="18"/>
              </w:rPr>
            </w:pPr>
            <w:r w:rsidRPr="005632EC">
              <w:rPr>
                <w:iCs/>
                <w:color w:val="000000"/>
                <w:sz w:val="18"/>
                <w:szCs w:val="18"/>
              </w:rPr>
              <w:t>д</w:t>
            </w:r>
            <w:r w:rsidR="00113F02" w:rsidRPr="005632EC">
              <w:rPr>
                <w:iCs/>
                <w:color w:val="000000"/>
                <w:sz w:val="18"/>
                <w:szCs w:val="18"/>
              </w:rPr>
              <w:t>. Остолопово, Кесемское сельское поселение</w:t>
            </w:r>
          </w:p>
        </w:tc>
        <w:tc>
          <w:tcPr>
            <w:tcW w:w="0" w:type="auto"/>
            <w:vAlign w:val="center"/>
          </w:tcPr>
          <w:p w:rsidR="00113F02" w:rsidRPr="005632EC" w:rsidRDefault="00113F02" w:rsidP="00F03DEA">
            <w:pPr>
              <w:widowControl w:val="0"/>
              <w:rPr>
                <w:iCs/>
                <w:color w:val="000000"/>
                <w:sz w:val="18"/>
                <w:szCs w:val="18"/>
              </w:rPr>
            </w:pPr>
            <w:r w:rsidRPr="005632EC">
              <w:rPr>
                <w:iCs/>
                <w:color w:val="000000"/>
                <w:sz w:val="18"/>
                <w:szCs w:val="18"/>
              </w:rPr>
              <w:t>XIX в., выявленный памятник архитектуры и градостроительства</w:t>
            </w:r>
          </w:p>
        </w:tc>
      </w:tr>
      <w:tr w:rsidR="00113F02" w:rsidRPr="005632EC" w:rsidTr="005632EC">
        <w:trPr>
          <w:jc w:val="center"/>
        </w:trPr>
        <w:tc>
          <w:tcPr>
            <w:tcW w:w="0" w:type="auto"/>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9</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Церковь Казанская, 1875-1893-1901 гг.</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с. Чамерово, Чамеровское сельское поселение</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кон. XIX - нач. XX вв., выявленный памятник архитектуры и градостроительства</w:t>
            </w:r>
          </w:p>
        </w:tc>
      </w:tr>
      <w:tr w:rsidR="00113F02" w:rsidRPr="005632EC" w:rsidTr="005632EC">
        <w:trPr>
          <w:jc w:val="center"/>
        </w:trPr>
        <w:tc>
          <w:tcPr>
            <w:tcW w:w="0" w:type="auto"/>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10</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Колокольня церкви Покрова Богородицы, </w:t>
            </w:r>
            <w:smartTag w:uri="urn:schemas-microsoft-com:office:smarttags" w:element="metricconverter">
              <w:smartTagPr>
                <w:attr w:name="ProductID" w:val="1882 г"/>
              </w:smartTagPr>
              <w:r w:rsidRPr="005632EC">
                <w:rPr>
                  <w:iCs/>
                  <w:color w:val="000000"/>
                  <w:sz w:val="18"/>
                  <w:szCs w:val="18"/>
                </w:rPr>
                <w:t>1882 г</w:t>
              </w:r>
            </w:smartTag>
            <w:r w:rsidRPr="005632EC">
              <w:rPr>
                <w:iCs/>
                <w:color w:val="000000"/>
                <w:sz w:val="18"/>
                <w:szCs w:val="18"/>
              </w:rPr>
              <w:t>.</w:t>
            </w:r>
          </w:p>
        </w:tc>
        <w:tc>
          <w:tcPr>
            <w:tcW w:w="0" w:type="auto"/>
          </w:tcPr>
          <w:p w:rsidR="00113F02" w:rsidRPr="005632EC" w:rsidRDefault="007A76E5" w:rsidP="00F03DEA">
            <w:pPr>
              <w:widowControl w:val="0"/>
              <w:rPr>
                <w:iCs/>
                <w:color w:val="000000"/>
                <w:sz w:val="18"/>
                <w:szCs w:val="18"/>
              </w:rPr>
            </w:pPr>
            <w:r w:rsidRPr="005632EC">
              <w:rPr>
                <w:iCs/>
                <w:color w:val="000000"/>
                <w:sz w:val="18"/>
                <w:szCs w:val="18"/>
              </w:rPr>
              <w:t>д</w:t>
            </w:r>
            <w:r w:rsidR="00113F02" w:rsidRPr="005632EC">
              <w:rPr>
                <w:iCs/>
                <w:color w:val="000000"/>
                <w:sz w:val="18"/>
                <w:szCs w:val="18"/>
              </w:rPr>
              <w:t>. Чистая Дуброва, Чамеровское сельское поселение</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XIX в., выявленный памятник архитектуры и градостроительства</w:t>
            </w:r>
          </w:p>
        </w:tc>
      </w:tr>
      <w:tr w:rsidR="00113F02" w:rsidRPr="005632EC" w:rsidTr="005632EC">
        <w:trPr>
          <w:jc w:val="center"/>
        </w:trPr>
        <w:tc>
          <w:tcPr>
            <w:tcW w:w="0" w:type="auto"/>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11</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Придорожная копилка-часовенка, нач. XX в.</w:t>
            </w:r>
          </w:p>
        </w:tc>
        <w:tc>
          <w:tcPr>
            <w:tcW w:w="0" w:type="auto"/>
          </w:tcPr>
          <w:p w:rsidR="00113F02" w:rsidRPr="005632EC" w:rsidRDefault="007A76E5" w:rsidP="00F03DEA">
            <w:pPr>
              <w:widowControl w:val="0"/>
              <w:rPr>
                <w:iCs/>
                <w:color w:val="000000"/>
                <w:sz w:val="18"/>
                <w:szCs w:val="18"/>
              </w:rPr>
            </w:pPr>
            <w:r w:rsidRPr="005632EC">
              <w:rPr>
                <w:iCs/>
                <w:color w:val="000000"/>
                <w:sz w:val="18"/>
                <w:szCs w:val="18"/>
              </w:rPr>
              <w:t>д</w:t>
            </w:r>
            <w:r w:rsidR="00113F02" w:rsidRPr="005632EC">
              <w:rPr>
                <w:iCs/>
                <w:color w:val="000000"/>
                <w:sz w:val="18"/>
                <w:szCs w:val="18"/>
              </w:rPr>
              <w:t>. Чистая Дуброва, Чамеровское сельское поселение</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нач. XX в., выявленный памятник архитектуры и градостроительства</w:t>
            </w:r>
          </w:p>
        </w:tc>
      </w:tr>
      <w:tr w:rsidR="00113F02" w:rsidRPr="005632EC" w:rsidTr="005632EC">
        <w:trPr>
          <w:jc w:val="center"/>
        </w:trPr>
        <w:tc>
          <w:tcPr>
            <w:tcW w:w="0" w:type="auto"/>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12</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Здание больницы, в которой в 1918-1935 гг. работал Герой Социалистического труда Немировский А.И.</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г. Весьегонск, ул. С. Перовской, 7</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выявленный памятник истории и монументального искусства</w:t>
            </w:r>
          </w:p>
        </w:tc>
      </w:tr>
      <w:tr w:rsidR="00113F02" w:rsidRPr="005632EC" w:rsidTr="005632EC">
        <w:trPr>
          <w:jc w:val="center"/>
        </w:trPr>
        <w:tc>
          <w:tcPr>
            <w:tcW w:w="0" w:type="auto"/>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13</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Дом, в котором 28.01.1918 г. состоялся 1-ый уездный съезд Советов рабочих, крестьянских и солдатских депутатов</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г. Весьегонск, ул. Степанова, 10/105</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выявленный памятник истории и монументального искусства</w:t>
            </w:r>
          </w:p>
        </w:tc>
      </w:tr>
      <w:tr w:rsidR="00113F02" w:rsidRPr="005632EC" w:rsidTr="005632EC">
        <w:trPr>
          <w:jc w:val="center"/>
        </w:trPr>
        <w:tc>
          <w:tcPr>
            <w:tcW w:w="0" w:type="auto"/>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14</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Дом, где в 1918-1920 гг. жил первый председатель уездного исполкома Степанов Г.Т.</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г. Весьегонск, ул. Степанова, 18</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выявленный памятник истории и монументального искусства</w:t>
            </w:r>
          </w:p>
        </w:tc>
      </w:tr>
      <w:tr w:rsidR="00113F02" w:rsidRPr="005632EC" w:rsidTr="005632EC">
        <w:trPr>
          <w:jc w:val="center"/>
        </w:trPr>
        <w:tc>
          <w:tcPr>
            <w:tcW w:w="0" w:type="auto"/>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15</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Памятное место, где в мае </w:t>
            </w:r>
            <w:smartTag w:uri="urn:schemas-microsoft-com:office:smarttags" w:element="metricconverter">
              <w:smartTagPr>
                <w:attr w:name="ProductID" w:val="1919 г"/>
              </w:smartTagPr>
              <w:r w:rsidRPr="005632EC">
                <w:rPr>
                  <w:iCs/>
                  <w:color w:val="000000"/>
                  <w:sz w:val="18"/>
                  <w:szCs w:val="18"/>
                </w:rPr>
                <w:t>1919 г</w:t>
              </w:r>
            </w:smartTag>
            <w:r w:rsidRPr="005632EC">
              <w:rPr>
                <w:iCs/>
                <w:color w:val="000000"/>
                <w:sz w:val="18"/>
                <w:szCs w:val="18"/>
              </w:rPr>
              <w:t>. на сходке крестьян выступал поэт Д. Бедный</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с. Кесьма, Кесемское сельское поселение</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выявленный памятник истории и монументального искусства</w:t>
            </w:r>
          </w:p>
        </w:tc>
      </w:tr>
      <w:tr w:rsidR="00113F02" w:rsidRPr="005632EC" w:rsidTr="005632EC">
        <w:trPr>
          <w:jc w:val="center"/>
        </w:trPr>
        <w:tc>
          <w:tcPr>
            <w:tcW w:w="0" w:type="auto"/>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16</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Железнодорожная ветка Весьегонск-Овинище - одна из первых, построенных при Советской власти (1918-1926 гг.)</w:t>
            </w:r>
          </w:p>
        </w:tc>
        <w:tc>
          <w:tcPr>
            <w:tcW w:w="0" w:type="auto"/>
          </w:tcPr>
          <w:p w:rsidR="00113F02" w:rsidRPr="005632EC" w:rsidRDefault="007A76E5" w:rsidP="00F03DEA">
            <w:pPr>
              <w:widowControl w:val="0"/>
              <w:rPr>
                <w:iCs/>
                <w:color w:val="000000"/>
                <w:sz w:val="18"/>
                <w:szCs w:val="18"/>
              </w:rPr>
            </w:pPr>
            <w:r w:rsidRPr="005632EC">
              <w:rPr>
                <w:iCs/>
                <w:color w:val="000000"/>
                <w:sz w:val="18"/>
                <w:szCs w:val="18"/>
              </w:rPr>
              <w:t>п</w:t>
            </w:r>
            <w:r w:rsidR="00113F02" w:rsidRPr="005632EC">
              <w:rPr>
                <w:iCs/>
                <w:color w:val="000000"/>
                <w:sz w:val="18"/>
                <w:szCs w:val="18"/>
              </w:rPr>
              <w:t>. Овинище, Кесемское сельское поселение</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выявленный памятник истории и монументального искусства</w:t>
            </w:r>
          </w:p>
        </w:tc>
      </w:tr>
      <w:tr w:rsidR="00113F02" w:rsidRPr="005632EC" w:rsidTr="005632EC">
        <w:trPr>
          <w:jc w:val="center"/>
        </w:trPr>
        <w:tc>
          <w:tcPr>
            <w:tcW w:w="0" w:type="auto"/>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17</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Место расправы кулаков над советскими работниками Алексеевым и Мартыновым в сентябре </w:t>
            </w:r>
            <w:smartTag w:uri="urn:schemas-microsoft-com:office:smarttags" w:element="metricconverter">
              <w:smartTagPr>
                <w:attr w:name="ProductID" w:val="1932 г"/>
              </w:smartTagPr>
              <w:r w:rsidRPr="005632EC">
                <w:rPr>
                  <w:iCs/>
                  <w:color w:val="000000"/>
                  <w:sz w:val="18"/>
                  <w:szCs w:val="18"/>
                </w:rPr>
                <w:t>1932 г</w:t>
              </w:r>
            </w:smartTag>
            <w:r w:rsidRPr="005632EC">
              <w:rPr>
                <w:iCs/>
                <w:color w:val="000000"/>
                <w:sz w:val="18"/>
                <w:szCs w:val="18"/>
              </w:rPr>
              <w:t>.</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д. Остолопово, Кесемское сельское поселение</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выявленный памятник истории и монументального искусства</w:t>
            </w:r>
          </w:p>
        </w:tc>
      </w:tr>
      <w:tr w:rsidR="00113F02" w:rsidRPr="005632EC" w:rsidTr="005632EC">
        <w:trPr>
          <w:jc w:val="center"/>
        </w:trPr>
        <w:tc>
          <w:tcPr>
            <w:tcW w:w="0" w:type="auto"/>
          </w:tcPr>
          <w:p w:rsidR="00113F02" w:rsidRPr="005632EC" w:rsidRDefault="00113F02" w:rsidP="00F03DEA">
            <w:pPr>
              <w:pStyle w:val="23"/>
              <w:widowControl w:val="0"/>
              <w:spacing w:after="0" w:line="240" w:lineRule="auto"/>
              <w:ind w:left="0"/>
              <w:jc w:val="center"/>
              <w:rPr>
                <w:iCs/>
                <w:color w:val="000000"/>
                <w:sz w:val="18"/>
                <w:szCs w:val="18"/>
              </w:rPr>
            </w:pPr>
            <w:r w:rsidRPr="005632EC">
              <w:rPr>
                <w:iCs/>
                <w:color w:val="000000"/>
                <w:sz w:val="18"/>
                <w:szCs w:val="18"/>
              </w:rPr>
              <w:t>18</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 xml:space="preserve">Памятное место, где в июне </w:t>
            </w:r>
            <w:smartTag w:uri="urn:schemas-microsoft-com:office:smarttags" w:element="metricconverter">
              <w:smartTagPr>
                <w:attr w:name="ProductID" w:val="1918 г"/>
              </w:smartTagPr>
              <w:r w:rsidRPr="005632EC">
                <w:rPr>
                  <w:iCs/>
                  <w:color w:val="000000"/>
                  <w:sz w:val="18"/>
                  <w:szCs w:val="18"/>
                </w:rPr>
                <w:t>1918 г</w:t>
              </w:r>
            </w:smartTag>
            <w:r w:rsidRPr="005632EC">
              <w:rPr>
                <w:iCs/>
                <w:color w:val="000000"/>
                <w:sz w:val="18"/>
                <w:szCs w:val="18"/>
              </w:rPr>
              <w:t>. отрядом красноармейцев был ликвидирован кулацкий мятеж в Чамеровской волости</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д. Савино, Романовское сельское поселение</w:t>
            </w:r>
          </w:p>
        </w:tc>
        <w:tc>
          <w:tcPr>
            <w:tcW w:w="0" w:type="auto"/>
          </w:tcPr>
          <w:p w:rsidR="00113F02" w:rsidRPr="005632EC" w:rsidRDefault="00113F02" w:rsidP="00F03DEA">
            <w:pPr>
              <w:widowControl w:val="0"/>
              <w:rPr>
                <w:iCs/>
                <w:color w:val="000000"/>
                <w:sz w:val="18"/>
                <w:szCs w:val="18"/>
              </w:rPr>
            </w:pPr>
            <w:r w:rsidRPr="005632EC">
              <w:rPr>
                <w:iCs/>
                <w:color w:val="000000"/>
                <w:sz w:val="18"/>
                <w:szCs w:val="18"/>
              </w:rPr>
              <w:t>выявленный памятник истории и монументального искусства</w:t>
            </w:r>
          </w:p>
        </w:tc>
      </w:tr>
      <w:tr w:rsidR="00F93C2C" w:rsidRPr="005632EC" w:rsidTr="005632EC">
        <w:trPr>
          <w:jc w:val="center"/>
        </w:trPr>
        <w:tc>
          <w:tcPr>
            <w:tcW w:w="0" w:type="auto"/>
          </w:tcPr>
          <w:p w:rsidR="00F93C2C" w:rsidRPr="005632EC" w:rsidRDefault="00F93C2C" w:rsidP="00F03DEA">
            <w:pPr>
              <w:pStyle w:val="23"/>
              <w:widowControl w:val="0"/>
              <w:spacing w:after="0" w:line="240" w:lineRule="auto"/>
              <w:ind w:left="0"/>
              <w:jc w:val="center"/>
              <w:rPr>
                <w:iCs/>
                <w:color w:val="000000"/>
                <w:sz w:val="18"/>
                <w:szCs w:val="18"/>
              </w:rPr>
            </w:pPr>
            <w:r w:rsidRPr="005632EC">
              <w:rPr>
                <w:iCs/>
                <w:color w:val="000000"/>
                <w:sz w:val="18"/>
                <w:szCs w:val="18"/>
              </w:rPr>
              <w:t>19</w:t>
            </w:r>
          </w:p>
        </w:tc>
        <w:tc>
          <w:tcPr>
            <w:tcW w:w="0" w:type="auto"/>
          </w:tcPr>
          <w:p w:rsidR="00F93C2C" w:rsidRPr="005632EC" w:rsidRDefault="00F93C2C" w:rsidP="00F03DEA">
            <w:pPr>
              <w:widowControl w:val="0"/>
              <w:rPr>
                <w:iCs/>
                <w:color w:val="000000"/>
                <w:sz w:val="18"/>
                <w:szCs w:val="18"/>
              </w:rPr>
            </w:pPr>
            <w:r w:rsidRPr="005632EC">
              <w:rPr>
                <w:iCs/>
                <w:color w:val="000000"/>
                <w:sz w:val="18"/>
                <w:szCs w:val="18"/>
              </w:rPr>
              <w:t>Курганная группа Каменка 2 (5 насыпей)</w:t>
            </w:r>
          </w:p>
        </w:tc>
        <w:tc>
          <w:tcPr>
            <w:tcW w:w="0" w:type="auto"/>
          </w:tcPr>
          <w:p w:rsidR="00F93C2C" w:rsidRPr="005632EC" w:rsidRDefault="00F93C2C" w:rsidP="00F03DEA">
            <w:pPr>
              <w:widowControl w:val="0"/>
              <w:rPr>
                <w:iCs/>
                <w:color w:val="000000"/>
                <w:sz w:val="18"/>
                <w:szCs w:val="18"/>
              </w:rPr>
            </w:pPr>
            <w:r w:rsidRPr="005632EC">
              <w:rPr>
                <w:iCs/>
                <w:color w:val="000000"/>
                <w:sz w:val="18"/>
                <w:szCs w:val="18"/>
              </w:rPr>
              <w:t xml:space="preserve">Левый берег р. Себлы, (пойма) в устье ручья, </w:t>
            </w:r>
            <w:smartTag w:uri="urn:schemas-microsoft-com:office:smarttags" w:element="metricconverter">
              <w:smartTagPr>
                <w:attr w:name="ProductID" w:val="0,5 км"/>
              </w:smartTagPr>
              <w:r w:rsidRPr="005632EC">
                <w:rPr>
                  <w:iCs/>
                  <w:color w:val="000000"/>
                  <w:sz w:val="18"/>
                  <w:szCs w:val="18"/>
                </w:rPr>
                <w:t>0,5 км</w:t>
              </w:r>
            </w:smartTag>
            <w:r w:rsidRPr="005632EC">
              <w:rPr>
                <w:iCs/>
                <w:color w:val="000000"/>
                <w:sz w:val="18"/>
                <w:szCs w:val="18"/>
              </w:rPr>
              <w:t xml:space="preserve"> к югу-юго-востоку от д. Каменка, правый берег ручья</w:t>
            </w:r>
          </w:p>
        </w:tc>
        <w:tc>
          <w:tcPr>
            <w:tcW w:w="0" w:type="auto"/>
          </w:tcPr>
          <w:p w:rsidR="00F93C2C" w:rsidRPr="005632EC" w:rsidRDefault="00F93C2C" w:rsidP="00F03DEA">
            <w:pPr>
              <w:widowControl w:val="0"/>
              <w:rPr>
                <w:iCs/>
                <w:color w:val="000000"/>
                <w:sz w:val="18"/>
                <w:szCs w:val="18"/>
              </w:rPr>
            </w:pPr>
            <w:r w:rsidRPr="005632EC">
              <w:rPr>
                <w:iCs/>
                <w:color w:val="000000"/>
                <w:sz w:val="18"/>
                <w:szCs w:val="18"/>
              </w:rPr>
              <w:t>XI-XII в.в. н.э., выявленный памятник архегологии</w:t>
            </w:r>
          </w:p>
        </w:tc>
      </w:tr>
      <w:tr w:rsidR="00F93C2C" w:rsidRPr="005632EC" w:rsidTr="005632EC">
        <w:trPr>
          <w:trHeight w:val="658"/>
          <w:jc w:val="center"/>
        </w:trPr>
        <w:tc>
          <w:tcPr>
            <w:tcW w:w="0" w:type="auto"/>
          </w:tcPr>
          <w:p w:rsidR="00F93C2C" w:rsidRPr="005632EC" w:rsidRDefault="00F93C2C" w:rsidP="00F03DEA">
            <w:pPr>
              <w:pStyle w:val="23"/>
              <w:widowControl w:val="0"/>
              <w:spacing w:after="0" w:line="240" w:lineRule="auto"/>
              <w:ind w:left="0"/>
              <w:jc w:val="center"/>
              <w:rPr>
                <w:iCs/>
                <w:color w:val="000000"/>
                <w:sz w:val="18"/>
                <w:szCs w:val="18"/>
              </w:rPr>
            </w:pPr>
            <w:r w:rsidRPr="005632EC">
              <w:rPr>
                <w:iCs/>
                <w:color w:val="000000"/>
                <w:sz w:val="18"/>
                <w:szCs w:val="18"/>
              </w:rPr>
              <w:t>20</w:t>
            </w:r>
          </w:p>
        </w:tc>
        <w:tc>
          <w:tcPr>
            <w:tcW w:w="0" w:type="auto"/>
          </w:tcPr>
          <w:p w:rsidR="00F93C2C" w:rsidRPr="005632EC" w:rsidRDefault="00F93C2C" w:rsidP="00F03DEA">
            <w:pPr>
              <w:widowControl w:val="0"/>
              <w:rPr>
                <w:iCs/>
                <w:color w:val="000000"/>
                <w:sz w:val="18"/>
                <w:szCs w:val="18"/>
              </w:rPr>
            </w:pPr>
            <w:r w:rsidRPr="005632EC">
              <w:rPr>
                <w:iCs/>
                <w:color w:val="000000"/>
                <w:sz w:val="18"/>
                <w:szCs w:val="18"/>
              </w:rPr>
              <w:t>Курганная группа Малыгино1 (Курганная группа Малыгино)</w:t>
            </w:r>
          </w:p>
        </w:tc>
        <w:tc>
          <w:tcPr>
            <w:tcW w:w="0" w:type="auto"/>
          </w:tcPr>
          <w:p w:rsidR="00F93C2C" w:rsidRPr="005632EC" w:rsidRDefault="00F93C2C" w:rsidP="00F03DEA">
            <w:pPr>
              <w:widowControl w:val="0"/>
              <w:rPr>
                <w:iCs/>
                <w:color w:val="000000"/>
                <w:sz w:val="18"/>
                <w:szCs w:val="18"/>
              </w:rPr>
            </w:pPr>
            <w:r w:rsidRPr="005632EC">
              <w:rPr>
                <w:iCs/>
                <w:color w:val="000000"/>
                <w:sz w:val="18"/>
                <w:szCs w:val="18"/>
              </w:rPr>
              <w:t xml:space="preserve">Правый берег р. Званы, в </w:t>
            </w:r>
            <w:smartTag w:uri="urn:schemas-microsoft-com:office:smarttags" w:element="metricconverter">
              <w:smartTagPr>
                <w:attr w:name="ProductID" w:val="0,7 км"/>
              </w:smartTagPr>
              <w:r w:rsidRPr="005632EC">
                <w:rPr>
                  <w:iCs/>
                  <w:color w:val="000000"/>
                  <w:sz w:val="18"/>
                  <w:szCs w:val="18"/>
                </w:rPr>
                <w:t>0,7 км</w:t>
              </w:r>
            </w:smartTag>
            <w:r w:rsidRPr="005632EC">
              <w:rPr>
                <w:iCs/>
                <w:color w:val="000000"/>
                <w:sz w:val="18"/>
                <w:szCs w:val="18"/>
              </w:rPr>
              <w:t xml:space="preserve"> к В-Ю-В от д. Малыгино, близ д. Большое Овсянниково</w:t>
            </w:r>
          </w:p>
        </w:tc>
        <w:tc>
          <w:tcPr>
            <w:tcW w:w="0" w:type="auto"/>
          </w:tcPr>
          <w:p w:rsidR="00F93C2C" w:rsidRPr="005632EC" w:rsidRDefault="00F93C2C" w:rsidP="00F03DEA">
            <w:pPr>
              <w:widowControl w:val="0"/>
              <w:rPr>
                <w:iCs/>
                <w:color w:val="000000"/>
                <w:sz w:val="18"/>
                <w:szCs w:val="18"/>
              </w:rPr>
            </w:pPr>
            <w:r w:rsidRPr="005632EC">
              <w:rPr>
                <w:iCs/>
                <w:color w:val="000000"/>
                <w:sz w:val="18"/>
                <w:szCs w:val="18"/>
              </w:rPr>
              <w:t>2 нас., X-XI в.в. н.э., выявленный памятник архегологии</w:t>
            </w:r>
          </w:p>
        </w:tc>
      </w:tr>
      <w:tr w:rsidR="00F93C2C" w:rsidRPr="005632EC" w:rsidTr="005632EC">
        <w:trPr>
          <w:jc w:val="center"/>
        </w:trPr>
        <w:tc>
          <w:tcPr>
            <w:tcW w:w="0" w:type="auto"/>
          </w:tcPr>
          <w:p w:rsidR="00F93C2C" w:rsidRPr="005632EC" w:rsidRDefault="00F93C2C" w:rsidP="00F03DEA">
            <w:pPr>
              <w:pStyle w:val="23"/>
              <w:widowControl w:val="0"/>
              <w:spacing w:after="0" w:line="240" w:lineRule="auto"/>
              <w:ind w:left="0"/>
              <w:jc w:val="center"/>
              <w:rPr>
                <w:iCs/>
                <w:color w:val="000000"/>
                <w:sz w:val="18"/>
                <w:szCs w:val="18"/>
              </w:rPr>
            </w:pPr>
            <w:r w:rsidRPr="005632EC">
              <w:rPr>
                <w:iCs/>
                <w:color w:val="000000"/>
                <w:sz w:val="18"/>
                <w:szCs w:val="18"/>
              </w:rPr>
              <w:t>21</w:t>
            </w:r>
          </w:p>
        </w:tc>
        <w:tc>
          <w:tcPr>
            <w:tcW w:w="0" w:type="auto"/>
          </w:tcPr>
          <w:p w:rsidR="00F93C2C" w:rsidRPr="005632EC" w:rsidRDefault="00F93C2C" w:rsidP="00F03DEA">
            <w:pPr>
              <w:widowControl w:val="0"/>
              <w:rPr>
                <w:iCs/>
                <w:color w:val="000000"/>
                <w:sz w:val="18"/>
                <w:szCs w:val="18"/>
              </w:rPr>
            </w:pPr>
            <w:r w:rsidRPr="005632EC">
              <w:rPr>
                <w:iCs/>
                <w:color w:val="000000"/>
                <w:sz w:val="18"/>
                <w:szCs w:val="18"/>
              </w:rPr>
              <w:t>Стоянка Сенцы</w:t>
            </w:r>
          </w:p>
        </w:tc>
        <w:tc>
          <w:tcPr>
            <w:tcW w:w="0" w:type="auto"/>
          </w:tcPr>
          <w:p w:rsidR="00F93C2C" w:rsidRPr="005632EC" w:rsidRDefault="00F93C2C" w:rsidP="00F03DEA">
            <w:pPr>
              <w:widowControl w:val="0"/>
              <w:rPr>
                <w:iCs/>
                <w:color w:val="000000"/>
                <w:sz w:val="18"/>
                <w:szCs w:val="18"/>
              </w:rPr>
            </w:pPr>
            <w:r w:rsidRPr="005632EC">
              <w:rPr>
                <w:iCs/>
                <w:color w:val="000000"/>
                <w:sz w:val="18"/>
                <w:szCs w:val="18"/>
              </w:rPr>
              <w:t xml:space="preserve">Левый берег р. Потемки(левый приток р. Кесьмы, </w:t>
            </w:r>
            <w:smartTag w:uri="urn:schemas-microsoft-com:office:smarttags" w:element="metricconverter">
              <w:smartTagPr>
                <w:attr w:name="ProductID" w:val="1 км"/>
              </w:smartTagPr>
              <w:r w:rsidRPr="005632EC">
                <w:rPr>
                  <w:iCs/>
                  <w:color w:val="000000"/>
                  <w:sz w:val="18"/>
                  <w:szCs w:val="18"/>
                </w:rPr>
                <w:t>1 км</w:t>
              </w:r>
            </w:smartTag>
            <w:r w:rsidRPr="005632EC">
              <w:rPr>
                <w:iCs/>
                <w:color w:val="000000"/>
                <w:sz w:val="18"/>
                <w:szCs w:val="18"/>
              </w:rPr>
              <w:t xml:space="preserve"> к С-В от д. Сенцово</w:t>
            </w:r>
          </w:p>
        </w:tc>
        <w:tc>
          <w:tcPr>
            <w:tcW w:w="0" w:type="auto"/>
          </w:tcPr>
          <w:p w:rsidR="00F93C2C" w:rsidRPr="005632EC" w:rsidRDefault="00F93C2C" w:rsidP="00F03DEA">
            <w:pPr>
              <w:widowControl w:val="0"/>
              <w:rPr>
                <w:iCs/>
                <w:color w:val="000000"/>
                <w:sz w:val="18"/>
                <w:szCs w:val="18"/>
              </w:rPr>
            </w:pPr>
            <w:r w:rsidRPr="005632EC">
              <w:rPr>
                <w:iCs/>
                <w:color w:val="000000"/>
                <w:sz w:val="18"/>
                <w:szCs w:val="18"/>
              </w:rPr>
              <w:t>неолит, выявленный памятник архегологии</w:t>
            </w:r>
          </w:p>
        </w:tc>
      </w:tr>
    </w:tbl>
    <w:p w:rsidR="00DB62E0" w:rsidRDefault="00DB62E0" w:rsidP="001F2359">
      <w:pPr>
        <w:rPr>
          <w:sz w:val="16"/>
          <w:szCs w:val="16"/>
          <w:highlight w:val="red"/>
        </w:rPr>
      </w:pPr>
    </w:p>
    <w:p w:rsidR="00DB62E0" w:rsidRDefault="00DB62E0">
      <w:pPr>
        <w:rPr>
          <w:sz w:val="16"/>
          <w:szCs w:val="16"/>
          <w:highlight w:val="red"/>
        </w:rPr>
      </w:pPr>
      <w:r>
        <w:rPr>
          <w:sz w:val="16"/>
          <w:szCs w:val="16"/>
          <w:highlight w:val="red"/>
        </w:rPr>
        <w:br w:type="page"/>
      </w:r>
    </w:p>
    <w:p w:rsidR="00E96FE8" w:rsidRDefault="00E96FE8" w:rsidP="001F2359">
      <w:pPr>
        <w:rPr>
          <w:sz w:val="16"/>
          <w:szCs w:val="16"/>
          <w:highlight w:val="red"/>
        </w:rPr>
        <w:sectPr w:rsidR="00E96FE8" w:rsidSect="00E96FE8">
          <w:footnotePr>
            <w:numRestart w:val="eachPage"/>
          </w:footnotePr>
          <w:pgSz w:w="16838" w:h="11906" w:orient="landscape"/>
          <w:pgMar w:top="1418" w:right="1134" w:bottom="1134" w:left="1134" w:header="709" w:footer="709" w:gutter="0"/>
          <w:cols w:space="708"/>
          <w:titlePg/>
          <w:docGrid w:linePitch="360"/>
        </w:sectPr>
      </w:pPr>
    </w:p>
    <w:p w:rsidR="001F2359" w:rsidRPr="002D64CE" w:rsidRDefault="001F2359" w:rsidP="001F2359">
      <w:pPr>
        <w:rPr>
          <w:sz w:val="16"/>
          <w:szCs w:val="16"/>
          <w:highlight w:val="red"/>
        </w:rPr>
      </w:pPr>
    </w:p>
    <w:p w:rsidR="00D90D0B" w:rsidRPr="00B93524" w:rsidRDefault="00D90D0B" w:rsidP="00B93524">
      <w:pPr>
        <w:widowControl w:val="0"/>
        <w:spacing w:line="360" w:lineRule="auto"/>
        <w:ind w:firstLineChars="354" w:firstLine="850"/>
        <w:jc w:val="both"/>
        <w:rPr>
          <w:iCs/>
          <w:color w:val="000000"/>
          <w:u w:val="single"/>
        </w:rPr>
      </w:pPr>
      <w:r w:rsidRPr="00B93524">
        <w:rPr>
          <w:iCs/>
          <w:color w:val="000000"/>
          <w:u w:val="single"/>
        </w:rPr>
        <w:t>Мероприятия по охране культурного наследия</w:t>
      </w:r>
    </w:p>
    <w:p w:rsidR="00D90D0B" w:rsidRDefault="00D90D0B" w:rsidP="00B93524">
      <w:pPr>
        <w:widowControl w:val="0"/>
        <w:spacing w:line="360" w:lineRule="auto"/>
        <w:ind w:firstLineChars="354" w:firstLine="850"/>
        <w:jc w:val="both"/>
        <w:rPr>
          <w:iCs/>
          <w:color w:val="000000"/>
        </w:rPr>
      </w:pPr>
      <w:r w:rsidRPr="00B93524">
        <w:rPr>
          <w:iCs/>
          <w:color w:val="000000"/>
        </w:rPr>
        <w:t>Сохранение историко-культурного наследия является одним из важнейших условий для развития всей экономики и в частности культурно-познавательного туризма, сохранения духовности и поддержания культурных традиций.</w:t>
      </w:r>
    </w:p>
    <w:p w:rsidR="004606CB" w:rsidRDefault="004606CB" w:rsidP="00B93524">
      <w:pPr>
        <w:widowControl w:val="0"/>
        <w:spacing w:line="360" w:lineRule="auto"/>
        <w:ind w:firstLineChars="354" w:firstLine="850"/>
        <w:jc w:val="both"/>
        <w:rPr>
          <w:iCs/>
          <w:color w:val="000000"/>
        </w:rPr>
      </w:pPr>
      <w:r>
        <w:rPr>
          <w:iCs/>
          <w:color w:val="000000"/>
        </w:rPr>
        <w:t>На настоящий момент границы территорий объектов культурного наследия,  а также зоны охраны объектов культурного наследия регионального и федерального значения не утверждены.</w:t>
      </w:r>
    </w:p>
    <w:p w:rsidR="004606CB" w:rsidRDefault="004606CB" w:rsidP="004606CB">
      <w:pPr>
        <w:widowControl w:val="0"/>
        <w:spacing w:line="360" w:lineRule="auto"/>
        <w:ind w:firstLineChars="354" w:firstLine="850"/>
        <w:jc w:val="both"/>
        <w:rPr>
          <w:iCs/>
          <w:color w:val="000000"/>
        </w:rPr>
      </w:pPr>
      <w:r>
        <w:rPr>
          <w:iCs/>
          <w:color w:val="000000"/>
        </w:rPr>
        <w:t xml:space="preserve">Согласно </w:t>
      </w:r>
      <w:r w:rsidRPr="00B93524">
        <w:rPr>
          <w:iCs/>
          <w:color w:val="000000"/>
        </w:rPr>
        <w:t>Федеральн</w:t>
      </w:r>
      <w:r>
        <w:rPr>
          <w:iCs/>
          <w:color w:val="000000"/>
        </w:rPr>
        <w:t>ому</w:t>
      </w:r>
      <w:r w:rsidRPr="00B93524">
        <w:rPr>
          <w:iCs/>
          <w:color w:val="000000"/>
        </w:rPr>
        <w:t xml:space="preserve"> закон</w:t>
      </w:r>
      <w:r>
        <w:rPr>
          <w:iCs/>
          <w:color w:val="000000"/>
        </w:rPr>
        <w:t>у</w:t>
      </w:r>
      <w:r w:rsidRPr="00B93524">
        <w:rPr>
          <w:iCs/>
          <w:color w:val="000000"/>
        </w:rPr>
        <w:t xml:space="preserve"> «Об объектах культурного наследия (памятниках истории и культуры) народов Российской Федерации»</w:t>
      </w:r>
      <w:r>
        <w:rPr>
          <w:iCs/>
          <w:color w:val="000000"/>
        </w:rPr>
        <w:t xml:space="preserve"> №73-ФЗ от 25.06.2002г</w:t>
      </w:r>
      <w:r w:rsidRPr="00B93524">
        <w:rPr>
          <w:iCs/>
          <w:color w:val="000000"/>
        </w:rPr>
        <w:t xml:space="preserve"> </w:t>
      </w:r>
      <w:r>
        <w:rPr>
          <w:iCs/>
          <w:color w:val="000000"/>
        </w:rPr>
        <w:t xml:space="preserve"> з</w:t>
      </w:r>
      <w:r w:rsidRPr="004606CB">
        <w:rPr>
          <w:iCs/>
          <w:color w:val="000000"/>
        </w:rPr>
        <w:t xml:space="preserve">ащитными зонами объектов культурного наследия являются территории, которые прилегают к включенным в реестр памятникам и ансамблям (за исключением </w:t>
      </w:r>
      <w:r w:rsidR="00F11628" w:rsidRPr="00F11628">
        <w:rPr>
          <w:iCs/>
          <w:color w:val="000000"/>
        </w:rPr>
        <w:t>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r w:rsidRPr="004606CB">
        <w:rPr>
          <w:iCs/>
          <w:color w:val="000000"/>
        </w:rPr>
        <w:t>)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11628" w:rsidRPr="00F11628" w:rsidRDefault="00F11628" w:rsidP="00F11628">
      <w:pPr>
        <w:shd w:val="clear" w:color="auto" w:fill="FFFFFF"/>
        <w:spacing w:line="360" w:lineRule="auto"/>
        <w:ind w:firstLine="539"/>
        <w:jc w:val="both"/>
        <w:rPr>
          <w:iCs/>
          <w:color w:val="000000"/>
        </w:rPr>
      </w:pPr>
      <w:r w:rsidRPr="00F11628">
        <w:rPr>
          <w:iCs/>
          <w:color w:val="000000"/>
        </w:rPr>
        <w:t xml:space="preserve"> Границы защитной зоны объекта культурного наследия устанавливаются:</w:t>
      </w:r>
    </w:p>
    <w:p w:rsidR="00F11628" w:rsidRPr="00F11628" w:rsidRDefault="00F11628" w:rsidP="00F11628">
      <w:pPr>
        <w:shd w:val="clear" w:color="auto" w:fill="FFFFFF"/>
        <w:spacing w:line="360" w:lineRule="auto"/>
        <w:ind w:firstLine="539"/>
        <w:jc w:val="both"/>
        <w:rPr>
          <w:iCs/>
          <w:color w:val="000000"/>
        </w:rPr>
      </w:pPr>
      <w:bookmarkStart w:id="66" w:name="dst856"/>
      <w:bookmarkEnd w:id="66"/>
      <w:r w:rsidRPr="00F11628">
        <w:rPr>
          <w:iCs/>
          <w:color w:val="000000"/>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F11628" w:rsidRDefault="00F11628" w:rsidP="00F11628">
      <w:pPr>
        <w:shd w:val="clear" w:color="auto" w:fill="FFFFFF"/>
        <w:spacing w:line="360" w:lineRule="auto"/>
        <w:ind w:firstLine="539"/>
        <w:jc w:val="both"/>
        <w:rPr>
          <w:iCs/>
          <w:color w:val="000000"/>
        </w:rPr>
      </w:pPr>
      <w:bookmarkStart w:id="67" w:name="dst857"/>
      <w:bookmarkEnd w:id="67"/>
      <w:r w:rsidRPr="00F11628">
        <w:rPr>
          <w:iCs/>
          <w:color w:val="000000"/>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F11628" w:rsidRPr="00F11628" w:rsidRDefault="00F11628" w:rsidP="00F11628">
      <w:pPr>
        <w:pStyle w:val="36"/>
        <w:spacing w:before="60" w:after="0" w:line="360" w:lineRule="auto"/>
        <w:ind w:firstLine="851"/>
        <w:jc w:val="both"/>
        <w:rPr>
          <w:color w:val="000000"/>
          <w:lang w:eastAsia="ru-RU"/>
        </w:rPr>
      </w:pPr>
      <w:r w:rsidRPr="0039331F">
        <w:t>П</w:t>
      </w:r>
      <w:r w:rsidRPr="0039331F">
        <w:rPr>
          <w:kern w:val="26"/>
        </w:rPr>
        <w:t>ри проведении землеустроительных, земляных, строительных, мелиоративных, хозяйственных и иных работ существует возможность обнаружения объектов, обладающих признаками объекта культурного наследия в соответствии со статьей 3 Федерального закона. В соответствии со ст. 28 Федерального закона от 25 июня 2002 года № 73-ФЗ «Об объектах культурного наследия (памятниках истории и культуры) народов Российской Федерации» в случае, если региональный орган охраны объектов культурного наследия не имеет данных  об отсутствии на земельных участках, подлежащих воздействию земляных, строительных, мелиоративных, хозяйственных работ, объектов, обладающих признаками объекта культурного наследия, проводится историко-культурная экспертиза в целях определения наличия или отсутствия таковых объекто</w:t>
      </w:r>
      <w:r>
        <w:rPr>
          <w:kern w:val="26"/>
        </w:rPr>
        <w:t>в.</w:t>
      </w:r>
    </w:p>
    <w:p w:rsidR="00D90D0B" w:rsidRPr="00B93524" w:rsidRDefault="00D90D0B" w:rsidP="00B93524">
      <w:pPr>
        <w:widowControl w:val="0"/>
        <w:spacing w:line="360" w:lineRule="auto"/>
        <w:ind w:firstLineChars="354" w:firstLine="850"/>
        <w:jc w:val="both"/>
        <w:rPr>
          <w:iCs/>
          <w:color w:val="000000"/>
        </w:rPr>
      </w:pPr>
      <w:r w:rsidRPr="00B93524">
        <w:rPr>
          <w:iCs/>
          <w:color w:val="000000"/>
        </w:rPr>
        <w:t xml:space="preserve">В </w:t>
      </w:r>
      <w:r w:rsidR="0031626D" w:rsidRPr="00B93524">
        <w:rPr>
          <w:iCs/>
          <w:color w:val="000000"/>
        </w:rPr>
        <w:t>Весьегонском</w:t>
      </w:r>
      <w:r w:rsidRPr="00B93524">
        <w:rPr>
          <w:iCs/>
          <w:color w:val="000000"/>
        </w:rPr>
        <w:t xml:space="preserve"> районе в первую очередь необходимы мероприятия по сохранению многочисленных храмовых комплексов, зачастую пребывающих в заброшенном состоянии. Необходимо передавать недействующие храмы Русской Православной церкви. Актуальным остается вопрос современного использования усадебн</w:t>
      </w:r>
      <w:r w:rsidR="0031626D" w:rsidRPr="00B93524">
        <w:rPr>
          <w:iCs/>
          <w:color w:val="000000"/>
        </w:rPr>
        <w:t>ого</w:t>
      </w:r>
      <w:r w:rsidRPr="00B93524">
        <w:rPr>
          <w:iCs/>
          <w:color w:val="000000"/>
        </w:rPr>
        <w:t xml:space="preserve"> комплекс</w:t>
      </w:r>
      <w:r w:rsidR="0031626D" w:rsidRPr="00B93524">
        <w:rPr>
          <w:iCs/>
          <w:color w:val="000000"/>
        </w:rPr>
        <w:t>а</w:t>
      </w:r>
      <w:r w:rsidR="00C3602D" w:rsidRPr="00B93524">
        <w:rPr>
          <w:iCs/>
          <w:color w:val="000000"/>
        </w:rPr>
        <w:t xml:space="preserve"> Полуяновых</w:t>
      </w:r>
      <w:r w:rsidR="0031626D" w:rsidRPr="00B93524">
        <w:rPr>
          <w:iCs/>
          <w:color w:val="000000"/>
        </w:rPr>
        <w:t xml:space="preserve"> в д. Восход</w:t>
      </w:r>
      <w:r w:rsidRPr="00B93524">
        <w:rPr>
          <w:iCs/>
          <w:color w:val="000000"/>
        </w:rPr>
        <w:t>.</w:t>
      </w:r>
    </w:p>
    <w:p w:rsidR="00D90D0B" w:rsidRPr="00B93524" w:rsidRDefault="00D90D0B" w:rsidP="00B93524">
      <w:pPr>
        <w:widowControl w:val="0"/>
        <w:spacing w:line="360" w:lineRule="auto"/>
        <w:ind w:firstLineChars="354" w:firstLine="850"/>
        <w:jc w:val="both"/>
        <w:rPr>
          <w:iCs/>
          <w:color w:val="000000"/>
        </w:rPr>
      </w:pPr>
      <w:r w:rsidRPr="00B93524">
        <w:rPr>
          <w:iCs/>
          <w:color w:val="000000"/>
        </w:rPr>
        <w:t>Правовой базой для предложений по мероприятиям являются Градостроительный кодекс Российской Федерации, Федеральный закон «Об объектах культурного наследия (памятниках истории и культуры) народов Российской Федерации» (</w:t>
      </w:r>
      <w:smartTag w:uri="urn:schemas-microsoft-com:office:smarttags" w:element="metricconverter">
        <w:smartTagPr>
          <w:attr w:name="ProductID" w:val="2002 г"/>
        </w:smartTagPr>
        <w:r w:rsidRPr="00B93524">
          <w:rPr>
            <w:iCs/>
            <w:color w:val="000000"/>
          </w:rPr>
          <w:t>2002 г</w:t>
        </w:r>
      </w:smartTag>
      <w:r w:rsidRPr="00B93524">
        <w:rPr>
          <w:iCs/>
          <w:color w:val="000000"/>
        </w:rPr>
        <w:t xml:space="preserve">. № 73-ФЗ), Положение о зонах охраны объектов культурного наследия (апрель </w:t>
      </w:r>
      <w:smartTag w:uri="urn:schemas-microsoft-com:office:smarttags" w:element="metricconverter">
        <w:smartTagPr>
          <w:attr w:name="ProductID" w:val="2008 г"/>
        </w:smartTagPr>
        <w:r w:rsidRPr="00B93524">
          <w:rPr>
            <w:iCs/>
            <w:color w:val="000000"/>
          </w:rPr>
          <w:t>2008 г</w:t>
        </w:r>
      </w:smartTag>
      <w:r w:rsidRPr="00B93524">
        <w:rPr>
          <w:iCs/>
          <w:color w:val="000000"/>
        </w:rPr>
        <w:t>., по ст. 315). Исполнителями мероприятий предполагаются органы государственной власти разного уровня и местного самоуправления в соответствии с их компетенцией и полномочиями, определенными федеральным и областным законодательством, с обязательным взаимным согласованием принимаемых решений.</w:t>
      </w:r>
    </w:p>
    <w:p w:rsidR="00D90D0B" w:rsidRPr="00B93524" w:rsidRDefault="00D90D0B" w:rsidP="00B93524">
      <w:pPr>
        <w:widowControl w:val="0"/>
        <w:spacing w:line="360" w:lineRule="auto"/>
        <w:ind w:firstLineChars="354" w:firstLine="850"/>
        <w:jc w:val="both"/>
        <w:rPr>
          <w:iCs/>
          <w:color w:val="000000"/>
        </w:rPr>
      </w:pPr>
      <w:r w:rsidRPr="00B93524">
        <w:rPr>
          <w:iCs/>
          <w:color w:val="000000"/>
        </w:rPr>
        <w:t>На основании проведенного анализа существующего состояния объектов историко-культурного наследия с целью их дальнейшего сохранения (государственной охраны, реставрации, и приспособления к современному использованию всей совокупности историко-культурного наследия В</w:t>
      </w:r>
      <w:r w:rsidR="00144220" w:rsidRPr="00B93524">
        <w:rPr>
          <w:iCs/>
          <w:color w:val="000000"/>
        </w:rPr>
        <w:t>есьегонс</w:t>
      </w:r>
      <w:r w:rsidRPr="00B93524">
        <w:rPr>
          <w:iCs/>
          <w:color w:val="000000"/>
        </w:rPr>
        <w:t>кого района) предлагаются взаимосвязанные группы мероприятий по охране культурного наследия, имеющие территориальный характер:</w:t>
      </w:r>
    </w:p>
    <w:p w:rsidR="00D90D0B" w:rsidRPr="00B93524" w:rsidRDefault="00D90D0B"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B93524">
        <w:rPr>
          <w:rFonts w:ascii="Times New Roman" w:hAnsi="Times New Roman" w:cs="Times New Roman"/>
          <w:sz w:val="24"/>
          <w:szCs w:val="24"/>
        </w:rPr>
        <w:t>мероприятия по углублению и расширению исследований;</w:t>
      </w:r>
    </w:p>
    <w:p w:rsidR="00D90D0B" w:rsidRPr="00B93524" w:rsidRDefault="00D90D0B"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B93524">
        <w:rPr>
          <w:rFonts w:ascii="Times New Roman" w:hAnsi="Times New Roman" w:cs="Times New Roman"/>
          <w:sz w:val="24"/>
          <w:szCs w:val="24"/>
        </w:rPr>
        <w:t>мероприятия по совершенствованию учета и охранного зонирования;</w:t>
      </w:r>
    </w:p>
    <w:p w:rsidR="00D90D0B" w:rsidRPr="00B93524" w:rsidRDefault="00D90D0B"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B93524">
        <w:rPr>
          <w:rFonts w:ascii="Times New Roman" w:hAnsi="Times New Roman" w:cs="Times New Roman"/>
          <w:sz w:val="24"/>
          <w:szCs w:val="24"/>
        </w:rPr>
        <w:t>мероприятия по сохранению и развитию частей района и местностей с особым характером и условиями использования наследия;</w:t>
      </w:r>
    </w:p>
    <w:p w:rsidR="00D90D0B" w:rsidRDefault="00D90D0B"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B93524">
        <w:rPr>
          <w:rFonts w:ascii="Times New Roman" w:hAnsi="Times New Roman" w:cs="Times New Roman"/>
          <w:sz w:val="24"/>
          <w:szCs w:val="24"/>
        </w:rPr>
        <w:t>мероприятия по использованию историко-культурного наследия.</w:t>
      </w:r>
    </w:p>
    <w:p w:rsidR="00DA274C" w:rsidRPr="00B93524" w:rsidRDefault="00DA274C" w:rsidP="00DA274C">
      <w:pPr>
        <w:pStyle w:val="ConsNormal"/>
        <w:spacing w:before="40" w:after="40" w:line="360" w:lineRule="auto"/>
        <w:ind w:left="851" w:right="0" w:firstLine="0"/>
        <w:jc w:val="both"/>
        <w:rPr>
          <w:rFonts w:ascii="Times New Roman" w:hAnsi="Times New Roman" w:cs="Times New Roman"/>
          <w:sz w:val="24"/>
          <w:szCs w:val="24"/>
        </w:rPr>
      </w:pPr>
    </w:p>
    <w:p w:rsidR="00D90D0B" w:rsidRPr="00B93524" w:rsidRDefault="00D90D0B" w:rsidP="00B93524">
      <w:pPr>
        <w:widowControl w:val="0"/>
        <w:spacing w:line="360" w:lineRule="auto"/>
        <w:ind w:firstLineChars="354" w:firstLine="850"/>
        <w:jc w:val="both"/>
        <w:rPr>
          <w:iCs/>
          <w:color w:val="000000"/>
          <w:u w:val="single"/>
        </w:rPr>
      </w:pPr>
      <w:r w:rsidRPr="00B93524">
        <w:rPr>
          <w:iCs/>
          <w:color w:val="000000"/>
          <w:u w:val="single"/>
        </w:rPr>
        <w:t>По углублению и расширению исследований</w:t>
      </w:r>
    </w:p>
    <w:p w:rsidR="00D90D0B" w:rsidRPr="00B93524" w:rsidRDefault="00D90D0B"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B93524">
        <w:rPr>
          <w:rFonts w:ascii="Times New Roman" w:hAnsi="Times New Roman" w:cs="Times New Roman"/>
          <w:sz w:val="24"/>
          <w:szCs w:val="24"/>
        </w:rPr>
        <w:t>Подготовка решения о включении выявленных объектов культурного наследия и имеющих признаки объектов культурного наследия в списки памятников, состоящих на государственной охране, принятие решения о статусе объектов, не включаемых в список памятников.</w:t>
      </w:r>
    </w:p>
    <w:p w:rsidR="00D90D0B" w:rsidRPr="00B93524" w:rsidRDefault="00D90D0B"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B93524">
        <w:rPr>
          <w:rFonts w:ascii="Times New Roman" w:hAnsi="Times New Roman" w:cs="Times New Roman"/>
          <w:sz w:val="24"/>
          <w:szCs w:val="24"/>
        </w:rPr>
        <w:t>Пополнение списка объектов культурного наследия В</w:t>
      </w:r>
      <w:r w:rsidR="00144220" w:rsidRPr="00B93524">
        <w:rPr>
          <w:rFonts w:ascii="Times New Roman" w:hAnsi="Times New Roman" w:cs="Times New Roman"/>
          <w:sz w:val="24"/>
          <w:szCs w:val="24"/>
        </w:rPr>
        <w:t>есьегонс</w:t>
      </w:r>
      <w:r w:rsidRPr="00B93524">
        <w:rPr>
          <w:rFonts w:ascii="Times New Roman" w:hAnsi="Times New Roman" w:cs="Times New Roman"/>
          <w:sz w:val="24"/>
          <w:szCs w:val="24"/>
        </w:rPr>
        <w:t>кого района в соответствии со спецификой исторических событий, происходивших на территории района. Пополнение списков объектов, имеющих признаки объектов культурного наследия, перевод их на основе экспертизы в категорию выявленных объектов и утверждение в качестве памятников истории и культуры.</w:t>
      </w:r>
    </w:p>
    <w:p w:rsidR="00D90D0B" w:rsidRPr="00B93524" w:rsidRDefault="00D90D0B"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B93524">
        <w:rPr>
          <w:rFonts w:ascii="Times New Roman" w:hAnsi="Times New Roman" w:cs="Times New Roman"/>
          <w:sz w:val="24"/>
          <w:szCs w:val="24"/>
        </w:rPr>
        <w:t>Исследование старинных сельских поселений</w:t>
      </w:r>
      <w:r w:rsidRPr="00DA274C">
        <w:rPr>
          <w:rFonts w:ascii="Times New Roman" w:hAnsi="Times New Roman" w:cs="Times New Roman"/>
          <w:sz w:val="24"/>
          <w:szCs w:val="24"/>
          <w:vertAlign w:val="superscript"/>
        </w:rPr>
        <w:footnoteReference w:id="2"/>
      </w:r>
      <w:r w:rsidRPr="00B93524">
        <w:rPr>
          <w:rFonts w:ascii="Times New Roman" w:hAnsi="Times New Roman" w:cs="Times New Roman"/>
          <w:sz w:val="24"/>
          <w:szCs w:val="24"/>
        </w:rPr>
        <w:t xml:space="preserve"> района в целях обоснования предоставления им статуса исторических поселений: </w:t>
      </w:r>
      <w:r w:rsidR="00144220" w:rsidRPr="00B93524">
        <w:rPr>
          <w:rFonts w:ascii="Times New Roman" w:hAnsi="Times New Roman" w:cs="Times New Roman"/>
          <w:sz w:val="24"/>
          <w:szCs w:val="24"/>
        </w:rPr>
        <w:t>с. Кес</w:t>
      </w:r>
      <w:r w:rsidR="0061433B" w:rsidRPr="00B93524">
        <w:rPr>
          <w:rFonts w:ascii="Times New Roman" w:hAnsi="Times New Roman" w:cs="Times New Roman"/>
          <w:sz w:val="24"/>
          <w:szCs w:val="24"/>
        </w:rPr>
        <w:t>ьма, с. Любегощи, с. Чамерово, д. Ёгна, д. </w:t>
      </w:r>
      <w:r w:rsidR="007C0819" w:rsidRPr="00B93524">
        <w:rPr>
          <w:rFonts w:ascii="Times New Roman" w:hAnsi="Times New Roman" w:cs="Times New Roman"/>
          <w:sz w:val="24"/>
          <w:szCs w:val="24"/>
        </w:rPr>
        <w:t>Никола-Реня</w:t>
      </w:r>
      <w:r w:rsidR="0061433B" w:rsidRPr="00B93524">
        <w:rPr>
          <w:rFonts w:ascii="Times New Roman" w:hAnsi="Times New Roman" w:cs="Times New Roman"/>
          <w:sz w:val="24"/>
          <w:szCs w:val="24"/>
        </w:rPr>
        <w:t>, п. Овинищи, д</w:t>
      </w:r>
      <w:r w:rsidR="00144220" w:rsidRPr="00B93524">
        <w:rPr>
          <w:rFonts w:ascii="Times New Roman" w:hAnsi="Times New Roman" w:cs="Times New Roman"/>
          <w:sz w:val="24"/>
          <w:szCs w:val="24"/>
        </w:rPr>
        <w:t>. Чистая Дуброва, д. Восход, д. Никулино (Ёгонское сельское поселение), д. Попово (Любегощинское сельское поселение), д. Дюдиково (Романовское сельское поселение)</w:t>
      </w:r>
      <w:r w:rsidRPr="00B93524">
        <w:rPr>
          <w:rFonts w:ascii="Times New Roman" w:hAnsi="Times New Roman" w:cs="Times New Roman"/>
          <w:sz w:val="24"/>
          <w:szCs w:val="24"/>
        </w:rPr>
        <w:t xml:space="preserve"> и др.</w:t>
      </w:r>
    </w:p>
    <w:p w:rsidR="00D90D0B" w:rsidRDefault="00D90D0B"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B93524">
        <w:rPr>
          <w:rFonts w:ascii="Times New Roman" w:hAnsi="Times New Roman" w:cs="Times New Roman"/>
          <w:sz w:val="24"/>
          <w:szCs w:val="24"/>
        </w:rPr>
        <w:t>Составление списков объектов нематериального и устного наследия, потенциальных для взятия под охрану и обеспечение их сохранения.</w:t>
      </w:r>
    </w:p>
    <w:p w:rsidR="00DA274C" w:rsidRPr="00B93524" w:rsidRDefault="00DA274C" w:rsidP="00DA274C">
      <w:pPr>
        <w:pStyle w:val="ConsNormal"/>
        <w:spacing w:before="40" w:after="40" w:line="360" w:lineRule="auto"/>
        <w:ind w:left="851" w:right="0" w:firstLine="0"/>
        <w:jc w:val="both"/>
        <w:rPr>
          <w:rFonts w:ascii="Times New Roman" w:hAnsi="Times New Roman" w:cs="Times New Roman"/>
          <w:sz w:val="24"/>
          <w:szCs w:val="24"/>
        </w:rPr>
      </w:pPr>
    </w:p>
    <w:p w:rsidR="00D90D0B" w:rsidRPr="00B93524" w:rsidRDefault="00D90D0B" w:rsidP="00B93524">
      <w:pPr>
        <w:widowControl w:val="0"/>
        <w:spacing w:line="360" w:lineRule="auto"/>
        <w:ind w:firstLineChars="354" w:firstLine="850"/>
        <w:jc w:val="both"/>
        <w:rPr>
          <w:iCs/>
          <w:color w:val="000000"/>
          <w:u w:val="single"/>
        </w:rPr>
      </w:pPr>
      <w:r w:rsidRPr="00B93524">
        <w:rPr>
          <w:iCs/>
          <w:color w:val="000000"/>
          <w:u w:val="single"/>
        </w:rPr>
        <w:t xml:space="preserve">По совершенствованию учета и охранного зонирования </w:t>
      </w:r>
    </w:p>
    <w:p w:rsidR="00D90D0B" w:rsidRPr="00B93524" w:rsidRDefault="00D90D0B"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B93524">
        <w:rPr>
          <w:rFonts w:ascii="Times New Roman" w:hAnsi="Times New Roman" w:cs="Times New Roman"/>
          <w:sz w:val="24"/>
          <w:szCs w:val="24"/>
        </w:rPr>
        <w:t xml:space="preserve">Продолжение работ по установлению границ территорий и предметов охраны объектов культурного наследия </w:t>
      </w:r>
      <w:r w:rsidR="00144220" w:rsidRPr="00B93524">
        <w:rPr>
          <w:rFonts w:ascii="Times New Roman" w:hAnsi="Times New Roman" w:cs="Times New Roman"/>
          <w:sz w:val="24"/>
          <w:szCs w:val="24"/>
        </w:rPr>
        <w:t>Весьегонского</w:t>
      </w:r>
      <w:r w:rsidRPr="00B93524">
        <w:rPr>
          <w:rFonts w:ascii="Times New Roman" w:hAnsi="Times New Roman" w:cs="Times New Roman"/>
          <w:sz w:val="24"/>
          <w:szCs w:val="24"/>
        </w:rPr>
        <w:t xml:space="preserve"> района, как условия их включения в единый государственный реестр, распространение на территории объектов культурного наследия режима использования земель историко-культурного назначения, в отдельных случаях перевод территорий объектов культурного наследия в категорию земель особо охраняемых территорий и объектов (земли историко-культурного назначения). Проведение регулярного обследования и фотофиксации состояния объектов культурного наследия.</w:t>
      </w:r>
    </w:p>
    <w:p w:rsidR="00D90D0B" w:rsidRPr="00B93524" w:rsidRDefault="00D90D0B"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B93524">
        <w:rPr>
          <w:rFonts w:ascii="Times New Roman" w:hAnsi="Times New Roman" w:cs="Times New Roman"/>
          <w:sz w:val="24"/>
          <w:szCs w:val="24"/>
        </w:rPr>
        <w:t>Приведение учета выявленных на территории района объектов археологического наследия в соответствие их правовому статусу – отнесение к категории объектов культурного наследия федерального значения (№ 73-ФЗ от 25.06.2002 «Об объектах культурного наследия (памятниках истории и культуры) народов Российской Федерации», статья 4)</w:t>
      </w:r>
      <w:r w:rsidR="00144220" w:rsidRPr="00B93524">
        <w:rPr>
          <w:rFonts w:ascii="Times New Roman" w:hAnsi="Times New Roman" w:cs="Times New Roman"/>
          <w:sz w:val="24"/>
          <w:szCs w:val="24"/>
        </w:rPr>
        <w:t>. То же касается и памятников археологии регионального значения</w:t>
      </w:r>
      <w:r w:rsidRPr="00B93524">
        <w:rPr>
          <w:rFonts w:ascii="Times New Roman" w:hAnsi="Times New Roman" w:cs="Times New Roman"/>
          <w:sz w:val="24"/>
          <w:szCs w:val="24"/>
        </w:rPr>
        <w:t>.</w:t>
      </w:r>
    </w:p>
    <w:p w:rsidR="00C3602D" w:rsidRPr="00B93524" w:rsidRDefault="00C3602D"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B93524">
        <w:rPr>
          <w:rFonts w:ascii="Times New Roman" w:hAnsi="Times New Roman" w:cs="Times New Roman"/>
          <w:sz w:val="24"/>
          <w:szCs w:val="24"/>
        </w:rPr>
        <w:t>Разработка историко-культурного опорного плана и проекта зон охраны объектов культурного наследия исторического города Весьегонск.</w:t>
      </w:r>
    </w:p>
    <w:p w:rsidR="00D90D0B" w:rsidRDefault="00D90D0B"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B93524">
        <w:rPr>
          <w:rFonts w:ascii="Times New Roman" w:hAnsi="Times New Roman" w:cs="Times New Roman"/>
          <w:sz w:val="24"/>
          <w:szCs w:val="24"/>
        </w:rPr>
        <w:t xml:space="preserve">Разработка (корректировка) историко-культурных опорных планов и проектов зон охраны объектов культурного наследия для старинных сельских населенных пунктов – </w:t>
      </w:r>
      <w:r w:rsidR="00144220" w:rsidRPr="00B93524">
        <w:rPr>
          <w:rFonts w:ascii="Times New Roman" w:hAnsi="Times New Roman" w:cs="Times New Roman"/>
          <w:sz w:val="24"/>
          <w:szCs w:val="24"/>
        </w:rPr>
        <w:t>с. Кес</w:t>
      </w:r>
      <w:r w:rsidR="00711DB8" w:rsidRPr="00B93524">
        <w:rPr>
          <w:rFonts w:ascii="Times New Roman" w:hAnsi="Times New Roman" w:cs="Times New Roman"/>
          <w:sz w:val="24"/>
          <w:szCs w:val="24"/>
        </w:rPr>
        <w:t>ьма, с. Любегощи, с. Чамерово, д. Ёгна, д. </w:t>
      </w:r>
      <w:r w:rsidR="007C0819" w:rsidRPr="00B93524">
        <w:rPr>
          <w:rFonts w:ascii="Times New Roman" w:hAnsi="Times New Roman" w:cs="Times New Roman"/>
          <w:sz w:val="24"/>
          <w:szCs w:val="24"/>
        </w:rPr>
        <w:t>Никола-Реня</w:t>
      </w:r>
      <w:r w:rsidR="00711DB8" w:rsidRPr="00B93524">
        <w:rPr>
          <w:rFonts w:ascii="Times New Roman" w:hAnsi="Times New Roman" w:cs="Times New Roman"/>
          <w:sz w:val="24"/>
          <w:szCs w:val="24"/>
        </w:rPr>
        <w:t>, д</w:t>
      </w:r>
      <w:r w:rsidR="00144220" w:rsidRPr="00B93524">
        <w:rPr>
          <w:rFonts w:ascii="Times New Roman" w:hAnsi="Times New Roman" w:cs="Times New Roman"/>
          <w:sz w:val="24"/>
          <w:szCs w:val="24"/>
        </w:rPr>
        <w:t>. Чистая Дуброва, д. Восход, д. Попово (Любегощинское сельское поселение), д. Дюдиково (Романовское сельское поселение)</w:t>
      </w:r>
      <w:r w:rsidRPr="00B93524">
        <w:rPr>
          <w:rFonts w:ascii="Times New Roman" w:hAnsi="Times New Roman" w:cs="Times New Roman"/>
          <w:sz w:val="24"/>
          <w:szCs w:val="24"/>
        </w:rPr>
        <w:t xml:space="preserve">, ценных историко-культурных зон с установлением необходимых режимов содержания зон охраны, регламентов регулирования градостроительной деятельности на территории. В первую очередь, необходимо разработать проект зон охраны </w:t>
      </w:r>
      <w:r w:rsidR="00C3602D" w:rsidRPr="00B93524">
        <w:rPr>
          <w:rFonts w:ascii="Times New Roman" w:hAnsi="Times New Roman" w:cs="Times New Roman"/>
          <w:sz w:val="24"/>
          <w:szCs w:val="24"/>
        </w:rPr>
        <w:t>наиболее ценных объектов в с. Кесьма</w:t>
      </w:r>
      <w:r w:rsidRPr="00B93524">
        <w:rPr>
          <w:rFonts w:ascii="Times New Roman" w:hAnsi="Times New Roman" w:cs="Times New Roman"/>
          <w:sz w:val="24"/>
          <w:szCs w:val="24"/>
        </w:rPr>
        <w:t>.</w:t>
      </w:r>
    </w:p>
    <w:p w:rsidR="00DA274C" w:rsidRPr="00B93524" w:rsidRDefault="00DA274C" w:rsidP="00DA274C">
      <w:pPr>
        <w:pStyle w:val="ConsNormal"/>
        <w:spacing w:before="40" w:after="40" w:line="360" w:lineRule="auto"/>
        <w:ind w:left="851" w:right="0" w:firstLine="0"/>
        <w:jc w:val="both"/>
        <w:rPr>
          <w:rFonts w:ascii="Times New Roman" w:hAnsi="Times New Roman" w:cs="Times New Roman"/>
          <w:sz w:val="24"/>
          <w:szCs w:val="24"/>
        </w:rPr>
      </w:pPr>
    </w:p>
    <w:p w:rsidR="001B3729" w:rsidRPr="00B93524" w:rsidRDefault="001B3729" w:rsidP="00B93524">
      <w:pPr>
        <w:widowControl w:val="0"/>
        <w:spacing w:line="360" w:lineRule="auto"/>
        <w:ind w:firstLineChars="354" w:firstLine="850"/>
        <w:jc w:val="both"/>
        <w:rPr>
          <w:iCs/>
          <w:color w:val="000000"/>
          <w:u w:val="single"/>
        </w:rPr>
      </w:pPr>
      <w:r w:rsidRPr="00B93524">
        <w:rPr>
          <w:iCs/>
          <w:color w:val="000000"/>
          <w:u w:val="single"/>
        </w:rPr>
        <w:t>По сохранению и развитию частей района и местностей с особым характером и условиями использования наследия</w:t>
      </w:r>
    </w:p>
    <w:p w:rsidR="00D90D0B" w:rsidRPr="00B93524" w:rsidRDefault="00D90D0B"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B93524">
        <w:rPr>
          <w:rFonts w:ascii="Times New Roman" w:hAnsi="Times New Roman" w:cs="Times New Roman"/>
          <w:sz w:val="24"/>
          <w:szCs w:val="24"/>
        </w:rPr>
        <w:t>Выделение зон, имеющих особые условия использования территорий из-за повышенной ценности и концентрации в их границах объектов культурного наследия, с их возможной фиксацией, охраной и использованием, как достопримечательных мест:</w:t>
      </w:r>
    </w:p>
    <w:p w:rsidR="003F0411" w:rsidRPr="00B93524" w:rsidRDefault="003F0411" w:rsidP="000C6DB8">
      <w:pPr>
        <w:numPr>
          <w:ilvl w:val="0"/>
          <w:numId w:val="12"/>
        </w:numPr>
        <w:spacing w:line="360" w:lineRule="auto"/>
        <w:ind w:left="1560" w:hanging="851"/>
        <w:jc w:val="both"/>
      </w:pPr>
      <w:r w:rsidRPr="00B93524">
        <w:t xml:space="preserve">Село Кесьма, </w:t>
      </w:r>
      <w:r w:rsidR="00E41AF6" w:rsidRPr="00B93524">
        <w:t xml:space="preserve">старинный парк Батюшковых с прудом, </w:t>
      </w:r>
      <w:r w:rsidRPr="00B93524">
        <w:t xml:space="preserve">источник </w:t>
      </w:r>
      <w:r w:rsidR="00E41AF6" w:rsidRPr="00B93524">
        <w:t>«</w:t>
      </w:r>
      <w:r w:rsidRPr="00B93524">
        <w:t>Кесьма</w:t>
      </w:r>
      <w:r w:rsidR="00E41AF6" w:rsidRPr="00B93524">
        <w:t>»</w:t>
      </w:r>
      <w:r w:rsidRPr="00B93524">
        <w:t>, окружающий село культурный ландшафт;</w:t>
      </w:r>
    </w:p>
    <w:p w:rsidR="00CD0642" w:rsidRPr="00B93524" w:rsidRDefault="00CD0642" w:rsidP="000C6DB8">
      <w:pPr>
        <w:numPr>
          <w:ilvl w:val="0"/>
          <w:numId w:val="12"/>
        </w:numPr>
        <w:spacing w:line="360" w:lineRule="auto"/>
        <w:ind w:left="1560" w:hanging="851"/>
        <w:jc w:val="both"/>
      </w:pPr>
      <w:r w:rsidRPr="00B93524">
        <w:t>Деревня Чернецкое с окружающим ее культурным ландшафтом;</w:t>
      </w:r>
    </w:p>
    <w:p w:rsidR="00D90D0B" w:rsidRPr="00B93524" w:rsidRDefault="006B7CFF" w:rsidP="000C6DB8">
      <w:pPr>
        <w:numPr>
          <w:ilvl w:val="0"/>
          <w:numId w:val="12"/>
        </w:numPr>
        <w:spacing w:line="360" w:lineRule="auto"/>
        <w:ind w:left="1560" w:hanging="851"/>
        <w:jc w:val="both"/>
      </w:pPr>
      <w:r w:rsidRPr="00B93524">
        <w:t>Усадебный комплекс Полуяновых со старинным парком в д. Восход</w:t>
      </w:r>
      <w:r w:rsidR="001C56E1" w:rsidRPr="00B93524">
        <w:t>, долина реки Кесьмы</w:t>
      </w:r>
      <w:r w:rsidR="00D90D0B" w:rsidRPr="00B93524">
        <w:t>;</w:t>
      </w:r>
    </w:p>
    <w:p w:rsidR="00D90D0B" w:rsidRPr="00B93524" w:rsidRDefault="003F0411" w:rsidP="000C6DB8">
      <w:pPr>
        <w:numPr>
          <w:ilvl w:val="0"/>
          <w:numId w:val="12"/>
        </w:numPr>
        <w:spacing w:line="360" w:lineRule="auto"/>
        <w:ind w:left="1560" w:hanging="851"/>
        <w:jc w:val="both"/>
      </w:pPr>
      <w:r w:rsidRPr="00B93524">
        <w:t xml:space="preserve">Культурный ландшафт </w:t>
      </w:r>
      <w:r w:rsidR="001C56E1" w:rsidRPr="00B93524">
        <w:t>–</w:t>
      </w:r>
      <w:r w:rsidRPr="00B93524">
        <w:t xml:space="preserve"> </w:t>
      </w:r>
      <w:r w:rsidR="00711DB8" w:rsidRPr="00B93524">
        <w:t>Введенская церковь в б</w:t>
      </w:r>
      <w:r w:rsidR="001C56E1" w:rsidRPr="00B93524">
        <w:t>.</w:t>
      </w:r>
      <w:r w:rsidR="00711DB8" w:rsidRPr="00B93524">
        <w:t>н.п.</w:t>
      </w:r>
      <w:r w:rsidR="001C56E1" w:rsidRPr="00B93524">
        <w:t xml:space="preserve"> Чуриково, </w:t>
      </w:r>
      <w:r w:rsidRPr="00B93524">
        <w:t>храмовый ансамбль в с. Любегощи, у</w:t>
      </w:r>
      <w:r w:rsidR="006B7CFF" w:rsidRPr="00B93524">
        <w:t xml:space="preserve">садебный парк «Пруды» в д. Попово, </w:t>
      </w:r>
      <w:r w:rsidR="00711DB8" w:rsidRPr="00B93524">
        <w:t>Церковь Николы в д</w:t>
      </w:r>
      <w:r w:rsidRPr="00B93524">
        <w:t>. </w:t>
      </w:r>
      <w:r w:rsidR="007C0819" w:rsidRPr="00B93524">
        <w:t>Никола-Реня</w:t>
      </w:r>
      <w:r w:rsidRPr="00B93524">
        <w:t xml:space="preserve">, кедровая роща Косодавленская, </w:t>
      </w:r>
      <w:r w:rsidR="00714C95" w:rsidRPr="00B93524">
        <w:t xml:space="preserve">источник минерализованной воды «Люберь», </w:t>
      </w:r>
      <w:r w:rsidRPr="00B93524">
        <w:t>долина реки Рени</w:t>
      </w:r>
      <w:r w:rsidR="00D90D0B" w:rsidRPr="00B93524">
        <w:t>;</w:t>
      </w:r>
    </w:p>
    <w:p w:rsidR="00CD0642" w:rsidRPr="00B93524" w:rsidRDefault="00CD0642" w:rsidP="000C6DB8">
      <w:pPr>
        <w:numPr>
          <w:ilvl w:val="0"/>
          <w:numId w:val="12"/>
        </w:numPr>
        <w:spacing w:line="360" w:lineRule="auto"/>
        <w:ind w:left="1560" w:hanging="851"/>
        <w:jc w:val="both"/>
      </w:pPr>
      <w:r w:rsidRPr="00B93524">
        <w:t>Усадьба Гронских в с.</w:t>
      </w:r>
      <w:r w:rsidR="00670798" w:rsidRPr="00B93524">
        <w:t> Ё</w:t>
      </w:r>
      <w:r w:rsidRPr="00B93524">
        <w:t>гна;</w:t>
      </w:r>
    </w:p>
    <w:p w:rsidR="00D90D0B" w:rsidRPr="00B93524" w:rsidRDefault="006B7CFF" w:rsidP="000C6DB8">
      <w:pPr>
        <w:numPr>
          <w:ilvl w:val="0"/>
          <w:numId w:val="12"/>
        </w:numPr>
        <w:spacing w:line="360" w:lineRule="auto"/>
        <w:ind w:left="1560" w:hanging="851"/>
        <w:jc w:val="both"/>
      </w:pPr>
      <w:r w:rsidRPr="00B93524">
        <w:t>Долина реки Звана</w:t>
      </w:r>
      <w:r w:rsidR="00D90D0B" w:rsidRPr="00B93524">
        <w:t xml:space="preserve"> с окружающим природным и культурным ландшафтом;</w:t>
      </w:r>
    </w:p>
    <w:p w:rsidR="00D90D0B" w:rsidRPr="00B93524" w:rsidRDefault="00711DB8" w:rsidP="000C6DB8">
      <w:pPr>
        <w:numPr>
          <w:ilvl w:val="0"/>
          <w:numId w:val="12"/>
        </w:numPr>
        <w:spacing w:line="360" w:lineRule="auto"/>
        <w:ind w:left="1560" w:hanging="851"/>
        <w:jc w:val="both"/>
      </w:pPr>
      <w:r w:rsidRPr="00B93524">
        <w:t>Деревня</w:t>
      </w:r>
      <w:r w:rsidR="003F0411" w:rsidRPr="00B93524">
        <w:t xml:space="preserve"> Чистая Дуброва с окружающим его культурным ландшафтом</w:t>
      </w:r>
      <w:r w:rsidR="00D90D0B" w:rsidRPr="00B93524">
        <w:t>;</w:t>
      </w:r>
    </w:p>
    <w:p w:rsidR="001B3729" w:rsidRPr="00B93524" w:rsidRDefault="001B3729" w:rsidP="000C6DB8">
      <w:pPr>
        <w:numPr>
          <w:ilvl w:val="0"/>
          <w:numId w:val="12"/>
        </w:numPr>
        <w:spacing w:line="360" w:lineRule="auto"/>
        <w:ind w:left="1560" w:hanging="851"/>
        <w:jc w:val="both"/>
      </w:pPr>
      <w:r w:rsidRPr="00B93524">
        <w:t xml:space="preserve">Урочище </w:t>
      </w:r>
      <w:r w:rsidR="00711DB8" w:rsidRPr="00B93524">
        <w:t>«</w:t>
      </w:r>
      <w:r w:rsidRPr="00B93524">
        <w:t>Камень</w:t>
      </w:r>
      <w:r w:rsidR="00711DB8" w:rsidRPr="00B93524">
        <w:t>»</w:t>
      </w:r>
      <w:r w:rsidRPr="00B93524">
        <w:t>, где располагался Троице-Пятницкий женский монастырь, Чамеровское сельское поселение;</w:t>
      </w:r>
    </w:p>
    <w:p w:rsidR="00714C95" w:rsidRPr="00B93524" w:rsidRDefault="00714C95" w:rsidP="000C6DB8">
      <w:pPr>
        <w:numPr>
          <w:ilvl w:val="0"/>
          <w:numId w:val="12"/>
        </w:numPr>
        <w:spacing w:line="360" w:lineRule="auto"/>
        <w:ind w:left="1560" w:hanging="851"/>
        <w:jc w:val="both"/>
      </w:pPr>
      <w:r w:rsidRPr="00B93524">
        <w:t>Село Чамерово, Цер</w:t>
      </w:r>
      <w:r w:rsidR="001B3729" w:rsidRPr="00B93524">
        <w:t>ко</w:t>
      </w:r>
      <w:r w:rsidRPr="00B93524">
        <w:t>вь Казанской иконы Божьей Матери с окружающим село культурным ландшафтом;</w:t>
      </w:r>
    </w:p>
    <w:p w:rsidR="003F0411" w:rsidRPr="00B93524" w:rsidRDefault="003F0411" w:rsidP="000C6DB8">
      <w:pPr>
        <w:numPr>
          <w:ilvl w:val="0"/>
          <w:numId w:val="12"/>
        </w:numPr>
        <w:spacing w:line="360" w:lineRule="auto"/>
        <w:ind w:left="1560" w:hanging="851"/>
        <w:jc w:val="both"/>
      </w:pPr>
      <w:r w:rsidRPr="00B93524">
        <w:t>Источник Святой Иулиты и Кирики</w:t>
      </w:r>
      <w:r w:rsidR="00714C95" w:rsidRPr="00B93524">
        <w:t xml:space="preserve"> (</w:t>
      </w:r>
      <w:r w:rsidR="00711DB8" w:rsidRPr="00B93524">
        <w:t xml:space="preserve">вблизи </w:t>
      </w:r>
      <w:r w:rsidR="00714C95" w:rsidRPr="00B93524">
        <w:t>д. Михалево);</w:t>
      </w:r>
    </w:p>
    <w:p w:rsidR="00D90D0B" w:rsidRDefault="000D2D56" w:rsidP="000C6DB8">
      <w:pPr>
        <w:numPr>
          <w:ilvl w:val="0"/>
          <w:numId w:val="12"/>
        </w:numPr>
        <w:spacing w:line="360" w:lineRule="auto"/>
        <w:ind w:left="1560" w:hanging="851"/>
        <w:jc w:val="both"/>
      </w:pPr>
      <w:r w:rsidRPr="00B93524">
        <w:t>Т</w:t>
      </w:r>
      <w:r w:rsidR="00D90D0B" w:rsidRPr="00B93524">
        <w:t>рассы исторических почтовых и торговых трактов.</w:t>
      </w:r>
    </w:p>
    <w:p w:rsidR="00DA274C" w:rsidRPr="00B93524" w:rsidRDefault="00DA274C" w:rsidP="00DA274C">
      <w:pPr>
        <w:spacing w:line="360" w:lineRule="auto"/>
        <w:ind w:left="1560"/>
        <w:jc w:val="both"/>
      </w:pPr>
    </w:p>
    <w:p w:rsidR="00D90D0B" w:rsidRPr="00F72465" w:rsidRDefault="00D90D0B" w:rsidP="00F72465">
      <w:pPr>
        <w:widowControl w:val="0"/>
        <w:spacing w:line="360" w:lineRule="auto"/>
        <w:ind w:firstLineChars="354" w:firstLine="850"/>
        <w:jc w:val="both"/>
        <w:rPr>
          <w:iCs/>
          <w:color w:val="000000"/>
          <w:u w:val="single"/>
        </w:rPr>
      </w:pPr>
      <w:r w:rsidRPr="00F72465">
        <w:rPr>
          <w:iCs/>
          <w:color w:val="000000"/>
          <w:u w:val="single"/>
        </w:rPr>
        <w:t>Мероприятия по использованию историко-культурного наследия</w:t>
      </w:r>
    </w:p>
    <w:p w:rsidR="00D90D0B" w:rsidRPr="00F72465" w:rsidRDefault="00D90D0B"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F72465">
        <w:rPr>
          <w:rFonts w:ascii="Times New Roman" w:hAnsi="Times New Roman" w:cs="Times New Roman"/>
          <w:sz w:val="24"/>
          <w:szCs w:val="24"/>
        </w:rPr>
        <w:t xml:space="preserve">Разработка и реализация муниципальных целевых программ по сохранению, использованию и государственной охране объектов культурного наследия в увязке с задачами охраны природы, развития туризма и Программой экономического и социального развития </w:t>
      </w:r>
      <w:r w:rsidR="001C56E1" w:rsidRPr="00F72465">
        <w:rPr>
          <w:rFonts w:ascii="Times New Roman" w:hAnsi="Times New Roman" w:cs="Times New Roman"/>
          <w:sz w:val="24"/>
          <w:szCs w:val="24"/>
        </w:rPr>
        <w:t>Весьегонского</w:t>
      </w:r>
      <w:r w:rsidRPr="00F72465">
        <w:rPr>
          <w:rFonts w:ascii="Times New Roman" w:hAnsi="Times New Roman" w:cs="Times New Roman"/>
          <w:sz w:val="24"/>
          <w:szCs w:val="24"/>
        </w:rPr>
        <w:t xml:space="preserve"> муниципального района;</w:t>
      </w:r>
    </w:p>
    <w:p w:rsidR="00D90D0B" w:rsidRPr="00F72465" w:rsidRDefault="00D90D0B"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F72465">
        <w:rPr>
          <w:rFonts w:ascii="Times New Roman" w:hAnsi="Times New Roman" w:cs="Times New Roman"/>
          <w:sz w:val="24"/>
          <w:szCs w:val="24"/>
        </w:rPr>
        <w:t>Оформление охранных обязательств с собственниками (пользователями) объектов культурного наследия, расположенных на территории района.</w:t>
      </w:r>
    </w:p>
    <w:p w:rsidR="00D90D0B" w:rsidRPr="00F72465" w:rsidRDefault="00D90D0B"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F72465">
        <w:rPr>
          <w:rFonts w:ascii="Times New Roman" w:hAnsi="Times New Roman" w:cs="Times New Roman"/>
          <w:sz w:val="24"/>
          <w:szCs w:val="24"/>
        </w:rPr>
        <w:t>Содействие проведению ремонтно-реставрационных работ на объектах культурного наследия.</w:t>
      </w:r>
    </w:p>
    <w:p w:rsidR="000D2D56" w:rsidRPr="00F72465" w:rsidRDefault="000D2D56"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F72465">
        <w:rPr>
          <w:rFonts w:ascii="Times New Roman" w:hAnsi="Times New Roman" w:cs="Times New Roman"/>
          <w:sz w:val="24"/>
          <w:szCs w:val="24"/>
        </w:rPr>
        <w:t>Реставрация и использование по назначению храмов на расчетный срок</w:t>
      </w:r>
      <w:r w:rsidR="00CE3BD2" w:rsidRPr="00F72465">
        <w:rPr>
          <w:rFonts w:ascii="Times New Roman" w:hAnsi="Times New Roman" w:cs="Times New Roman"/>
          <w:sz w:val="24"/>
          <w:szCs w:val="24"/>
        </w:rPr>
        <w:t xml:space="preserve"> (дд. Макарово, Баскаки, Остолопово, Никола-Реня, Пятницкое, с. Чистая Дуброва, бывш. д. Чуриково), реставрация Никольской часовни в д. Иван-Гора</w:t>
      </w:r>
      <w:r w:rsidRPr="00F72465">
        <w:rPr>
          <w:rFonts w:ascii="Times New Roman" w:hAnsi="Times New Roman" w:cs="Times New Roman"/>
          <w:sz w:val="24"/>
          <w:szCs w:val="24"/>
        </w:rPr>
        <w:t>.</w:t>
      </w:r>
    </w:p>
    <w:p w:rsidR="00D90D0B" w:rsidRPr="00F72465" w:rsidRDefault="00D90D0B"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F72465">
        <w:rPr>
          <w:rFonts w:ascii="Times New Roman" w:hAnsi="Times New Roman" w:cs="Times New Roman"/>
          <w:sz w:val="24"/>
          <w:szCs w:val="24"/>
        </w:rPr>
        <w:t>Сохранение, консервация прочих неиспользуемых по назначению храмов и храмовых комплексов, пребывающих в неудовлетворительном состоянии;</w:t>
      </w:r>
    </w:p>
    <w:p w:rsidR="00D90D0B" w:rsidRPr="00F72465" w:rsidRDefault="00D90D0B" w:rsidP="000C6DB8">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F72465">
        <w:rPr>
          <w:rFonts w:ascii="Times New Roman" w:hAnsi="Times New Roman" w:cs="Times New Roman"/>
          <w:sz w:val="24"/>
          <w:szCs w:val="24"/>
        </w:rPr>
        <w:t xml:space="preserve">Разработка по заданию органов местного самоуправления </w:t>
      </w:r>
      <w:r w:rsidR="00B83013" w:rsidRPr="00F72465">
        <w:rPr>
          <w:rFonts w:ascii="Times New Roman" w:hAnsi="Times New Roman" w:cs="Times New Roman"/>
          <w:sz w:val="24"/>
          <w:szCs w:val="24"/>
        </w:rPr>
        <w:t>Весьегонс</w:t>
      </w:r>
      <w:r w:rsidRPr="00F72465">
        <w:rPr>
          <w:rFonts w:ascii="Times New Roman" w:hAnsi="Times New Roman" w:cs="Times New Roman"/>
          <w:sz w:val="24"/>
          <w:szCs w:val="24"/>
        </w:rPr>
        <w:t>кого муниципального района концепции социально-экономического развития исторических поселений (и/или отдельных населенных пунктов), с учетом максимального сохранения и использования богатств их культурного наследия. При этом многие из зданий-памятников в исторических поселениях</w:t>
      </w:r>
      <w:r w:rsidR="00B83013" w:rsidRPr="00F72465">
        <w:rPr>
          <w:rFonts w:ascii="Times New Roman" w:hAnsi="Times New Roman" w:cs="Times New Roman"/>
          <w:sz w:val="24"/>
          <w:szCs w:val="24"/>
        </w:rPr>
        <w:t>, или здания обладающие признаками наследия</w:t>
      </w:r>
      <w:r w:rsidRPr="00F72465">
        <w:rPr>
          <w:rFonts w:ascii="Times New Roman" w:hAnsi="Times New Roman" w:cs="Times New Roman"/>
          <w:sz w:val="24"/>
          <w:szCs w:val="24"/>
        </w:rPr>
        <w:t xml:space="preserve"> могут и должны использоваться в обслуживающей сфере - гостиницы, мотели, базы отдыха, предприятия общественного питания, музеи, офисы туристических компаний </w:t>
      </w:r>
      <w:r w:rsidR="00B83013" w:rsidRPr="00F72465">
        <w:rPr>
          <w:rFonts w:ascii="Times New Roman" w:hAnsi="Times New Roman" w:cs="Times New Roman"/>
          <w:sz w:val="24"/>
          <w:szCs w:val="24"/>
        </w:rPr>
        <w:t>и др.</w:t>
      </w:r>
    </w:p>
    <w:p w:rsidR="00870B09" w:rsidRDefault="00D90D0B" w:rsidP="001014DA">
      <w:pPr>
        <w:pStyle w:val="ConsNormal"/>
        <w:numPr>
          <w:ilvl w:val="0"/>
          <w:numId w:val="5"/>
        </w:numPr>
        <w:spacing w:before="40" w:after="40" w:line="360" w:lineRule="auto"/>
        <w:ind w:left="0" w:right="0" w:firstLine="851"/>
        <w:jc w:val="both"/>
        <w:rPr>
          <w:rFonts w:ascii="Times New Roman" w:hAnsi="Times New Roman" w:cs="Times New Roman"/>
          <w:sz w:val="24"/>
          <w:szCs w:val="24"/>
        </w:rPr>
      </w:pPr>
      <w:r w:rsidRPr="00F72465">
        <w:rPr>
          <w:rFonts w:ascii="Times New Roman" w:hAnsi="Times New Roman" w:cs="Times New Roman"/>
          <w:sz w:val="24"/>
          <w:szCs w:val="24"/>
        </w:rPr>
        <w:t xml:space="preserve">Разработка комплексных схем сохранения наследия, охраны природы, развития туризма, в увязке с системой социально-экономического развития </w:t>
      </w:r>
      <w:r w:rsidR="00B83013" w:rsidRPr="00F72465">
        <w:rPr>
          <w:rFonts w:ascii="Times New Roman" w:hAnsi="Times New Roman" w:cs="Times New Roman"/>
          <w:sz w:val="24"/>
          <w:szCs w:val="24"/>
        </w:rPr>
        <w:t>Весьегонского</w:t>
      </w:r>
      <w:r w:rsidRPr="00F72465">
        <w:rPr>
          <w:rFonts w:ascii="Times New Roman" w:hAnsi="Times New Roman" w:cs="Times New Roman"/>
          <w:sz w:val="24"/>
          <w:szCs w:val="24"/>
        </w:rPr>
        <w:t xml:space="preserve"> муниципального района.</w:t>
      </w:r>
    </w:p>
    <w:p w:rsidR="001014DA" w:rsidRPr="001014DA" w:rsidRDefault="001014DA" w:rsidP="001014DA">
      <w:pPr>
        <w:pStyle w:val="ConsNormal"/>
        <w:spacing w:before="40" w:after="40" w:line="360" w:lineRule="auto"/>
        <w:ind w:left="851" w:right="0" w:firstLine="0"/>
        <w:jc w:val="both"/>
        <w:rPr>
          <w:rFonts w:ascii="Times New Roman" w:hAnsi="Times New Roman" w:cs="Times New Roman"/>
          <w:sz w:val="24"/>
          <w:szCs w:val="24"/>
        </w:rPr>
      </w:pPr>
    </w:p>
    <w:p w:rsidR="0037522F" w:rsidRPr="00870B09" w:rsidRDefault="0037522F" w:rsidP="000C6DB8">
      <w:pPr>
        <w:pStyle w:val="2"/>
        <w:numPr>
          <w:ilvl w:val="1"/>
          <w:numId w:val="26"/>
        </w:numPr>
        <w:suppressAutoHyphens/>
        <w:spacing w:before="120" w:after="0" w:line="288" w:lineRule="auto"/>
        <w:jc w:val="center"/>
        <w:rPr>
          <w:rFonts w:ascii="Times New Roman" w:hAnsi="Times New Roman" w:cs="Times New Roman"/>
          <w:sz w:val="24"/>
          <w:szCs w:val="24"/>
        </w:rPr>
      </w:pPr>
      <w:bookmarkStart w:id="68" w:name="_Toc288125359"/>
      <w:bookmarkStart w:id="69" w:name="_Toc511319097"/>
      <w:r w:rsidRPr="00870B09">
        <w:rPr>
          <w:rFonts w:ascii="Times New Roman" w:hAnsi="Times New Roman" w:cs="Times New Roman"/>
          <w:bCs w:val="0"/>
          <w:i w:val="0"/>
          <w:iCs w:val="0"/>
          <w:snapToGrid w:val="0"/>
          <w:sz w:val="30"/>
          <w:szCs w:val="30"/>
          <w:lang w:eastAsia="ar-SA"/>
        </w:rPr>
        <w:t>Социально-</w:t>
      </w:r>
      <w:r w:rsidR="00F6711B" w:rsidRPr="00870B09">
        <w:rPr>
          <w:rFonts w:ascii="Times New Roman" w:hAnsi="Times New Roman" w:cs="Times New Roman"/>
          <w:bCs w:val="0"/>
          <w:i w:val="0"/>
          <w:iCs w:val="0"/>
          <w:snapToGrid w:val="0"/>
          <w:sz w:val="30"/>
          <w:szCs w:val="30"/>
          <w:lang w:eastAsia="ar-SA"/>
        </w:rPr>
        <w:t>демографичес</w:t>
      </w:r>
      <w:r w:rsidRPr="00870B09">
        <w:rPr>
          <w:rFonts w:ascii="Times New Roman" w:hAnsi="Times New Roman" w:cs="Times New Roman"/>
          <w:bCs w:val="0"/>
          <w:i w:val="0"/>
          <w:iCs w:val="0"/>
          <w:snapToGrid w:val="0"/>
          <w:sz w:val="30"/>
          <w:szCs w:val="30"/>
          <w:lang w:eastAsia="ar-SA"/>
        </w:rPr>
        <w:t>ческое развитие</w:t>
      </w:r>
      <w:bookmarkEnd w:id="68"/>
      <w:bookmarkEnd w:id="69"/>
      <w:r w:rsidRPr="00870B09">
        <w:rPr>
          <w:rFonts w:ascii="Bookman Old Style" w:hAnsi="Bookman Old Style"/>
        </w:rPr>
        <w:t xml:space="preserve"> </w:t>
      </w:r>
    </w:p>
    <w:p w:rsidR="009B4C2C" w:rsidRPr="001E04CC" w:rsidRDefault="009B4C2C" w:rsidP="009B4C2C">
      <w:pPr>
        <w:pStyle w:val="23"/>
        <w:widowControl w:val="0"/>
        <w:spacing w:after="0" w:line="240" w:lineRule="auto"/>
        <w:ind w:left="0" w:firstLine="709"/>
        <w:jc w:val="both"/>
        <w:rPr>
          <w:rFonts w:ascii="Bookman Old Style" w:hAnsi="Bookman Old Style" w:cs="Arial"/>
          <w:iCs/>
          <w:sz w:val="16"/>
          <w:szCs w:val="16"/>
          <w:highlight w:val="red"/>
        </w:rPr>
      </w:pPr>
    </w:p>
    <w:p w:rsidR="0037522F" w:rsidRDefault="0037522F"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70" w:name="_Toc288125360"/>
      <w:bookmarkStart w:id="71" w:name="_Toc511319098"/>
      <w:r w:rsidRPr="00F72465">
        <w:rPr>
          <w:rFonts w:ascii="Times New Roman" w:hAnsi="Times New Roman" w:cs="Times New Roman"/>
          <w:bCs w:val="0"/>
          <w:sz w:val="30"/>
          <w:szCs w:val="30"/>
          <w:lang w:eastAsia="en-US"/>
        </w:rPr>
        <w:t xml:space="preserve">Демографический </w:t>
      </w:r>
      <w:r w:rsidR="005839AC" w:rsidRPr="00F72465">
        <w:rPr>
          <w:rFonts w:ascii="Times New Roman" w:hAnsi="Times New Roman" w:cs="Times New Roman"/>
          <w:bCs w:val="0"/>
          <w:sz w:val="30"/>
          <w:szCs w:val="30"/>
          <w:lang w:eastAsia="en-US"/>
        </w:rPr>
        <w:t xml:space="preserve">потенциал, </w:t>
      </w:r>
      <w:r w:rsidRPr="00F72465">
        <w:rPr>
          <w:rFonts w:ascii="Times New Roman" w:hAnsi="Times New Roman" w:cs="Times New Roman"/>
          <w:bCs w:val="0"/>
          <w:sz w:val="30"/>
          <w:szCs w:val="30"/>
          <w:lang w:eastAsia="en-US"/>
        </w:rPr>
        <w:t>прогноз, трудовые ресурсы и занятость</w:t>
      </w:r>
      <w:bookmarkEnd w:id="70"/>
      <w:bookmarkEnd w:id="71"/>
    </w:p>
    <w:p w:rsidR="00DA274C" w:rsidRPr="00DA274C" w:rsidRDefault="00DA274C" w:rsidP="00DA274C">
      <w:pPr>
        <w:rPr>
          <w:lang w:eastAsia="en-US"/>
        </w:rPr>
      </w:pPr>
    </w:p>
    <w:p w:rsidR="00981727" w:rsidRDefault="00981727" w:rsidP="00F72465">
      <w:pPr>
        <w:widowControl w:val="0"/>
        <w:spacing w:line="360" w:lineRule="auto"/>
        <w:ind w:firstLineChars="354" w:firstLine="850"/>
        <w:jc w:val="both"/>
        <w:rPr>
          <w:iCs/>
          <w:color w:val="000000"/>
        </w:rPr>
      </w:pPr>
      <w:r w:rsidRPr="00F72465">
        <w:rPr>
          <w:iCs/>
          <w:color w:val="000000"/>
        </w:rPr>
        <w:t xml:space="preserve">Основными характеристиками демографического потенциала территории являются: динамика численности населения, его половозрастная и трудовая структура, степень его экономической активности. </w:t>
      </w:r>
    </w:p>
    <w:p w:rsidR="00DA274C" w:rsidRPr="00F72465" w:rsidRDefault="00DA274C" w:rsidP="00F72465">
      <w:pPr>
        <w:widowControl w:val="0"/>
        <w:spacing w:line="360" w:lineRule="auto"/>
        <w:ind w:firstLineChars="354" w:firstLine="850"/>
        <w:jc w:val="both"/>
        <w:rPr>
          <w:iCs/>
          <w:color w:val="000000"/>
        </w:rPr>
      </w:pPr>
    </w:p>
    <w:p w:rsidR="00981727" w:rsidRPr="00F72465" w:rsidRDefault="00981727" w:rsidP="00F72465">
      <w:pPr>
        <w:widowControl w:val="0"/>
        <w:spacing w:line="360" w:lineRule="auto"/>
        <w:ind w:firstLineChars="354" w:firstLine="850"/>
        <w:jc w:val="both"/>
        <w:rPr>
          <w:iCs/>
          <w:color w:val="000000"/>
          <w:u w:val="single"/>
        </w:rPr>
      </w:pPr>
      <w:r w:rsidRPr="00F72465">
        <w:rPr>
          <w:iCs/>
          <w:color w:val="000000"/>
          <w:u w:val="single"/>
        </w:rPr>
        <w:t>Динамика численности населения</w:t>
      </w:r>
    </w:p>
    <w:p w:rsidR="00981727" w:rsidRPr="00F72465" w:rsidRDefault="00981727" w:rsidP="00F72465">
      <w:pPr>
        <w:widowControl w:val="0"/>
        <w:spacing w:line="360" w:lineRule="auto"/>
        <w:ind w:firstLineChars="354" w:firstLine="850"/>
        <w:jc w:val="both"/>
        <w:rPr>
          <w:iCs/>
          <w:color w:val="000000"/>
        </w:rPr>
      </w:pPr>
      <w:r w:rsidRPr="00F72465">
        <w:rPr>
          <w:iCs/>
          <w:color w:val="000000"/>
        </w:rPr>
        <w:t xml:space="preserve">На начало </w:t>
      </w:r>
      <w:smartTag w:uri="urn:schemas-microsoft-com:office:smarttags" w:element="metricconverter">
        <w:smartTagPr>
          <w:attr w:name="ProductID" w:val="2008 г"/>
        </w:smartTagPr>
        <w:r w:rsidRPr="00F72465">
          <w:rPr>
            <w:iCs/>
            <w:color w:val="000000"/>
          </w:rPr>
          <w:t>2008 г</w:t>
        </w:r>
      </w:smartTag>
      <w:r w:rsidRPr="00F72465">
        <w:rPr>
          <w:iCs/>
          <w:color w:val="000000"/>
        </w:rPr>
        <w:t xml:space="preserve">. численность населения Весьегонского района составила 14,3 тыс. человек, в т.ч. городское население – 7,8 тыс. чел. Уровень урбанизированности составляет 53 %, что ниже среднего показателя по области (73 %). Плотность населения составляет 7,5 чел./км2, в т.ч. плотность сельского населения – 3,5 чел./км2. </w:t>
      </w:r>
    </w:p>
    <w:p w:rsidR="00F72465" w:rsidRDefault="00F72465" w:rsidP="00F72465">
      <w:pPr>
        <w:pStyle w:val="afe"/>
        <w:keepNext/>
      </w:pPr>
      <w:r>
        <w:t xml:space="preserve">Таблица </w:t>
      </w:r>
      <w:fldSimple w:instr=" SEQ Таблица \* ARABIC ">
        <w:r w:rsidR="00A67AC5">
          <w:rPr>
            <w:noProof/>
          </w:rPr>
          <w:t>5</w:t>
        </w:r>
      </w:fldSimple>
      <w:r>
        <w:t xml:space="preserve">. </w:t>
      </w:r>
      <w:r w:rsidRPr="00300A8A">
        <w:t>Численность городского и сельского населения района, тыс. чел.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1284"/>
        <w:gridCol w:w="1213"/>
        <w:gridCol w:w="1292"/>
        <w:gridCol w:w="988"/>
        <w:gridCol w:w="988"/>
        <w:gridCol w:w="1070"/>
      </w:tblGrid>
      <w:tr w:rsidR="00981727" w:rsidRPr="00F72465" w:rsidTr="001F6B75">
        <w:trPr>
          <w:jc w:val="center"/>
        </w:trPr>
        <w:tc>
          <w:tcPr>
            <w:tcW w:w="1429" w:type="pct"/>
            <w:vAlign w:val="center"/>
          </w:tcPr>
          <w:p w:rsidR="00981727" w:rsidRPr="00F72465" w:rsidRDefault="00981727" w:rsidP="00F03DEA">
            <w:pPr>
              <w:jc w:val="center"/>
              <w:rPr>
                <w:b/>
                <w:sz w:val="20"/>
                <w:szCs w:val="20"/>
              </w:rPr>
            </w:pPr>
            <w:r w:rsidRPr="00F72465">
              <w:rPr>
                <w:b/>
                <w:sz w:val="20"/>
                <w:szCs w:val="20"/>
              </w:rPr>
              <w:t>Территория</w:t>
            </w:r>
          </w:p>
        </w:tc>
        <w:tc>
          <w:tcPr>
            <w:tcW w:w="671" w:type="pct"/>
            <w:vAlign w:val="center"/>
          </w:tcPr>
          <w:p w:rsidR="00981727" w:rsidRPr="00F72465" w:rsidRDefault="00981727" w:rsidP="00F03DEA">
            <w:pPr>
              <w:jc w:val="center"/>
              <w:rPr>
                <w:b/>
                <w:sz w:val="20"/>
                <w:szCs w:val="20"/>
              </w:rPr>
            </w:pPr>
            <w:smartTag w:uri="urn:schemas-microsoft-com:office:smarttags" w:element="metricconverter">
              <w:smartTagPr>
                <w:attr w:name="ProductID" w:val="1989 г"/>
              </w:smartTagPr>
              <w:r w:rsidRPr="00F72465">
                <w:rPr>
                  <w:b/>
                  <w:sz w:val="20"/>
                  <w:szCs w:val="20"/>
                </w:rPr>
                <w:t>1989 г</w:t>
              </w:r>
            </w:smartTag>
            <w:r w:rsidRPr="00F72465">
              <w:rPr>
                <w:b/>
                <w:sz w:val="20"/>
                <w:szCs w:val="20"/>
              </w:rPr>
              <w:t>., перепись</w:t>
            </w:r>
          </w:p>
        </w:tc>
        <w:tc>
          <w:tcPr>
            <w:tcW w:w="634" w:type="pct"/>
            <w:vAlign w:val="center"/>
          </w:tcPr>
          <w:p w:rsidR="00981727" w:rsidRPr="00F72465" w:rsidRDefault="00981727" w:rsidP="00F03DEA">
            <w:pPr>
              <w:jc w:val="center"/>
              <w:rPr>
                <w:b/>
                <w:sz w:val="20"/>
                <w:szCs w:val="20"/>
              </w:rPr>
            </w:pPr>
            <w:smartTag w:uri="urn:schemas-microsoft-com:office:smarttags" w:element="metricconverter">
              <w:smartTagPr>
                <w:attr w:name="ProductID" w:val="2002 г"/>
              </w:smartTagPr>
              <w:r w:rsidRPr="00F72465">
                <w:rPr>
                  <w:b/>
                  <w:sz w:val="20"/>
                  <w:szCs w:val="20"/>
                </w:rPr>
                <w:t>2002 г</w:t>
              </w:r>
            </w:smartTag>
            <w:r w:rsidRPr="00F72465">
              <w:rPr>
                <w:b/>
                <w:sz w:val="20"/>
                <w:szCs w:val="20"/>
              </w:rPr>
              <w:t>., перепись</w:t>
            </w:r>
          </w:p>
        </w:tc>
        <w:tc>
          <w:tcPr>
            <w:tcW w:w="675" w:type="pct"/>
            <w:vAlign w:val="center"/>
          </w:tcPr>
          <w:p w:rsidR="00981727" w:rsidRPr="00F72465" w:rsidRDefault="00981727" w:rsidP="00F03DEA">
            <w:pPr>
              <w:jc w:val="center"/>
              <w:rPr>
                <w:b/>
                <w:i/>
                <w:sz w:val="20"/>
                <w:szCs w:val="20"/>
              </w:rPr>
            </w:pPr>
            <w:smartTag w:uri="urn:schemas-microsoft-com:office:smarttags" w:element="metricconverter">
              <w:smartTagPr>
                <w:attr w:name="ProductID" w:val="2002 г"/>
              </w:smartTagPr>
              <w:r w:rsidRPr="00F72465">
                <w:rPr>
                  <w:b/>
                  <w:i/>
                  <w:sz w:val="20"/>
                  <w:szCs w:val="20"/>
                </w:rPr>
                <w:t>2002 г</w:t>
              </w:r>
            </w:smartTag>
            <w:r w:rsidRPr="00F72465">
              <w:rPr>
                <w:b/>
                <w:i/>
                <w:sz w:val="20"/>
                <w:szCs w:val="20"/>
              </w:rPr>
              <w:t xml:space="preserve">. в % к </w:t>
            </w:r>
            <w:smartTag w:uri="urn:schemas-microsoft-com:office:smarttags" w:element="metricconverter">
              <w:smartTagPr>
                <w:attr w:name="ProductID" w:val="1989 г"/>
              </w:smartTagPr>
              <w:r w:rsidRPr="00F72465">
                <w:rPr>
                  <w:b/>
                  <w:i/>
                  <w:sz w:val="20"/>
                  <w:szCs w:val="20"/>
                </w:rPr>
                <w:t>1989 г</w:t>
              </w:r>
            </w:smartTag>
            <w:r w:rsidRPr="00F72465">
              <w:rPr>
                <w:b/>
                <w:i/>
                <w:sz w:val="20"/>
                <w:szCs w:val="20"/>
              </w:rPr>
              <w:t>.</w:t>
            </w:r>
          </w:p>
        </w:tc>
        <w:tc>
          <w:tcPr>
            <w:tcW w:w="516" w:type="pct"/>
            <w:vAlign w:val="center"/>
          </w:tcPr>
          <w:p w:rsidR="00981727" w:rsidRPr="00F72465" w:rsidRDefault="00981727" w:rsidP="00F03DEA">
            <w:pPr>
              <w:jc w:val="center"/>
              <w:rPr>
                <w:b/>
                <w:sz w:val="20"/>
                <w:szCs w:val="20"/>
              </w:rPr>
            </w:pPr>
            <w:r w:rsidRPr="00F72465">
              <w:rPr>
                <w:b/>
                <w:sz w:val="20"/>
                <w:szCs w:val="20"/>
              </w:rPr>
              <w:t>1.01.</w:t>
            </w:r>
          </w:p>
          <w:p w:rsidR="00981727" w:rsidRPr="00F72465" w:rsidRDefault="00981727" w:rsidP="00F03DEA">
            <w:pPr>
              <w:jc w:val="center"/>
              <w:rPr>
                <w:b/>
                <w:sz w:val="20"/>
                <w:szCs w:val="20"/>
              </w:rPr>
            </w:pPr>
            <w:smartTag w:uri="urn:schemas-microsoft-com:office:smarttags" w:element="metricconverter">
              <w:smartTagPr>
                <w:attr w:name="ProductID" w:val="2007 г"/>
              </w:smartTagPr>
              <w:r w:rsidRPr="00F72465">
                <w:rPr>
                  <w:b/>
                  <w:sz w:val="20"/>
                  <w:szCs w:val="20"/>
                </w:rPr>
                <w:t>2007 г</w:t>
              </w:r>
            </w:smartTag>
            <w:r w:rsidRPr="00F72465">
              <w:rPr>
                <w:b/>
                <w:sz w:val="20"/>
                <w:szCs w:val="20"/>
              </w:rPr>
              <w:t>.</w:t>
            </w:r>
          </w:p>
        </w:tc>
        <w:tc>
          <w:tcPr>
            <w:tcW w:w="516" w:type="pct"/>
            <w:vAlign w:val="center"/>
          </w:tcPr>
          <w:p w:rsidR="00981727" w:rsidRPr="00F72465" w:rsidRDefault="00981727" w:rsidP="00F03DEA">
            <w:pPr>
              <w:jc w:val="center"/>
              <w:rPr>
                <w:b/>
                <w:sz w:val="20"/>
                <w:szCs w:val="20"/>
              </w:rPr>
            </w:pPr>
            <w:r w:rsidRPr="00F72465">
              <w:rPr>
                <w:b/>
                <w:sz w:val="20"/>
                <w:szCs w:val="20"/>
              </w:rPr>
              <w:t>1.01.</w:t>
            </w:r>
          </w:p>
          <w:p w:rsidR="00981727" w:rsidRPr="00F72465" w:rsidRDefault="00981727" w:rsidP="00F03DEA">
            <w:pPr>
              <w:jc w:val="center"/>
              <w:rPr>
                <w:b/>
                <w:sz w:val="20"/>
                <w:szCs w:val="20"/>
              </w:rPr>
            </w:pPr>
            <w:smartTag w:uri="urn:schemas-microsoft-com:office:smarttags" w:element="metricconverter">
              <w:smartTagPr>
                <w:attr w:name="ProductID" w:val="2008 г"/>
              </w:smartTagPr>
              <w:r w:rsidRPr="00F72465">
                <w:rPr>
                  <w:b/>
                  <w:sz w:val="20"/>
                  <w:szCs w:val="20"/>
                </w:rPr>
                <w:t>2008 г</w:t>
              </w:r>
            </w:smartTag>
            <w:r w:rsidRPr="00F72465">
              <w:rPr>
                <w:b/>
                <w:sz w:val="20"/>
                <w:szCs w:val="20"/>
              </w:rPr>
              <w:t>.</w:t>
            </w:r>
          </w:p>
        </w:tc>
        <w:tc>
          <w:tcPr>
            <w:tcW w:w="560" w:type="pct"/>
            <w:vAlign w:val="center"/>
          </w:tcPr>
          <w:p w:rsidR="00981727" w:rsidRPr="00F72465" w:rsidRDefault="00981727" w:rsidP="00F03DEA">
            <w:pPr>
              <w:jc w:val="center"/>
              <w:rPr>
                <w:b/>
                <w:i/>
                <w:sz w:val="20"/>
                <w:szCs w:val="20"/>
              </w:rPr>
            </w:pPr>
            <w:smartTag w:uri="urn:schemas-microsoft-com:office:smarttags" w:element="metricconverter">
              <w:smartTagPr>
                <w:attr w:name="ProductID" w:val="2007 г"/>
              </w:smartTagPr>
              <w:r w:rsidRPr="00F72465">
                <w:rPr>
                  <w:b/>
                  <w:i/>
                  <w:sz w:val="20"/>
                  <w:szCs w:val="20"/>
                </w:rPr>
                <w:t>2007 г</w:t>
              </w:r>
            </w:smartTag>
            <w:r w:rsidRPr="00F72465">
              <w:rPr>
                <w:b/>
                <w:i/>
                <w:sz w:val="20"/>
                <w:szCs w:val="20"/>
              </w:rPr>
              <w:t xml:space="preserve">. в % к </w:t>
            </w:r>
            <w:smartTag w:uri="urn:schemas-microsoft-com:office:smarttags" w:element="metricconverter">
              <w:smartTagPr>
                <w:attr w:name="ProductID" w:val="2002 г"/>
              </w:smartTagPr>
              <w:r w:rsidRPr="00F72465">
                <w:rPr>
                  <w:b/>
                  <w:i/>
                  <w:sz w:val="20"/>
                  <w:szCs w:val="20"/>
                </w:rPr>
                <w:t>2002 г</w:t>
              </w:r>
            </w:smartTag>
            <w:r w:rsidRPr="00F72465">
              <w:rPr>
                <w:b/>
                <w:i/>
                <w:sz w:val="20"/>
                <w:szCs w:val="20"/>
              </w:rPr>
              <w:t>.</w:t>
            </w:r>
          </w:p>
        </w:tc>
      </w:tr>
      <w:tr w:rsidR="00981727" w:rsidRPr="00F72465" w:rsidTr="001F6B75">
        <w:trPr>
          <w:jc w:val="center"/>
        </w:trPr>
        <w:tc>
          <w:tcPr>
            <w:tcW w:w="1429" w:type="pct"/>
          </w:tcPr>
          <w:p w:rsidR="00981727" w:rsidRPr="00F72465" w:rsidRDefault="00981727" w:rsidP="00981727">
            <w:pPr>
              <w:rPr>
                <w:sz w:val="20"/>
                <w:szCs w:val="20"/>
              </w:rPr>
            </w:pPr>
            <w:r w:rsidRPr="00F72465">
              <w:rPr>
                <w:sz w:val="20"/>
                <w:szCs w:val="20"/>
              </w:rPr>
              <w:t>Все население, в т.ч.:</w:t>
            </w:r>
          </w:p>
        </w:tc>
        <w:tc>
          <w:tcPr>
            <w:tcW w:w="671" w:type="pct"/>
            <w:vAlign w:val="center"/>
          </w:tcPr>
          <w:p w:rsidR="00981727" w:rsidRPr="00F72465" w:rsidRDefault="00981727" w:rsidP="00F03DEA">
            <w:pPr>
              <w:jc w:val="center"/>
              <w:rPr>
                <w:sz w:val="20"/>
                <w:szCs w:val="20"/>
              </w:rPr>
            </w:pPr>
            <w:r w:rsidRPr="00F72465">
              <w:rPr>
                <w:sz w:val="20"/>
                <w:szCs w:val="20"/>
              </w:rPr>
              <w:t>20,6</w:t>
            </w:r>
          </w:p>
        </w:tc>
        <w:tc>
          <w:tcPr>
            <w:tcW w:w="634" w:type="pct"/>
            <w:vAlign w:val="center"/>
          </w:tcPr>
          <w:p w:rsidR="00981727" w:rsidRPr="00F72465" w:rsidRDefault="00981727" w:rsidP="00F03DEA">
            <w:pPr>
              <w:jc w:val="center"/>
              <w:rPr>
                <w:sz w:val="20"/>
                <w:szCs w:val="20"/>
              </w:rPr>
            </w:pPr>
            <w:r w:rsidRPr="00F72465">
              <w:rPr>
                <w:sz w:val="20"/>
                <w:szCs w:val="20"/>
              </w:rPr>
              <w:t>16,5</w:t>
            </w:r>
          </w:p>
        </w:tc>
        <w:tc>
          <w:tcPr>
            <w:tcW w:w="675" w:type="pct"/>
            <w:vAlign w:val="center"/>
          </w:tcPr>
          <w:p w:rsidR="00981727" w:rsidRPr="00F72465" w:rsidRDefault="00981727" w:rsidP="00F03DEA">
            <w:pPr>
              <w:jc w:val="center"/>
              <w:rPr>
                <w:i/>
                <w:sz w:val="20"/>
                <w:szCs w:val="20"/>
              </w:rPr>
            </w:pPr>
            <w:r w:rsidRPr="00F72465">
              <w:rPr>
                <w:i/>
                <w:sz w:val="20"/>
                <w:szCs w:val="20"/>
              </w:rPr>
              <w:t>80,2</w:t>
            </w:r>
          </w:p>
        </w:tc>
        <w:tc>
          <w:tcPr>
            <w:tcW w:w="516" w:type="pct"/>
            <w:vAlign w:val="center"/>
          </w:tcPr>
          <w:p w:rsidR="00981727" w:rsidRPr="00F72465" w:rsidRDefault="00981727" w:rsidP="00F03DEA">
            <w:pPr>
              <w:jc w:val="center"/>
              <w:rPr>
                <w:sz w:val="20"/>
                <w:szCs w:val="20"/>
              </w:rPr>
            </w:pPr>
            <w:r w:rsidRPr="00F72465">
              <w:rPr>
                <w:sz w:val="20"/>
                <w:szCs w:val="20"/>
              </w:rPr>
              <w:t>14,7</w:t>
            </w:r>
          </w:p>
        </w:tc>
        <w:tc>
          <w:tcPr>
            <w:tcW w:w="516" w:type="pct"/>
            <w:vAlign w:val="center"/>
          </w:tcPr>
          <w:p w:rsidR="00981727" w:rsidRPr="00F72465" w:rsidRDefault="00981727" w:rsidP="00F03DEA">
            <w:pPr>
              <w:jc w:val="center"/>
              <w:rPr>
                <w:sz w:val="20"/>
                <w:szCs w:val="20"/>
              </w:rPr>
            </w:pPr>
            <w:r w:rsidRPr="00F72465">
              <w:rPr>
                <w:sz w:val="20"/>
                <w:szCs w:val="20"/>
              </w:rPr>
              <w:t>14,3</w:t>
            </w:r>
          </w:p>
        </w:tc>
        <w:tc>
          <w:tcPr>
            <w:tcW w:w="560" w:type="pct"/>
            <w:vAlign w:val="center"/>
          </w:tcPr>
          <w:p w:rsidR="00981727" w:rsidRPr="00F72465" w:rsidRDefault="00981727" w:rsidP="00F03DEA">
            <w:pPr>
              <w:jc w:val="center"/>
              <w:rPr>
                <w:i/>
                <w:sz w:val="20"/>
                <w:szCs w:val="20"/>
              </w:rPr>
            </w:pPr>
            <w:r w:rsidRPr="00F72465">
              <w:rPr>
                <w:i/>
                <w:sz w:val="20"/>
                <w:szCs w:val="20"/>
              </w:rPr>
              <w:t>90,8</w:t>
            </w:r>
          </w:p>
        </w:tc>
      </w:tr>
      <w:tr w:rsidR="00981727" w:rsidRPr="00F72465" w:rsidTr="001F6B75">
        <w:trPr>
          <w:jc w:val="center"/>
        </w:trPr>
        <w:tc>
          <w:tcPr>
            <w:tcW w:w="1429" w:type="pct"/>
          </w:tcPr>
          <w:p w:rsidR="00981727" w:rsidRPr="00F72465" w:rsidRDefault="00981727" w:rsidP="00F03DEA">
            <w:pPr>
              <w:ind w:left="-27"/>
              <w:rPr>
                <w:sz w:val="20"/>
                <w:szCs w:val="20"/>
              </w:rPr>
            </w:pPr>
            <w:r w:rsidRPr="00F72465">
              <w:rPr>
                <w:sz w:val="20"/>
                <w:szCs w:val="20"/>
              </w:rPr>
              <w:t>г. Весьегонск</w:t>
            </w:r>
          </w:p>
        </w:tc>
        <w:tc>
          <w:tcPr>
            <w:tcW w:w="671" w:type="pct"/>
            <w:vAlign w:val="center"/>
          </w:tcPr>
          <w:p w:rsidR="00981727" w:rsidRPr="00F72465" w:rsidRDefault="00981727" w:rsidP="00F03DEA">
            <w:pPr>
              <w:jc w:val="center"/>
              <w:rPr>
                <w:sz w:val="20"/>
                <w:szCs w:val="20"/>
              </w:rPr>
            </w:pPr>
            <w:r w:rsidRPr="00F72465">
              <w:rPr>
                <w:sz w:val="20"/>
                <w:szCs w:val="20"/>
              </w:rPr>
              <w:t>9,5</w:t>
            </w:r>
          </w:p>
        </w:tc>
        <w:tc>
          <w:tcPr>
            <w:tcW w:w="634" w:type="pct"/>
            <w:vAlign w:val="center"/>
          </w:tcPr>
          <w:p w:rsidR="00981727" w:rsidRPr="00F72465" w:rsidRDefault="00981727" w:rsidP="00F03DEA">
            <w:pPr>
              <w:jc w:val="center"/>
              <w:rPr>
                <w:sz w:val="20"/>
                <w:szCs w:val="20"/>
              </w:rPr>
            </w:pPr>
            <w:r w:rsidRPr="00F72465">
              <w:rPr>
                <w:sz w:val="20"/>
                <w:szCs w:val="20"/>
              </w:rPr>
              <w:t>8,7</w:t>
            </w:r>
          </w:p>
        </w:tc>
        <w:tc>
          <w:tcPr>
            <w:tcW w:w="675" w:type="pct"/>
            <w:vAlign w:val="center"/>
          </w:tcPr>
          <w:p w:rsidR="00981727" w:rsidRPr="00F72465" w:rsidRDefault="00981727" w:rsidP="00F03DEA">
            <w:pPr>
              <w:jc w:val="center"/>
              <w:rPr>
                <w:i/>
                <w:sz w:val="20"/>
                <w:szCs w:val="20"/>
              </w:rPr>
            </w:pPr>
            <w:r w:rsidRPr="00F72465">
              <w:rPr>
                <w:i/>
                <w:sz w:val="20"/>
                <w:szCs w:val="20"/>
              </w:rPr>
              <w:t>90,9</w:t>
            </w:r>
          </w:p>
        </w:tc>
        <w:tc>
          <w:tcPr>
            <w:tcW w:w="516" w:type="pct"/>
            <w:vAlign w:val="center"/>
          </w:tcPr>
          <w:p w:rsidR="00981727" w:rsidRPr="00F72465" w:rsidRDefault="00981727" w:rsidP="00F03DEA">
            <w:pPr>
              <w:jc w:val="center"/>
              <w:rPr>
                <w:sz w:val="20"/>
                <w:szCs w:val="20"/>
              </w:rPr>
            </w:pPr>
            <w:r w:rsidRPr="00F72465">
              <w:rPr>
                <w:sz w:val="20"/>
                <w:szCs w:val="20"/>
              </w:rPr>
              <w:t>8,0</w:t>
            </w:r>
          </w:p>
        </w:tc>
        <w:tc>
          <w:tcPr>
            <w:tcW w:w="516" w:type="pct"/>
            <w:vAlign w:val="center"/>
          </w:tcPr>
          <w:p w:rsidR="00981727" w:rsidRPr="00F72465" w:rsidRDefault="00981727" w:rsidP="00F03DEA">
            <w:pPr>
              <w:jc w:val="center"/>
              <w:rPr>
                <w:sz w:val="20"/>
                <w:szCs w:val="20"/>
              </w:rPr>
            </w:pPr>
            <w:r w:rsidRPr="00F72465">
              <w:rPr>
                <w:sz w:val="20"/>
                <w:szCs w:val="20"/>
              </w:rPr>
              <w:t>7,8</w:t>
            </w:r>
          </w:p>
        </w:tc>
        <w:tc>
          <w:tcPr>
            <w:tcW w:w="560" w:type="pct"/>
            <w:vAlign w:val="center"/>
          </w:tcPr>
          <w:p w:rsidR="00981727" w:rsidRPr="00F72465" w:rsidRDefault="00981727" w:rsidP="00F03DEA">
            <w:pPr>
              <w:jc w:val="center"/>
              <w:rPr>
                <w:i/>
                <w:sz w:val="20"/>
                <w:szCs w:val="20"/>
              </w:rPr>
            </w:pPr>
            <w:r w:rsidRPr="00F72465">
              <w:rPr>
                <w:i/>
                <w:sz w:val="20"/>
                <w:szCs w:val="20"/>
              </w:rPr>
              <w:t>93,5</w:t>
            </w:r>
          </w:p>
        </w:tc>
      </w:tr>
      <w:tr w:rsidR="00981727" w:rsidRPr="00F72465" w:rsidTr="001F6B75">
        <w:trPr>
          <w:jc w:val="center"/>
        </w:trPr>
        <w:tc>
          <w:tcPr>
            <w:tcW w:w="1429" w:type="pct"/>
          </w:tcPr>
          <w:p w:rsidR="00981727" w:rsidRPr="00F72465" w:rsidRDefault="00981727" w:rsidP="00F03DEA">
            <w:pPr>
              <w:ind w:left="-27"/>
              <w:rPr>
                <w:sz w:val="20"/>
                <w:szCs w:val="20"/>
              </w:rPr>
            </w:pPr>
            <w:r w:rsidRPr="00F72465">
              <w:rPr>
                <w:sz w:val="20"/>
                <w:szCs w:val="20"/>
              </w:rPr>
              <w:t>сельское население</w:t>
            </w:r>
          </w:p>
        </w:tc>
        <w:tc>
          <w:tcPr>
            <w:tcW w:w="671" w:type="pct"/>
            <w:vAlign w:val="center"/>
          </w:tcPr>
          <w:p w:rsidR="00981727" w:rsidRPr="00F72465" w:rsidRDefault="00981727" w:rsidP="00F03DEA">
            <w:pPr>
              <w:jc w:val="center"/>
              <w:rPr>
                <w:sz w:val="20"/>
                <w:szCs w:val="20"/>
              </w:rPr>
            </w:pPr>
            <w:r w:rsidRPr="00F72465">
              <w:rPr>
                <w:sz w:val="20"/>
                <w:szCs w:val="20"/>
              </w:rPr>
              <w:t>11,1</w:t>
            </w:r>
          </w:p>
        </w:tc>
        <w:tc>
          <w:tcPr>
            <w:tcW w:w="634" w:type="pct"/>
            <w:vAlign w:val="center"/>
          </w:tcPr>
          <w:p w:rsidR="00981727" w:rsidRPr="00F72465" w:rsidRDefault="00981727" w:rsidP="00F03DEA">
            <w:pPr>
              <w:jc w:val="center"/>
              <w:rPr>
                <w:sz w:val="20"/>
                <w:szCs w:val="20"/>
              </w:rPr>
            </w:pPr>
            <w:r w:rsidRPr="00F72465">
              <w:rPr>
                <w:sz w:val="20"/>
                <w:szCs w:val="20"/>
              </w:rPr>
              <w:t>7,9</w:t>
            </w:r>
          </w:p>
        </w:tc>
        <w:tc>
          <w:tcPr>
            <w:tcW w:w="675" w:type="pct"/>
            <w:vAlign w:val="center"/>
          </w:tcPr>
          <w:p w:rsidR="00981727" w:rsidRPr="00F72465" w:rsidRDefault="00981727" w:rsidP="00F03DEA">
            <w:pPr>
              <w:jc w:val="center"/>
              <w:rPr>
                <w:i/>
                <w:sz w:val="20"/>
                <w:szCs w:val="20"/>
              </w:rPr>
            </w:pPr>
            <w:r w:rsidRPr="00F72465">
              <w:rPr>
                <w:i/>
                <w:sz w:val="20"/>
                <w:szCs w:val="20"/>
              </w:rPr>
              <w:t>70,9</w:t>
            </w:r>
          </w:p>
        </w:tc>
        <w:tc>
          <w:tcPr>
            <w:tcW w:w="516" w:type="pct"/>
            <w:vAlign w:val="center"/>
          </w:tcPr>
          <w:p w:rsidR="00981727" w:rsidRPr="00F72465" w:rsidRDefault="00981727" w:rsidP="00F03DEA">
            <w:pPr>
              <w:jc w:val="center"/>
              <w:rPr>
                <w:sz w:val="20"/>
                <w:szCs w:val="20"/>
              </w:rPr>
            </w:pPr>
            <w:r w:rsidRPr="00F72465">
              <w:rPr>
                <w:sz w:val="20"/>
                <w:szCs w:val="20"/>
              </w:rPr>
              <w:t>6,7</w:t>
            </w:r>
          </w:p>
        </w:tc>
        <w:tc>
          <w:tcPr>
            <w:tcW w:w="516" w:type="pct"/>
            <w:vAlign w:val="center"/>
          </w:tcPr>
          <w:p w:rsidR="00981727" w:rsidRPr="00F72465" w:rsidRDefault="00981727" w:rsidP="00F03DEA">
            <w:pPr>
              <w:jc w:val="center"/>
              <w:rPr>
                <w:sz w:val="20"/>
                <w:szCs w:val="20"/>
              </w:rPr>
            </w:pPr>
            <w:r w:rsidRPr="00F72465">
              <w:rPr>
                <w:sz w:val="20"/>
                <w:szCs w:val="20"/>
              </w:rPr>
              <w:t>6,5</w:t>
            </w:r>
          </w:p>
        </w:tc>
        <w:tc>
          <w:tcPr>
            <w:tcW w:w="560" w:type="pct"/>
            <w:vAlign w:val="center"/>
          </w:tcPr>
          <w:p w:rsidR="00981727" w:rsidRPr="00F72465" w:rsidRDefault="00981727" w:rsidP="00F03DEA">
            <w:pPr>
              <w:jc w:val="center"/>
              <w:rPr>
                <w:i/>
                <w:sz w:val="20"/>
                <w:szCs w:val="20"/>
              </w:rPr>
            </w:pPr>
            <w:r w:rsidRPr="00F72465">
              <w:rPr>
                <w:i/>
                <w:sz w:val="20"/>
                <w:szCs w:val="20"/>
              </w:rPr>
              <w:t>87,8</w:t>
            </w:r>
          </w:p>
        </w:tc>
      </w:tr>
    </w:tbl>
    <w:p w:rsidR="00981727" w:rsidRPr="009F420C" w:rsidRDefault="00981727" w:rsidP="00981727">
      <w:pPr>
        <w:widowControl w:val="0"/>
        <w:spacing w:before="40" w:after="40"/>
        <w:ind w:firstLine="709"/>
        <w:jc w:val="both"/>
        <w:rPr>
          <w:rFonts w:ascii="Bookman Old Style" w:hAnsi="Bookman Old Style"/>
          <w:sz w:val="16"/>
          <w:szCs w:val="16"/>
        </w:rPr>
      </w:pPr>
    </w:p>
    <w:p w:rsidR="00981727" w:rsidRPr="00F72465" w:rsidRDefault="00981727" w:rsidP="00F72465">
      <w:pPr>
        <w:widowControl w:val="0"/>
        <w:spacing w:line="360" w:lineRule="auto"/>
        <w:ind w:firstLineChars="354" w:firstLine="850"/>
        <w:jc w:val="both"/>
        <w:rPr>
          <w:iCs/>
          <w:color w:val="000000"/>
        </w:rPr>
      </w:pPr>
      <w:r w:rsidRPr="00F72465">
        <w:rPr>
          <w:iCs/>
          <w:color w:val="000000"/>
        </w:rPr>
        <w:t xml:space="preserve">Для населения Весьегонского района (как и для России в целом) характерна депопуляция. Ее скорость в последние 2-3 года превышает 2 % в год, в среднем по Тверской области – 1,2 % в год. В межпереписной период 1989-2002 гг. численность сельского населения сокращалась интенсивней, чем городского. В последние годы сохраняются более высокие темпы сокращения численности сельского населения, не смотря на некоторое сокращение показателя убыли сельского населения. </w:t>
      </w:r>
    </w:p>
    <w:p w:rsidR="00981727" w:rsidRPr="00F72465" w:rsidRDefault="00981727" w:rsidP="00F72465">
      <w:pPr>
        <w:widowControl w:val="0"/>
        <w:spacing w:line="360" w:lineRule="auto"/>
        <w:ind w:firstLineChars="354" w:firstLine="850"/>
        <w:jc w:val="both"/>
        <w:rPr>
          <w:iCs/>
          <w:color w:val="000000"/>
        </w:rPr>
      </w:pPr>
      <w:r w:rsidRPr="00F72465">
        <w:rPr>
          <w:iCs/>
          <w:color w:val="000000"/>
        </w:rPr>
        <w:t>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 а также механическое движение населения (миграция).</w:t>
      </w:r>
    </w:p>
    <w:p w:rsidR="00F72465" w:rsidRDefault="00F72465" w:rsidP="00F72465">
      <w:pPr>
        <w:pStyle w:val="afe"/>
        <w:keepNext/>
      </w:pPr>
      <w:r>
        <w:t xml:space="preserve">Таблица </w:t>
      </w:r>
      <w:fldSimple w:instr=" SEQ Таблица \* ARABIC ">
        <w:r w:rsidR="00A67AC5">
          <w:rPr>
            <w:noProof/>
          </w:rPr>
          <w:t>6</w:t>
        </w:r>
      </w:fldSimple>
      <w:r>
        <w:t xml:space="preserve">. </w:t>
      </w:r>
      <w:r w:rsidRPr="00DE13BC">
        <w:t>Динамика основных показателей, оказывающих влияние на численность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1089"/>
        <w:gridCol w:w="1089"/>
        <w:gridCol w:w="1089"/>
        <w:gridCol w:w="1091"/>
        <w:gridCol w:w="1089"/>
        <w:gridCol w:w="1089"/>
        <w:gridCol w:w="1095"/>
      </w:tblGrid>
      <w:tr w:rsidR="00981727" w:rsidRPr="00F72465" w:rsidTr="001F6B75">
        <w:trPr>
          <w:jc w:val="center"/>
        </w:trPr>
        <w:tc>
          <w:tcPr>
            <w:tcW w:w="1013" w:type="pct"/>
          </w:tcPr>
          <w:p w:rsidR="00981727" w:rsidRPr="00F72465" w:rsidRDefault="00981727" w:rsidP="00981727">
            <w:pPr>
              <w:jc w:val="center"/>
              <w:rPr>
                <w:sz w:val="20"/>
                <w:szCs w:val="20"/>
              </w:rPr>
            </w:pPr>
          </w:p>
        </w:tc>
        <w:tc>
          <w:tcPr>
            <w:tcW w:w="569" w:type="pct"/>
          </w:tcPr>
          <w:p w:rsidR="00981727" w:rsidRPr="00F72465" w:rsidRDefault="00981727" w:rsidP="00981727">
            <w:pPr>
              <w:jc w:val="center"/>
              <w:rPr>
                <w:sz w:val="20"/>
                <w:szCs w:val="20"/>
              </w:rPr>
            </w:pPr>
            <w:smartTag w:uri="urn:schemas-microsoft-com:office:smarttags" w:element="metricconverter">
              <w:smartTagPr>
                <w:attr w:name="ProductID" w:val="2002 г"/>
              </w:smartTagPr>
              <w:r w:rsidRPr="00F72465">
                <w:rPr>
                  <w:sz w:val="20"/>
                  <w:szCs w:val="20"/>
                </w:rPr>
                <w:t>2002 г</w:t>
              </w:r>
            </w:smartTag>
            <w:r w:rsidRPr="00F72465">
              <w:rPr>
                <w:sz w:val="20"/>
                <w:szCs w:val="20"/>
              </w:rPr>
              <w:t>.</w:t>
            </w:r>
          </w:p>
        </w:tc>
        <w:tc>
          <w:tcPr>
            <w:tcW w:w="569" w:type="pct"/>
          </w:tcPr>
          <w:p w:rsidR="00981727" w:rsidRPr="00F72465" w:rsidRDefault="00981727" w:rsidP="00981727">
            <w:pPr>
              <w:jc w:val="center"/>
              <w:rPr>
                <w:sz w:val="20"/>
                <w:szCs w:val="20"/>
              </w:rPr>
            </w:pPr>
            <w:smartTag w:uri="urn:schemas-microsoft-com:office:smarttags" w:element="metricconverter">
              <w:smartTagPr>
                <w:attr w:name="ProductID" w:val="2003 г"/>
              </w:smartTagPr>
              <w:r w:rsidRPr="00F72465">
                <w:rPr>
                  <w:sz w:val="20"/>
                  <w:szCs w:val="20"/>
                </w:rPr>
                <w:t>2003 г</w:t>
              </w:r>
            </w:smartTag>
            <w:r w:rsidRPr="00F72465">
              <w:rPr>
                <w:sz w:val="20"/>
                <w:szCs w:val="20"/>
              </w:rPr>
              <w:t>.</w:t>
            </w:r>
          </w:p>
        </w:tc>
        <w:tc>
          <w:tcPr>
            <w:tcW w:w="569" w:type="pct"/>
          </w:tcPr>
          <w:p w:rsidR="00981727" w:rsidRPr="00F72465" w:rsidRDefault="00981727" w:rsidP="00981727">
            <w:pPr>
              <w:jc w:val="center"/>
              <w:rPr>
                <w:sz w:val="20"/>
                <w:szCs w:val="20"/>
              </w:rPr>
            </w:pPr>
            <w:smartTag w:uri="urn:schemas-microsoft-com:office:smarttags" w:element="metricconverter">
              <w:smartTagPr>
                <w:attr w:name="ProductID" w:val="2004 г"/>
              </w:smartTagPr>
              <w:r w:rsidRPr="00F72465">
                <w:rPr>
                  <w:sz w:val="20"/>
                  <w:szCs w:val="20"/>
                </w:rPr>
                <w:t>2004 г</w:t>
              </w:r>
            </w:smartTag>
            <w:r w:rsidRPr="00F72465">
              <w:rPr>
                <w:sz w:val="20"/>
                <w:szCs w:val="20"/>
              </w:rPr>
              <w:t>.</w:t>
            </w:r>
          </w:p>
        </w:tc>
        <w:tc>
          <w:tcPr>
            <w:tcW w:w="570" w:type="pct"/>
          </w:tcPr>
          <w:p w:rsidR="00981727" w:rsidRPr="00F72465" w:rsidRDefault="00981727" w:rsidP="00981727">
            <w:pPr>
              <w:jc w:val="center"/>
              <w:rPr>
                <w:sz w:val="20"/>
                <w:szCs w:val="20"/>
              </w:rPr>
            </w:pPr>
            <w:smartTag w:uri="urn:schemas-microsoft-com:office:smarttags" w:element="metricconverter">
              <w:smartTagPr>
                <w:attr w:name="ProductID" w:val="2005 г"/>
              </w:smartTagPr>
              <w:r w:rsidRPr="00F72465">
                <w:rPr>
                  <w:sz w:val="20"/>
                  <w:szCs w:val="20"/>
                </w:rPr>
                <w:t>2005 г</w:t>
              </w:r>
            </w:smartTag>
            <w:r w:rsidRPr="00F72465">
              <w:rPr>
                <w:sz w:val="20"/>
                <w:szCs w:val="20"/>
              </w:rPr>
              <w:t>.</w:t>
            </w:r>
          </w:p>
        </w:tc>
        <w:tc>
          <w:tcPr>
            <w:tcW w:w="569" w:type="pct"/>
          </w:tcPr>
          <w:p w:rsidR="00981727" w:rsidRPr="00F72465" w:rsidRDefault="00981727" w:rsidP="00981727">
            <w:pPr>
              <w:jc w:val="center"/>
              <w:rPr>
                <w:sz w:val="20"/>
                <w:szCs w:val="20"/>
              </w:rPr>
            </w:pPr>
            <w:smartTag w:uri="urn:schemas-microsoft-com:office:smarttags" w:element="metricconverter">
              <w:smartTagPr>
                <w:attr w:name="ProductID" w:val="2006 г"/>
              </w:smartTagPr>
              <w:r w:rsidRPr="00F72465">
                <w:rPr>
                  <w:sz w:val="20"/>
                  <w:szCs w:val="20"/>
                </w:rPr>
                <w:t>2006 г</w:t>
              </w:r>
            </w:smartTag>
            <w:r w:rsidRPr="00F72465">
              <w:rPr>
                <w:sz w:val="20"/>
                <w:szCs w:val="20"/>
              </w:rPr>
              <w:t>.</w:t>
            </w:r>
          </w:p>
        </w:tc>
        <w:tc>
          <w:tcPr>
            <w:tcW w:w="569" w:type="pct"/>
          </w:tcPr>
          <w:p w:rsidR="00981727" w:rsidRPr="00F72465" w:rsidRDefault="00981727" w:rsidP="00981727">
            <w:pPr>
              <w:jc w:val="center"/>
              <w:rPr>
                <w:sz w:val="20"/>
                <w:szCs w:val="20"/>
              </w:rPr>
            </w:pPr>
            <w:smartTag w:uri="urn:schemas-microsoft-com:office:smarttags" w:element="metricconverter">
              <w:smartTagPr>
                <w:attr w:name="ProductID" w:val="2007 г"/>
              </w:smartTagPr>
              <w:r w:rsidRPr="00F72465">
                <w:rPr>
                  <w:sz w:val="20"/>
                  <w:szCs w:val="20"/>
                </w:rPr>
                <w:t>2007 г</w:t>
              </w:r>
            </w:smartTag>
            <w:r w:rsidRPr="00F72465">
              <w:rPr>
                <w:sz w:val="20"/>
                <w:szCs w:val="20"/>
              </w:rPr>
              <w:t>.</w:t>
            </w:r>
          </w:p>
        </w:tc>
        <w:tc>
          <w:tcPr>
            <w:tcW w:w="570" w:type="pct"/>
          </w:tcPr>
          <w:p w:rsidR="00981727" w:rsidRPr="00F72465" w:rsidRDefault="00981727" w:rsidP="00981727">
            <w:pPr>
              <w:jc w:val="center"/>
              <w:rPr>
                <w:sz w:val="20"/>
                <w:szCs w:val="20"/>
              </w:rPr>
            </w:pPr>
            <w:smartTag w:uri="urn:schemas-microsoft-com:office:smarttags" w:element="metricconverter">
              <w:smartTagPr>
                <w:attr w:name="ProductID" w:val="2008 г"/>
              </w:smartTagPr>
              <w:r w:rsidRPr="00F72465">
                <w:rPr>
                  <w:sz w:val="20"/>
                  <w:szCs w:val="20"/>
                </w:rPr>
                <w:t>2008 г</w:t>
              </w:r>
            </w:smartTag>
            <w:r w:rsidRPr="00F72465">
              <w:rPr>
                <w:sz w:val="20"/>
                <w:szCs w:val="20"/>
              </w:rPr>
              <w:t>.</w:t>
            </w:r>
          </w:p>
        </w:tc>
      </w:tr>
      <w:tr w:rsidR="00981727" w:rsidRPr="00F72465" w:rsidTr="001F6B75">
        <w:trPr>
          <w:jc w:val="center"/>
        </w:trPr>
        <w:tc>
          <w:tcPr>
            <w:tcW w:w="5000" w:type="pct"/>
            <w:gridSpan w:val="8"/>
          </w:tcPr>
          <w:p w:rsidR="00981727" w:rsidRPr="00F72465" w:rsidRDefault="00981727" w:rsidP="00981727">
            <w:pPr>
              <w:jc w:val="center"/>
              <w:rPr>
                <w:b/>
                <w:sz w:val="20"/>
                <w:szCs w:val="20"/>
              </w:rPr>
            </w:pPr>
            <w:r w:rsidRPr="00F72465">
              <w:rPr>
                <w:b/>
                <w:sz w:val="20"/>
                <w:szCs w:val="20"/>
              </w:rPr>
              <w:t>Естественное движение</w:t>
            </w:r>
            <w:r w:rsidRPr="00F72465">
              <w:rPr>
                <w:sz w:val="20"/>
                <w:szCs w:val="20"/>
              </w:rPr>
              <w:t xml:space="preserve"> (чел. на 1000 населения) </w:t>
            </w:r>
          </w:p>
        </w:tc>
      </w:tr>
      <w:tr w:rsidR="00981727" w:rsidRPr="00F72465" w:rsidTr="001F6B75">
        <w:trPr>
          <w:jc w:val="center"/>
        </w:trPr>
        <w:tc>
          <w:tcPr>
            <w:tcW w:w="1013" w:type="pct"/>
          </w:tcPr>
          <w:p w:rsidR="00981727" w:rsidRPr="00F72465" w:rsidRDefault="00981727" w:rsidP="00981727">
            <w:pPr>
              <w:rPr>
                <w:sz w:val="20"/>
                <w:szCs w:val="20"/>
              </w:rPr>
            </w:pPr>
            <w:r w:rsidRPr="00F72465">
              <w:rPr>
                <w:sz w:val="20"/>
                <w:szCs w:val="20"/>
              </w:rPr>
              <w:t>Рождаемость</w:t>
            </w:r>
          </w:p>
        </w:tc>
        <w:tc>
          <w:tcPr>
            <w:tcW w:w="569" w:type="pct"/>
            <w:vAlign w:val="center"/>
          </w:tcPr>
          <w:p w:rsidR="00981727" w:rsidRPr="00F72465" w:rsidRDefault="00981727" w:rsidP="00981727">
            <w:pPr>
              <w:jc w:val="center"/>
              <w:rPr>
                <w:sz w:val="20"/>
                <w:szCs w:val="20"/>
              </w:rPr>
            </w:pPr>
            <w:r w:rsidRPr="00F72465">
              <w:rPr>
                <w:sz w:val="20"/>
                <w:szCs w:val="20"/>
              </w:rPr>
              <w:t>7</w:t>
            </w:r>
          </w:p>
        </w:tc>
        <w:tc>
          <w:tcPr>
            <w:tcW w:w="569" w:type="pct"/>
            <w:vAlign w:val="center"/>
          </w:tcPr>
          <w:p w:rsidR="00981727" w:rsidRPr="00F72465" w:rsidRDefault="00981727" w:rsidP="00981727">
            <w:pPr>
              <w:jc w:val="center"/>
              <w:rPr>
                <w:sz w:val="20"/>
                <w:szCs w:val="20"/>
              </w:rPr>
            </w:pPr>
            <w:r w:rsidRPr="00F72465">
              <w:rPr>
                <w:sz w:val="20"/>
                <w:szCs w:val="20"/>
              </w:rPr>
              <w:t>7,2</w:t>
            </w:r>
          </w:p>
        </w:tc>
        <w:tc>
          <w:tcPr>
            <w:tcW w:w="569" w:type="pct"/>
            <w:vAlign w:val="center"/>
          </w:tcPr>
          <w:p w:rsidR="00981727" w:rsidRPr="00F72465" w:rsidRDefault="00981727" w:rsidP="00981727">
            <w:pPr>
              <w:jc w:val="center"/>
              <w:rPr>
                <w:sz w:val="20"/>
                <w:szCs w:val="20"/>
              </w:rPr>
            </w:pPr>
            <w:r w:rsidRPr="00F72465">
              <w:rPr>
                <w:sz w:val="20"/>
                <w:szCs w:val="20"/>
              </w:rPr>
              <w:t>7,5</w:t>
            </w:r>
          </w:p>
        </w:tc>
        <w:tc>
          <w:tcPr>
            <w:tcW w:w="570" w:type="pct"/>
            <w:vAlign w:val="center"/>
          </w:tcPr>
          <w:p w:rsidR="00981727" w:rsidRPr="00F72465" w:rsidRDefault="00981727" w:rsidP="00981727">
            <w:pPr>
              <w:jc w:val="center"/>
              <w:rPr>
                <w:sz w:val="20"/>
                <w:szCs w:val="20"/>
              </w:rPr>
            </w:pPr>
            <w:r w:rsidRPr="00F72465">
              <w:rPr>
                <w:sz w:val="20"/>
                <w:szCs w:val="20"/>
              </w:rPr>
              <w:t>8,9</w:t>
            </w:r>
          </w:p>
        </w:tc>
        <w:tc>
          <w:tcPr>
            <w:tcW w:w="569" w:type="pct"/>
            <w:shd w:val="clear" w:color="auto" w:fill="auto"/>
            <w:vAlign w:val="center"/>
          </w:tcPr>
          <w:p w:rsidR="00981727" w:rsidRPr="00F72465" w:rsidRDefault="00981727" w:rsidP="00981727">
            <w:pPr>
              <w:jc w:val="center"/>
              <w:rPr>
                <w:sz w:val="20"/>
                <w:szCs w:val="20"/>
              </w:rPr>
            </w:pPr>
            <w:r w:rsidRPr="00F72465">
              <w:rPr>
                <w:sz w:val="20"/>
                <w:szCs w:val="20"/>
              </w:rPr>
              <w:t>6,8</w:t>
            </w:r>
          </w:p>
        </w:tc>
        <w:tc>
          <w:tcPr>
            <w:tcW w:w="569" w:type="pct"/>
            <w:shd w:val="clear" w:color="auto" w:fill="auto"/>
            <w:vAlign w:val="center"/>
          </w:tcPr>
          <w:p w:rsidR="00981727" w:rsidRPr="00F72465" w:rsidRDefault="00981727" w:rsidP="00981727">
            <w:pPr>
              <w:jc w:val="center"/>
              <w:rPr>
                <w:sz w:val="20"/>
                <w:szCs w:val="20"/>
              </w:rPr>
            </w:pPr>
            <w:r w:rsidRPr="00F72465">
              <w:rPr>
                <w:sz w:val="20"/>
                <w:szCs w:val="20"/>
              </w:rPr>
              <w:t>9,8</w:t>
            </w:r>
          </w:p>
        </w:tc>
        <w:tc>
          <w:tcPr>
            <w:tcW w:w="570" w:type="pct"/>
            <w:shd w:val="clear" w:color="auto" w:fill="auto"/>
            <w:vAlign w:val="center"/>
          </w:tcPr>
          <w:p w:rsidR="00981727" w:rsidRPr="00F72465" w:rsidRDefault="00981727" w:rsidP="00981727">
            <w:pPr>
              <w:jc w:val="center"/>
              <w:rPr>
                <w:sz w:val="20"/>
                <w:szCs w:val="20"/>
              </w:rPr>
            </w:pPr>
            <w:r w:rsidRPr="00F72465">
              <w:rPr>
                <w:sz w:val="20"/>
                <w:szCs w:val="20"/>
              </w:rPr>
              <w:t>9,4</w:t>
            </w:r>
          </w:p>
        </w:tc>
      </w:tr>
      <w:tr w:rsidR="00981727" w:rsidRPr="00F72465" w:rsidTr="001F6B75">
        <w:trPr>
          <w:jc w:val="center"/>
        </w:trPr>
        <w:tc>
          <w:tcPr>
            <w:tcW w:w="1013" w:type="pct"/>
          </w:tcPr>
          <w:p w:rsidR="00981727" w:rsidRPr="00F72465" w:rsidRDefault="00981727" w:rsidP="00981727">
            <w:pPr>
              <w:rPr>
                <w:sz w:val="20"/>
                <w:szCs w:val="20"/>
              </w:rPr>
            </w:pPr>
            <w:r w:rsidRPr="00F72465">
              <w:rPr>
                <w:sz w:val="20"/>
                <w:szCs w:val="20"/>
              </w:rPr>
              <w:t>Смертность</w:t>
            </w:r>
          </w:p>
        </w:tc>
        <w:tc>
          <w:tcPr>
            <w:tcW w:w="569" w:type="pct"/>
            <w:vAlign w:val="center"/>
          </w:tcPr>
          <w:p w:rsidR="00981727" w:rsidRPr="00F72465" w:rsidRDefault="00981727" w:rsidP="00981727">
            <w:pPr>
              <w:jc w:val="center"/>
              <w:rPr>
                <w:sz w:val="20"/>
                <w:szCs w:val="20"/>
              </w:rPr>
            </w:pPr>
            <w:r w:rsidRPr="00F72465">
              <w:rPr>
                <w:sz w:val="20"/>
                <w:szCs w:val="20"/>
              </w:rPr>
              <w:t>31,9</w:t>
            </w:r>
          </w:p>
        </w:tc>
        <w:tc>
          <w:tcPr>
            <w:tcW w:w="569" w:type="pct"/>
            <w:vAlign w:val="center"/>
          </w:tcPr>
          <w:p w:rsidR="00981727" w:rsidRPr="00F72465" w:rsidRDefault="00981727" w:rsidP="00981727">
            <w:pPr>
              <w:jc w:val="center"/>
              <w:rPr>
                <w:sz w:val="20"/>
                <w:szCs w:val="20"/>
              </w:rPr>
            </w:pPr>
            <w:r w:rsidRPr="00F72465">
              <w:rPr>
                <w:sz w:val="20"/>
                <w:szCs w:val="20"/>
              </w:rPr>
              <w:t>29,6</w:t>
            </w:r>
          </w:p>
        </w:tc>
        <w:tc>
          <w:tcPr>
            <w:tcW w:w="569" w:type="pct"/>
            <w:vAlign w:val="center"/>
          </w:tcPr>
          <w:p w:rsidR="00981727" w:rsidRPr="00F72465" w:rsidRDefault="00981727" w:rsidP="00981727">
            <w:pPr>
              <w:jc w:val="center"/>
              <w:rPr>
                <w:sz w:val="20"/>
                <w:szCs w:val="20"/>
              </w:rPr>
            </w:pPr>
            <w:r w:rsidRPr="00F72465">
              <w:rPr>
                <w:sz w:val="20"/>
                <w:szCs w:val="20"/>
              </w:rPr>
              <w:t>30</w:t>
            </w:r>
          </w:p>
        </w:tc>
        <w:tc>
          <w:tcPr>
            <w:tcW w:w="570" w:type="pct"/>
            <w:vAlign w:val="center"/>
          </w:tcPr>
          <w:p w:rsidR="00981727" w:rsidRPr="00F72465" w:rsidRDefault="00981727" w:rsidP="00981727">
            <w:pPr>
              <w:jc w:val="center"/>
              <w:rPr>
                <w:sz w:val="20"/>
                <w:szCs w:val="20"/>
              </w:rPr>
            </w:pPr>
            <w:r w:rsidRPr="00F72465">
              <w:rPr>
                <w:sz w:val="20"/>
                <w:szCs w:val="20"/>
              </w:rPr>
              <w:t>30,1</w:t>
            </w:r>
          </w:p>
        </w:tc>
        <w:tc>
          <w:tcPr>
            <w:tcW w:w="569" w:type="pct"/>
            <w:shd w:val="clear" w:color="auto" w:fill="auto"/>
            <w:vAlign w:val="center"/>
          </w:tcPr>
          <w:p w:rsidR="00981727" w:rsidRPr="00F72465" w:rsidRDefault="00981727" w:rsidP="00981727">
            <w:pPr>
              <w:jc w:val="center"/>
              <w:rPr>
                <w:sz w:val="20"/>
                <w:szCs w:val="20"/>
              </w:rPr>
            </w:pPr>
            <w:r w:rsidRPr="00F72465">
              <w:rPr>
                <w:sz w:val="20"/>
                <w:szCs w:val="20"/>
              </w:rPr>
              <w:t>29,4</w:t>
            </w:r>
          </w:p>
        </w:tc>
        <w:tc>
          <w:tcPr>
            <w:tcW w:w="569" w:type="pct"/>
            <w:shd w:val="clear" w:color="auto" w:fill="auto"/>
            <w:vAlign w:val="center"/>
          </w:tcPr>
          <w:p w:rsidR="00981727" w:rsidRPr="00F72465" w:rsidRDefault="00981727" w:rsidP="00981727">
            <w:pPr>
              <w:jc w:val="center"/>
              <w:rPr>
                <w:sz w:val="20"/>
                <w:szCs w:val="20"/>
              </w:rPr>
            </w:pPr>
            <w:r w:rsidRPr="00F72465">
              <w:rPr>
                <w:sz w:val="20"/>
                <w:szCs w:val="20"/>
              </w:rPr>
              <w:t>25,2</w:t>
            </w:r>
          </w:p>
        </w:tc>
        <w:tc>
          <w:tcPr>
            <w:tcW w:w="570" w:type="pct"/>
            <w:shd w:val="clear" w:color="auto" w:fill="auto"/>
            <w:vAlign w:val="center"/>
          </w:tcPr>
          <w:p w:rsidR="00981727" w:rsidRPr="00F72465" w:rsidRDefault="00981727" w:rsidP="00981727">
            <w:pPr>
              <w:jc w:val="center"/>
              <w:rPr>
                <w:sz w:val="20"/>
                <w:szCs w:val="20"/>
              </w:rPr>
            </w:pPr>
            <w:r w:rsidRPr="00F72465">
              <w:rPr>
                <w:sz w:val="20"/>
                <w:szCs w:val="20"/>
              </w:rPr>
              <w:t>28,4</w:t>
            </w:r>
          </w:p>
        </w:tc>
      </w:tr>
      <w:tr w:rsidR="00981727" w:rsidRPr="00F72465" w:rsidTr="001F6B75">
        <w:trPr>
          <w:jc w:val="center"/>
        </w:trPr>
        <w:tc>
          <w:tcPr>
            <w:tcW w:w="1013" w:type="pct"/>
          </w:tcPr>
          <w:p w:rsidR="00981727" w:rsidRPr="00F72465" w:rsidRDefault="00981727" w:rsidP="00981727">
            <w:pPr>
              <w:rPr>
                <w:sz w:val="20"/>
                <w:szCs w:val="20"/>
              </w:rPr>
            </w:pPr>
            <w:r w:rsidRPr="00F72465">
              <w:rPr>
                <w:sz w:val="20"/>
                <w:szCs w:val="20"/>
              </w:rPr>
              <w:t xml:space="preserve">Естественная убыль </w:t>
            </w:r>
          </w:p>
        </w:tc>
        <w:tc>
          <w:tcPr>
            <w:tcW w:w="569" w:type="pct"/>
            <w:vAlign w:val="center"/>
          </w:tcPr>
          <w:p w:rsidR="00981727" w:rsidRPr="00F72465" w:rsidRDefault="00981727" w:rsidP="00981727">
            <w:pPr>
              <w:jc w:val="center"/>
              <w:rPr>
                <w:sz w:val="20"/>
                <w:szCs w:val="20"/>
              </w:rPr>
            </w:pPr>
            <w:r w:rsidRPr="00F72465">
              <w:rPr>
                <w:sz w:val="20"/>
                <w:szCs w:val="20"/>
              </w:rPr>
              <w:t>-24,9</w:t>
            </w:r>
          </w:p>
        </w:tc>
        <w:tc>
          <w:tcPr>
            <w:tcW w:w="569" w:type="pct"/>
            <w:vAlign w:val="center"/>
          </w:tcPr>
          <w:p w:rsidR="00981727" w:rsidRPr="00F72465" w:rsidRDefault="00981727" w:rsidP="00981727">
            <w:pPr>
              <w:jc w:val="center"/>
              <w:rPr>
                <w:sz w:val="20"/>
                <w:szCs w:val="20"/>
              </w:rPr>
            </w:pPr>
            <w:r w:rsidRPr="00F72465">
              <w:rPr>
                <w:sz w:val="20"/>
                <w:szCs w:val="20"/>
              </w:rPr>
              <w:t>-22,4</w:t>
            </w:r>
          </w:p>
        </w:tc>
        <w:tc>
          <w:tcPr>
            <w:tcW w:w="569" w:type="pct"/>
            <w:vAlign w:val="center"/>
          </w:tcPr>
          <w:p w:rsidR="00981727" w:rsidRPr="00F72465" w:rsidRDefault="00981727" w:rsidP="00981727">
            <w:pPr>
              <w:jc w:val="center"/>
              <w:rPr>
                <w:sz w:val="20"/>
                <w:szCs w:val="20"/>
              </w:rPr>
            </w:pPr>
            <w:r w:rsidRPr="00F72465">
              <w:rPr>
                <w:sz w:val="20"/>
                <w:szCs w:val="20"/>
              </w:rPr>
              <w:t>-22,5</w:t>
            </w:r>
          </w:p>
        </w:tc>
        <w:tc>
          <w:tcPr>
            <w:tcW w:w="570" w:type="pct"/>
            <w:vAlign w:val="center"/>
          </w:tcPr>
          <w:p w:rsidR="00981727" w:rsidRPr="00F72465" w:rsidRDefault="00981727" w:rsidP="00981727">
            <w:pPr>
              <w:jc w:val="center"/>
              <w:rPr>
                <w:sz w:val="20"/>
                <w:szCs w:val="20"/>
              </w:rPr>
            </w:pPr>
            <w:r w:rsidRPr="00F72465">
              <w:rPr>
                <w:sz w:val="20"/>
                <w:szCs w:val="20"/>
              </w:rPr>
              <w:t>-21,2</w:t>
            </w:r>
          </w:p>
        </w:tc>
        <w:tc>
          <w:tcPr>
            <w:tcW w:w="569" w:type="pct"/>
            <w:shd w:val="clear" w:color="auto" w:fill="auto"/>
            <w:vAlign w:val="center"/>
          </w:tcPr>
          <w:p w:rsidR="00981727" w:rsidRPr="00F72465" w:rsidRDefault="00981727" w:rsidP="00981727">
            <w:pPr>
              <w:jc w:val="center"/>
              <w:rPr>
                <w:sz w:val="20"/>
                <w:szCs w:val="20"/>
              </w:rPr>
            </w:pPr>
            <w:r w:rsidRPr="00F72465">
              <w:rPr>
                <w:sz w:val="20"/>
                <w:szCs w:val="20"/>
              </w:rPr>
              <w:t>-22,6</w:t>
            </w:r>
          </w:p>
        </w:tc>
        <w:tc>
          <w:tcPr>
            <w:tcW w:w="569" w:type="pct"/>
            <w:shd w:val="clear" w:color="auto" w:fill="auto"/>
            <w:vAlign w:val="center"/>
          </w:tcPr>
          <w:p w:rsidR="00981727" w:rsidRPr="00F72465" w:rsidRDefault="00981727" w:rsidP="00981727">
            <w:pPr>
              <w:jc w:val="center"/>
              <w:rPr>
                <w:sz w:val="20"/>
                <w:szCs w:val="20"/>
              </w:rPr>
            </w:pPr>
            <w:r w:rsidRPr="00F72465">
              <w:rPr>
                <w:sz w:val="20"/>
                <w:szCs w:val="20"/>
              </w:rPr>
              <w:t>-15,4</w:t>
            </w:r>
          </w:p>
        </w:tc>
        <w:tc>
          <w:tcPr>
            <w:tcW w:w="570" w:type="pct"/>
            <w:shd w:val="clear" w:color="auto" w:fill="auto"/>
            <w:vAlign w:val="center"/>
          </w:tcPr>
          <w:p w:rsidR="00981727" w:rsidRPr="00F72465" w:rsidRDefault="00981727" w:rsidP="00981727">
            <w:pPr>
              <w:jc w:val="center"/>
              <w:rPr>
                <w:sz w:val="20"/>
                <w:szCs w:val="20"/>
              </w:rPr>
            </w:pPr>
            <w:r w:rsidRPr="00F72465">
              <w:rPr>
                <w:sz w:val="20"/>
                <w:szCs w:val="20"/>
              </w:rPr>
              <w:t>-19,0</w:t>
            </w:r>
          </w:p>
        </w:tc>
      </w:tr>
      <w:tr w:rsidR="00981727" w:rsidRPr="00F72465" w:rsidTr="001F6B75">
        <w:trPr>
          <w:jc w:val="center"/>
        </w:trPr>
        <w:tc>
          <w:tcPr>
            <w:tcW w:w="5000" w:type="pct"/>
            <w:gridSpan w:val="8"/>
          </w:tcPr>
          <w:p w:rsidR="00981727" w:rsidRPr="00F72465" w:rsidRDefault="00981727" w:rsidP="00981727">
            <w:pPr>
              <w:jc w:val="center"/>
              <w:rPr>
                <w:b/>
                <w:sz w:val="20"/>
                <w:szCs w:val="20"/>
              </w:rPr>
            </w:pPr>
            <w:r w:rsidRPr="00F72465">
              <w:rPr>
                <w:b/>
                <w:sz w:val="20"/>
                <w:szCs w:val="20"/>
              </w:rPr>
              <w:t xml:space="preserve">Механическое движение </w:t>
            </w:r>
            <w:r w:rsidRPr="00F72465">
              <w:rPr>
                <w:sz w:val="20"/>
                <w:szCs w:val="20"/>
              </w:rPr>
              <w:t xml:space="preserve"> (чел.)</w:t>
            </w:r>
          </w:p>
        </w:tc>
      </w:tr>
      <w:tr w:rsidR="00981727" w:rsidRPr="00F72465" w:rsidTr="001F6B75">
        <w:trPr>
          <w:jc w:val="center"/>
        </w:trPr>
        <w:tc>
          <w:tcPr>
            <w:tcW w:w="1013" w:type="pct"/>
          </w:tcPr>
          <w:p w:rsidR="00981727" w:rsidRPr="00F72465" w:rsidRDefault="00981727" w:rsidP="00981727">
            <w:pPr>
              <w:rPr>
                <w:sz w:val="20"/>
                <w:szCs w:val="20"/>
              </w:rPr>
            </w:pPr>
            <w:r w:rsidRPr="00F72465">
              <w:rPr>
                <w:sz w:val="20"/>
                <w:szCs w:val="20"/>
              </w:rPr>
              <w:t>Прибыло</w:t>
            </w:r>
          </w:p>
        </w:tc>
        <w:tc>
          <w:tcPr>
            <w:tcW w:w="569" w:type="pct"/>
            <w:vAlign w:val="center"/>
          </w:tcPr>
          <w:p w:rsidR="00981727" w:rsidRPr="00F72465" w:rsidRDefault="00981727" w:rsidP="00981727">
            <w:pPr>
              <w:jc w:val="center"/>
              <w:rPr>
                <w:sz w:val="20"/>
                <w:szCs w:val="20"/>
              </w:rPr>
            </w:pPr>
            <w:r w:rsidRPr="00F72465">
              <w:rPr>
                <w:sz w:val="20"/>
                <w:szCs w:val="20"/>
              </w:rPr>
              <w:t>147</w:t>
            </w:r>
          </w:p>
        </w:tc>
        <w:tc>
          <w:tcPr>
            <w:tcW w:w="569" w:type="pct"/>
            <w:vAlign w:val="center"/>
          </w:tcPr>
          <w:p w:rsidR="00981727" w:rsidRPr="00F72465" w:rsidRDefault="00981727" w:rsidP="00981727">
            <w:pPr>
              <w:jc w:val="center"/>
              <w:rPr>
                <w:sz w:val="20"/>
                <w:szCs w:val="20"/>
              </w:rPr>
            </w:pPr>
            <w:r w:rsidRPr="00F72465">
              <w:rPr>
                <w:sz w:val="20"/>
                <w:szCs w:val="20"/>
              </w:rPr>
              <w:t>175</w:t>
            </w:r>
          </w:p>
        </w:tc>
        <w:tc>
          <w:tcPr>
            <w:tcW w:w="569" w:type="pct"/>
            <w:vAlign w:val="center"/>
          </w:tcPr>
          <w:p w:rsidR="00981727" w:rsidRPr="00F72465" w:rsidRDefault="00981727" w:rsidP="00981727">
            <w:pPr>
              <w:jc w:val="center"/>
              <w:rPr>
                <w:sz w:val="20"/>
                <w:szCs w:val="20"/>
              </w:rPr>
            </w:pPr>
            <w:r w:rsidRPr="00F72465">
              <w:rPr>
                <w:sz w:val="20"/>
                <w:szCs w:val="20"/>
              </w:rPr>
              <w:t>130</w:t>
            </w:r>
          </w:p>
        </w:tc>
        <w:tc>
          <w:tcPr>
            <w:tcW w:w="570" w:type="pct"/>
            <w:vAlign w:val="center"/>
          </w:tcPr>
          <w:p w:rsidR="00981727" w:rsidRPr="00F72465" w:rsidRDefault="00981727" w:rsidP="00981727">
            <w:pPr>
              <w:jc w:val="center"/>
              <w:rPr>
                <w:sz w:val="20"/>
                <w:szCs w:val="20"/>
              </w:rPr>
            </w:pPr>
            <w:r w:rsidRPr="00F72465">
              <w:rPr>
                <w:sz w:val="20"/>
                <w:szCs w:val="20"/>
              </w:rPr>
              <w:t>70</w:t>
            </w:r>
          </w:p>
        </w:tc>
        <w:tc>
          <w:tcPr>
            <w:tcW w:w="569" w:type="pct"/>
            <w:shd w:val="clear" w:color="auto" w:fill="auto"/>
            <w:vAlign w:val="center"/>
          </w:tcPr>
          <w:p w:rsidR="00981727" w:rsidRPr="00F72465" w:rsidRDefault="00981727" w:rsidP="00981727">
            <w:pPr>
              <w:jc w:val="center"/>
              <w:rPr>
                <w:sz w:val="20"/>
                <w:szCs w:val="20"/>
              </w:rPr>
            </w:pPr>
            <w:r w:rsidRPr="00F72465">
              <w:rPr>
                <w:sz w:val="20"/>
                <w:szCs w:val="20"/>
              </w:rPr>
              <w:t>101</w:t>
            </w:r>
          </w:p>
        </w:tc>
        <w:tc>
          <w:tcPr>
            <w:tcW w:w="569" w:type="pct"/>
            <w:shd w:val="clear" w:color="auto" w:fill="auto"/>
            <w:vAlign w:val="center"/>
          </w:tcPr>
          <w:p w:rsidR="00981727" w:rsidRPr="00F72465" w:rsidRDefault="00981727" w:rsidP="00981727">
            <w:pPr>
              <w:jc w:val="center"/>
              <w:rPr>
                <w:sz w:val="20"/>
                <w:szCs w:val="20"/>
              </w:rPr>
            </w:pPr>
            <w:r w:rsidRPr="00F72465">
              <w:rPr>
                <w:sz w:val="20"/>
                <w:szCs w:val="20"/>
              </w:rPr>
              <w:t>106</w:t>
            </w:r>
          </w:p>
        </w:tc>
        <w:tc>
          <w:tcPr>
            <w:tcW w:w="570" w:type="pct"/>
            <w:shd w:val="clear" w:color="auto" w:fill="auto"/>
            <w:vAlign w:val="center"/>
          </w:tcPr>
          <w:p w:rsidR="00981727" w:rsidRPr="00F72465" w:rsidRDefault="00981727" w:rsidP="00981727">
            <w:pPr>
              <w:jc w:val="center"/>
              <w:rPr>
                <w:sz w:val="20"/>
                <w:szCs w:val="20"/>
              </w:rPr>
            </w:pPr>
            <w:r w:rsidRPr="00F72465">
              <w:rPr>
                <w:sz w:val="20"/>
                <w:szCs w:val="20"/>
              </w:rPr>
              <w:t>105</w:t>
            </w:r>
          </w:p>
        </w:tc>
      </w:tr>
      <w:tr w:rsidR="00981727" w:rsidRPr="00F72465" w:rsidTr="001F6B75">
        <w:trPr>
          <w:jc w:val="center"/>
        </w:trPr>
        <w:tc>
          <w:tcPr>
            <w:tcW w:w="1013" w:type="pct"/>
          </w:tcPr>
          <w:p w:rsidR="00981727" w:rsidRPr="00F72465" w:rsidRDefault="00981727" w:rsidP="00981727">
            <w:pPr>
              <w:rPr>
                <w:sz w:val="20"/>
                <w:szCs w:val="20"/>
              </w:rPr>
            </w:pPr>
            <w:r w:rsidRPr="00F72465">
              <w:rPr>
                <w:sz w:val="20"/>
                <w:szCs w:val="20"/>
              </w:rPr>
              <w:t>Убыло</w:t>
            </w:r>
          </w:p>
        </w:tc>
        <w:tc>
          <w:tcPr>
            <w:tcW w:w="569" w:type="pct"/>
            <w:vAlign w:val="center"/>
          </w:tcPr>
          <w:p w:rsidR="00981727" w:rsidRPr="00F72465" w:rsidRDefault="00981727" w:rsidP="00981727">
            <w:pPr>
              <w:jc w:val="center"/>
              <w:rPr>
                <w:sz w:val="20"/>
                <w:szCs w:val="20"/>
              </w:rPr>
            </w:pPr>
            <w:r w:rsidRPr="00F72465">
              <w:rPr>
                <w:sz w:val="20"/>
                <w:szCs w:val="20"/>
              </w:rPr>
              <w:t>167</w:t>
            </w:r>
          </w:p>
        </w:tc>
        <w:tc>
          <w:tcPr>
            <w:tcW w:w="569" w:type="pct"/>
            <w:vAlign w:val="center"/>
          </w:tcPr>
          <w:p w:rsidR="00981727" w:rsidRPr="00F72465" w:rsidRDefault="00981727" w:rsidP="00981727">
            <w:pPr>
              <w:jc w:val="center"/>
              <w:rPr>
                <w:sz w:val="20"/>
                <w:szCs w:val="20"/>
              </w:rPr>
            </w:pPr>
            <w:r w:rsidRPr="00F72465">
              <w:rPr>
                <w:sz w:val="20"/>
                <w:szCs w:val="20"/>
              </w:rPr>
              <w:t>198</w:t>
            </w:r>
          </w:p>
        </w:tc>
        <w:tc>
          <w:tcPr>
            <w:tcW w:w="569" w:type="pct"/>
            <w:vAlign w:val="center"/>
          </w:tcPr>
          <w:p w:rsidR="00981727" w:rsidRPr="00F72465" w:rsidRDefault="00981727" w:rsidP="00981727">
            <w:pPr>
              <w:jc w:val="center"/>
              <w:rPr>
                <w:sz w:val="20"/>
                <w:szCs w:val="20"/>
              </w:rPr>
            </w:pPr>
            <w:r w:rsidRPr="00F72465">
              <w:rPr>
                <w:sz w:val="20"/>
                <w:szCs w:val="20"/>
              </w:rPr>
              <w:t>202</w:t>
            </w:r>
          </w:p>
        </w:tc>
        <w:tc>
          <w:tcPr>
            <w:tcW w:w="570" w:type="pct"/>
            <w:vAlign w:val="center"/>
          </w:tcPr>
          <w:p w:rsidR="00981727" w:rsidRPr="00F72465" w:rsidRDefault="00981727" w:rsidP="00981727">
            <w:pPr>
              <w:jc w:val="center"/>
              <w:rPr>
                <w:sz w:val="20"/>
                <w:szCs w:val="20"/>
              </w:rPr>
            </w:pPr>
            <w:r w:rsidRPr="00F72465">
              <w:rPr>
                <w:sz w:val="20"/>
                <w:szCs w:val="20"/>
              </w:rPr>
              <w:t>202</w:t>
            </w:r>
          </w:p>
        </w:tc>
        <w:tc>
          <w:tcPr>
            <w:tcW w:w="569" w:type="pct"/>
            <w:shd w:val="clear" w:color="auto" w:fill="auto"/>
            <w:vAlign w:val="center"/>
          </w:tcPr>
          <w:p w:rsidR="00981727" w:rsidRPr="00F72465" w:rsidRDefault="00981727" w:rsidP="00981727">
            <w:pPr>
              <w:jc w:val="center"/>
              <w:rPr>
                <w:sz w:val="20"/>
                <w:szCs w:val="20"/>
              </w:rPr>
            </w:pPr>
            <w:r w:rsidRPr="00F72465">
              <w:rPr>
                <w:sz w:val="20"/>
                <w:szCs w:val="20"/>
              </w:rPr>
              <w:t>218</w:t>
            </w:r>
          </w:p>
        </w:tc>
        <w:tc>
          <w:tcPr>
            <w:tcW w:w="569" w:type="pct"/>
            <w:shd w:val="clear" w:color="auto" w:fill="auto"/>
            <w:vAlign w:val="center"/>
          </w:tcPr>
          <w:p w:rsidR="00981727" w:rsidRPr="00F72465" w:rsidRDefault="00981727" w:rsidP="00981727">
            <w:pPr>
              <w:jc w:val="center"/>
              <w:rPr>
                <w:sz w:val="20"/>
                <w:szCs w:val="20"/>
              </w:rPr>
            </w:pPr>
            <w:r w:rsidRPr="00F72465">
              <w:rPr>
                <w:sz w:val="20"/>
                <w:szCs w:val="20"/>
              </w:rPr>
              <w:t>232</w:t>
            </w:r>
          </w:p>
        </w:tc>
        <w:tc>
          <w:tcPr>
            <w:tcW w:w="570" w:type="pct"/>
            <w:shd w:val="clear" w:color="auto" w:fill="auto"/>
            <w:vAlign w:val="center"/>
          </w:tcPr>
          <w:p w:rsidR="00981727" w:rsidRPr="00F72465" w:rsidRDefault="00981727" w:rsidP="00981727">
            <w:pPr>
              <w:jc w:val="center"/>
              <w:rPr>
                <w:sz w:val="20"/>
                <w:szCs w:val="20"/>
              </w:rPr>
            </w:pPr>
            <w:r w:rsidRPr="00F72465">
              <w:rPr>
                <w:sz w:val="20"/>
                <w:szCs w:val="20"/>
              </w:rPr>
              <w:t>226</w:t>
            </w:r>
          </w:p>
        </w:tc>
      </w:tr>
      <w:tr w:rsidR="00981727" w:rsidRPr="00F72465" w:rsidTr="001F6B75">
        <w:trPr>
          <w:jc w:val="center"/>
        </w:trPr>
        <w:tc>
          <w:tcPr>
            <w:tcW w:w="1013" w:type="pct"/>
          </w:tcPr>
          <w:p w:rsidR="00981727" w:rsidRPr="00F72465" w:rsidRDefault="00981727" w:rsidP="00981727">
            <w:pPr>
              <w:rPr>
                <w:sz w:val="20"/>
                <w:szCs w:val="20"/>
              </w:rPr>
            </w:pPr>
            <w:r w:rsidRPr="00F72465">
              <w:rPr>
                <w:sz w:val="20"/>
                <w:szCs w:val="20"/>
              </w:rPr>
              <w:t>Прирост/ убыль</w:t>
            </w:r>
          </w:p>
        </w:tc>
        <w:tc>
          <w:tcPr>
            <w:tcW w:w="569" w:type="pct"/>
            <w:vAlign w:val="center"/>
          </w:tcPr>
          <w:p w:rsidR="00981727" w:rsidRPr="00F72465" w:rsidRDefault="00981727" w:rsidP="00981727">
            <w:pPr>
              <w:jc w:val="center"/>
              <w:rPr>
                <w:sz w:val="20"/>
                <w:szCs w:val="20"/>
              </w:rPr>
            </w:pPr>
            <w:r w:rsidRPr="00F72465">
              <w:rPr>
                <w:sz w:val="20"/>
                <w:szCs w:val="20"/>
              </w:rPr>
              <w:t>-20</w:t>
            </w:r>
          </w:p>
        </w:tc>
        <w:tc>
          <w:tcPr>
            <w:tcW w:w="569" w:type="pct"/>
            <w:vAlign w:val="center"/>
          </w:tcPr>
          <w:p w:rsidR="00981727" w:rsidRPr="00F72465" w:rsidRDefault="00981727" w:rsidP="00981727">
            <w:pPr>
              <w:jc w:val="center"/>
              <w:rPr>
                <w:sz w:val="20"/>
                <w:szCs w:val="20"/>
              </w:rPr>
            </w:pPr>
            <w:r w:rsidRPr="00F72465">
              <w:rPr>
                <w:sz w:val="20"/>
                <w:szCs w:val="20"/>
              </w:rPr>
              <w:t>-23</w:t>
            </w:r>
          </w:p>
        </w:tc>
        <w:tc>
          <w:tcPr>
            <w:tcW w:w="569" w:type="pct"/>
            <w:vAlign w:val="center"/>
          </w:tcPr>
          <w:p w:rsidR="00981727" w:rsidRPr="00F72465" w:rsidRDefault="00981727" w:rsidP="00981727">
            <w:pPr>
              <w:jc w:val="center"/>
              <w:rPr>
                <w:sz w:val="20"/>
                <w:szCs w:val="20"/>
              </w:rPr>
            </w:pPr>
            <w:r w:rsidRPr="00F72465">
              <w:rPr>
                <w:sz w:val="20"/>
                <w:szCs w:val="20"/>
              </w:rPr>
              <w:t>-72</w:t>
            </w:r>
          </w:p>
        </w:tc>
        <w:tc>
          <w:tcPr>
            <w:tcW w:w="570" w:type="pct"/>
            <w:vAlign w:val="center"/>
          </w:tcPr>
          <w:p w:rsidR="00981727" w:rsidRPr="00F72465" w:rsidRDefault="00981727" w:rsidP="00981727">
            <w:pPr>
              <w:jc w:val="center"/>
              <w:rPr>
                <w:sz w:val="20"/>
                <w:szCs w:val="20"/>
              </w:rPr>
            </w:pPr>
            <w:r w:rsidRPr="00F72465">
              <w:rPr>
                <w:sz w:val="20"/>
                <w:szCs w:val="20"/>
              </w:rPr>
              <w:t>-132</w:t>
            </w:r>
          </w:p>
        </w:tc>
        <w:tc>
          <w:tcPr>
            <w:tcW w:w="569" w:type="pct"/>
            <w:shd w:val="clear" w:color="auto" w:fill="auto"/>
            <w:vAlign w:val="center"/>
          </w:tcPr>
          <w:p w:rsidR="00981727" w:rsidRPr="00F72465" w:rsidRDefault="00981727" w:rsidP="00981727">
            <w:pPr>
              <w:jc w:val="center"/>
              <w:rPr>
                <w:sz w:val="20"/>
                <w:szCs w:val="20"/>
              </w:rPr>
            </w:pPr>
            <w:r w:rsidRPr="00F72465">
              <w:rPr>
                <w:sz w:val="20"/>
                <w:szCs w:val="20"/>
              </w:rPr>
              <w:t>-117</w:t>
            </w:r>
          </w:p>
        </w:tc>
        <w:tc>
          <w:tcPr>
            <w:tcW w:w="569" w:type="pct"/>
            <w:shd w:val="clear" w:color="auto" w:fill="auto"/>
            <w:vAlign w:val="center"/>
          </w:tcPr>
          <w:p w:rsidR="00981727" w:rsidRPr="00F72465" w:rsidRDefault="00981727" w:rsidP="00981727">
            <w:pPr>
              <w:jc w:val="center"/>
              <w:rPr>
                <w:sz w:val="20"/>
                <w:szCs w:val="20"/>
              </w:rPr>
            </w:pPr>
            <w:r w:rsidRPr="00F72465">
              <w:rPr>
                <w:sz w:val="20"/>
                <w:szCs w:val="20"/>
              </w:rPr>
              <w:t>-126</w:t>
            </w:r>
          </w:p>
        </w:tc>
        <w:tc>
          <w:tcPr>
            <w:tcW w:w="570" w:type="pct"/>
            <w:shd w:val="clear" w:color="auto" w:fill="auto"/>
            <w:vAlign w:val="center"/>
          </w:tcPr>
          <w:p w:rsidR="00981727" w:rsidRPr="00F72465" w:rsidRDefault="00981727" w:rsidP="00981727">
            <w:pPr>
              <w:jc w:val="center"/>
              <w:rPr>
                <w:sz w:val="20"/>
                <w:szCs w:val="20"/>
              </w:rPr>
            </w:pPr>
            <w:r w:rsidRPr="00F72465">
              <w:rPr>
                <w:sz w:val="20"/>
                <w:szCs w:val="20"/>
              </w:rPr>
              <w:t>-121</w:t>
            </w:r>
          </w:p>
        </w:tc>
      </w:tr>
    </w:tbl>
    <w:p w:rsidR="00981727" w:rsidRPr="009F420C" w:rsidRDefault="00981727" w:rsidP="00981727">
      <w:pPr>
        <w:widowControl w:val="0"/>
        <w:spacing w:before="40" w:after="40"/>
        <w:ind w:firstLine="709"/>
        <w:jc w:val="both"/>
        <w:rPr>
          <w:rFonts w:ascii="Bookman Old Style" w:hAnsi="Bookman Old Style"/>
          <w:sz w:val="16"/>
          <w:szCs w:val="16"/>
        </w:rPr>
      </w:pPr>
    </w:p>
    <w:p w:rsidR="00981727" w:rsidRPr="00F72465" w:rsidRDefault="00981727" w:rsidP="00F72465">
      <w:pPr>
        <w:widowControl w:val="0"/>
        <w:spacing w:line="360" w:lineRule="auto"/>
        <w:ind w:firstLineChars="354" w:firstLine="850"/>
        <w:jc w:val="both"/>
        <w:rPr>
          <w:iCs/>
          <w:color w:val="000000"/>
        </w:rPr>
      </w:pPr>
      <w:r w:rsidRPr="00F72465">
        <w:rPr>
          <w:iCs/>
          <w:color w:val="000000"/>
        </w:rPr>
        <w:t>В среднем за год в Весьегонском районе рождается около 100 чел., умирает 450 чел. и естественная убыль населения сос</w:t>
      </w:r>
      <w:r w:rsidR="00F72465">
        <w:rPr>
          <w:iCs/>
          <w:color w:val="000000"/>
        </w:rPr>
        <w:t xml:space="preserve">тавляет около 350 человек в год. </w:t>
      </w:r>
      <w:r w:rsidRPr="00F72465">
        <w:rPr>
          <w:iCs/>
          <w:color w:val="000000"/>
        </w:rPr>
        <w:t>Таким образом, на протяжении последних лет смертность стабильно превышает рождаемость в 3-4 и более раз. При этом уровень рождаемости в сравнении с областным показателем и другими районами области достаточно низкий (24-е место в ранжированном списке из 36 районов области), а уровень смертности - наоборот высокий (11-е место). Не смотря на то, что Тверская область в целом характеризуется наиболее высоким уровнем депопуляции населения в ЦФО, демографическую ситуацию в Весьегонском районе можно охарактеризовать как одну из самых неблагополучных. Сальдо миграции устойчиво отрицательное и не компенсирует естественную убыль населения.</w:t>
      </w:r>
    </w:p>
    <w:p w:rsidR="00981727" w:rsidRPr="00F72465" w:rsidRDefault="00981727" w:rsidP="00F72465">
      <w:pPr>
        <w:widowControl w:val="0"/>
        <w:spacing w:line="360" w:lineRule="auto"/>
        <w:ind w:firstLineChars="354" w:firstLine="850"/>
        <w:jc w:val="both"/>
        <w:rPr>
          <w:iCs/>
          <w:color w:val="000000"/>
        </w:rPr>
      </w:pPr>
      <w:r w:rsidRPr="00F72465">
        <w:rPr>
          <w:iCs/>
          <w:color w:val="000000"/>
        </w:rPr>
        <w:t>Возрастно-половая структура. Половая структура населения района характеризуется значительным преобладанием женщин, особенно в старших нетрудоспособных возрастных группах. На 1000 мужчин в районе приходится 1267 женщин. Это больше, чем в среднем по России (в России 1158 женщин на 1000 мужчин) и выше показателя по Тверской области (1236).</w:t>
      </w:r>
    </w:p>
    <w:p w:rsidR="00981727" w:rsidRPr="00F72465" w:rsidRDefault="00981727" w:rsidP="00F72465">
      <w:pPr>
        <w:widowControl w:val="0"/>
        <w:spacing w:line="360" w:lineRule="auto"/>
        <w:ind w:firstLineChars="354" w:firstLine="850"/>
        <w:jc w:val="both"/>
        <w:rPr>
          <w:iCs/>
          <w:color w:val="000000"/>
        </w:rPr>
      </w:pPr>
      <w:r w:rsidRPr="00F72465">
        <w:rPr>
          <w:iCs/>
          <w:color w:val="000000"/>
        </w:rPr>
        <w:t>Возрастная структура населения носит регрессивный характер с выраженным численным преобладанием лиц пен</w:t>
      </w:r>
      <w:r w:rsidR="00F72465">
        <w:rPr>
          <w:iCs/>
          <w:color w:val="000000"/>
        </w:rPr>
        <w:t xml:space="preserve">сионных возрастов над молодежью. </w:t>
      </w:r>
      <w:r w:rsidRPr="00F72465">
        <w:rPr>
          <w:iCs/>
          <w:color w:val="000000"/>
        </w:rPr>
        <w:t>Численность старшей возрастной когорты более чем в 2 раза превышает численность населения в молодых возрастах. Показатель демографической нагрузки составляет 880 человек в возрастах старше и моложе трудоспособного на 1000 лиц трудоспособного возраста. Район отличается от других районов области пониженной долей населения в трудоспособном возрасте. Доля лиц моложе трудоспособного возраста в последние годы сокращалась в районе чуть более интенсивно, чем в среднем по области.</w:t>
      </w:r>
    </w:p>
    <w:p w:rsidR="00F72465" w:rsidRPr="00F72465" w:rsidRDefault="00F72465" w:rsidP="00F72465">
      <w:pPr>
        <w:widowControl w:val="0"/>
        <w:spacing w:after="40"/>
        <w:ind w:firstLine="709"/>
        <w:rPr>
          <w:b/>
          <w:sz w:val="20"/>
        </w:rPr>
      </w:pPr>
      <w:r w:rsidRPr="00F72465">
        <w:rPr>
          <w:b/>
          <w:sz w:val="20"/>
        </w:rPr>
        <w:t xml:space="preserve">Таблица </w:t>
      </w:r>
      <w:r w:rsidR="00371666" w:rsidRPr="00F72465">
        <w:rPr>
          <w:b/>
          <w:sz w:val="20"/>
        </w:rPr>
        <w:fldChar w:fldCharType="begin"/>
      </w:r>
      <w:r w:rsidRPr="00F72465">
        <w:rPr>
          <w:b/>
          <w:sz w:val="20"/>
        </w:rPr>
        <w:instrText xml:space="preserve"> SEQ Таблица \* ARABIC </w:instrText>
      </w:r>
      <w:r w:rsidR="00371666" w:rsidRPr="00F72465">
        <w:rPr>
          <w:b/>
          <w:sz w:val="20"/>
        </w:rPr>
        <w:fldChar w:fldCharType="separate"/>
      </w:r>
      <w:r w:rsidR="00A67AC5">
        <w:rPr>
          <w:b/>
          <w:noProof/>
          <w:sz w:val="20"/>
        </w:rPr>
        <w:t>7</w:t>
      </w:r>
      <w:r w:rsidR="00371666" w:rsidRPr="00F72465">
        <w:rPr>
          <w:b/>
          <w:sz w:val="20"/>
        </w:rPr>
        <w:fldChar w:fldCharType="end"/>
      </w:r>
      <w:r w:rsidRPr="00F72465">
        <w:rPr>
          <w:b/>
          <w:sz w:val="20"/>
        </w:rPr>
        <w:t>. Возрастная структура постоянного населения Весьегонского района (в % ко всему населению)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6"/>
        <w:gridCol w:w="1554"/>
        <w:gridCol w:w="1393"/>
        <w:gridCol w:w="1457"/>
      </w:tblGrid>
      <w:tr w:rsidR="00981727" w:rsidRPr="009F420C" w:rsidTr="001F6B75">
        <w:trPr>
          <w:jc w:val="center"/>
        </w:trPr>
        <w:tc>
          <w:tcPr>
            <w:tcW w:w="2699" w:type="pct"/>
          </w:tcPr>
          <w:p w:rsidR="00981727" w:rsidRPr="00F72465" w:rsidRDefault="00981727" w:rsidP="00981727">
            <w:pPr>
              <w:rPr>
                <w:iCs/>
                <w:sz w:val="20"/>
                <w:szCs w:val="20"/>
              </w:rPr>
            </w:pPr>
            <w:r w:rsidRPr="00F72465">
              <w:rPr>
                <w:iCs/>
                <w:sz w:val="20"/>
                <w:szCs w:val="20"/>
              </w:rPr>
              <w:t>Население по возрастным группам</w:t>
            </w:r>
          </w:p>
        </w:tc>
        <w:tc>
          <w:tcPr>
            <w:tcW w:w="812" w:type="pct"/>
            <w:shd w:val="clear" w:color="auto" w:fill="auto"/>
            <w:vAlign w:val="center"/>
          </w:tcPr>
          <w:p w:rsidR="00981727" w:rsidRPr="00F72465" w:rsidRDefault="00981727" w:rsidP="00981727">
            <w:pPr>
              <w:jc w:val="center"/>
              <w:rPr>
                <w:iCs/>
                <w:sz w:val="20"/>
                <w:szCs w:val="20"/>
              </w:rPr>
            </w:pPr>
            <w:smartTag w:uri="urn:schemas-microsoft-com:office:smarttags" w:element="metricconverter">
              <w:smartTagPr>
                <w:attr w:name="ProductID" w:val="2002 г"/>
              </w:smartTagPr>
              <w:r w:rsidRPr="00F72465">
                <w:rPr>
                  <w:iCs/>
                  <w:sz w:val="20"/>
                  <w:szCs w:val="20"/>
                </w:rPr>
                <w:t>2002 г</w:t>
              </w:r>
            </w:smartTag>
            <w:r w:rsidRPr="00F72465">
              <w:rPr>
                <w:iCs/>
                <w:sz w:val="20"/>
                <w:szCs w:val="20"/>
              </w:rPr>
              <w:t>.</w:t>
            </w:r>
          </w:p>
        </w:tc>
        <w:tc>
          <w:tcPr>
            <w:tcW w:w="728" w:type="pct"/>
            <w:shd w:val="clear" w:color="auto" w:fill="auto"/>
            <w:vAlign w:val="center"/>
          </w:tcPr>
          <w:p w:rsidR="00981727" w:rsidRPr="00F72465" w:rsidRDefault="00981727" w:rsidP="00981727">
            <w:pPr>
              <w:jc w:val="center"/>
              <w:rPr>
                <w:iCs/>
                <w:sz w:val="20"/>
                <w:szCs w:val="20"/>
              </w:rPr>
            </w:pPr>
            <w:smartTag w:uri="urn:schemas-microsoft-com:office:smarttags" w:element="metricconverter">
              <w:smartTagPr>
                <w:attr w:name="ProductID" w:val="2006 г"/>
              </w:smartTagPr>
              <w:r w:rsidRPr="00F72465">
                <w:rPr>
                  <w:iCs/>
                  <w:sz w:val="20"/>
                  <w:szCs w:val="20"/>
                </w:rPr>
                <w:t>2006 г</w:t>
              </w:r>
            </w:smartTag>
            <w:r w:rsidRPr="00F72465">
              <w:rPr>
                <w:iCs/>
                <w:sz w:val="20"/>
                <w:szCs w:val="20"/>
              </w:rPr>
              <w:t>.</w:t>
            </w:r>
          </w:p>
        </w:tc>
        <w:tc>
          <w:tcPr>
            <w:tcW w:w="761" w:type="pct"/>
            <w:shd w:val="clear" w:color="auto" w:fill="auto"/>
            <w:vAlign w:val="center"/>
          </w:tcPr>
          <w:p w:rsidR="00981727" w:rsidRPr="00F72465" w:rsidRDefault="00981727" w:rsidP="00981727">
            <w:pPr>
              <w:jc w:val="center"/>
              <w:rPr>
                <w:iCs/>
                <w:sz w:val="20"/>
                <w:szCs w:val="20"/>
              </w:rPr>
            </w:pPr>
            <w:smartTag w:uri="urn:schemas-microsoft-com:office:smarttags" w:element="metricconverter">
              <w:smartTagPr>
                <w:attr w:name="ProductID" w:val="2009 г"/>
              </w:smartTagPr>
              <w:r w:rsidRPr="00F72465">
                <w:rPr>
                  <w:iCs/>
                  <w:sz w:val="20"/>
                  <w:szCs w:val="20"/>
                </w:rPr>
                <w:t>2009 г</w:t>
              </w:r>
            </w:smartTag>
            <w:r w:rsidRPr="00F72465">
              <w:rPr>
                <w:iCs/>
                <w:sz w:val="20"/>
                <w:szCs w:val="20"/>
              </w:rPr>
              <w:t>.</w:t>
            </w:r>
          </w:p>
        </w:tc>
      </w:tr>
      <w:tr w:rsidR="00981727" w:rsidRPr="009F420C" w:rsidTr="001F6B75">
        <w:trPr>
          <w:jc w:val="center"/>
        </w:trPr>
        <w:tc>
          <w:tcPr>
            <w:tcW w:w="5000" w:type="pct"/>
            <w:gridSpan w:val="4"/>
          </w:tcPr>
          <w:p w:rsidR="00981727" w:rsidRPr="00F72465" w:rsidRDefault="00981727" w:rsidP="00981727">
            <w:pPr>
              <w:jc w:val="center"/>
              <w:rPr>
                <w:b/>
                <w:iCs/>
                <w:sz w:val="20"/>
                <w:szCs w:val="20"/>
              </w:rPr>
            </w:pPr>
            <w:r w:rsidRPr="00F72465">
              <w:rPr>
                <w:b/>
                <w:iCs/>
                <w:sz w:val="20"/>
                <w:szCs w:val="20"/>
              </w:rPr>
              <w:t>Весьегонский район</w:t>
            </w:r>
            <w:r w:rsidRPr="00F72465">
              <w:rPr>
                <w:rStyle w:val="a7"/>
                <w:b/>
                <w:iCs/>
                <w:sz w:val="20"/>
                <w:szCs w:val="20"/>
              </w:rPr>
              <w:footnoteReference w:id="3"/>
            </w:r>
          </w:p>
        </w:tc>
      </w:tr>
      <w:tr w:rsidR="00981727" w:rsidRPr="009F420C" w:rsidTr="001F6B75">
        <w:trPr>
          <w:jc w:val="center"/>
        </w:trPr>
        <w:tc>
          <w:tcPr>
            <w:tcW w:w="2699" w:type="pct"/>
          </w:tcPr>
          <w:p w:rsidR="00981727" w:rsidRPr="00F72465" w:rsidRDefault="00981727" w:rsidP="00981727">
            <w:pPr>
              <w:rPr>
                <w:iCs/>
                <w:sz w:val="20"/>
                <w:szCs w:val="20"/>
              </w:rPr>
            </w:pPr>
            <w:r w:rsidRPr="00F72465">
              <w:rPr>
                <w:iCs/>
                <w:sz w:val="20"/>
                <w:szCs w:val="20"/>
              </w:rPr>
              <w:t>Все население</w:t>
            </w:r>
          </w:p>
        </w:tc>
        <w:tc>
          <w:tcPr>
            <w:tcW w:w="812" w:type="pct"/>
            <w:shd w:val="clear" w:color="auto" w:fill="auto"/>
          </w:tcPr>
          <w:p w:rsidR="00981727" w:rsidRPr="00F72465" w:rsidRDefault="00981727" w:rsidP="00981727">
            <w:pPr>
              <w:jc w:val="center"/>
              <w:rPr>
                <w:iCs/>
                <w:sz w:val="20"/>
                <w:szCs w:val="20"/>
              </w:rPr>
            </w:pPr>
            <w:r w:rsidRPr="00F72465">
              <w:rPr>
                <w:iCs/>
                <w:sz w:val="20"/>
                <w:szCs w:val="20"/>
              </w:rPr>
              <w:t>100</w:t>
            </w:r>
          </w:p>
        </w:tc>
        <w:tc>
          <w:tcPr>
            <w:tcW w:w="728" w:type="pct"/>
            <w:shd w:val="clear" w:color="auto" w:fill="auto"/>
          </w:tcPr>
          <w:p w:rsidR="00981727" w:rsidRPr="00F72465" w:rsidRDefault="00981727" w:rsidP="00981727">
            <w:pPr>
              <w:jc w:val="center"/>
              <w:rPr>
                <w:iCs/>
                <w:sz w:val="20"/>
                <w:szCs w:val="20"/>
              </w:rPr>
            </w:pPr>
            <w:r w:rsidRPr="00F72465">
              <w:rPr>
                <w:iCs/>
                <w:sz w:val="20"/>
                <w:szCs w:val="20"/>
              </w:rPr>
              <w:t>100</w:t>
            </w:r>
          </w:p>
        </w:tc>
        <w:tc>
          <w:tcPr>
            <w:tcW w:w="761" w:type="pct"/>
            <w:shd w:val="clear" w:color="auto" w:fill="auto"/>
          </w:tcPr>
          <w:p w:rsidR="00981727" w:rsidRPr="00F72465" w:rsidRDefault="00981727" w:rsidP="00981727">
            <w:pPr>
              <w:jc w:val="center"/>
              <w:rPr>
                <w:iCs/>
                <w:sz w:val="20"/>
                <w:szCs w:val="20"/>
              </w:rPr>
            </w:pPr>
            <w:r w:rsidRPr="00F72465">
              <w:rPr>
                <w:iCs/>
                <w:sz w:val="20"/>
                <w:szCs w:val="20"/>
              </w:rPr>
              <w:t>100</w:t>
            </w:r>
          </w:p>
        </w:tc>
      </w:tr>
      <w:tr w:rsidR="00981727" w:rsidRPr="009F420C" w:rsidTr="001F6B75">
        <w:trPr>
          <w:jc w:val="center"/>
        </w:trPr>
        <w:tc>
          <w:tcPr>
            <w:tcW w:w="2699" w:type="pct"/>
          </w:tcPr>
          <w:p w:rsidR="00981727" w:rsidRPr="00F72465" w:rsidRDefault="00981727" w:rsidP="00981727">
            <w:pPr>
              <w:rPr>
                <w:iCs/>
                <w:sz w:val="20"/>
                <w:szCs w:val="20"/>
              </w:rPr>
            </w:pPr>
            <w:r w:rsidRPr="00F72465">
              <w:rPr>
                <w:iCs/>
                <w:sz w:val="20"/>
                <w:szCs w:val="20"/>
              </w:rPr>
              <w:t xml:space="preserve">Моложе трудоспособного </w:t>
            </w:r>
          </w:p>
        </w:tc>
        <w:tc>
          <w:tcPr>
            <w:tcW w:w="812" w:type="pct"/>
            <w:shd w:val="clear" w:color="auto" w:fill="auto"/>
            <w:vAlign w:val="bottom"/>
          </w:tcPr>
          <w:p w:rsidR="00981727" w:rsidRPr="00F72465" w:rsidRDefault="00981727" w:rsidP="00981727">
            <w:pPr>
              <w:jc w:val="center"/>
              <w:rPr>
                <w:iCs/>
                <w:sz w:val="20"/>
                <w:szCs w:val="20"/>
              </w:rPr>
            </w:pPr>
            <w:r w:rsidRPr="00F72465">
              <w:rPr>
                <w:iCs/>
                <w:sz w:val="20"/>
                <w:szCs w:val="20"/>
              </w:rPr>
              <w:t xml:space="preserve"> 16,3</w:t>
            </w:r>
          </w:p>
        </w:tc>
        <w:tc>
          <w:tcPr>
            <w:tcW w:w="728" w:type="pct"/>
            <w:shd w:val="clear" w:color="auto" w:fill="auto"/>
          </w:tcPr>
          <w:p w:rsidR="00981727" w:rsidRPr="00F72465" w:rsidRDefault="00981727" w:rsidP="00981727">
            <w:pPr>
              <w:jc w:val="center"/>
              <w:rPr>
                <w:iCs/>
                <w:sz w:val="20"/>
                <w:szCs w:val="20"/>
              </w:rPr>
            </w:pPr>
            <w:r w:rsidRPr="00F72465">
              <w:rPr>
                <w:iCs/>
                <w:sz w:val="20"/>
                <w:szCs w:val="20"/>
              </w:rPr>
              <w:t>14,2</w:t>
            </w:r>
          </w:p>
        </w:tc>
        <w:tc>
          <w:tcPr>
            <w:tcW w:w="761" w:type="pct"/>
            <w:shd w:val="clear" w:color="auto" w:fill="auto"/>
          </w:tcPr>
          <w:p w:rsidR="00981727" w:rsidRPr="00F72465" w:rsidRDefault="00981727" w:rsidP="00981727">
            <w:pPr>
              <w:jc w:val="center"/>
              <w:rPr>
                <w:iCs/>
                <w:sz w:val="20"/>
                <w:szCs w:val="20"/>
              </w:rPr>
            </w:pPr>
            <w:r w:rsidRPr="00F72465">
              <w:rPr>
                <w:iCs/>
                <w:sz w:val="20"/>
                <w:szCs w:val="20"/>
              </w:rPr>
              <w:t>14,3</w:t>
            </w:r>
          </w:p>
        </w:tc>
      </w:tr>
      <w:tr w:rsidR="00981727" w:rsidRPr="009F420C" w:rsidTr="001F6B75">
        <w:trPr>
          <w:jc w:val="center"/>
        </w:trPr>
        <w:tc>
          <w:tcPr>
            <w:tcW w:w="2699" w:type="pct"/>
          </w:tcPr>
          <w:p w:rsidR="00981727" w:rsidRPr="00F72465" w:rsidRDefault="00981727" w:rsidP="00981727">
            <w:pPr>
              <w:rPr>
                <w:iCs/>
                <w:sz w:val="20"/>
                <w:szCs w:val="20"/>
              </w:rPr>
            </w:pPr>
            <w:r w:rsidRPr="00F72465">
              <w:rPr>
                <w:iCs/>
                <w:sz w:val="20"/>
                <w:szCs w:val="20"/>
              </w:rPr>
              <w:t xml:space="preserve">В трудоспособном </w:t>
            </w:r>
          </w:p>
        </w:tc>
        <w:tc>
          <w:tcPr>
            <w:tcW w:w="812" w:type="pct"/>
            <w:shd w:val="clear" w:color="auto" w:fill="auto"/>
            <w:vAlign w:val="bottom"/>
          </w:tcPr>
          <w:p w:rsidR="00981727" w:rsidRPr="00F72465" w:rsidRDefault="00981727" w:rsidP="00981727">
            <w:pPr>
              <w:jc w:val="center"/>
              <w:rPr>
                <w:iCs/>
                <w:sz w:val="20"/>
                <w:szCs w:val="20"/>
              </w:rPr>
            </w:pPr>
            <w:r w:rsidRPr="00F72465">
              <w:rPr>
                <w:iCs/>
                <w:sz w:val="20"/>
                <w:szCs w:val="20"/>
              </w:rPr>
              <w:t xml:space="preserve"> 52,2</w:t>
            </w:r>
          </w:p>
        </w:tc>
        <w:tc>
          <w:tcPr>
            <w:tcW w:w="728" w:type="pct"/>
            <w:shd w:val="clear" w:color="auto" w:fill="auto"/>
          </w:tcPr>
          <w:p w:rsidR="00981727" w:rsidRPr="00F72465" w:rsidRDefault="00981727" w:rsidP="00981727">
            <w:pPr>
              <w:jc w:val="center"/>
              <w:rPr>
                <w:iCs/>
                <w:sz w:val="20"/>
                <w:szCs w:val="20"/>
              </w:rPr>
            </w:pPr>
            <w:r w:rsidRPr="00F72465">
              <w:rPr>
                <w:iCs/>
                <w:sz w:val="20"/>
                <w:szCs w:val="20"/>
              </w:rPr>
              <w:t>53,2</w:t>
            </w:r>
          </w:p>
        </w:tc>
        <w:tc>
          <w:tcPr>
            <w:tcW w:w="761" w:type="pct"/>
            <w:shd w:val="clear" w:color="auto" w:fill="auto"/>
          </w:tcPr>
          <w:p w:rsidR="00981727" w:rsidRPr="00F72465" w:rsidRDefault="00981727" w:rsidP="00981727">
            <w:pPr>
              <w:jc w:val="center"/>
              <w:rPr>
                <w:iCs/>
                <w:sz w:val="20"/>
                <w:szCs w:val="20"/>
              </w:rPr>
            </w:pPr>
            <w:r w:rsidRPr="00F72465">
              <w:rPr>
                <w:iCs/>
                <w:sz w:val="20"/>
                <w:szCs w:val="20"/>
              </w:rPr>
              <w:t>54,1</w:t>
            </w:r>
          </w:p>
        </w:tc>
      </w:tr>
      <w:tr w:rsidR="00981727" w:rsidRPr="009F420C" w:rsidTr="001F6B75">
        <w:trPr>
          <w:jc w:val="center"/>
        </w:trPr>
        <w:tc>
          <w:tcPr>
            <w:tcW w:w="2699" w:type="pct"/>
          </w:tcPr>
          <w:p w:rsidR="00981727" w:rsidRPr="00F72465" w:rsidRDefault="00981727" w:rsidP="00981727">
            <w:pPr>
              <w:rPr>
                <w:iCs/>
                <w:sz w:val="20"/>
                <w:szCs w:val="20"/>
              </w:rPr>
            </w:pPr>
            <w:r w:rsidRPr="00F72465">
              <w:rPr>
                <w:iCs/>
                <w:sz w:val="20"/>
                <w:szCs w:val="20"/>
              </w:rPr>
              <w:t xml:space="preserve">Старше трудоспособного </w:t>
            </w:r>
          </w:p>
        </w:tc>
        <w:tc>
          <w:tcPr>
            <w:tcW w:w="812" w:type="pct"/>
            <w:shd w:val="clear" w:color="auto" w:fill="auto"/>
            <w:vAlign w:val="bottom"/>
          </w:tcPr>
          <w:p w:rsidR="00981727" w:rsidRPr="00F72465" w:rsidRDefault="00981727" w:rsidP="00981727">
            <w:pPr>
              <w:jc w:val="center"/>
              <w:rPr>
                <w:iCs/>
                <w:sz w:val="20"/>
                <w:szCs w:val="20"/>
              </w:rPr>
            </w:pPr>
            <w:r w:rsidRPr="00F72465">
              <w:rPr>
                <w:iCs/>
                <w:sz w:val="20"/>
                <w:szCs w:val="20"/>
              </w:rPr>
              <w:t xml:space="preserve"> 31,5</w:t>
            </w:r>
          </w:p>
        </w:tc>
        <w:tc>
          <w:tcPr>
            <w:tcW w:w="728" w:type="pct"/>
            <w:shd w:val="clear" w:color="auto" w:fill="auto"/>
          </w:tcPr>
          <w:p w:rsidR="00981727" w:rsidRPr="00F72465" w:rsidRDefault="00981727" w:rsidP="00981727">
            <w:pPr>
              <w:jc w:val="center"/>
              <w:rPr>
                <w:iCs/>
                <w:sz w:val="20"/>
                <w:szCs w:val="20"/>
              </w:rPr>
            </w:pPr>
            <w:r w:rsidRPr="00F72465">
              <w:rPr>
                <w:iCs/>
                <w:sz w:val="20"/>
                <w:szCs w:val="20"/>
              </w:rPr>
              <w:t>32,6</w:t>
            </w:r>
          </w:p>
        </w:tc>
        <w:tc>
          <w:tcPr>
            <w:tcW w:w="761" w:type="pct"/>
            <w:shd w:val="clear" w:color="auto" w:fill="auto"/>
          </w:tcPr>
          <w:p w:rsidR="00981727" w:rsidRPr="00F72465" w:rsidRDefault="00981727" w:rsidP="00981727">
            <w:pPr>
              <w:jc w:val="center"/>
              <w:rPr>
                <w:iCs/>
                <w:sz w:val="20"/>
                <w:szCs w:val="20"/>
              </w:rPr>
            </w:pPr>
            <w:r w:rsidRPr="00F72465">
              <w:rPr>
                <w:iCs/>
                <w:sz w:val="20"/>
                <w:szCs w:val="20"/>
              </w:rPr>
              <w:t>31,6</w:t>
            </w:r>
          </w:p>
        </w:tc>
      </w:tr>
      <w:tr w:rsidR="00981727" w:rsidRPr="009F420C" w:rsidTr="001F6B75">
        <w:trPr>
          <w:jc w:val="center"/>
        </w:trPr>
        <w:tc>
          <w:tcPr>
            <w:tcW w:w="5000" w:type="pct"/>
            <w:gridSpan w:val="4"/>
          </w:tcPr>
          <w:p w:rsidR="00981727" w:rsidRPr="00F72465" w:rsidRDefault="00981727" w:rsidP="00981727">
            <w:pPr>
              <w:jc w:val="center"/>
              <w:rPr>
                <w:b/>
                <w:iCs/>
                <w:sz w:val="20"/>
                <w:szCs w:val="20"/>
              </w:rPr>
            </w:pPr>
            <w:r w:rsidRPr="00F72465">
              <w:rPr>
                <w:b/>
                <w:iCs/>
                <w:sz w:val="20"/>
                <w:szCs w:val="20"/>
              </w:rPr>
              <w:t>Тверская область</w:t>
            </w:r>
          </w:p>
        </w:tc>
      </w:tr>
      <w:tr w:rsidR="00981727" w:rsidRPr="009F420C" w:rsidTr="001F6B75">
        <w:trPr>
          <w:jc w:val="center"/>
        </w:trPr>
        <w:tc>
          <w:tcPr>
            <w:tcW w:w="2699" w:type="pct"/>
          </w:tcPr>
          <w:p w:rsidR="00981727" w:rsidRPr="00F72465" w:rsidRDefault="00981727" w:rsidP="00981727">
            <w:pPr>
              <w:rPr>
                <w:iCs/>
                <w:sz w:val="20"/>
                <w:szCs w:val="20"/>
              </w:rPr>
            </w:pPr>
            <w:r w:rsidRPr="00F72465">
              <w:rPr>
                <w:iCs/>
                <w:sz w:val="20"/>
                <w:szCs w:val="20"/>
              </w:rPr>
              <w:t>Все население</w:t>
            </w:r>
          </w:p>
        </w:tc>
        <w:tc>
          <w:tcPr>
            <w:tcW w:w="812" w:type="pct"/>
            <w:shd w:val="clear" w:color="auto" w:fill="auto"/>
          </w:tcPr>
          <w:p w:rsidR="00981727" w:rsidRPr="00F72465" w:rsidRDefault="00981727" w:rsidP="00981727">
            <w:pPr>
              <w:jc w:val="center"/>
              <w:rPr>
                <w:iCs/>
                <w:sz w:val="20"/>
                <w:szCs w:val="20"/>
              </w:rPr>
            </w:pPr>
            <w:r w:rsidRPr="00F72465">
              <w:rPr>
                <w:iCs/>
                <w:sz w:val="20"/>
                <w:szCs w:val="20"/>
              </w:rPr>
              <w:t>100</w:t>
            </w:r>
          </w:p>
        </w:tc>
        <w:tc>
          <w:tcPr>
            <w:tcW w:w="728" w:type="pct"/>
            <w:shd w:val="clear" w:color="auto" w:fill="auto"/>
          </w:tcPr>
          <w:p w:rsidR="00981727" w:rsidRPr="00F72465" w:rsidRDefault="00981727" w:rsidP="00981727">
            <w:pPr>
              <w:jc w:val="center"/>
              <w:rPr>
                <w:iCs/>
                <w:sz w:val="20"/>
                <w:szCs w:val="20"/>
              </w:rPr>
            </w:pPr>
            <w:r w:rsidRPr="00F72465">
              <w:rPr>
                <w:iCs/>
                <w:sz w:val="20"/>
                <w:szCs w:val="20"/>
              </w:rPr>
              <w:t>100</w:t>
            </w:r>
          </w:p>
        </w:tc>
        <w:tc>
          <w:tcPr>
            <w:tcW w:w="761" w:type="pct"/>
            <w:shd w:val="clear" w:color="auto" w:fill="auto"/>
          </w:tcPr>
          <w:p w:rsidR="00981727" w:rsidRPr="00F72465" w:rsidRDefault="00981727" w:rsidP="00981727">
            <w:pPr>
              <w:jc w:val="center"/>
              <w:rPr>
                <w:iCs/>
                <w:sz w:val="20"/>
                <w:szCs w:val="20"/>
              </w:rPr>
            </w:pPr>
            <w:r w:rsidRPr="00F72465">
              <w:rPr>
                <w:iCs/>
                <w:sz w:val="20"/>
                <w:szCs w:val="20"/>
              </w:rPr>
              <w:t>100</w:t>
            </w:r>
          </w:p>
        </w:tc>
      </w:tr>
      <w:tr w:rsidR="00981727" w:rsidRPr="009F420C" w:rsidTr="001F6B75">
        <w:trPr>
          <w:jc w:val="center"/>
        </w:trPr>
        <w:tc>
          <w:tcPr>
            <w:tcW w:w="2699" w:type="pct"/>
          </w:tcPr>
          <w:p w:rsidR="00981727" w:rsidRPr="00F72465" w:rsidRDefault="00981727" w:rsidP="00981727">
            <w:pPr>
              <w:rPr>
                <w:iCs/>
                <w:sz w:val="20"/>
                <w:szCs w:val="20"/>
              </w:rPr>
            </w:pPr>
            <w:r w:rsidRPr="00F72465">
              <w:rPr>
                <w:iCs/>
                <w:sz w:val="20"/>
                <w:szCs w:val="20"/>
              </w:rPr>
              <w:t xml:space="preserve">Моложе трудоспособного </w:t>
            </w:r>
          </w:p>
        </w:tc>
        <w:tc>
          <w:tcPr>
            <w:tcW w:w="812" w:type="pct"/>
            <w:shd w:val="clear" w:color="auto" w:fill="auto"/>
          </w:tcPr>
          <w:p w:rsidR="00981727" w:rsidRPr="00F72465" w:rsidRDefault="00981727" w:rsidP="00981727">
            <w:pPr>
              <w:jc w:val="center"/>
              <w:rPr>
                <w:iCs/>
                <w:sz w:val="20"/>
                <w:szCs w:val="20"/>
              </w:rPr>
            </w:pPr>
            <w:r w:rsidRPr="00F72465">
              <w:rPr>
                <w:iCs/>
                <w:sz w:val="20"/>
                <w:szCs w:val="20"/>
              </w:rPr>
              <w:t>16,5</w:t>
            </w:r>
          </w:p>
        </w:tc>
        <w:tc>
          <w:tcPr>
            <w:tcW w:w="728" w:type="pct"/>
            <w:shd w:val="clear" w:color="auto" w:fill="auto"/>
          </w:tcPr>
          <w:p w:rsidR="00981727" w:rsidRPr="00F72465" w:rsidRDefault="00981727" w:rsidP="00981727">
            <w:pPr>
              <w:ind w:left="-290" w:firstLine="290"/>
              <w:jc w:val="center"/>
              <w:rPr>
                <w:iCs/>
                <w:sz w:val="20"/>
                <w:szCs w:val="20"/>
              </w:rPr>
            </w:pPr>
            <w:r w:rsidRPr="00F72465">
              <w:rPr>
                <w:iCs/>
                <w:sz w:val="20"/>
                <w:szCs w:val="20"/>
              </w:rPr>
              <w:t>14,7</w:t>
            </w:r>
          </w:p>
        </w:tc>
        <w:tc>
          <w:tcPr>
            <w:tcW w:w="761" w:type="pct"/>
            <w:shd w:val="clear" w:color="auto" w:fill="auto"/>
          </w:tcPr>
          <w:p w:rsidR="00981727" w:rsidRPr="00F72465" w:rsidRDefault="00981727" w:rsidP="00981727">
            <w:pPr>
              <w:ind w:left="-290" w:firstLine="290"/>
              <w:jc w:val="center"/>
              <w:rPr>
                <w:iCs/>
                <w:sz w:val="20"/>
                <w:szCs w:val="20"/>
              </w:rPr>
            </w:pPr>
          </w:p>
        </w:tc>
      </w:tr>
      <w:tr w:rsidR="00981727" w:rsidRPr="009F420C" w:rsidTr="001F6B75">
        <w:trPr>
          <w:trHeight w:val="92"/>
          <w:jc w:val="center"/>
        </w:trPr>
        <w:tc>
          <w:tcPr>
            <w:tcW w:w="2699" w:type="pct"/>
          </w:tcPr>
          <w:p w:rsidR="00981727" w:rsidRPr="00F72465" w:rsidRDefault="00981727" w:rsidP="00981727">
            <w:pPr>
              <w:rPr>
                <w:iCs/>
                <w:sz w:val="20"/>
                <w:szCs w:val="20"/>
              </w:rPr>
            </w:pPr>
            <w:r w:rsidRPr="00F72465">
              <w:rPr>
                <w:iCs/>
                <w:sz w:val="20"/>
                <w:szCs w:val="20"/>
              </w:rPr>
              <w:t xml:space="preserve">В трудоспособном </w:t>
            </w:r>
          </w:p>
        </w:tc>
        <w:tc>
          <w:tcPr>
            <w:tcW w:w="812" w:type="pct"/>
            <w:shd w:val="clear" w:color="auto" w:fill="auto"/>
          </w:tcPr>
          <w:p w:rsidR="00981727" w:rsidRPr="00F72465" w:rsidRDefault="00981727" w:rsidP="00981727">
            <w:pPr>
              <w:jc w:val="center"/>
              <w:rPr>
                <w:iCs/>
                <w:sz w:val="20"/>
                <w:szCs w:val="20"/>
              </w:rPr>
            </w:pPr>
            <w:r w:rsidRPr="00F72465">
              <w:rPr>
                <w:iCs/>
                <w:sz w:val="20"/>
                <w:szCs w:val="20"/>
              </w:rPr>
              <w:t>58,7</w:t>
            </w:r>
          </w:p>
        </w:tc>
        <w:tc>
          <w:tcPr>
            <w:tcW w:w="728" w:type="pct"/>
            <w:shd w:val="clear" w:color="auto" w:fill="auto"/>
          </w:tcPr>
          <w:p w:rsidR="00981727" w:rsidRPr="00F72465" w:rsidRDefault="00981727" w:rsidP="00981727">
            <w:pPr>
              <w:jc w:val="center"/>
              <w:rPr>
                <w:iCs/>
                <w:sz w:val="20"/>
                <w:szCs w:val="20"/>
              </w:rPr>
            </w:pPr>
            <w:r w:rsidRPr="00F72465">
              <w:rPr>
                <w:iCs/>
                <w:sz w:val="20"/>
                <w:szCs w:val="20"/>
              </w:rPr>
              <w:t>60,2</w:t>
            </w:r>
          </w:p>
        </w:tc>
        <w:tc>
          <w:tcPr>
            <w:tcW w:w="761" w:type="pct"/>
            <w:shd w:val="clear" w:color="auto" w:fill="auto"/>
          </w:tcPr>
          <w:p w:rsidR="00981727" w:rsidRPr="00F72465" w:rsidRDefault="00981727" w:rsidP="00981727">
            <w:pPr>
              <w:jc w:val="center"/>
              <w:rPr>
                <w:iCs/>
                <w:sz w:val="20"/>
                <w:szCs w:val="20"/>
              </w:rPr>
            </w:pPr>
          </w:p>
        </w:tc>
      </w:tr>
      <w:tr w:rsidR="00981727" w:rsidRPr="009F420C" w:rsidTr="001F6B75">
        <w:trPr>
          <w:jc w:val="center"/>
        </w:trPr>
        <w:tc>
          <w:tcPr>
            <w:tcW w:w="2699" w:type="pct"/>
          </w:tcPr>
          <w:p w:rsidR="00981727" w:rsidRPr="00F72465" w:rsidRDefault="00981727" w:rsidP="00981727">
            <w:pPr>
              <w:rPr>
                <w:iCs/>
                <w:sz w:val="20"/>
                <w:szCs w:val="20"/>
              </w:rPr>
            </w:pPr>
            <w:r w:rsidRPr="00F72465">
              <w:rPr>
                <w:iCs/>
                <w:sz w:val="20"/>
                <w:szCs w:val="20"/>
              </w:rPr>
              <w:t xml:space="preserve">Старше трудоспособного </w:t>
            </w:r>
          </w:p>
        </w:tc>
        <w:tc>
          <w:tcPr>
            <w:tcW w:w="812" w:type="pct"/>
            <w:shd w:val="clear" w:color="auto" w:fill="auto"/>
          </w:tcPr>
          <w:p w:rsidR="00981727" w:rsidRPr="00F72465" w:rsidRDefault="00981727" w:rsidP="00981727">
            <w:pPr>
              <w:jc w:val="center"/>
              <w:rPr>
                <w:iCs/>
                <w:sz w:val="20"/>
                <w:szCs w:val="20"/>
              </w:rPr>
            </w:pPr>
            <w:r w:rsidRPr="00F72465">
              <w:rPr>
                <w:iCs/>
                <w:sz w:val="20"/>
                <w:szCs w:val="20"/>
              </w:rPr>
              <w:t>24,8</w:t>
            </w:r>
          </w:p>
        </w:tc>
        <w:tc>
          <w:tcPr>
            <w:tcW w:w="728" w:type="pct"/>
            <w:shd w:val="clear" w:color="auto" w:fill="auto"/>
          </w:tcPr>
          <w:p w:rsidR="00981727" w:rsidRPr="00F72465" w:rsidRDefault="00981727" w:rsidP="00981727">
            <w:pPr>
              <w:jc w:val="center"/>
              <w:rPr>
                <w:iCs/>
                <w:sz w:val="20"/>
                <w:szCs w:val="20"/>
              </w:rPr>
            </w:pPr>
            <w:r w:rsidRPr="00F72465">
              <w:rPr>
                <w:iCs/>
                <w:sz w:val="20"/>
                <w:szCs w:val="20"/>
              </w:rPr>
              <w:t>25,1</w:t>
            </w:r>
          </w:p>
        </w:tc>
        <w:tc>
          <w:tcPr>
            <w:tcW w:w="761" w:type="pct"/>
            <w:shd w:val="clear" w:color="auto" w:fill="auto"/>
          </w:tcPr>
          <w:p w:rsidR="00981727" w:rsidRPr="00F72465" w:rsidRDefault="00981727" w:rsidP="00981727">
            <w:pPr>
              <w:jc w:val="center"/>
              <w:rPr>
                <w:iCs/>
                <w:sz w:val="20"/>
                <w:szCs w:val="20"/>
              </w:rPr>
            </w:pPr>
          </w:p>
        </w:tc>
      </w:tr>
    </w:tbl>
    <w:p w:rsidR="00981727" w:rsidRPr="009F420C" w:rsidRDefault="00981727" w:rsidP="00981727">
      <w:pPr>
        <w:widowControl w:val="0"/>
        <w:spacing w:before="40" w:after="40"/>
        <w:ind w:firstLine="709"/>
        <w:jc w:val="both"/>
        <w:rPr>
          <w:rFonts w:ascii="Bookman Old Style" w:hAnsi="Bookman Old Style"/>
          <w:sz w:val="16"/>
          <w:szCs w:val="16"/>
        </w:rPr>
      </w:pPr>
    </w:p>
    <w:p w:rsidR="00981727" w:rsidRPr="00F72465" w:rsidRDefault="00981727" w:rsidP="00F72465">
      <w:pPr>
        <w:widowControl w:val="0"/>
        <w:spacing w:line="360" w:lineRule="auto"/>
        <w:ind w:firstLineChars="354" w:firstLine="850"/>
        <w:jc w:val="both"/>
        <w:rPr>
          <w:iCs/>
          <w:color w:val="000000"/>
          <w:u w:val="single"/>
        </w:rPr>
      </w:pPr>
      <w:r w:rsidRPr="00F72465">
        <w:rPr>
          <w:iCs/>
          <w:color w:val="000000"/>
          <w:u w:val="single"/>
        </w:rPr>
        <w:t>Трудовые ресурсы</w:t>
      </w:r>
    </w:p>
    <w:p w:rsidR="00981727" w:rsidRPr="00F72465" w:rsidRDefault="00981727" w:rsidP="00F72465">
      <w:pPr>
        <w:widowControl w:val="0"/>
        <w:spacing w:line="360" w:lineRule="auto"/>
        <w:ind w:firstLineChars="354" w:firstLine="850"/>
        <w:jc w:val="both"/>
        <w:rPr>
          <w:iCs/>
          <w:color w:val="000000"/>
        </w:rPr>
      </w:pPr>
      <w:r w:rsidRPr="00F72465">
        <w:rPr>
          <w:iCs/>
          <w:color w:val="000000"/>
        </w:rPr>
        <w:t>Численность трудовых ресурсов охватывает трудоспособное население в трудоспособном возрасте (без инвалидов и неработающих пенсионеров-льготников) и работающее население вне пределов трудоспособного возраста (работающие пенсионеры и подростки). Часть населения трудоспособного возраста представлена учащейся молодежью, которая обычно работает несколько месяцев в году или имеет неполный рабочий день. К экономически активному населению относят лиц в возрасте 15-72 года, которые на момент обследования (обследуемая неделя) являются занятыми или безработными.</w:t>
      </w:r>
    </w:p>
    <w:p w:rsidR="00981727" w:rsidRPr="00F72465" w:rsidRDefault="00981727" w:rsidP="00F72465">
      <w:pPr>
        <w:widowControl w:val="0"/>
        <w:spacing w:line="360" w:lineRule="auto"/>
        <w:ind w:firstLineChars="354" w:firstLine="850"/>
        <w:jc w:val="both"/>
        <w:rPr>
          <w:iCs/>
          <w:color w:val="000000"/>
        </w:rPr>
      </w:pPr>
      <w:r w:rsidRPr="00F72465">
        <w:rPr>
          <w:iCs/>
          <w:color w:val="000000"/>
        </w:rPr>
        <w:t xml:space="preserve">На начало </w:t>
      </w:r>
      <w:smartTag w:uri="urn:schemas-microsoft-com:office:smarttags" w:element="metricconverter">
        <w:smartTagPr>
          <w:attr w:name="ProductID" w:val="2009 г"/>
        </w:smartTagPr>
        <w:r w:rsidRPr="00F72465">
          <w:rPr>
            <w:iCs/>
            <w:color w:val="000000"/>
          </w:rPr>
          <w:t>2009 г</w:t>
        </w:r>
      </w:smartTag>
      <w:r w:rsidRPr="00F72465">
        <w:rPr>
          <w:iCs/>
          <w:color w:val="000000"/>
        </w:rPr>
        <w:t xml:space="preserve">. в трудоспособном возрасте находилось 7,5 тыс. жителей района (54,1 % от всего населения). Среднегодовая численность занятых в экономике составляет около 5,9 тыс. чел., в последние несколько лет она сокращается  на несколько процентов ежегодно, особенно сильно сократилось это значение в 2004г. (на 14% к 2003г.). В числе занятых в экономике учитываются наемные работники, а также лица, занятые в домашнем и личном подсобном хозяйстве (производят продукцию не только для личного пользования, но и на продажу). Численность безработных составляет около 100 человек (колеблется в интервале 100-140 человек). </w:t>
      </w:r>
    </w:p>
    <w:p w:rsidR="00981727" w:rsidRPr="00F72465" w:rsidRDefault="00981727" w:rsidP="00F72465">
      <w:pPr>
        <w:widowControl w:val="0"/>
        <w:spacing w:line="360" w:lineRule="auto"/>
        <w:ind w:firstLineChars="354" w:firstLine="850"/>
        <w:jc w:val="both"/>
        <w:rPr>
          <w:iCs/>
          <w:color w:val="000000"/>
        </w:rPr>
      </w:pPr>
      <w:r w:rsidRPr="00F72465">
        <w:rPr>
          <w:iCs/>
          <w:color w:val="000000"/>
        </w:rPr>
        <w:t xml:space="preserve">Экономически активное население района работает преимущественно в сельском хозяйстве, а также на предприятиях деревообрабатывающей и пищевой промышленности. Основные работодатели: Колхоз  «Новая жизнь», ФГУ «Весьегонский лесхоз», СПХ «Путь Ленина», РАЙПО. Основные места приложения труда располагаются в г. Весьегонск. </w:t>
      </w:r>
    </w:p>
    <w:p w:rsidR="00981727" w:rsidRPr="00F72465" w:rsidRDefault="00981727" w:rsidP="00F72465">
      <w:pPr>
        <w:widowControl w:val="0"/>
        <w:spacing w:line="360" w:lineRule="auto"/>
        <w:ind w:firstLineChars="354" w:firstLine="850"/>
        <w:jc w:val="both"/>
        <w:rPr>
          <w:iCs/>
          <w:color w:val="000000"/>
          <w:u w:val="single"/>
        </w:rPr>
      </w:pPr>
      <w:r w:rsidRPr="00F72465">
        <w:rPr>
          <w:iCs/>
          <w:color w:val="000000"/>
          <w:u w:val="single"/>
        </w:rPr>
        <w:t>Выводы</w:t>
      </w:r>
    </w:p>
    <w:p w:rsidR="00981727" w:rsidRPr="00F72465" w:rsidRDefault="00981727" w:rsidP="00F72465">
      <w:pPr>
        <w:widowControl w:val="0"/>
        <w:spacing w:line="360" w:lineRule="auto"/>
        <w:ind w:firstLineChars="354" w:firstLine="850"/>
        <w:jc w:val="both"/>
        <w:rPr>
          <w:iCs/>
          <w:color w:val="000000"/>
        </w:rPr>
      </w:pPr>
      <w:r w:rsidRPr="00F72465">
        <w:rPr>
          <w:iCs/>
          <w:color w:val="000000"/>
        </w:rPr>
        <w:t xml:space="preserve">Демографическая ситуация в Весьегонском районе по основным трендам следует за общероссийской и областной. Улучшение демографической ситуации в районе происходит очень медленно. Имеются предпосылки для дальнейшей депопуляции и старения населения. Продолжает активно сокращаться численность сельского населения, что потенциально ведет к исчезновению сельских населенных пунктов. Возрастная структура населения характеризуется высокой степенью постарения населения. Отчасти это может быть связано с продолжающимся оттоком экономически активного населения, особенно молодежи, за пределы района. </w:t>
      </w:r>
    </w:p>
    <w:p w:rsidR="00981727" w:rsidRDefault="00981727" w:rsidP="00F72465">
      <w:pPr>
        <w:widowControl w:val="0"/>
        <w:spacing w:line="360" w:lineRule="auto"/>
        <w:ind w:firstLineChars="354" w:firstLine="850"/>
        <w:jc w:val="both"/>
        <w:rPr>
          <w:iCs/>
          <w:color w:val="000000"/>
        </w:rPr>
      </w:pPr>
      <w:r w:rsidRPr="00F72465">
        <w:rPr>
          <w:iCs/>
          <w:color w:val="000000"/>
        </w:rPr>
        <w:t>Ситуацию в сфере занятости в целом по району можно считать относительно благополучной. Доля занятых в промышленности может увеличиться в связи с реализацией имеющихся инвестиционных проектов, а также с дальнейшим развитием малого и среднего бизнеса, который на данный момент составляет основу экономики района. Появление новых рабочих мест может быть связано с дальнейшим развитием профилирующих отраслей – сельского хозяйства, лесной промышленности и общественного питания, а также рекреационной деятельности.</w:t>
      </w:r>
    </w:p>
    <w:p w:rsidR="00031CCF" w:rsidRPr="00F72465" w:rsidRDefault="00031CCF" w:rsidP="00F72465">
      <w:pPr>
        <w:widowControl w:val="0"/>
        <w:spacing w:line="360" w:lineRule="auto"/>
        <w:ind w:firstLineChars="354" w:firstLine="850"/>
        <w:jc w:val="both"/>
        <w:rPr>
          <w:iCs/>
          <w:color w:val="000000"/>
        </w:rPr>
      </w:pPr>
    </w:p>
    <w:p w:rsidR="00981727" w:rsidRPr="00F72465" w:rsidRDefault="00981727" w:rsidP="00F72465">
      <w:pPr>
        <w:widowControl w:val="0"/>
        <w:spacing w:line="360" w:lineRule="auto"/>
        <w:ind w:firstLineChars="354" w:firstLine="850"/>
        <w:jc w:val="both"/>
        <w:rPr>
          <w:iCs/>
          <w:color w:val="000000"/>
          <w:u w:val="single"/>
        </w:rPr>
      </w:pPr>
      <w:r w:rsidRPr="00F72465">
        <w:rPr>
          <w:iCs/>
          <w:color w:val="000000"/>
          <w:u w:val="single"/>
        </w:rPr>
        <w:t>Прогноз численности населения</w:t>
      </w:r>
    </w:p>
    <w:p w:rsidR="00981727" w:rsidRPr="00F72465" w:rsidRDefault="00981727" w:rsidP="00F72465">
      <w:pPr>
        <w:widowControl w:val="0"/>
        <w:spacing w:line="360" w:lineRule="auto"/>
        <w:ind w:firstLineChars="354" w:firstLine="850"/>
        <w:jc w:val="both"/>
        <w:rPr>
          <w:iCs/>
          <w:color w:val="000000"/>
        </w:rPr>
      </w:pPr>
      <w:r w:rsidRPr="00F72465">
        <w:rPr>
          <w:iCs/>
          <w:color w:val="000000"/>
        </w:rPr>
        <w:t xml:space="preserve">Традиционно демографический прогноз численности населения осуществляется на основе учета таких факторов как сложившийся уровень рождаемости и смертности, величина миграционного сальдо и ожидаемые тенденции изменения этих параметров. Прогноз численности населения муниципального района </w:t>
      </w:r>
      <w:r w:rsidR="00031CCF">
        <w:rPr>
          <w:iCs/>
          <w:color w:val="000000"/>
        </w:rPr>
        <w:t>разрабатывается на срок до 2030</w:t>
      </w:r>
      <w:r w:rsidRPr="00F72465">
        <w:rPr>
          <w:iCs/>
          <w:color w:val="000000"/>
        </w:rPr>
        <w:t xml:space="preserve">г. </w:t>
      </w:r>
    </w:p>
    <w:p w:rsidR="00981727" w:rsidRPr="00F72465" w:rsidRDefault="00981727" w:rsidP="00F72465">
      <w:pPr>
        <w:widowControl w:val="0"/>
        <w:spacing w:line="360" w:lineRule="auto"/>
        <w:ind w:firstLineChars="354" w:firstLine="850"/>
        <w:jc w:val="both"/>
        <w:rPr>
          <w:iCs/>
          <w:color w:val="000000"/>
        </w:rPr>
      </w:pPr>
      <w:r w:rsidRPr="00F72465">
        <w:rPr>
          <w:iCs/>
          <w:color w:val="000000"/>
        </w:rPr>
        <w:t>Проводимая в настоящее время на федеральном уровне демографическая политика</w:t>
      </w:r>
      <w:r w:rsidRPr="001528D9">
        <w:rPr>
          <w:iCs/>
          <w:color w:val="000000"/>
          <w:vertAlign w:val="superscript"/>
        </w:rPr>
        <w:footnoteReference w:id="4"/>
      </w:r>
      <w:r w:rsidRPr="00F72465">
        <w:rPr>
          <w:iCs/>
          <w:color w:val="000000"/>
        </w:rPr>
        <w:t xml:space="preserve"> и соответствующие меры, предпринимаемые по преодолению демографической проблемы на региональном уровне, должны оказать существенное положительное воздействие на демографическую ситуацию в целом по области и на положение дел в Весьегонском муниципальном  районе в частности. </w:t>
      </w:r>
    </w:p>
    <w:p w:rsidR="00981727" w:rsidRPr="00F72465" w:rsidRDefault="00981727" w:rsidP="00F72465">
      <w:pPr>
        <w:widowControl w:val="0"/>
        <w:spacing w:line="360" w:lineRule="auto"/>
        <w:ind w:firstLineChars="354" w:firstLine="850"/>
        <w:jc w:val="both"/>
        <w:rPr>
          <w:iCs/>
          <w:color w:val="000000"/>
        </w:rPr>
      </w:pPr>
      <w:r w:rsidRPr="00F72465">
        <w:rPr>
          <w:iCs/>
          <w:color w:val="000000"/>
        </w:rPr>
        <w:t>С учетом тенденций последних лет, можно ожидать дальнейшее сокращение разрыва между рождаемостью и смертностью, что будет способствовать постепенной стабилизации численности постоянного населения муниципального района с отдаленной перспективой выхода на нулевую убыль и реальный естественный прирост населения. Также учитывается совокупность факторов, оказывающих влияние на уровень социально-экономического развития территории – ее экономический, рекреационный потенциал. В связи с этим для выстраивания перспективных трендов развития демографической ситуации в качестве базовой парадигмы использован высокий вариант прогноза Росстата по регионам страны, представленный в статистическом бюллетене «Предположительная численность населения Российской Федерации до 2030 года». В рамках этого варианта развития перспективная численность населения муниципального района определена с учетом районных тенденций в динамике основных демографических показателей за период 2000-2009 гг., особенно 5 последних лет.</w:t>
      </w:r>
    </w:p>
    <w:p w:rsidR="00981727" w:rsidRPr="00F72465" w:rsidRDefault="00981727" w:rsidP="00F72465">
      <w:pPr>
        <w:widowControl w:val="0"/>
        <w:spacing w:line="360" w:lineRule="auto"/>
        <w:ind w:firstLineChars="354" w:firstLine="850"/>
        <w:jc w:val="both"/>
        <w:rPr>
          <w:iCs/>
          <w:color w:val="000000"/>
        </w:rPr>
      </w:pPr>
      <w:r w:rsidRPr="00F72465">
        <w:rPr>
          <w:iCs/>
          <w:color w:val="000000"/>
        </w:rPr>
        <w:t xml:space="preserve">Во второй части прогнозного периода (2020-2030 гг.) демографическая ситуация будет складываться более благоприятным для муниципального района образом, чем в настоящее время. Тем не менее, поскольку в его населении велика доля лиц в возрасте старше трудоспособного, существенное сокращение уровня смертности в течение расчетного срока является трудно достижимым. Естественная убыль постоянного населения сохранится в течение большей части расчетного периода и не будет скомпенсирована миграцией, но темпы снижения численности населения существенно сократятся. К концу прогнозного периода вероятна стабилизация численности населения района. </w:t>
      </w:r>
    </w:p>
    <w:p w:rsidR="00981727" w:rsidRPr="00F72465" w:rsidRDefault="00981727" w:rsidP="00F72465">
      <w:pPr>
        <w:widowControl w:val="0"/>
        <w:spacing w:line="360" w:lineRule="auto"/>
        <w:ind w:firstLineChars="354" w:firstLine="850"/>
        <w:jc w:val="both"/>
        <w:rPr>
          <w:iCs/>
          <w:color w:val="000000"/>
        </w:rPr>
      </w:pPr>
      <w:r w:rsidRPr="00F72465">
        <w:rPr>
          <w:iCs/>
          <w:color w:val="000000"/>
        </w:rPr>
        <w:t>Доля лиц старше трудоспособного возраста на расчетный срок вырастет, а численность и доля лиц в трудоспособном возрасте сократится, что совпадает с общей для страны в целом тенденцией.</w:t>
      </w:r>
    </w:p>
    <w:p w:rsidR="00981727" w:rsidRPr="009F420C" w:rsidRDefault="006B6E97" w:rsidP="00F72465">
      <w:pPr>
        <w:widowControl w:val="0"/>
        <w:ind w:firstLine="709"/>
        <w:jc w:val="right"/>
        <w:rPr>
          <w:rFonts w:ascii="Bookman Old Style" w:hAnsi="Bookman Old Style" w:cs="Bookman Old Style"/>
        </w:rPr>
      </w:pPr>
      <w:r>
        <w:rPr>
          <w:rFonts w:ascii="Bookman Old Style" w:hAnsi="Bookman Old Style" w:cs="Bookman Old Style"/>
        </w:rPr>
        <w:br w:type="page"/>
      </w:r>
    </w:p>
    <w:p w:rsidR="00F72465" w:rsidRDefault="00F72465" w:rsidP="00F72465">
      <w:pPr>
        <w:pStyle w:val="afe"/>
        <w:keepNext/>
      </w:pPr>
      <w:r>
        <w:t xml:space="preserve">Таблица </w:t>
      </w:r>
      <w:fldSimple w:instr=" SEQ Таблица \* ARABIC ">
        <w:r w:rsidR="00A67AC5">
          <w:rPr>
            <w:noProof/>
          </w:rPr>
          <w:t>8</w:t>
        </w:r>
      </w:fldSimple>
      <w:r>
        <w:t xml:space="preserve">. </w:t>
      </w:r>
      <w:r w:rsidRPr="003016E0">
        <w:t>Прогноз численности и структуры постоянного населения,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322"/>
        <w:gridCol w:w="635"/>
        <w:gridCol w:w="552"/>
        <w:gridCol w:w="552"/>
        <w:gridCol w:w="552"/>
        <w:gridCol w:w="635"/>
        <w:gridCol w:w="552"/>
        <w:gridCol w:w="552"/>
        <w:gridCol w:w="552"/>
      </w:tblGrid>
      <w:tr w:rsidR="00981727" w:rsidRPr="00F72465" w:rsidTr="001F6B75">
        <w:trPr>
          <w:trHeight w:val="211"/>
        </w:trPr>
        <w:tc>
          <w:tcPr>
            <w:tcW w:w="1072" w:type="pct"/>
            <w:vMerge w:val="restart"/>
            <w:noWrap/>
            <w:vAlign w:val="center"/>
          </w:tcPr>
          <w:p w:rsidR="00981727" w:rsidRPr="00F72465" w:rsidRDefault="00981727" w:rsidP="00F03DEA">
            <w:pPr>
              <w:jc w:val="center"/>
              <w:rPr>
                <w:b/>
                <w:sz w:val="20"/>
                <w:szCs w:val="20"/>
              </w:rPr>
            </w:pPr>
            <w:r w:rsidRPr="00F72465">
              <w:rPr>
                <w:b/>
                <w:sz w:val="20"/>
                <w:szCs w:val="20"/>
              </w:rPr>
              <w:t>Наименование муниципального образования</w:t>
            </w:r>
          </w:p>
        </w:tc>
        <w:tc>
          <w:tcPr>
            <w:tcW w:w="490" w:type="pct"/>
            <w:vMerge w:val="restart"/>
            <w:noWrap/>
            <w:vAlign w:val="center"/>
          </w:tcPr>
          <w:p w:rsidR="00981727" w:rsidRPr="00F72465" w:rsidRDefault="00981727" w:rsidP="00F03DEA">
            <w:pPr>
              <w:jc w:val="center"/>
              <w:rPr>
                <w:b/>
                <w:sz w:val="20"/>
                <w:szCs w:val="20"/>
              </w:rPr>
            </w:pPr>
            <w:r w:rsidRPr="00F72465">
              <w:rPr>
                <w:b/>
                <w:sz w:val="20"/>
                <w:szCs w:val="20"/>
              </w:rPr>
              <w:t>2009 год, всего</w:t>
            </w:r>
          </w:p>
        </w:tc>
        <w:tc>
          <w:tcPr>
            <w:tcW w:w="1719" w:type="pct"/>
            <w:gridSpan w:val="4"/>
            <w:vAlign w:val="center"/>
          </w:tcPr>
          <w:p w:rsidR="00981727" w:rsidRPr="00F72465" w:rsidRDefault="00981727" w:rsidP="00F03DEA">
            <w:pPr>
              <w:jc w:val="center"/>
              <w:rPr>
                <w:b/>
                <w:sz w:val="20"/>
                <w:szCs w:val="20"/>
              </w:rPr>
            </w:pPr>
          </w:p>
          <w:p w:rsidR="00981727" w:rsidRPr="00F72465" w:rsidRDefault="00981727" w:rsidP="00F03DEA">
            <w:pPr>
              <w:jc w:val="center"/>
              <w:rPr>
                <w:b/>
                <w:sz w:val="20"/>
                <w:szCs w:val="20"/>
              </w:rPr>
            </w:pPr>
            <w:r w:rsidRPr="00F72465">
              <w:rPr>
                <w:b/>
                <w:sz w:val="20"/>
                <w:szCs w:val="20"/>
              </w:rPr>
              <w:t>2020 год</w:t>
            </w:r>
          </w:p>
        </w:tc>
        <w:tc>
          <w:tcPr>
            <w:tcW w:w="1719" w:type="pct"/>
            <w:gridSpan w:val="4"/>
            <w:vAlign w:val="center"/>
          </w:tcPr>
          <w:p w:rsidR="00981727" w:rsidRPr="00F72465" w:rsidRDefault="00981727" w:rsidP="00F03DEA">
            <w:pPr>
              <w:jc w:val="center"/>
              <w:rPr>
                <w:b/>
                <w:sz w:val="20"/>
                <w:szCs w:val="20"/>
              </w:rPr>
            </w:pPr>
          </w:p>
          <w:p w:rsidR="00981727" w:rsidRPr="00F72465" w:rsidRDefault="00981727" w:rsidP="00F03DEA">
            <w:pPr>
              <w:jc w:val="center"/>
              <w:rPr>
                <w:b/>
                <w:sz w:val="20"/>
                <w:szCs w:val="20"/>
              </w:rPr>
            </w:pPr>
            <w:r w:rsidRPr="00F72465">
              <w:rPr>
                <w:b/>
                <w:sz w:val="20"/>
                <w:szCs w:val="20"/>
              </w:rPr>
              <w:t>2030 год</w:t>
            </w:r>
          </w:p>
          <w:p w:rsidR="00981727" w:rsidRPr="00F72465" w:rsidRDefault="00981727" w:rsidP="00F03DEA">
            <w:pPr>
              <w:jc w:val="center"/>
              <w:rPr>
                <w:b/>
                <w:sz w:val="20"/>
                <w:szCs w:val="20"/>
              </w:rPr>
            </w:pPr>
          </w:p>
        </w:tc>
      </w:tr>
      <w:tr w:rsidR="00981727" w:rsidRPr="00F72465" w:rsidTr="001F6B75">
        <w:trPr>
          <w:trHeight w:val="255"/>
        </w:trPr>
        <w:tc>
          <w:tcPr>
            <w:tcW w:w="1072" w:type="pct"/>
            <w:vMerge/>
            <w:noWrap/>
          </w:tcPr>
          <w:p w:rsidR="00981727" w:rsidRPr="00F72465" w:rsidRDefault="00981727" w:rsidP="00981727">
            <w:pPr>
              <w:rPr>
                <w:b/>
                <w:sz w:val="20"/>
                <w:szCs w:val="20"/>
              </w:rPr>
            </w:pPr>
          </w:p>
        </w:tc>
        <w:tc>
          <w:tcPr>
            <w:tcW w:w="490" w:type="pct"/>
            <w:vMerge/>
            <w:noWrap/>
          </w:tcPr>
          <w:p w:rsidR="00981727" w:rsidRPr="00F72465" w:rsidRDefault="00981727" w:rsidP="00981727">
            <w:pPr>
              <w:rPr>
                <w:b/>
                <w:sz w:val="20"/>
                <w:szCs w:val="20"/>
              </w:rPr>
            </w:pPr>
          </w:p>
        </w:tc>
        <w:tc>
          <w:tcPr>
            <w:tcW w:w="467" w:type="pct"/>
            <w:vMerge w:val="restart"/>
            <w:textDirection w:val="btLr"/>
            <w:vAlign w:val="center"/>
          </w:tcPr>
          <w:p w:rsidR="00981727" w:rsidRPr="00F72465" w:rsidRDefault="00981727" w:rsidP="00F03DEA">
            <w:pPr>
              <w:ind w:left="113" w:right="113"/>
              <w:jc w:val="center"/>
              <w:rPr>
                <w:b/>
                <w:sz w:val="20"/>
                <w:szCs w:val="20"/>
              </w:rPr>
            </w:pPr>
            <w:r w:rsidRPr="00F72465">
              <w:rPr>
                <w:b/>
                <w:sz w:val="20"/>
                <w:szCs w:val="20"/>
              </w:rPr>
              <w:t>ВСЕГО</w:t>
            </w:r>
          </w:p>
        </w:tc>
        <w:tc>
          <w:tcPr>
            <w:tcW w:w="1252" w:type="pct"/>
            <w:gridSpan w:val="3"/>
            <w:noWrap/>
          </w:tcPr>
          <w:p w:rsidR="00981727" w:rsidRPr="00F72465" w:rsidRDefault="00981727" w:rsidP="00981727">
            <w:pPr>
              <w:rPr>
                <w:b/>
                <w:i/>
                <w:sz w:val="20"/>
                <w:szCs w:val="20"/>
              </w:rPr>
            </w:pPr>
            <w:r w:rsidRPr="00F72465">
              <w:rPr>
                <w:b/>
                <w:i/>
                <w:sz w:val="20"/>
                <w:szCs w:val="20"/>
              </w:rPr>
              <w:t>в том числе:</w:t>
            </w:r>
          </w:p>
        </w:tc>
        <w:tc>
          <w:tcPr>
            <w:tcW w:w="467" w:type="pct"/>
            <w:vMerge w:val="restart"/>
            <w:textDirection w:val="btLr"/>
            <w:vAlign w:val="center"/>
          </w:tcPr>
          <w:p w:rsidR="00981727" w:rsidRPr="00F72465" w:rsidRDefault="00981727" w:rsidP="00F03DEA">
            <w:pPr>
              <w:ind w:left="113" w:right="113"/>
              <w:jc w:val="center"/>
              <w:rPr>
                <w:b/>
                <w:sz w:val="20"/>
                <w:szCs w:val="20"/>
              </w:rPr>
            </w:pPr>
            <w:r w:rsidRPr="00F72465">
              <w:rPr>
                <w:b/>
                <w:sz w:val="20"/>
                <w:szCs w:val="20"/>
              </w:rPr>
              <w:t>ВСЕГО</w:t>
            </w:r>
          </w:p>
        </w:tc>
        <w:tc>
          <w:tcPr>
            <w:tcW w:w="1252" w:type="pct"/>
            <w:gridSpan w:val="3"/>
            <w:noWrap/>
          </w:tcPr>
          <w:p w:rsidR="00981727" w:rsidRPr="00F72465" w:rsidRDefault="00981727" w:rsidP="00981727">
            <w:pPr>
              <w:rPr>
                <w:b/>
                <w:sz w:val="20"/>
                <w:szCs w:val="20"/>
              </w:rPr>
            </w:pPr>
            <w:r w:rsidRPr="00F72465">
              <w:rPr>
                <w:b/>
                <w:i/>
                <w:sz w:val="20"/>
                <w:szCs w:val="20"/>
              </w:rPr>
              <w:t>в том числе:</w:t>
            </w:r>
          </w:p>
        </w:tc>
      </w:tr>
      <w:tr w:rsidR="00981727" w:rsidRPr="00F72465" w:rsidTr="001F6B75">
        <w:trPr>
          <w:cantSplit/>
          <w:trHeight w:val="1991"/>
        </w:trPr>
        <w:tc>
          <w:tcPr>
            <w:tcW w:w="1072" w:type="pct"/>
            <w:vMerge/>
            <w:noWrap/>
          </w:tcPr>
          <w:p w:rsidR="00981727" w:rsidRPr="00F72465" w:rsidRDefault="00981727" w:rsidP="00981727">
            <w:pPr>
              <w:rPr>
                <w:b/>
                <w:sz w:val="20"/>
                <w:szCs w:val="20"/>
              </w:rPr>
            </w:pPr>
          </w:p>
        </w:tc>
        <w:tc>
          <w:tcPr>
            <w:tcW w:w="490" w:type="pct"/>
            <w:vMerge/>
            <w:noWrap/>
          </w:tcPr>
          <w:p w:rsidR="00981727" w:rsidRPr="00F72465" w:rsidRDefault="00981727" w:rsidP="00981727">
            <w:pPr>
              <w:rPr>
                <w:b/>
                <w:sz w:val="20"/>
                <w:szCs w:val="20"/>
              </w:rPr>
            </w:pPr>
          </w:p>
        </w:tc>
        <w:tc>
          <w:tcPr>
            <w:tcW w:w="467" w:type="pct"/>
            <w:vMerge/>
          </w:tcPr>
          <w:p w:rsidR="00981727" w:rsidRPr="00F72465" w:rsidRDefault="00981727" w:rsidP="00981727">
            <w:pPr>
              <w:rPr>
                <w:b/>
                <w:sz w:val="20"/>
                <w:szCs w:val="20"/>
              </w:rPr>
            </w:pPr>
          </w:p>
        </w:tc>
        <w:tc>
          <w:tcPr>
            <w:tcW w:w="417" w:type="pct"/>
            <w:noWrap/>
            <w:textDirection w:val="btLr"/>
          </w:tcPr>
          <w:p w:rsidR="00981727" w:rsidRPr="00F72465" w:rsidRDefault="00981727" w:rsidP="00F03DEA">
            <w:pPr>
              <w:ind w:left="113" w:right="113"/>
              <w:rPr>
                <w:b/>
                <w:sz w:val="20"/>
                <w:szCs w:val="20"/>
              </w:rPr>
            </w:pPr>
            <w:r w:rsidRPr="00F72465">
              <w:rPr>
                <w:b/>
                <w:sz w:val="20"/>
                <w:szCs w:val="20"/>
              </w:rPr>
              <w:t>Моложе трудоспособного возраста</w:t>
            </w:r>
          </w:p>
        </w:tc>
        <w:tc>
          <w:tcPr>
            <w:tcW w:w="417" w:type="pct"/>
            <w:noWrap/>
            <w:textDirection w:val="btLr"/>
          </w:tcPr>
          <w:p w:rsidR="00981727" w:rsidRPr="00F72465" w:rsidRDefault="00981727" w:rsidP="00F03DEA">
            <w:pPr>
              <w:ind w:left="113" w:right="113"/>
              <w:rPr>
                <w:b/>
                <w:sz w:val="20"/>
                <w:szCs w:val="20"/>
              </w:rPr>
            </w:pPr>
            <w:r w:rsidRPr="00F72465">
              <w:rPr>
                <w:b/>
                <w:sz w:val="20"/>
                <w:szCs w:val="20"/>
              </w:rPr>
              <w:t>Трудоспособного возраста</w:t>
            </w:r>
          </w:p>
        </w:tc>
        <w:tc>
          <w:tcPr>
            <w:tcW w:w="417" w:type="pct"/>
            <w:noWrap/>
            <w:textDirection w:val="btLr"/>
          </w:tcPr>
          <w:p w:rsidR="00981727" w:rsidRPr="00F72465" w:rsidRDefault="00981727" w:rsidP="00F03DEA">
            <w:pPr>
              <w:ind w:left="113" w:right="113"/>
              <w:rPr>
                <w:b/>
                <w:sz w:val="20"/>
                <w:szCs w:val="20"/>
              </w:rPr>
            </w:pPr>
            <w:r w:rsidRPr="00F72465">
              <w:rPr>
                <w:b/>
                <w:sz w:val="20"/>
                <w:szCs w:val="20"/>
              </w:rPr>
              <w:t>Старше трудоспособного возраста</w:t>
            </w:r>
          </w:p>
        </w:tc>
        <w:tc>
          <w:tcPr>
            <w:tcW w:w="467" w:type="pct"/>
            <w:vMerge/>
          </w:tcPr>
          <w:p w:rsidR="00981727" w:rsidRPr="00F72465" w:rsidRDefault="00981727" w:rsidP="00981727">
            <w:pPr>
              <w:rPr>
                <w:b/>
                <w:sz w:val="20"/>
                <w:szCs w:val="20"/>
              </w:rPr>
            </w:pPr>
          </w:p>
        </w:tc>
        <w:tc>
          <w:tcPr>
            <w:tcW w:w="417" w:type="pct"/>
            <w:noWrap/>
            <w:textDirection w:val="btLr"/>
          </w:tcPr>
          <w:p w:rsidR="00981727" w:rsidRPr="00F72465" w:rsidRDefault="00981727" w:rsidP="00F03DEA">
            <w:pPr>
              <w:ind w:left="113" w:right="113"/>
              <w:rPr>
                <w:b/>
                <w:sz w:val="20"/>
                <w:szCs w:val="20"/>
              </w:rPr>
            </w:pPr>
            <w:r w:rsidRPr="00F72465">
              <w:rPr>
                <w:b/>
                <w:sz w:val="20"/>
                <w:szCs w:val="20"/>
              </w:rPr>
              <w:t>Моложе трудоспособного возраста</w:t>
            </w:r>
          </w:p>
        </w:tc>
        <w:tc>
          <w:tcPr>
            <w:tcW w:w="417" w:type="pct"/>
            <w:noWrap/>
            <w:textDirection w:val="btLr"/>
          </w:tcPr>
          <w:p w:rsidR="00981727" w:rsidRPr="00F72465" w:rsidRDefault="00981727" w:rsidP="00F03DEA">
            <w:pPr>
              <w:ind w:left="113" w:right="113"/>
              <w:rPr>
                <w:b/>
                <w:sz w:val="20"/>
                <w:szCs w:val="20"/>
              </w:rPr>
            </w:pPr>
            <w:r w:rsidRPr="00F72465">
              <w:rPr>
                <w:b/>
                <w:sz w:val="20"/>
                <w:szCs w:val="20"/>
              </w:rPr>
              <w:t>Трудоспособного возраста</w:t>
            </w:r>
          </w:p>
        </w:tc>
        <w:tc>
          <w:tcPr>
            <w:tcW w:w="417" w:type="pct"/>
            <w:noWrap/>
            <w:textDirection w:val="btLr"/>
          </w:tcPr>
          <w:p w:rsidR="00981727" w:rsidRPr="00F72465" w:rsidRDefault="00981727" w:rsidP="00F03DEA">
            <w:pPr>
              <w:ind w:left="113" w:right="113"/>
              <w:rPr>
                <w:b/>
                <w:sz w:val="20"/>
                <w:szCs w:val="20"/>
              </w:rPr>
            </w:pPr>
            <w:r w:rsidRPr="00F72465">
              <w:rPr>
                <w:b/>
                <w:sz w:val="20"/>
                <w:szCs w:val="20"/>
              </w:rPr>
              <w:t>Старше трудоспособного возраста</w:t>
            </w:r>
          </w:p>
        </w:tc>
      </w:tr>
      <w:tr w:rsidR="00981727" w:rsidRPr="00F72465" w:rsidTr="001F6B75">
        <w:trPr>
          <w:trHeight w:val="255"/>
        </w:trPr>
        <w:tc>
          <w:tcPr>
            <w:tcW w:w="1072" w:type="pct"/>
            <w:noWrap/>
          </w:tcPr>
          <w:p w:rsidR="00981727" w:rsidRPr="00F72465" w:rsidRDefault="00981727" w:rsidP="00981727">
            <w:pPr>
              <w:rPr>
                <w:sz w:val="20"/>
                <w:szCs w:val="20"/>
              </w:rPr>
            </w:pPr>
            <w:r w:rsidRPr="00F72465">
              <w:rPr>
                <w:sz w:val="20"/>
                <w:szCs w:val="20"/>
              </w:rPr>
              <w:t>Весьегонское</w:t>
            </w:r>
          </w:p>
        </w:tc>
        <w:tc>
          <w:tcPr>
            <w:tcW w:w="490" w:type="pct"/>
            <w:noWrap/>
          </w:tcPr>
          <w:p w:rsidR="00981727" w:rsidRPr="00F72465" w:rsidRDefault="00981727" w:rsidP="00F03DEA">
            <w:pPr>
              <w:jc w:val="right"/>
              <w:rPr>
                <w:sz w:val="20"/>
                <w:szCs w:val="20"/>
              </w:rPr>
            </w:pPr>
            <w:r w:rsidRPr="00F72465">
              <w:rPr>
                <w:sz w:val="20"/>
                <w:szCs w:val="20"/>
              </w:rPr>
              <w:t>7683</w:t>
            </w:r>
          </w:p>
        </w:tc>
        <w:tc>
          <w:tcPr>
            <w:tcW w:w="467" w:type="pct"/>
          </w:tcPr>
          <w:p w:rsidR="00981727" w:rsidRPr="00F72465" w:rsidRDefault="00981727" w:rsidP="00F03DEA">
            <w:pPr>
              <w:jc w:val="right"/>
              <w:rPr>
                <w:sz w:val="20"/>
                <w:szCs w:val="20"/>
              </w:rPr>
            </w:pPr>
            <w:r w:rsidRPr="00F72465">
              <w:rPr>
                <w:sz w:val="20"/>
                <w:szCs w:val="20"/>
              </w:rPr>
              <w:t>6400</w:t>
            </w:r>
          </w:p>
        </w:tc>
        <w:tc>
          <w:tcPr>
            <w:tcW w:w="417" w:type="pct"/>
            <w:noWrap/>
          </w:tcPr>
          <w:p w:rsidR="00981727" w:rsidRPr="00F72465" w:rsidRDefault="00981727" w:rsidP="00F03DEA">
            <w:pPr>
              <w:jc w:val="right"/>
              <w:rPr>
                <w:sz w:val="20"/>
                <w:szCs w:val="20"/>
              </w:rPr>
            </w:pPr>
            <w:r w:rsidRPr="00F72465">
              <w:rPr>
                <w:sz w:val="20"/>
                <w:szCs w:val="20"/>
              </w:rPr>
              <w:t>1050</w:t>
            </w:r>
          </w:p>
        </w:tc>
        <w:tc>
          <w:tcPr>
            <w:tcW w:w="417" w:type="pct"/>
            <w:noWrap/>
          </w:tcPr>
          <w:p w:rsidR="00981727" w:rsidRPr="00F72465" w:rsidRDefault="00981727" w:rsidP="00F03DEA">
            <w:pPr>
              <w:jc w:val="right"/>
              <w:rPr>
                <w:sz w:val="20"/>
                <w:szCs w:val="20"/>
              </w:rPr>
            </w:pPr>
            <w:r w:rsidRPr="00F72465">
              <w:rPr>
                <w:sz w:val="20"/>
                <w:szCs w:val="20"/>
              </w:rPr>
              <w:t>3220</w:t>
            </w:r>
          </w:p>
        </w:tc>
        <w:tc>
          <w:tcPr>
            <w:tcW w:w="417" w:type="pct"/>
            <w:noWrap/>
          </w:tcPr>
          <w:p w:rsidR="00981727" w:rsidRPr="00F72465" w:rsidRDefault="00981727" w:rsidP="00F03DEA">
            <w:pPr>
              <w:jc w:val="right"/>
              <w:rPr>
                <w:sz w:val="20"/>
                <w:szCs w:val="20"/>
              </w:rPr>
            </w:pPr>
            <w:r w:rsidRPr="00F72465">
              <w:rPr>
                <w:sz w:val="20"/>
                <w:szCs w:val="20"/>
              </w:rPr>
              <w:t>2130</w:t>
            </w:r>
          </w:p>
        </w:tc>
        <w:tc>
          <w:tcPr>
            <w:tcW w:w="467" w:type="pct"/>
          </w:tcPr>
          <w:p w:rsidR="00981727" w:rsidRPr="00F72465" w:rsidRDefault="00981727" w:rsidP="00F03DEA">
            <w:pPr>
              <w:jc w:val="right"/>
              <w:rPr>
                <w:sz w:val="20"/>
                <w:szCs w:val="20"/>
              </w:rPr>
            </w:pPr>
            <w:r w:rsidRPr="00F72465">
              <w:rPr>
                <w:sz w:val="20"/>
                <w:szCs w:val="20"/>
              </w:rPr>
              <w:t>6900</w:t>
            </w:r>
          </w:p>
        </w:tc>
        <w:tc>
          <w:tcPr>
            <w:tcW w:w="417" w:type="pct"/>
            <w:noWrap/>
          </w:tcPr>
          <w:p w:rsidR="00981727" w:rsidRPr="00F72465" w:rsidRDefault="00981727" w:rsidP="00F03DEA">
            <w:pPr>
              <w:jc w:val="right"/>
              <w:rPr>
                <w:sz w:val="20"/>
                <w:szCs w:val="20"/>
              </w:rPr>
            </w:pPr>
            <w:r w:rsidRPr="00F72465">
              <w:rPr>
                <w:sz w:val="20"/>
                <w:szCs w:val="20"/>
              </w:rPr>
              <w:t>1110</w:t>
            </w:r>
          </w:p>
        </w:tc>
        <w:tc>
          <w:tcPr>
            <w:tcW w:w="417" w:type="pct"/>
            <w:noWrap/>
          </w:tcPr>
          <w:p w:rsidR="00981727" w:rsidRPr="00F72465" w:rsidRDefault="00981727" w:rsidP="00F03DEA">
            <w:pPr>
              <w:jc w:val="right"/>
              <w:rPr>
                <w:sz w:val="20"/>
                <w:szCs w:val="20"/>
              </w:rPr>
            </w:pPr>
            <w:r w:rsidRPr="00F72465">
              <w:rPr>
                <w:sz w:val="20"/>
                <w:szCs w:val="20"/>
              </w:rPr>
              <w:t>3320</w:t>
            </w:r>
          </w:p>
        </w:tc>
        <w:tc>
          <w:tcPr>
            <w:tcW w:w="417" w:type="pct"/>
            <w:noWrap/>
          </w:tcPr>
          <w:p w:rsidR="00981727" w:rsidRPr="00F72465" w:rsidRDefault="00981727" w:rsidP="00F03DEA">
            <w:pPr>
              <w:jc w:val="right"/>
              <w:rPr>
                <w:sz w:val="20"/>
                <w:szCs w:val="20"/>
              </w:rPr>
            </w:pPr>
            <w:r w:rsidRPr="00F72465">
              <w:rPr>
                <w:sz w:val="20"/>
                <w:szCs w:val="20"/>
              </w:rPr>
              <w:t>2470</w:t>
            </w:r>
          </w:p>
        </w:tc>
      </w:tr>
      <w:tr w:rsidR="00981727" w:rsidRPr="00F72465" w:rsidTr="001F6B75">
        <w:trPr>
          <w:trHeight w:val="255"/>
        </w:trPr>
        <w:tc>
          <w:tcPr>
            <w:tcW w:w="1072" w:type="pct"/>
            <w:noWrap/>
          </w:tcPr>
          <w:p w:rsidR="00981727" w:rsidRPr="00F72465" w:rsidRDefault="00981727" w:rsidP="00981727">
            <w:pPr>
              <w:rPr>
                <w:sz w:val="20"/>
                <w:szCs w:val="20"/>
              </w:rPr>
            </w:pPr>
            <w:r w:rsidRPr="00F72465">
              <w:rPr>
                <w:sz w:val="20"/>
                <w:szCs w:val="20"/>
              </w:rPr>
              <w:t>Егонское</w:t>
            </w:r>
          </w:p>
        </w:tc>
        <w:tc>
          <w:tcPr>
            <w:tcW w:w="490" w:type="pct"/>
            <w:noWrap/>
          </w:tcPr>
          <w:p w:rsidR="00981727" w:rsidRPr="00F72465" w:rsidRDefault="00981727" w:rsidP="00F03DEA">
            <w:pPr>
              <w:jc w:val="right"/>
              <w:rPr>
                <w:sz w:val="20"/>
                <w:szCs w:val="20"/>
              </w:rPr>
            </w:pPr>
            <w:r w:rsidRPr="00F72465">
              <w:rPr>
                <w:sz w:val="20"/>
                <w:szCs w:val="20"/>
              </w:rPr>
              <w:t>1033</w:t>
            </w:r>
          </w:p>
        </w:tc>
        <w:tc>
          <w:tcPr>
            <w:tcW w:w="467" w:type="pct"/>
          </w:tcPr>
          <w:p w:rsidR="00981727" w:rsidRPr="00F72465" w:rsidRDefault="00981727" w:rsidP="00F03DEA">
            <w:pPr>
              <w:jc w:val="right"/>
              <w:rPr>
                <w:sz w:val="20"/>
                <w:szCs w:val="20"/>
              </w:rPr>
            </w:pPr>
            <w:r w:rsidRPr="00F72465">
              <w:rPr>
                <w:sz w:val="20"/>
                <w:szCs w:val="20"/>
              </w:rPr>
              <w:t>620</w:t>
            </w:r>
          </w:p>
        </w:tc>
        <w:tc>
          <w:tcPr>
            <w:tcW w:w="417" w:type="pct"/>
            <w:noWrap/>
          </w:tcPr>
          <w:p w:rsidR="00981727" w:rsidRPr="00F72465" w:rsidRDefault="00981727" w:rsidP="00F03DEA">
            <w:pPr>
              <w:jc w:val="right"/>
              <w:rPr>
                <w:sz w:val="20"/>
                <w:szCs w:val="20"/>
              </w:rPr>
            </w:pPr>
            <w:r w:rsidRPr="00F72465">
              <w:rPr>
                <w:sz w:val="20"/>
                <w:szCs w:val="20"/>
              </w:rPr>
              <w:t>110</w:t>
            </w:r>
          </w:p>
        </w:tc>
        <w:tc>
          <w:tcPr>
            <w:tcW w:w="417" w:type="pct"/>
            <w:noWrap/>
          </w:tcPr>
          <w:p w:rsidR="00981727" w:rsidRPr="00F72465" w:rsidRDefault="00981727" w:rsidP="00F03DEA">
            <w:pPr>
              <w:jc w:val="right"/>
              <w:rPr>
                <w:sz w:val="20"/>
                <w:szCs w:val="20"/>
              </w:rPr>
            </w:pPr>
            <w:r w:rsidRPr="00F72465">
              <w:rPr>
                <w:sz w:val="20"/>
                <w:szCs w:val="20"/>
              </w:rPr>
              <w:t>250</w:t>
            </w:r>
          </w:p>
        </w:tc>
        <w:tc>
          <w:tcPr>
            <w:tcW w:w="417" w:type="pct"/>
            <w:noWrap/>
          </w:tcPr>
          <w:p w:rsidR="00981727" w:rsidRPr="00F72465" w:rsidRDefault="00981727" w:rsidP="00F03DEA">
            <w:pPr>
              <w:jc w:val="right"/>
              <w:rPr>
                <w:sz w:val="20"/>
                <w:szCs w:val="20"/>
              </w:rPr>
            </w:pPr>
            <w:r w:rsidRPr="00F72465">
              <w:rPr>
                <w:sz w:val="20"/>
                <w:szCs w:val="20"/>
              </w:rPr>
              <w:t>260</w:t>
            </w:r>
          </w:p>
        </w:tc>
        <w:tc>
          <w:tcPr>
            <w:tcW w:w="467" w:type="pct"/>
          </w:tcPr>
          <w:p w:rsidR="00981727" w:rsidRPr="00F72465" w:rsidRDefault="00981727" w:rsidP="00F03DEA">
            <w:pPr>
              <w:jc w:val="right"/>
              <w:rPr>
                <w:sz w:val="20"/>
                <w:szCs w:val="20"/>
              </w:rPr>
            </w:pPr>
            <w:r w:rsidRPr="00F72465">
              <w:rPr>
                <w:sz w:val="20"/>
                <w:szCs w:val="20"/>
              </w:rPr>
              <w:t>500</w:t>
            </w:r>
          </w:p>
        </w:tc>
        <w:tc>
          <w:tcPr>
            <w:tcW w:w="417" w:type="pct"/>
            <w:noWrap/>
          </w:tcPr>
          <w:p w:rsidR="00981727" w:rsidRPr="00F72465" w:rsidRDefault="00981727" w:rsidP="00F03DEA">
            <w:pPr>
              <w:jc w:val="right"/>
              <w:rPr>
                <w:sz w:val="20"/>
                <w:szCs w:val="20"/>
              </w:rPr>
            </w:pPr>
            <w:r w:rsidRPr="00F72465">
              <w:rPr>
                <w:sz w:val="20"/>
                <w:szCs w:val="20"/>
              </w:rPr>
              <w:t>90</w:t>
            </w:r>
          </w:p>
        </w:tc>
        <w:tc>
          <w:tcPr>
            <w:tcW w:w="417" w:type="pct"/>
            <w:noWrap/>
          </w:tcPr>
          <w:p w:rsidR="00981727" w:rsidRPr="00F72465" w:rsidRDefault="00981727" w:rsidP="00F03DEA">
            <w:pPr>
              <w:jc w:val="right"/>
              <w:rPr>
                <w:sz w:val="20"/>
                <w:szCs w:val="20"/>
              </w:rPr>
            </w:pPr>
            <w:r w:rsidRPr="00F72465">
              <w:rPr>
                <w:sz w:val="20"/>
                <w:szCs w:val="20"/>
              </w:rPr>
              <w:t>190</w:t>
            </w:r>
          </w:p>
        </w:tc>
        <w:tc>
          <w:tcPr>
            <w:tcW w:w="417" w:type="pct"/>
            <w:noWrap/>
          </w:tcPr>
          <w:p w:rsidR="00981727" w:rsidRPr="00F72465" w:rsidRDefault="00981727" w:rsidP="00F03DEA">
            <w:pPr>
              <w:jc w:val="right"/>
              <w:rPr>
                <w:sz w:val="20"/>
                <w:szCs w:val="20"/>
              </w:rPr>
            </w:pPr>
            <w:r w:rsidRPr="00F72465">
              <w:rPr>
                <w:sz w:val="20"/>
                <w:szCs w:val="20"/>
              </w:rPr>
              <w:t>220</w:t>
            </w:r>
          </w:p>
        </w:tc>
      </w:tr>
      <w:tr w:rsidR="00981727" w:rsidRPr="00F72465" w:rsidTr="001F6B75">
        <w:trPr>
          <w:trHeight w:val="255"/>
        </w:trPr>
        <w:tc>
          <w:tcPr>
            <w:tcW w:w="1072" w:type="pct"/>
            <w:noWrap/>
          </w:tcPr>
          <w:p w:rsidR="00981727" w:rsidRPr="00F72465" w:rsidRDefault="00981727" w:rsidP="00981727">
            <w:pPr>
              <w:rPr>
                <w:sz w:val="20"/>
                <w:szCs w:val="20"/>
              </w:rPr>
            </w:pPr>
            <w:r w:rsidRPr="00F72465">
              <w:rPr>
                <w:sz w:val="20"/>
                <w:szCs w:val="20"/>
              </w:rPr>
              <w:t>Ивановское</w:t>
            </w:r>
          </w:p>
        </w:tc>
        <w:tc>
          <w:tcPr>
            <w:tcW w:w="490" w:type="pct"/>
            <w:noWrap/>
          </w:tcPr>
          <w:p w:rsidR="00981727" w:rsidRPr="00F72465" w:rsidRDefault="00981727" w:rsidP="00F03DEA">
            <w:pPr>
              <w:jc w:val="right"/>
              <w:rPr>
                <w:sz w:val="20"/>
                <w:szCs w:val="20"/>
              </w:rPr>
            </w:pPr>
            <w:r w:rsidRPr="00F72465">
              <w:rPr>
                <w:sz w:val="20"/>
                <w:szCs w:val="20"/>
              </w:rPr>
              <w:t>1078</w:t>
            </w:r>
          </w:p>
        </w:tc>
        <w:tc>
          <w:tcPr>
            <w:tcW w:w="467" w:type="pct"/>
          </w:tcPr>
          <w:p w:rsidR="00981727" w:rsidRPr="00F72465" w:rsidRDefault="00981727" w:rsidP="00F03DEA">
            <w:pPr>
              <w:jc w:val="right"/>
              <w:rPr>
                <w:sz w:val="20"/>
                <w:szCs w:val="20"/>
              </w:rPr>
            </w:pPr>
            <w:r w:rsidRPr="00F72465">
              <w:rPr>
                <w:sz w:val="20"/>
                <w:szCs w:val="20"/>
              </w:rPr>
              <w:t>650</w:t>
            </w:r>
          </w:p>
        </w:tc>
        <w:tc>
          <w:tcPr>
            <w:tcW w:w="417" w:type="pct"/>
            <w:noWrap/>
          </w:tcPr>
          <w:p w:rsidR="00981727" w:rsidRPr="00F72465" w:rsidRDefault="00981727" w:rsidP="00F03DEA">
            <w:pPr>
              <w:jc w:val="right"/>
              <w:rPr>
                <w:sz w:val="20"/>
                <w:szCs w:val="20"/>
              </w:rPr>
            </w:pPr>
            <w:r w:rsidRPr="00F72465">
              <w:rPr>
                <w:sz w:val="20"/>
                <w:szCs w:val="20"/>
              </w:rPr>
              <w:t>120</w:t>
            </w:r>
          </w:p>
        </w:tc>
        <w:tc>
          <w:tcPr>
            <w:tcW w:w="417" w:type="pct"/>
            <w:noWrap/>
          </w:tcPr>
          <w:p w:rsidR="00981727" w:rsidRPr="00F72465" w:rsidRDefault="00981727" w:rsidP="00F03DEA">
            <w:pPr>
              <w:jc w:val="right"/>
              <w:rPr>
                <w:sz w:val="20"/>
                <w:szCs w:val="20"/>
              </w:rPr>
            </w:pPr>
            <w:r w:rsidRPr="00F72465">
              <w:rPr>
                <w:sz w:val="20"/>
                <w:szCs w:val="20"/>
              </w:rPr>
              <w:t>260</w:t>
            </w:r>
          </w:p>
        </w:tc>
        <w:tc>
          <w:tcPr>
            <w:tcW w:w="417" w:type="pct"/>
            <w:noWrap/>
          </w:tcPr>
          <w:p w:rsidR="00981727" w:rsidRPr="00F72465" w:rsidRDefault="00981727" w:rsidP="00F03DEA">
            <w:pPr>
              <w:jc w:val="right"/>
              <w:rPr>
                <w:sz w:val="20"/>
                <w:szCs w:val="20"/>
              </w:rPr>
            </w:pPr>
            <w:r w:rsidRPr="00F72465">
              <w:rPr>
                <w:sz w:val="20"/>
                <w:szCs w:val="20"/>
              </w:rPr>
              <w:t>270</w:t>
            </w:r>
          </w:p>
        </w:tc>
        <w:tc>
          <w:tcPr>
            <w:tcW w:w="467" w:type="pct"/>
          </w:tcPr>
          <w:p w:rsidR="00981727" w:rsidRPr="00F72465" w:rsidRDefault="00981727" w:rsidP="00F03DEA">
            <w:pPr>
              <w:jc w:val="right"/>
              <w:rPr>
                <w:sz w:val="20"/>
                <w:szCs w:val="20"/>
              </w:rPr>
            </w:pPr>
            <w:r w:rsidRPr="00F72465">
              <w:rPr>
                <w:sz w:val="20"/>
                <w:szCs w:val="20"/>
              </w:rPr>
              <w:t>520</w:t>
            </w:r>
          </w:p>
        </w:tc>
        <w:tc>
          <w:tcPr>
            <w:tcW w:w="417" w:type="pct"/>
            <w:noWrap/>
          </w:tcPr>
          <w:p w:rsidR="00981727" w:rsidRPr="00F72465" w:rsidRDefault="00981727" w:rsidP="00F03DEA">
            <w:pPr>
              <w:jc w:val="right"/>
              <w:rPr>
                <w:sz w:val="20"/>
                <w:szCs w:val="20"/>
              </w:rPr>
            </w:pPr>
            <w:r w:rsidRPr="00F72465">
              <w:rPr>
                <w:sz w:val="20"/>
                <w:szCs w:val="20"/>
              </w:rPr>
              <w:t>90</w:t>
            </w:r>
          </w:p>
        </w:tc>
        <w:tc>
          <w:tcPr>
            <w:tcW w:w="417" w:type="pct"/>
            <w:noWrap/>
          </w:tcPr>
          <w:p w:rsidR="00981727" w:rsidRPr="00F72465" w:rsidRDefault="00981727" w:rsidP="00F03DEA">
            <w:pPr>
              <w:jc w:val="right"/>
              <w:rPr>
                <w:sz w:val="20"/>
                <w:szCs w:val="20"/>
              </w:rPr>
            </w:pPr>
            <w:r w:rsidRPr="00F72465">
              <w:rPr>
                <w:sz w:val="20"/>
                <w:szCs w:val="20"/>
              </w:rPr>
              <w:t>200</w:t>
            </w:r>
          </w:p>
        </w:tc>
        <w:tc>
          <w:tcPr>
            <w:tcW w:w="417" w:type="pct"/>
            <w:noWrap/>
          </w:tcPr>
          <w:p w:rsidR="00981727" w:rsidRPr="00F72465" w:rsidRDefault="00981727" w:rsidP="00F03DEA">
            <w:pPr>
              <w:jc w:val="right"/>
              <w:rPr>
                <w:sz w:val="20"/>
                <w:szCs w:val="20"/>
              </w:rPr>
            </w:pPr>
            <w:r w:rsidRPr="00F72465">
              <w:rPr>
                <w:sz w:val="20"/>
                <w:szCs w:val="20"/>
              </w:rPr>
              <w:t>230</w:t>
            </w:r>
          </w:p>
        </w:tc>
      </w:tr>
      <w:tr w:rsidR="00981727" w:rsidRPr="00F72465" w:rsidTr="001F6B75">
        <w:trPr>
          <w:trHeight w:val="255"/>
        </w:trPr>
        <w:tc>
          <w:tcPr>
            <w:tcW w:w="1072" w:type="pct"/>
            <w:noWrap/>
          </w:tcPr>
          <w:p w:rsidR="00981727" w:rsidRPr="00874931" w:rsidRDefault="00981727" w:rsidP="00981727">
            <w:pPr>
              <w:rPr>
                <w:sz w:val="20"/>
                <w:szCs w:val="20"/>
              </w:rPr>
            </w:pPr>
            <w:r w:rsidRPr="00874931">
              <w:rPr>
                <w:sz w:val="20"/>
                <w:szCs w:val="20"/>
              </w:rPr>
              <w:t>Кесемское</w:t>
            </w:r>
          </w:p>
        </w:tc>
        <w:tc>
          <w:tcPr>
            <w:tcW w:w="490" w:type="pct"/>
            <w:noWrap/>
          </w:tcPr>
          <w:p w:rsidR="00981727" w:rsidRPr="00874931" w:rsidRDefault="00981727" w:rsidP="00F03DEA">
            <w:pPr>
              <w:jc w:val="right"/>
              <w:rPr>
                <w:sz w:val="20"/>
                <w:szCs w:val="20"/>
              </w:rPr>
            </w:pPr>
            <w:r w:rsidRPr="00874931">
              <w:rPr>
                <w:sz w:val="20"/>
                <w:szCs w:val="20"/>
              </w:rPr>
              <w:t>1545</w:t>
            </w:r>
          </w:p>
        </w:tc>
        <w:tc>
          <w:tcPr>
            <w:tcW w:w="467" w:type="pct"/>
          </w:tcPr>
          <w:p w:rsidR="00981727" w:rsidRPr="00874931" w:rsidRDefault="00981727" w:rsidP="00F03DEA">
            <w:pPr>
              <w:jc w:val="right"/>
              <w:rPr>
                <w:sz w:val="20"/>
                <w:szCs w:val="20"/>
              </w:rPr>
            </w:pPr>
            <w:r w:rsidRPr="00874931">
              <w:rPr>
                <w:sz w:val="20"/>
                <w:szCs w:val="20"/>
              </w:rPr>
              <w:t>1110</w:t>
            </w:r>
          </w:p>
        </w:tc>
        <w:tc>
          <w:tcPr>
            <w:tcW w:w="417" w:type="pct"/>
            <w:noWrap/>
          </w:tcPr>
          <w:p w:rsidR="00981727" w:rsidRPr="00874931" w:rsidRDefault="00981727" w:rsidP="00F03DEA">
            <w:pPr>
              <w:jc w:val="right"/>
              <w:rPr>
                <w:sz w:val="20"/>
                <w:szCs w:val="20"/>
              </w:rPr>
            </w:pPr>
            <w:r w:rsidRPr="00874931">
              <w:rPr>
                <w:sz w:val="20"/>
                <w:szCs w:val="20"/>
              </w:rPr>
              <w:t>200</w:t>
            </w:r>
          </w:p>
        </w:tc>
        <w:tc>
          <w:tcPr>
            <w:tcW w:w="417" w:type="pct"/>
            <w:noWrap/>
          </w:tcPr>
          <w:p w:rsidR="00981727" w:rsidRPr="00874931" w:rsidRDefault="00981727" w:rsidP="00F03DEA">
            <w:pPr>
              <w:jc w:val="right"/>
              <w:rPr>
                <w:sz w:val="20"/>
                <w:szCs w:val="20"/>
              </w:rPr>
            </w:pPr>
            <w:r w:rsidRPr="00874931">
              <w:rPr>
                <w:sz w:val="20"/>
                <w:szCs w:val="20"/>
              </w:rPr>
              <w:t>520</w:t>
            </w:r>
          </w:p>
        </w:tc>
        <w:tc>
          <w:tcPr>
            <w:tcW w:w="417" w:type="pct"/>
            <w:noWrap/>
          </w:tcPr>
          <w:p w:rsidR="00981727" w:rsidRPr="00874931" w:rsidRDefault="00981727" w:rsidP="00F03DEA">
            <w:pPr>
              <w:jc w:val="right"/>
              <w:rPr>
                <w:sz w:val="20"/>
                <w:szCs w:val="20"/>
              </w:rPr>
            </w:pPr>
            <w:r w:rsidRPr="00874931">
              <w:rPr>
                <w:sz w:val="20"/>
                <w:szCs w:val="20"/>
              </w:rPr>
              <w:t>390</w:t>
            </w:r>
          </w:p>
        </w:tc>
        <w:tc>
          <w:tcPr>
            <w:tcW w:w="467" w:type="pct"/>
          </w:tcPr>
          <w:p w:rsidR="00981727" w:rsidRPr="00874931" w:rsidRDefault="00981727" w:rsidP="00F03DEA">
            <w:pPr>
              <w:jc w:val="right"/>
              <w:rPr>
                <w:sz w:val="20"/>
                <w:szCs w:val="20"/>
              </w:rPr>
            </w:pPr>
            <w:r w:rsidRPr="00874931">
              <w:rPr>
                <w:sz w:val="20"/>
                <w:szCs w:val="20"/>
              </w:rPr>
              <w:t>900</w:t>
            </w:r>
          </w:p>
        </w:tc>
        <w:tc>
          <w:tcPr>
            <w:tcW w:w="417" w:type="pct"/>
            <w:noWrap/>
          </w:tcPr>
          <w:p w:rsidR="00981727" w:rsidRPr="00874931" w:rsidRDefault="00981727" w:rsidP="00F03DEA">
            <w:pPr>
              <w:jc w:val="right"/>
              <w:rPr>
                <w:sz w:val="20"/>
                <w:szCs w:val="20"/>
              </w:rPr>
            </w:pPr>
            <w:r w:rsidRPr="00874931">
              <w:rPr>
                <w:sz w:val="20"/>
                <w:szCs w:val="20"/>
              </w:rPr>
              <w:t>160</w:t>
            </w:r>
          </w:p>
        </w:tc>
        <w:tc>
          <w:tcPr>
            <w:tcW w:w="417" w:type="pct"/>
            <w:noWrap/>
          </w:tcPr>
          <w:p w:rsidR="00981727" w:rsidRPr="00874931" w:rsidRDefault="00981727" w:rsidP="00F03DEA">
            <w:pPr>
              <w:jc w:val="right"/>
              <w:rPr>
                <w:sz w:val="20"/>
                <w:szCs w:val="20"/>
              </w:rPr>
            </w:pPr>
            <w:r w:rsidRPr="00874931">
              <w:rPr>
                <w:sz w:val="20"/>
                <w:szCs w:val="20"/>
              </w:rPr>
              <w:t>400</w:t>
            </w:r>
          </w:p>
        </w:tc>
        <w:tc>
          <w:tcPr>
            <w:tcW w:w="417" w:type="pct"/>
            <w:noWrap/>
          </w:tcPr>
          <w:p w:rsidR="00981727" w:rsidRPr="00874931" w:rsidRDefault="00981727" w:rsidP="00F03DEA">
            <w:pPr>
              <w:jc w:val="right"/>
              <w:rPr>
                <w:sz w:val="20"/>
                <w:szCs w:val="20"/>
              </w:rPr>
            </w:pPr>
            <w:r w:rsidRPr="00874931">
              <w:rPr>
                <w:sz w:val="20"/>
                <w:szCs w:val="20"/>
              </w:rPr>
              <w:t>340</w:t>
            </w:r>
          </w:p>
        </w:tc>
      </w:tr>
      <w:tr w:rsidR="00981727" w:rsidRPr="00F72465" w:rsidTr="001F6B75">
        <w:trPr>
          <w:trHeight w:val="255"/>
        </w:trPr>
        <w:tc>
          <w:tcPr>
            <w:tcW w:w="1072" w:type="pct"/>
            <w:noWrap/>
          </w:tcPr>
          <w:p w:rsidR="00981727" w:rsidRPr="00874931" w:rsidRDefault="00981727" w:rsidP="00981727">
            <w:pPr>
              <w:rPr>
                <w:sz w:val="20"/>
                <w:szCs w:val="20"/>
              </w:rPr>
            </w:pPr>
            <w:r w:rsidRPr="00874931">
              <w:rPr>
                <w:sz w:val="20"/>
                <w:szCs w:val="20"/>
              </w:rPr>
              <w:t>Любегощенское</w:t>
            </w:r>
          </w:p>
        </w:tc>
        <w:tc>
          <w:tcPr>
            <w:tcW w:w="490" w:type="pct"/>
            <w:noWrap/>
          </w:tcPr>
          <w:p w:rsidR="00981727" w:rsidRPr="00874931" w:rsidRDefault="00981727" w:rsidP="00F03DEA">
            <w:pPr>
              <w:jc w:val="right"/>
              <w:rPr>
                <w:sz w:val="20"/>
                <w:szCs w:val="20"/>
              </w:rPr>
            </w:pPr>
            <w:r w:rsidRPr="00874931">
              <w:rPr>
                <w:sz w:val="20"/>
                <w:szCs w:val="20"/>
              </w:rPr>
              <w:t>663</w:t>
            </w:r>
          </w:p>
        </w:tc>
        <w:tc>
          <w:tcPr>
            <w:tcW w:w="467" w:type="pct"/>
          </w:tcPr>
          <w:p w:rsidR="00981727" w:rsidRPr="00874931" w:rsidRDefault="00981727" w:rsidP="00F03DEA">
            <w:pPr>
              <w:jc w:val="right"/>
              <w:rPr>
                <w:sz w:val="20"/>
                <w:szCs w:val="20"/>
              </w:rPr>
            </w:pPr>
            <w:r w:rsidRPr="00874931">
              <w:rPr>
                <w:sz w:val="20"/>
                <w:szCs w:val="20"/>
              </w:rPr>
              <w:t>360</w:t>
            </w:r>
          </w:p>
        </w:tc>
        <w:tc>
          <w:tcPr>
            <w:tcW w:w="417" w:type="pct"/>
            <w:noWrap/>
          </w:tcPr>
          <w:p w:rsidR="00981727" w:rsidRPr="00874931" w:rsidRDefault="00981727" w:rsidP="00F03DEA">
            <w:pPr>
              <w:jc w:val="right"/>
              <w:rPr>
                <w:sz w:val="20"/>
                <w:szCs w:val="20"/>
              </w:rPr>
            </w:pPr>
            <w:r w:rsidRPr="00874931">
              <w:rPr>
                <w:sz w:val="20"/>
                <w:szCs w:val="20"/>
              </w:rPr>
              <w:t>70</w:t>
            </w:r>
          </w:p>
        </w:tc>
        <w:tc>
          <w:tcPr>
            <w:tcW w:w="417" w:type="pct"/>
            <w:noWrap/>
          </w:tcPr>
          <w:p w:rsidR="00981727" w:rsidRPr="00874931" w:rsidRDefault="00981727" w:rsidP="00F03DEA">
            <w:pPr>
              <w:jc w:val="right"/>
              <w:rPr>
                <w:sz w:val="20"/>
                <w:szCs w:val="20"/>
              </w:rPr>
            </w:pPr>
            <w:r w:rsidRPr="00874931">
              <w:rPr>
                <w:sz w:val="20"/>
                <w:szCs w:val="20"/>
              </w:rPr>
              <w:t>130</w:t>
            </w:r>
          </w:p>
        </w:tc>
        <w:tc>
          <w:tcPr>
            <w:tcW w:w="417" w:type="pct"/>
            <w:noWrap/>
          </w:tcPr>
          <w:p w:rsidR="00981727" w:rsidRPr="00874931" w:rsidRDefault="00981727" w:rsidP="00F03DEA">
            <w:pPr>
              <w:jc w:val="right"/>
              <w:rPr>
                <w:sz w:val="20"/>
                <w:szCs w:val="20"/>
              </w:rPr>
            </w:pPr>
            <w:r w:rsidRPr="00874931">
              <w:rPr>
                <w:sz w:val="20"/>
                <w:szCs w:val="20"/>
              </w:rPr>
              <w:t>160</w:t>
            </w:r>
          </w:p>
        </w:tc>
        <w:tc>
          <w:tcPr>
            <w:tcW w:w="467" w:type="pct"/>
          </w:tcPr>
          <w:p w:rsidR="00981727" w:rsidRPr="00874931" w:rsidRDefault="00981727" w:rsidP="00F03DEA">
            <w:pPr>
              <w:jc w:val="right"/>
              <w:rPr>
                <w:sz w:val="20"/>
                <w:szCs w:val="20"/>
              </w:rPr>
            </w:pPr>
            <w:r w:rsidRPr="00874931">
              <w:rPr>
                <w:sz w:val="20"/>
                <w:szCs w:val="20"/>
              </w:rPr>
              <w:t>290</w:t>
            </w:r>
          </w:p>
        </w:tc>
        <w:tc>
          <w:tcPr>
            <w:tcW w:w="417" w:type="pct"/>
            <w:noWrap/>
          </w:tcPr>
          <w:p w:rsidR="00981727" w:rsidRPr="00874931" w:rsidRDefault="00981727" w:rsidP="00F03DEA">
            <w:pPr>
              <w:jc w:val="right"/>
              <w:rPr>
                <w:sz w:val="20"/>
                <w:szCs w:val="20"/>
              </w:rPr>
            </w:pPr>
            <w:r w:rsidRPr="00874931">
              <w:rPr>
                <w:sz w:val="20"/>
                <w:szCs w:val="20"/>
              </w:rPr>
              <w:t>50</w:t>
            </w:r>
          </w:p>
        </w:tc>
        <w:tc>
          <w:tcPr>
            <w:tcW w:w="417" w:type="pct"/>
            <w:noWrap/>
          </w:tcPr>
          <w:p w:rsidR="00981727" w:rsidRPr="00874931" w:rsidRDefault="00981727" w:rsidP="00F03DEA">
            <w:pPr>
              <w:jc w:val="right"/>
              <w:rPr>
                <w:sz w:val="20"/>
                <w:szCs w:val="20"/>
              </w:rPr>
            </w:pPr>
            <w:r w:rsidRPr="00874931">
              <w:rPr>
                <w:sz w:val="20"/>
                <w:szCs w:val="20"/>
              </w:rPr>
              <w:t>100</w:t>
            </w:r>
          </w:p>
        </w:tc>
        <w:tc>
          <w:tcPr>
            <w:tcW w:w="417" w:type="pct"/>
            <w:noWrap/>
          </w:tcPr>
          <w:p w:rsidR="00981727" w:rsidRPr="00874931" w:rsidRDefault="00981727" w:rsidP="00F03DEA">
            <w:pPr>
              <w:jc w:val="right"/>
              <w:rPr>
                <w:sz w:val="20"/>
                <w:szCs w:val="20"/>
              </w:rPr>
            </w:pPr>
            <w:r w:rsidRPr="00874931">
              <w:rPr>
                <w:sz w:val="20"/>
                <w:szCs w:val="20"/>
              </w:rPr>
              <w:t>140</w:t>
            </w:r>
          </w:p>
        </w:tc>
      </w:tr>
      <w:tr w:rsidR="00981727" w:rsidRPr="00F72465" w:rsidTr="001F6B75">
        <w:trPr>
          <w:trHeight w:val="255"/>
        </w:trPr>
        <w:tc>
          <w:tcPr>
            <w:tcW w:w="1072" w:type="pct"/>
            <w:noWrap/>
          </w:tcPr>
          <w:p w:rsidR="00981727" w:rsidRPr="00874931" w:rsidRDefault="00981727" w:rsidP="00981727">
            <w:pPr>
              <w:rPr>
                <w:sz w:val="20"/>
                <w:szCs w:val="20"/>
              </w:rPr>
            </w:pPr>
            <w:r w:rsidRPr="00874931">
              <w:rPr>
                <w:sz w:val="20"/>
                <w:szCs w:val="20"/>
              </w:rPr>
              <w:t>Пронинское</w:t>
            </w:r>
          </w:p>
        </w:tc>
        <w:tc>
          <w:tcPr>
            <w:tcW w:w="490" w:type="pct"/>
            <w:noWrap/>
          </w:tcPr>
          <w:p w:rsidR="00981727" w:rsidRPr="00874931" w:rsidRDefault="00981727" w:rsidP="00F03DEA">
            <w:pPr>
              <w:jc w:val="right"/>
              <w:rPr>
                <w:sz w:val="20"/>
                <w:szCs w:val="20"/>
              </w:rPr>
            </w:pPr>
            <w:r w:rsidRPr="00874931">
              <w:rPr>
                <w:sz w:val="20"/>
                <w:szCs w:val="20"/>
              </w:rPr>
              <w:t>579</w:t>
            </w:r>
          </w:p>
        </w:tc>
        <w:tc>
          <w:tcPr>
            <w:tcW w:w="467" w:type="pct"/>
          </w:tcPr>
          <w:p w:rsidR="00981727" w:rsidRPr="00874931" w:rsidRDefault="00981727" w:rsidP="00F03DEA">
            <w:pPr>
              <w:jc w:val="right"/>
              <w:rPr>
                <w:sz w:val="20"/>
                <w:szCs w:val="20"/>
              </w:rPr>
            </w:pPr>
            <w:r w:rsidRPr="00874931">
              <w:rPr>
                <w:sz w:val="20"/>
                <w:szCs w:val="20"/>
              </w:rPr>
              <w:t>350</w:t>
            </w:r>
          </w:p>
        </w:tc>
        <w:tc>
          <w:tcPr>
            <w:tcW w:w="417" w:type="pct"/>
            <w:noWrap/>
          </w:tcPr>
          <w:p w:rsidR="00981727" w:rsidRPr="00874931" w:rsidRDefault="00981727" w:rsidP="00F03DEA">
            <w:pPr>
              <w:jc w:val="right"/>
              <w:rPr>
                <w:sz w:val="20"/>
                <w:szCs w:val="20"/>
              </w:rPr>
            </w:pPr>
            <w:r w:rsidRPr="00874931">
              <w:rPr>
                <w:sz w:val="20"/>
                <w:szCs w:val="20"/>
              </w:rPr>
              <w:t>60</w:t>
            </w:r>
          </w:p>
        </w:tc>
        <w:tc>
          <w:tcPr>
            <w:tcW w:w="417" w:type="pct"/>
            <w:noWrap/>
          </w:tcPr>
          <w:p w:rsidR="00981727" w:rsidRPr="00874931" w:rsidRDefault="00981727" w:rsidP="00F03DEA">
            <w:pPr>
              <w:jc w:val="right"/>
              <w:rPr>
                <w:sz w:val="20"/>
                <w:szCs w:val="20"/>
              </w:rPr>
            </w:pPr>
            <w:r w:rsidRPr="00874931">
              <w:rPr>
                <w:sz w:val="20"/>
                <w:szCs w:val="20"/>
              </w:rPr>
              <w:t>140</w:t>
            </w:r>
          </w:p>
        </w:tc>
        <w:tc>
          <w:tcPr>
            <w:tcW w:w="417" w:type="pct"/>
            <w:noWrap/>
          </w:tcPr>
          <w:p w:rsidR="00981727" w:rsidRPr="00874931" w:rsidRDefault="00981727" w:rsidP="00F03DEA">
            <w:pPr>
              <w:jc w:val="right"/>
              <w:rPr>
                <w:sz w:val="20"/>
                <w:szCs w:val="20"/>
              </w:rPr>
            </w:pPr>
            <w:r w:rsidRPr="00874931">
              <w:rPr>
                <w:sz w:val="20"/>
                <w:szCs w:val="20"/>
              </w:rPr>
              <w:t>150</w:t>
            </w:r>
          </w:p>
        </w:tc>
        <w:tc>
          <w:tcPr>
            <w:tcW w:w="467" w:type="pct"/>
          </w:tcPr>
          <w:p w:rsidR="00981727" w:rsidRPr="00874931" w:rsidRDefault="00981727" w:rsidP="00F03DEA">
            <w:pPr>
              <w:jc w:val="right"/>
              <w:rPr>
                <w:sz w:val="20"/>
                <w:szCs w:val="20"/>
              </w:rPr>
            </w:pPr>
            <w:r w:rsidRPr="00874931">
              <w:rPr>
                <w:sz w:val="20"/>
                <w:szCs w:val="20"/>
              </w:rPr>
              <w:t>270</w:t>
            </w:r>
          </w:p>
        </w:tc>
        <w:tc>
          <w:tcPr>
            <w:tcW w:w="417" w:type="pct"/>
            <w:noWrap/>
          </w:tcPr>
          <w:p w:rsidR="00981727" w:rsidRPr="00874931" w:rsidRDefault="00981727" w:rsidP="00F03DEA">
            <w:pPr>
              <w:jc w:val="right"/>
              <w:rPr>
                <w:sz w:val="20"/>
                <w:szCs w:val="20"/>
              </w:rPr>
            </w:pPr>
            <w:r w:rsidRPr="00874931">
              <w:rPr>
                <w:sz w:val="20"/>
                <w:szCs w:val="20"/>
              </w:rPr>
              <w:t>50</w:t>
            </w:r>
          </w:p>
        </w:tc>
        <w:tc>
          <w:tcPr>
            <w:tcW w:w="417" w:type="pct"/>
            <w:noWrap/>
          </w:tcPr>
          <w:p w:rsidR="00981727" w:rsidRPr="00874931" w:rsidRDefault="00981727" w:rsidP="00F03DEA">
            <w:pPr>
              <w:jc w:val="right"/>
              <w:rPr>
                <w:sz w:val="20"/>
                <w:szCs w:val="20"/>
              </w:rPr>
            </w:pPr>
            <w:r w:rsidRPr="00874931">
              <w:rPr>
                <w:sz w:val="20"/>
                <w:szCs w:val="20"/>
              </w:rPr>
              <w:t>100</w:t>
            </w:r>
          </w:p>
        </w:tc>
        <w:tc>
          <w:tcPr>
            <w:tcW w:w="417" w:type="pct"/>
            <w:noWrap/>
          </w:tcPr>
          <w:p w:rsidR="00981727" w:rsidRPr="00874931" w:rsidRDefault="00981727" w:rsidP="00F03DEA">
            <w:pPr>
              <w:jc w:val="right"/>
              <w:rPr>
                <w:sz w:val="20"/>
                <w:szCs w:val="20"/>
              </w:rPr>
            </w:pPr>
            <w:r w:rsidRPr="00874931">
              <w:rPr>
                <w:sz w:val="20"/>
                <w:szCs w:val="20"/>
              </w:rPr>
              <w:t>120</w:t>
            </w:r>
          </w:p>
        </w:tc>
      </w:tr>
      <w:tr w:rsidR="00981727" w:rsidRPr="00F72465" w:rsidTr="001F6B75">
        <w:trPr>
          <w:trHeight w:val="255"/>
        </w:trPr>
        <w:tc>
          <w:tcPr>
            <w:tcW w:w="1072" w:type="pct"/>
            <w:noWrap/>
          </w:tcPr>
          <w:p w:rsidR="00981727" w:rsidRPr="00F72465" w:rsidRDefault="00981727" w:rsidP="00981727">
            <w:pPr>
              <w:rPr>
                <w:sz w:val="20"/>
                <w:szCs w:val="20"/>
              </w:rPr>
            </w:pPr>
            <w:r w:rsidRPr="00F72465">
              <w:rPr>
                <w:sz w:val="20"/>
                <w:szCs w:val="20"/>
              </w:rPr>
              <w:t>Романовское</w:t>
            </w:r>
          </w:p>
        </w:tc>
        <w:tc>
          <w:tcPr>
            <w:tcW w:w="490" w:type="pct"/>
            <w:noWrap/>
          </w:tcPr>
          <w:p w:rsidR="00981727" w:rsidRPr="00F72465" w:rsidRDefault="00981727" w:rsidP="00F03DEA">
            <w:pPr>
              <w:jc w:val="right"/>
              <w:rPr>
                <w:sz w:val="20"/>
                <w:szCs w:val="20"/>
              </w:rPr>
            </w:pPr>
            <w:r w:rsidRPr="00F72465">
              <w:rPr>
                <w:sz w:val="20"/>
                <w:szCs w:val="20"/>
              </w:rPr>
              <w:t>651</w:t>
            </w:r>
          </w:p>
        </w:tc>
        <w:tc>
          <w:tcPr>
            <w:tcW w:w="467" w:type="pct"/>
          </w:tcPr>
          <w:p w:rsidR="00981727" w:rsidRPr="00F72465" w:rsidRDefault="00981727" w:rsidP="00F03DEA">
            <w:pPr>
              <w:jc w:val="right"/>
              <w:rPr>
                <w:sz w:val="20"/>
                <w:szCs w:val="20"/>
              </w:rPr>
            </w:pPr>
            <w:r w:rsidRPr="00F72465">
              <w:rPr>
                <w:sz w:val="20"/>
                <w:szCs w:val="20"/>
              </w:rPr>
              <w:t>340</w:t>
            </w:r>
          </w:p>
        </w:tc>
        <w:tc>
          <w:tcPr>
            <w:tcW w:w="417" w:type="pct"/>
            <w:noWrap/>
          </w:tcPr>
          <w:p w:rsidR="00981727" w:rsidRPr="00F72465" w:rsidRDefault="00981727" w:rsidP="00F03DEA">
            <w:pPr>
              <w:jc w:val="right"/>
              <w:rPr>
                <w:sz w:val="20"/>
                <w:szCs w:val="20"/>
              </w:rPr>
            </w:pPr>
            <w:r w:rsidRPr="00F72465">
              <w:rPr>
                <w:sz w:val="20"/>
                <w:szCs w:val="20"/>
              </w:rPr>
              <w:t>60</w:t>
            </w:r>
          </w:p>
        </w:tc>
        <w:tc>
          <w:tcPr>
            <w:tcW w:w="417" w:type="pct"/>
            <w:noWrap/>
          </w:tcPr>
          <w:p w:rsidR="00981727" w:rsidRPr="00F72465" w:rsidRDefault="00981727" w:rsidP="00F03DEA">
            <w:pPr>
              <w:jc w:val="right"/>
              <w:rPr>
                <w:sz w:val="20"/>
                <w:szCs w:val="20"/>
              </w:rPr>
            </w:pPr>
            <w:r w:rsidRPr="00F72465">
              <w:rPr>
                <w:sz w:val="20"/>
                <w:szCs w:val="20"/>
              </w:rPr>
              <w:t>120</w:t>
            </w:r>
          </w:p>
        </w:tc>
        <w:tc>
          <w:tcPr>
            <w:tcW w:w="417" w:type="pct"/>
            <w:noWrap/>
          </w:tcPr>
          <w:p w:rsidR="00981727" w:rsidRPr="00F72465" w:rsidRDefault="00981727" w:rsidP="00F03DEA">
            <w:pPr>
              <w:jc w:val="right"/>
              <w:rPr>
                <w:sz w:val="20"/>
                <w:szCs w:val="20"/>
              </w:rPr>
            </w:pPr>
            <w:r w:rsidRPr="00F72465">
              <w:rPr>
                <w:sz w:val="20"/>
                <w:szCs w:val="20"/>
              </w:rPr>
              <w:t>160</w:t>
            </w:r>
          </w:p>
        </w:tc>
        <w:tc>
          <w:tcPr>
            <w:tcW w:w="467" w:type="pct"/>
          </w:tcPr>
          <w:p w:rsidR="00981727" w:rsidRPr="00F72465" w:rsidRDefault="00981727" w:rsidP="00F03DEA">
            <w:pPr>
              <w:jc w:val="right"/>
              <w:rPr>
                <w:sz w:val="20"/>
                <w:szCs w:val="20"/>
              </w:rPr>
            </w:pPr>
            <w:r w:rsidRPr="00F72465">
              <w:rPr>
                <w:sz w:val="20"/>
                <w:szCs w:val="20"/>
              </w:rPr>
              <w:t>280</w:t>
            </w:r>
          </w:p>
        </w:tc>
        <w:tc>
          <w:tcPr>
            <w:tcW w:w="417" w:type="pct"/>
            <w:noWrap/>
          </w:tcPr>
          <w:p w:rsidR="00981727" w:rsidRPr="00F72465" w:rsidRDefault="00981727" w:rsidP="00F03DEA">
            <w:pPr>
              <w:jc w:val="right"/>
              <w:rPr>
                <w:sz w:val="20"/>
                <w:szCs w:val="20"/>
              </w:rPr>
            </w:pPr>
            <w:r w:rsidRPr="00F72465">
              <w:rPr>
                <w:sz w:val="20"/>
                <w:szCs w:val="20"/>
              </w:rPr>
              <w:t>50</w:t>
            </w:r>
          </w:p>
        </w:tc>
        <w:tc>
          <w:tcPr>
            <w:tcW w:w="417" w:type="pct"/>
            <w:noWrap/>
          </w:tcPr>
          <w:p w:rsidR="00981727" w:rsidRPr="00F72465" w:rsidRDefault="00981727" w:rsidP="00F03DEA">
            <w:pPr>
              <w:jc w:val="right"/>
              <w:rPr>
                <w:sz w:val="20"/>
                <w:szCs w:val="20"/>
              </w:rPr>
            </w:pPr>
            <w:r w:rsidRPr="00F72465">
              <w:rPr>
                <w:sz w:val="20"/>
                <w:szCs w:val="20"/>
              </w:rPr>
              <w:t>90</w:t>
            </w:r>
          </w:p>
        </w:tc>
        <w:tc>
          <w:tcPr>
            <w:tcW w:w="417" w:type="pct"/>
            <w:noWrap/>
          </w:tcPr>
          <w:p w:rsidR="00981727" w:rsidRPr="00F72465" w:rsidRDefault="00981727" w:rsidP="00F03DEA">
            <w:pPr>
              <w:jc w:val="right"/>
              <w:rPr>
                <w:sz w:val="20"/>
                <w:szCs w:val="20"/>
              </w:rPr>
            </w:pPr>
            <w:r w:rsidRPr="00F72465">
              <w:rPr>
                <w:sz w:val="20"/>
                <w:szCs w:val="20"/>
              </w:rPr>
              <w:t>140</w:t>
            </w:r>
          </w:p>
        </w:tc>
      </w:tr>
      <w:tr w:rsidR="00981727" w:rsidRPr="00F72465" w:rsidTr="001F6B75">
        <w:trPr>
          <w:trHeight w:val="255"/>
        </w:trPr>
        <w:tc>
          <w:tcPr>
            <w:tcW w:w="1072" w:type="pct"/>
            <w:noWrap/>
          </w:tcPr>
          <w:p w:rsidR="00981727" w:rsidRPr="00F72465" w:rsidRDefault="00981727" w:rsidP="00981727">
            <w:pPr>
              <w:rPr>
                <w:sz w:val="20"/>
                <w:szCs w:val="20"/>
              </w:rPr>
            </w:pPr>
            <w:r w:rsidRPr="00F72465">
              <w:rPr>
                <w:sz w:val="20"/>
                <w:szCs w:val="20"/>
              </w:rPr>
              <w:t>Чамеровское</w:t>
            </w:r>
          </w:p>
        </w:tc>
        <w:tc>
          <w:tcPr>
            <w:tcW w:w="490" w:type="pct"/>
            <w:noWrap/>
          </w:tcPr>
          <w:p w:rsidR="00981727" w:rsidRPr="00F72465" w:rsidRDefault="00981727" w:rsidP="00F03DEA">
            <w:pPr>
              <w:jc w:val="right"/>
              <w:rPr>
                <w:sz w:val="20"/>
                <w:szCs w:val="20"/>
              </w:rPr>
            </w:pPr>
            <w:r w:rsidRPr="00F72465">
              <w:rPr>
                <w:sz w:val="20"/>
                <w:szCs w:val="20"/>
              </w:rPr>
              <w:t>1121</w:t>
            </w:r>
          </w:p>
        </w:tc>
        <w:tc>
          <w:tcPr>
            <w:tcW w:w="467" w:type="pct"/>
          </w:tcPr>
          <w:p w:rsidR="00981727" w:rsidRPr="00F72465" w:rsidRDefault="00981727" w:rsidP="00F03DEA">
            <w:pPr>
              <w:jc w:val="right"/>
              <w:rPr>
                <w:sz w:val="20"/>
                <w:szCs w:val="20"/>
              </w:rPr>
            </w:pPr>
            <w:r w:rsidRPr="00F72465">
              <w:rPr>
                <w:sz w:val="20"/>
                <w:szCs w:val="20"/>
              </w:rPr>
              <w:t>670</w:t>
            </w:r>
          </w:p>
        </w:tc>
        <w:tc>
          <w:tcPr>
            <w:tcW w:w="417" w:type="pct"/>
            <w:noWrap/>
          </w:tcPr>
          <w:p w:rsidR="00981727" w:rsidRPr="00F72465" w:rsidRDefault="00981727" w:rsidP="00F03DEA">
            <w:pPr>
              <w:jc w:val="right"/>
              <w:rPr>
                <w:sz w:val="20"/>
                <w:szCs w:val="20"/>
              </w:rPr>
            </w:pPr>
            <w:r w:rsidRPr="00F72465">
              <w:rPr>
                <w:sz w:val="20"/>
                <w:szCs w:val="20"/>
              </w:rPr>
              <w:t>120</w:t>
            </w:r>
          </w:p>
        </w:tc>
        <w:tc>
          <w:tcPr>
            <w:tcW w:w="417" w:type="pct"/>
            <w:noWrap/>
          </w:tcPr>
          <w:p w:rsidR="00981727" w:rsidRPr="00F72465" w:rsidRDefault="00981727" w:rsidP="00F03DEA">
            <w:pPr>
              <w:jc w:val="right"/>
              <w:rPr>
                <w:sz w:val="20"/>
                <w:szCs w:val="20"/>
              </w:rPr>
            </w:pPr>
            <w:r w:rsidRPr="00F72465">
              <w:rPr>
                <w:sz w:val="20"/>
                <w:szCs w:val="20"/>
              </w:rPr>
              <w:t>270</w:t>
            </w:r>
          </w:p>
        </w:tc>
        <w:tc>
          <w:tcPr>
            <w:tcW w:w="417" w:type="pct"/>
            <w:noWrap/>
          </w:tcPr>
          <w:p w:rsidR="00981727" w:rsidRPr="00F72465" w:rsidRDefault="00981727" w:rsidP="00F03DEA">
            <w:pPr>
              <w:jc w:val="right"/>
              <w:rPr>
                <w:sz w:val="20"/>
                <w:szCs w:val="20"/>
              </w:rPr>
            </w:pPr>
            <w:r w:rsidRPr="00F72465">
              <w:rPr>
                <w:sz w:val="20"/>
                <w:szCs w:val="20"/>
              </w:rPr>
              <w:t>280</w:t>
            </w:r>
          </w:p>
        </w:tc>
        <w:tc>
          <w:tcPr>
            <w:tcW w:w="467" w:type="pct"/>
          </w:tcPr>
          <w:p w:rsidR="00981727" w:rsidRPr="00F72465" w:rsidRDefault="00981727" w:rsidP="00F03DEA">
            <w:pPr>
              <w:jc w:val="right"/>
              <w:rPr>
                <w:sz w:val="20"/>
                <w:szCs w:val="20"/>
              </w:rPr>
            </w:pPr>
            <w:r w:rsidRPr="00F72465">
              <w:rPr>
                <w:sz w:val="20"/>
                <w:szCs w:val="20"/>
              </w:rPr>
              <w:t>540</w:t>
            </w:r>
          </w:p>
        </w:tc>
        <w:tc>
          <w:tcPr>
            <w:tcW w:w="417" w:type="pct"/>
            <w:noWrap/>
          </w:tcPr>
          <w:p w:rsidR="00981727" w:rsidRPr="00F72465" w:rsidRDefault="00981727" w:rsidP="00F03DEA">
            <w:pPr>
              <w:jc w:val="right"/>
              <w:rPr>
                <w:sz w:val="20"/>
                <w:szCs w:val="20"/>
              </w:rPr>
            </w:pPr>
            <w:r w:rsidRPr="00F72465">
              <w:rPr>
                <w:sz w:val="20"/>
                <w:szCs w:val="20"/>
              </w:rPr>
              <w:t>100</w:t>
            </w:r>
          </w:p>
        </w:tc>
        <w:tc>
          <w:tcPr>
            <w:tcW w:w="417" w:type="pct"/>
            <w:noWrap/>
          </w:tcPr>
          <w:p w:rsidR="00981727" w:rsidRPr="00F72465" w:rsidRDefault="00981727" w:rsidP="00F03DEA">
            <w:pPr>
              <w:jc w:val="right"/>
              <w:rPr>
                <w:sz w:val="20"/>
                <w:szCs w:val="20"/>
              </w:rPr>
            </w:pPr>
            <w:r w:rsidRPr="00F72465">
              <w:rPr>
                <w:sz w:val="20"/>
                <w:szCs w:val="20"/>
              </w:rPr>
              <w:t>200</w:t>
            </w:r>
          </w:p>
        </w:tc>
        <w:tc>
          <w:tcPr>
            <w:tcW w:w="417" w:type="pct"/>
            <w:noWrap/>
          </w:tcPr>
          <w:p w:rsidR="00981727" w:rsidRPr="00F72465" w:rsidRDefault="00981727" w:rsidP="00F03DEA">
            <w:pPr>
              <w:jc w:val="right"/>
              <w:rPr>
                <w:sz w:val="20"/>
                <w:szCs w:val="20"/>
              </w:rPr>
            </w:pPr>
            <w:r w:rsidRPr="00F72465">
              <w:rPr>
                <w:sz w:val="20"/>
                <w:szCs w:val="20"/>
              </w:rPr>
              <w:t>240</w:t>
            </w:r>
          </w:p>
        </w:tc>
      </w:tr>
      <w:tr w:rsidR="00981727" w:rsidRPr="00F72465" w:rsidTr="001F6B75">
        <w:trPr>
          <w:trHeight w:val="255"/>
        </w:trPr>
        <w:tc>
          <w:tcPr>
            <w:tcW w:w="1072" w:type="pct"/>
            <w:noWrap/>
          </w:tcPr>
          <w:p w:rsidR="00981727" w:rsidRPr="00F72465" w:rsidRDefault="00981727" w:rsidP="00981727">
            <w:pPr>
              <w:rPr>
                <w:sz w:val="20"/>
                <w:szCs w:val="20"/>
              </w:rPr>
            </w:pPr>
            <w:r w:rsidRPr="00F72465">
              <w:rPr>
                <w:sz w:val="20"/>
                <w:szCs w:val="20"/>
              </w:rPr>
              <w:t>ИТОГО по Весьегонскому району</w:t>
            </w:r>
          </w:p>
        </w:tc>
        <w:tc>
          <w:tcPr>
            <w:tcW w:w="490" w:type="pct"/>
            <w:noWrap/>
          </w:tcPr>
          <w:p w:rsidR="00981727" w:rsidRPr="00F72465" w:rsidRDefault="00981727" w:rsidP="00F03DEA">
            <w:pPr>
              <w:jc w:val="right"/>
              <w:rPr>
                <w:sz w:val="20"/>
                <w:szCs w:val="20"/>
              </w:rPr>
            </w:pPr>
            <w:r w:rsidRPr="00F72465">
              <w:rPr>
                <w:sz w:val="20"/>
                <w:szCs w:val="20"/>
              </w:rPr>
              <w:t>14353</w:t>
            </w:r>
          </w:p>
        </w:tc>
        <w:tc>
          <w:tcPr>
            <w:tcW w:w="467" w:type="pct"/>
          </w:tcPr>
          <w:p w:rsidR="00981727" w:rsidRPr="00F72465" w:rsidRDefault="00981727" w:rsidP="00F03DEA">
            <w:pPr>
              <w:jc w:val="right"/>
              <w:rPr>
                <w:sz w:val="20"/>
                <w:szCs w:val="20"/>
              </w:rPr>
            </w:pPr>
            <w:r w:rsidRPr="00F72465">
              <w:rPr>
                <w:sz w:val="20"/>
                <w:szCs w:val="20"/>
              </w:rPr>
              <w:t>10500</w:t>
            </w:r>
          </w:p>
        </w:tc>
        <w:tc>
          <w:tcPr>
            <w:tcW w:w="417" w:type="pct"/>
            <w:noWrap/>
          </w:tcPr>
          <w:p w:rsidR="00981727" w:rsidRPr="00F72465" w:rsidRDefault="00981727" w:rsidP="00F03DEA">
            <w:pPr>
              <w:jc w:val="right"/>
              <w:rPr>
                <w:sz w:val="20"/>
                <w:szCs w:val="20"/>
              </w:rPr>
            </w:pPr>
            <w:r w:rsidRPr="00F72465">
              <w:rPr>
                <w:sz w:val="20"/>
                <w:szCs w:val="20"/>
              </w:rPr>
              <w:t>1790</w:t>
            </w:r>
          </w:p>
        </w:tc>
        <w:tc>
          <w:tcPr>
            <w:tcW w:w="417" w:type="pct"/>
            <w:noWrap/>
          </w:tcPr>
          <w:p w:rsidR="00981727" w:rsidRPr="00F72465" w:rsidRDefault="00981727" w:rsidP="00F03DEA">
            <w:pPr>
              <w:jc w:val="right"/>
              <w:rPr>
                <w:sz w:val="20"/>
                <w:szCs w:val="20"/>
              </w:rPr>
            </w:pPr>
            <w:r w:rsidRPr="00F72465">
              <w:rPr>
                <w:sz w:val="20"/>
                <w:szCs w:val="20"/>
              </w:rPr>
              <w:t>4910</w:t>
            </w:r>
          </w:p>
        </w:tc>
        <w:tc>
          <w:tcPr>
            <w:tcW w:w="417" w:type="pct"/>
            <w:noWrap/>
          </w:tcPr>
          <w:p w:rsidR="00981727" w:rsidRPr="00F72465" w:rsidRDefault="00981727" w:rsidP="00F03DEA">
            <w:pPr>
              <w:jc w:val="right"/>
              <w:rPr>
                <w:sz w:val="20"/>
                <w:szCs w:val="20"/>
              </w:rPr>
            </w:pPr>
            <w:r w:rsidRPr="00F72465">
              <w:rPr>
                <w:sz w:val="20"/>
                <w:szCs w:val="20"/>
              </w:rPr>
              <w:t>3800</w:t>
            </w:r>
          </w:p>
        </w:tc>
        <w:tc>
          <w:tcPr>
            <w:tcW w:w="467" w:type="pct"/>
          </w:tcPr>
          <w:p w:rsidR="00981727" w:rsidRPr="00F72465" w:rsidRDefault="00981727" w:rsidP="00F03DEA">
            <w:pPr>
              <w:jc w:val="right"/>
              <w:rPr>
                <w:sz w:val="20"/>
                <w:szCs w:val="20"/>
              </w:rPr>
            </w:pPr>
            <w:r w:rsidRPr="00F72465">
              <w:rPr>
                <w:sz w:val="20"/>
                <w:szCs w:val="20"/>
              </w:rPr>
              <w:t>10200</w:t>
            </w:r>
          </w:p>
        </w:tc>
        <w:tc>
          <w:tcPr>
            <w:tcW w:w="417" w:type="pct"/>
            <w:noWrap/>
          </w:tcPr>
          <w:p w:rsidR="00981727" w:rsidRPr="00F72465" w:rsidRDefault="00981727" w:rsidP="00F03DEA">
            <w:pPr>
              <w:jc w:val="right"/>
              <w:rPr>
                <w:sz w:val="20"/>
                <w:szCs w:val="20"/>
              </w:rPr>
            </w:pPr>
            <w:r w:rsidRPr="00F72465">
              <w:rPr>
                <w:sz w:val="20"/>
                <w:szCs w:val="20"/>
              </w:rPr>
              <w:t>1700</w:t>
            </w:r>
          </w:p>
        </w:tc>
        <w:tc>
          <w:tcPr>
            <w:tcW w:w="417" w:type="pct"/>
            <w:noWrap/>
          </w:tcPr>
          <w:p w:rsidR="00981727" w:rsidRPr="00F72465" w:rsidRDefault="00981727" w:rsidP="00F03DEA">
            <w:pPr>
              <w:jc w:val="right"/>
              <w:rPr>
                <w:sz w:val="20"/>
                <w:szCs w:val="20"/>
              </w:rPr>
            </w:pPr>
            <w:r w:rsidRPr="00F72465">
              <w:rPr>
                <w:sz w:val="20"/>
                <w:szCs w:val="20"/>
              </w:rPr>
              <w:t>4600</w:t>
            </w:r>
          </w:p>
        </w:tc>
        <w:tc>
          <w:tcPr>
            <w:tcW w:w="417" w:type="pct"/>
            <w:noWrap/>
          </w:tcPr>
          <w:p w:rsidR="00981727" w:rsidRPr="00F72465" w:rsidRDefault="00981727" w:rsidP="00F03DEA">
            <w:pPr>
              <w:jc w:val="right"/>
              <w:rPr>
                <w:sz w:val="20"/>
                <w:szCs w:val="20"/>
              </w:rPr>
            </w:pPr>
            <w:r w:rsidRPr="00F72465">
              <w:rPr>
                <w:sz w:val="20"/>
                <w:szCs w:val="20"/>
              </w:rPr>
              <w:t>3900</w:t>
            </w:r>
          </w:p>
        </w:tc>
      </w:tr>
    </w:tbl>
    <w:p w:rsidR="00A24B29" w:rsidRDefault="00981727" w:rsidP="00A24B29">
      <w:pPr>
        <w:widowControl w:val="0"/>
        <w:spacing w:line="360" w:lineRule="auto"/>
        <w:ind w:firstLineChars="354" w:firstLine="850"/>
        <w:jc w:val="both"/>
        <w:rPr>
          <w:iCs/>
          <w:color w:val="000000"/>
        </w:rPr>
      </w:pPr>
      <w:r w:rsidRPr="00F72465">
        <w:rPr>
          <w:iCs/>
          <w:color w:val="000000"/>
        </w:rPr>
        <w:t>Представленный в табл</w:t>
      </w:r>
      <w:r w:rsidR="00F72465">
        <w:rPr>
          <w:iCs/>
          <w:color w:val="000000"/>
        </w:rPr>
        <w:t>ице</w:t>
      </w:r>
      <w:r w:rsidRPr="00F72465">
        <w:rPr>
          <w:iCs/>
          <w:color w:val="000000"/>
        </w:rPr>
        <w:t xml:space="preserve"> прогноз численности и возрастной структуры населения служит основой для расчета сети и основных характеристик учреждений и объектов обслуживания, ряда перспективных параметров развития инженерной инфраструктуры. Следует отметить, что Весьегонский район является территорией, привлекательной для строительства малоэтажного загородного жилья коттеджного типа, жители которого могут проживать как постоянно, так и временно (сезонно), и дачных поселков (преимущественно сезонное население). Потребности этой части населения в объектах обслуживания должны детально рассматриваться при проектировании соответствующих поселков и дополнительно учитываются в генеральных планах сельских поселений, в которых указанные поселки будут размещаться. Расчеты настоящей Схемы территориального планирования выполняются с учетом только собственного постоянного населения муниципального района.</w:t>
      </w:r>
      <w:bookmarkStart w:id="72" w:name="_Toc288125361"/>
    </w:p>
    <w:p w:rsidR="00F6711B" w:rsidRDefault="00F6711B" w:rsidP="00A24B29">
      <w:pPr>
        <w:pStyle w:val="3"/>
        <w:keepLines/>
        <w:numPr>
          <w:ilvl w:val="2"/>
          <w:numId w:val="26"/>
        </w:numPr>
        <w:spacing w:before="60" w:after="0"/>
        <w:jc w:val="center"/>
        <w:rPr>
          <w:rFonts w:ascii="Times New Roman" w:hAnsi="Times New Roman" w:cs="Times New Roman"/>
          <w:bCs w:val="0"/>
          <w:sz w:val="30"/>
          <w:szCs w:val="30"/>
          <w:lang w:eastAsia="en-US"/>
        </w:rPr>
      </w:pPr>
      <w:bookmarkStart w:id="73" w:name="_Toc511319099"/>
      <w:r w:rsidRPr="00F72465">
        <w:rPr>
          <w:rFonts w:ascii="Times New Roman" w:hAnsi="Times New Roman" w:cs="Times New Roman"/>
          <w:bCs w:val="0"/>
          <w:sz w:val="30"/>
          <w:szCs w:val="30"/>
          <w:lang w:eastAsia="en-US"/>
        </w:rPr>
        <w:t>Социальная инфраструктура</w:t>
      </w:r>
      <w:bookmarkEnd w:id="72"/>
      <w:bookmarkEnd w:id="73"/>
    </w:p>
    <w:p w:rsidR="00F72465" w:rsidRPr="00F72465" w:rsidRDefault="00F72465" w:rsidP="00F72465">
      <w:pPr>
        <w:rPr>
          <w:lang w:eastAsia="en-US"/>
        </w:rPr>
      </w:pPr>
    </w:p>
    <w:p w:rsidR="00BD4544" w:rsidRPr="00F72465" w:rsidRDefault="00BD4544" w:rsidP="00F72465">
      <w:pPr>
        <w:widowControl w:val="0"/>
        <w:spacing w:line="360" w:lineRule="auto"/>
        <w:ind w:firstLineChars="354" w:firstLine="850"/>
        <w:jc w:val="both"/>
        <w:rPr>
          <w:iCs/>
          <w:color w:val="000000"/>
        </w:rPr>
      </w:pPr>
      <w:r w:rsidRPr="00F72465">
        <w:rPr>
          <w:iCs/>
          <w:color w:val="000000"/>
        </w:rPr>
        <w:t xml:space="preserve">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 здравоохранения,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 </w:t>
      </w:r>
    </w:p>
    <w:p w:rsidR="00BD4544" w:rsidRPr="00F72465" w:rsidRDefault="00BD4544" w:rsidP="00F72465">
      <w:pPr>
        <w:widowControl w:val="0"/>
        <w:spacing w:line="360" w:lineRule="auto"/>
        <w:ind w:firstLineChars="354" w:firstLine="850"/>
        <w:jc w:val="both"/>
        <w:rPr>
          <w:iCs/>
          <w:color w:val="000000"/>
        </w:rPr>
      </w:pPr>
      <w:r w:rsidRPr="00F72465">
        <w:rPr>
          <w:iCs/>
          <w:color w:val="000000"/>
        </w:rPr>
        <w:t>В разделе рассматривается размещение объектов капитального строительства, необходимых для реализации полномочий местного значения поселения. Перечень объектов социальной инфраструктуры, развитие которых относится к полномочиям местного значения муниципального района, регулируется федеральным законом № 131-ФЗ от 06.10.2003 г. «Об общих принципах организации местного самоуправления в Российской Федерации». В рамках схемы территориального планирования произведена комплексная оценка и определены перспективы развития тех типов социальной инфраструктуры, размещение которых регулируется градостроительными нормативными документами:</w:t>
      </w:r>
    </w:p>
    <w:p w:rsidR="00BD4544" w:rsidRPr="000F5531" w:rsidRDefault="00BD4544" w:rsidP="000C6DB8">
      <w:pPr>
        <w:numPr>
          <w:ilvl w:val="1"/>
          <w:numId w:val="13"/>
        </w:numPr>
        <w:spacing w:before="40" w:after="40" w:line="360" w:lineRule="auto"/>
        <w:ind w:left="0" w:firstLine="851"/>
        <w:jc w:val="both"/>
      </w:pPr>
      <w:r w:rsidRPr="000F5531">
        <w:t xml:space="preserve">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РФ от 19 октября </w:t>
      </w:r>
      <w:smartTag w:uri="urn:schemas-microsoft-com:office:smarttags" w:element="metricconverter">
        <w:smartTagPr>
          <w:attr w:name="ProductID" w:val="1999 г"/>
        </w:smartTagPr>
        <w:r w:rsidRPr="000F5531">
          <w:t>1999 г</w:t>
        </w:r>
      </w:smartTag>
      <w:r w:rsidRPr="000F5531">
        <w:t xml:space="preserve">. № 1683-р.; </w:t>
      </w:r>
    </w:p>
    <w:p w:rsidR="00BD4544" w:rsidRPr="000F5531" w:rsidRDefault="00BD4544" w:rsidP="000C6DB8">
      <w:pPr>
        <w:numPr>
          <w:ilvl w:val="1"/>
          <w:numId w:val="13"/>
        </w:numPr>
        <w:spacing w:before="40" w:after="40" w:line="360" w:lineRule="auto"/>
        <w:ind w:left="0" w:firstLine="851"/>
        <w:jc w:val="both"/>
      </w:pPr>
      <w:r w:rsidRPr="000F5531">
        <w:t xml:space="preserve">«Социальными нормативами и нормами», одобренными распоряжением Правительства РФ от 3 июля </w:t>
      </w:r>
      <w:smartTag w:uri="urn:schemas-microsoft-com:office:smarttags" w:element="metricconverter">
        <w:smartTagPr>
          <w:attr w:name="ProductID" w:val="1996 г"/>
        </w:smartTagPr>
        <w:r w:rsidRPr="000F5531">
          <w:t>1996 г</w:t>
        </w:r>
      </w:smartTag>
      <w:r w:rsidRPr="000F5531">
        <w:t>. № 1063-р;</w:t>
      </w:r>
    </w:p>
    <w:p w:rsidR="00BD4544" w:rsidRPr="000F5531" w:rsidRDefault="00BD4544" w:rsidP="000C6DB8">
      <w:pPr>
        <w:numPr>
          <w:ilvl w:val="1"/>
          <w:numId w:val="13"/>
        </w:numPr>
        <w:spacing w:before="40" w:after="40" w:line="360" w:lineRule="auto"/>
        <w:ind w:left="0" w:firstLine="851"/>
        <w:jc w:val="both"/>
      </w:pPr>
      <w:r w:rsidRPr="000F5531">
        <w:t>СНиП 2.07.01-89* «Градостроительство. Планировка и застройка городских и сельских поселений».</w:t>
      </w:r>
    </w:p>
    <w:p w:rsidR="00BD4544" w:rsidRPr="000F5531" w:rsidRDefault="00BD4544" w:rsidP="000F5531">
      <w:pPr>
        <w:widowControl w:val="0"/>
        <w:spacing w:line="360" w:lineRule="auto"/>
        <w:ind w:firstLineChars="354" w:firstLine="850"/>
        <w:jc w:val="both"/>
        <w:rPr>
          <w:iCs/>
          <w:color w:val="000000"/>
        </w:rPr>
      </w:pPr>
      <w:r w:rsidRPr="000F5531">
        <w:rPr>
          <w:iCs/>
          <w:color w:val="000000"/>
        </w:rPr>
        <w:t>В разделе использованы данные, предоставленные подразделениями администрации Весьегонского муниципального района.</w:t>
      </w:r>
    </w:p>
    <w:p w:rsidR="007931A1" w:rsidRPr="001E04CC" w:rsidRDefault="007931A1" w:rsidP="007931A1">
      <w:pPr>
        <w:spacing w:before="40" w:after="40"/>
        <w:ind w:firstLine="709"/>
        <w:jc w:val="both"/>
        <w:rPr>
          <w:rStyle w:val="21"/>
          <w:rFonts w:ascii="Bookman Old Style" w:hAnsi="Bookman Old Style"/>
          <w:sz w:val="16"/>
          <w:szCs w:val="16"/>
        </w:rPr>
      </w:pPr>
    </w:p>
    <w:p w:rsidR="007931A1" w:rsidRPr="000F5531" w:rsidRDefault="007931A1" w:rsidP="000F5531">
      <w:pPr>
        <w:widowControl w:val="0"/>
        <w:spacing w:line="360" w:lineRule="auto"/>
        <w:ind w:firstLineChars="354" w:firstLine="853"/>
        <w:jc w:val="center"/>
        <w:rPr>
          <w:b/>
          <w:i/>
          <w:iCs/>
          <w:color w:val="000000"/>
        </w:rPr>
      </w:pPr>
      <w:r w:rsidRPr="000F5531">
        <w:rPr>
          <w:b/>
          <w:i/>
          <w:iCs/>
          <w:color w:val="000000"/>
        </w:rPr>
        <w:t>Общедоступное образование</w:t>
      </w:r>
    </w:p>
    <w:p w:rsidR="007931A1" w:rsidRPr="000F5531" w:rsidRDefault="007931A1" w:rsidP="000F5531">
      <w:pPr>
        <w:widowControl w:val="0"/>
        <w:spacing w:line="360" w:lineRule="auto"/>
        <w:ind w:firstLineChars="354" w:firstLine="850"/>
        <w:rPr>
          <w:iCs/>
          <w:color w:val="000000"/>
          <w:u w:val="single"/>
        </w:rPr>
      </w:pPr>
      <w:r w:rsidRPr="000F5531">
        <w:rPr>
          <w:iCs/>
          <w:color w:val="000000"/>
          <w:u w:val="single"/>
        </w:rPr>
        <w:t>Существующее положение</w:t>
      </w:r>
    </w:p>
    <w:p w:rsidR="00BD4544" w:rsidRPr="000F5531" w:rsidRDefault="00BD4544" w:rsidP="000F5531">
      <w:pPr>
        <w:widowControl w:val="0"/>
        <w:spacing w:line="360" w:lineRule="auto"/>
        <w:ind w:firstLineChars="354" w:firstLine="850"/>
        <w:jc w:val="both"/>
        <w:rPr>
          <w:iCs/>
          <w:color w:val="000000"/>
        </w:rPr>
      </w:pPr>
      <w:r w:rsidRPr="000F5531">
        <w:rPr>
          <w:iCs/>
          <w:color w:val="000000"/>
        </w:rPr>
        <w:t xml:space="preserve">На 1.09.2009 г. в Весьегонском районе насчитывается 9 муниципальных учреждений дошкольного образования и 1 колхозный детский сад. Большая часть учреждений-  6 единиц - сконцентрирована в районном центре – г. Весьегонск, остальные учреждения расположены в Кесемском, Любегощинском и Ивановском сельских поселениях. </w:t>
      </w:r>
    </w:p>
    <w:p w:rsidR="006B6E97" w:rsidRDefault="00BD4544" w:rsidP="00C433E0">
      <w:pPr>
        <w:widowControl w:val="0"/>
        <w:spacing w:line="360" w:lineRule="auto"/>
        <w:ind w:firstLineChars="354" w:firstLine="850"/>
        <w:jc w:val="both"/>
        <w:rPr>
          <w:iCs/>
          <w:color w:val="000000"/>
        </w:rPr>
      </w:pPr>
      <w:r w:rsidRPr="000F5531">
        <w:rPr>
          <w:iCs/>
          <w:color w:val="000000"/>
        </w:rPr>
        <w:t>В целом детские дошкольные учреждения (ДДУ) района посещают 387 человек, что составляет 54 % детей дошкольного возраста (1-6 лет включительно). В городе дошкольным образованием охвачено 79 % детей данной возрастной группы, в сельской местности – 19 %. На каждые 100 мест, имеющиеся в муниципальных ДДУ района, приходится 58 посещающих их ребенка, в т.ч. в городской местности – 72, в сельской местности – 23 ребенка на 100 мест. Один из шести детских садов в  г.Весьегонск перегружен.</w:t>
      </w:r>
    </w:p>
    <w:p w:rsidR="005121F5" w:rsidRPr="000F5531" w:rsidRDefault="005121F5" w:rsidP="00C433E0">
      <w:pPr>
        <w:widowControl w:val="0"/>
        <w:spacing w:line="360" w:lineRule="auto"/>
        <w:ind w:firstLineChars="354" w:firstLine="850"/>
        <w:jc w:val="both"/>
        <w:rPr>
          <w:iCs/>
          <w:color w:val="000000"/>
        </w:rPr>
      </w:pPr>
    </w:p>
    <w:p w:rsidR="000F5531" w:rsidRPr="000F5531" w:rsidRDefault="000F5531" w:rsidP="000F5531">
      <w:pPr>
        <w:widowControl w:val="0"/>
        <w:spacing w:before="40" w:after="40"/>
        <w:rPr>
          <w:b/>
          <w:sz w:val="20"/>
          <w:szCs w:val="20"/>
        </w:rPr>
      </w:pPr>
      <w:r w:rsidRPr="000F5531">
        <w:rPr>
          <w:b/>
          <w:sz w:val="20"/>
          <w:szCs w:val="20"/>
        </w:rPr>
        <w:t xml:space="preserve">Таблица </w:t>
      </w:r>
      <w:r w:rsidR="00371666" w:rsidRPr="000F5531">
        <w:rPr>
          <w:b/>
          <w:sz w:val="20"/>
          <w:szCs w:val="20"/>
        </w:rPr>
        <w:fldChar w:fldCharType="begin"/>
      </w:r>
      <w:r w:rsidRPr="000F5531">
        <w:rPr>
          <w:b/>
          <w:sz w:val="20"/>
          <w:szCs w:val="20"/>
        </w:rPr>
        <w:instrText xml:space="preserve"> SEQ Таблица \* ARABIC </w:instrText>
      </w:r>
      <w:r w:rsidR="00371666" w:rsidRPr="000F5531">
        <w:rPr>
          <w:b/>
          <w:sz w:val="20"/>
          <w:szCs w:val="20"/>
        </w:rPr>
        <w:fldChar w:fldCharType="separate"/>
      </w:r>
      <w:r w:rsidR="00A67AC5">
        <w:rPr>
          <w:b/>
          <w:noProof/>
          <w:sz w:val="20"/>
          <w:szCs w:val="20"/>
        </w:rPr>
        <w:t>9</w:t>
      </w:r>
      <w:r w:rsidR="00371666" w:rsidRPr="000F5531">
        <w:rPr>
          <w:b/>
          <w:sz w:val="20"/>
          <w:szCs w:val="20"/>
        </w:rPr>
        <w:fldChar w:fldCharType="end"/>
      </w:r>
      <w:r w:rsidRPr="000F5531">
        <w:rPr>
          <w:b/>
          <w:sz w:val="20"/>
          <w:szCs w:val="20"/>
        </w:rPr>
        <w:t>. Перечень дошкольных образовательных учреждений (на 1.09.2009 г.)</w:t>
      </w:r>
    </w:p>
    <w:tbl>
      <w:tblPr>
        <w:tblW w:w="5000" w:type="pct"/>
        <w:tblLook w:val="0000"/>
      </w:tblPr>
      <w:tblGrid>
        <w:gridCol w:w="466"/>
        <w:gridCol w:w="2652"/>
        <w:gridCol w:w="2365"/>
        <w:gridCol w:w="8"/>
        <w:gridCol w:w="1476"/>
        <w:gridCol w:w="8"/>
        <w:gridCol w:w="1614"/>
        <w:gridCol w:w="8"/>
        <w:gridCol w:w="963"/>
        <w:gridCol w:w="10"/>
      </w:tblGrid>
      <w:tr w:rsidR="00BD4544" w:rsidRPr="000F5531" w:rsidTr="001F6B75">
        <w:trPr>
          <w:trHeight w:val="255"/>
        </w:trPr>
        <w:tc>
          <w:tcPr>
            <w:tcW w:w="244"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BD4544" w:rsidRPr="000F5531" w:rsidRDefault="00BD4544" w:rsidP="00BD4544">
            <w:pPr>
              <w:ind w:left="-93"/>
              <w:jc w:val="center"/>
              <w:rPr>
                <w:sz w:val="20"/>
                <w:szCs w:val="20"/>
              </w:rPr>
            </w:pPr>
            <w:r w:rsidRPr="000F5531">
              <w:rPr>
                <w:sz w:val="20"/>
                <w:szCs w:val="20"/>
              </w:rPr>
              <w:t>№</w:t>
            </w:r>
          </w:p>
        </w:tc>
        <w:tc>
          <w:tcPr>
            <w:tcW w:w="1386" w:type="pct"/>
            <w:vMerge w:val="restart"/>
            <w:tcBorders>
              <w:top w:val="single" w:sz="8" w:space="0" w:color="auto"/>
              <w:left w:val="nil"/>
              <w:bottom w:val="single" w:sz="8" w:space="0" w:color="000000"/>
              <w:right w:val="single" w:sz="8" w:space="0" w:color="auto"/>
            </w:tcBorders>
            <w:shd w:val="clear" w:color="auto" w:fill="auto"/>
          </w:tcPr>
          <w:p w:rsidR="00BD4544" w:rsidRPr="000F5531" w:rsidRDefault="00BD4544" w:rsidP="00BD4544">
            <w:pPr>
              <w:jc w:val="center"/>
              <w:rPr>
                <w:b/>
                <w:bCs/>
                <w:sz w:val="20"/>
                <w:szCs w:val="20"/>
              </w:rPr>
            </w:pPr>
            <w:r w:rsidRPr="000F5531">
              <w:rPr>
                <w:b/>
                <w:bCs/>
                <w:sz w:val="20"/>
                <w:szCs w:val="20"/>
              </w:rPr>
              <w:t xml:space="preserve">Наименование </w:t>
            </w:r>
          </w:p>
        </w:tc>
        <w:tc>
          <w:tcPr>
            <w:tcW w:w="1240" w:type="pct"/>
            <w:gridSpan w:val="2"/>
            <w:vMerge w:val="restart"/>
            <w:tcBorders>
              <w:top w:val="single" w:sz="8" w:space="0" w:color="auto"/>
              <w:left w:val="single" w:sz="8" w:space="0" w:color="auto"/>
              <w:bottom w:val="single" w:sz="8" w:space="0" w:color="000000"/>
              <w:right w:val="single" w:sz="8" w:space="0" w:color="auto"/>
            </w:tcBorders>
            <w:shd w:val="clear" w:color="auto" w:fill="auto"/>
          </w:tcPr>
          <w:p w:rsidR="00BD4544" w:rsidRPr="000F5531" w:rsidRDefault="00BD4544" w:rsidP="00BD4544">
            <w:pPr>
              <w:jc w:val="center"/>
              <w:rPr>
                <w:b/>
                <w:bCs/>
                <w:sz w:val="20"/>
                <w:szCs w:val="20"/>
              </w:rPr>
            </w:pPr>
            <w:r w:rsidRPr="000F5531">
              <w:rPr>
                <w:b/>
                <w:bCs/>
                <w:sz w:val="20"/>
                <w:szCs w:val="20"/>
              </w:rPr>
              <w:t>Местоположение</w:t>
            </w:r>
          </w:p>
        </w:tc>
        <w:tc>
          <w:tcPr>
            <w:tcW w:w="1622" w:type="pct"/>
            <w:gridSpan w:val="4"/>
            <w:vMerge w:val="restart"/>
            <w:tcBorders>
              <w:top w:val="single" w:sz="8" w:space="0" w:color="auto"/>
              <w:left w:val="single" w:sz="8" w:space="0" w:color="auto"/>
              <w:bottom w:val="single" w:sz="8" w:space="0" w:color="000000"/>
              <w:right w:val="single" w:sz="8" w:space="0" w:color="000000"/>
            </w:tcBorders>
            <w:shd w:val="clear" w:color="auto" w:fill="auto"/>
          </w:tcPr>
          <w:p w:rsidR="00BD4544" w:rsidRPr="000F5531" w:rsidRDefault="00BD4544" w:rsidP="00BD4544">
            <w:pPr>
              <w:jc w:val="center"/>
              <w:rPr>
                <w:b/>
                <w:bCs/>
                <w:sz w:val="20"/>
                <w:szCs w:val="20"/>
              </w:rPr>
            </w:pPr>
            <w:r w:rsidRPr="000F5531">
              <w:rPr>
                <w:b/>
                <w:bCs/>
                <w:sz w:val="20"/>
                <w:szCs w:val="20"/>
              </w:rPr>
              <w:t>Вместимость (мест)</w:t>
            </w:r>
          </w:p>
        </w:tc>
        <w:tc>
          <w:tcPr>
            <w:tcW w:w="507" w:type="pct"/>
            <w:gridSpan w:val="2"/>
            <w:vMerge w:val="restart"/>
            <w:tcBorders>
              <w:top w:val="single" w:sz="8" w:space="0" w:color="auto"/>
              <w:left w:val="single" w:sz="8" w:space="0" w:color="auto"/>
              <w:bottom w:val="single" w:sz="8" w:space="0" w:color="000000"/>
              <w:right w:val="single" w:sz="8" w:space="0" w:color="auto"/>
            </w:tcBorders>
            <w:shd w:val="clear" w:color="auto" w:fill="auto"/>
          </w:tcPr>
          <w:p w:rsidR="00BD4544" w:rsidRPr="000F5531" w:rsidRDefault="00BD4544" w:rsidP="00BD4544">
            <w:pPr>
              <w:jc w:val="center"/>
              <w:rPr>
                <w:b/>
                <w:bCs/>
                <w:sz w:val="20"/>
                <w:szCs w:val="20"/>
              </w:rPr>
            </w:pPr>
            <w:r w:rsidRPr="000F5531">
              <w:rPr>
                <w:b/>
                <w:bCs/>
                <w:sz w:val="20"/>
                <w:szCs w:val="20"/>
              </w:rPr>
              <w:t>Доля, %</w:t>
            </w:r>
          </w:p>
        </w:tc>
      </w:tr>
      <w:tr w:rsidR="00BD4544" w:rsidRPr="000F5531" w:rsidTr="001F6B75">
        <w:trPr>
          <w:trHeight w:val="230"/>
        </w:trPr>
        <w:tc>
          <w:tcPr>
            <w:tcW w:w="244" w:type="pct"/>
            <w:vMerge/>
            <w:tcBorders>
              <w:top w:val="single" w:sz="8" w:space="0" w:color="auto"/>
              <w:left w:val="single" w:sz="8" w:space="0" w:color="auto"/>
              <w:bottom w:val="single" w:sz="8" w:space="0" w:color="000000"/>
              <w:right w:val="single" w:sz="8" w:space="0" w:color="auto"/>
            </w:tcBorders>
            <w:vAlign w:val="center"/>
          </w:tcPr>
          <w:p w:rsidR="00BD4544" w:rsidRPr="000F5531" w:rsidRDefault="00BD4544" w:rsidP="00BD4544">
            <w:pPr>
              <w:ind w:left="-93"/>
              <w:rPr>
                <w:sz w:val="20"/>
                <w:szCs w:val="20"/>
              </w:rPr>
            </w:pPr>
          </w:p>
        </w:tc>
        <w:tc>
          <w:tcPr>
            <w:tcW w:w="1386" w:type="pct"/>
            <w:vMerge/>
            <w:tcBorders>
              <w:top w:val="single" w:sz="8" w:space="0" w:color="auto"/>
              <w:left w:val="nil"/>
              <w:bottom w:val="single" w:sz="8" w:space="0" w:color="000000"/>
              <w:right w:val="single" w:sz="8" w:space="0" w:color="auto"/>
            </w:tcBorders>
            <w:vAlign w:val="center"/>
          </w:tcPr>
          <w:p w:rsidR="00BD4544" w:rsidRPr="000F5531" w:rsidRDefault="00BD4544" w:rsidP="00BD4544">
            <w:pPr>
              <w:rPr>
                <w:b/>
                <w:bCs/>
                <w:sz w:val="20"/>
                <w:szCs w:val="20"/>
              </w:rPr>
            </w:pPr>
          </w:p>
        </w:tc>
        <w:tc>
          <w:tcPr>
            <w:tcW w:w="1240" w:type="pct"/>
            <w:gridSpan w:val="2"/>
            <w:vMerge/>
            <w:tcBorders>
              <w:top w:val="single" w:sz="8" w:space="0" w:color="auto"/>
              <w:left w:val="single" w:sz="8" w:space="0" w:color="auto"/>
              <w:bottom w:val="single" w:sz="8" w:space="0" w:color="000000"/>
              <w:right w:val="single" w:sz="8" w:space="0" w:color="auto"/>
            </w:tcBorders>
            <w:vAlign w:val="center"/>
          </w:tcPr>
          <w:p w:rsidR="00BD4544" w:rsidRPr="000F5531" w:rsidRDefault="00BD4544" w:rsidP="00BD4544">
            <w:pPr>
              <w:rPr>
                <w:b/>
                <w:bCs/>
                <w:sz w:val="20"/>
                <w:szCs w:val="20"/>
              </w:rPr>
            </w:pPr>
          </w:p>
        </w:tc>
        <w:tc>
          <w:tcPr>
            <w:tcW w:w="1622" w:type="pct"/>
            <w:gridSpan w:val="4"/>
            <w:vMerge/>
            <w:tcBorders>
              <w:top w:val="single" w:sz="8" w:space="0" w:color="auto"/>
              <w:left w:val="single" w:sz="8" w:space="0" w:color="auto"/>
              <w:bottom w:val="single" w:sz="8" w:space="0" w:color="000000"/>
              <w:right w:val="single" w:sz="8" w:space="0" w:color="000000"/>
            </w:tcBorders>
            <w:vAlign w:val="center"/>
          </w:tcPr>
          <w:p w:rsidR="00BD4544" w:rsidRPr="000F5531" w:rsidRDefault="00BD4544" w:rsidP="00BD4544">
            <w:pPr>
              <w:rPr>
                <w:b/>
                <w:bCs/>
                <w:sz w:val="20"/>
                <w:szCs w:val="20"/>
              </w:rPr>
            </w:pPr>
          </w:p>
        </w:tc>
        <w:tc>
          <w:tcPr>
            <w:tcW w:w="507" w:type="pct"/>
            <w:gridSpan w:val="2"/>
            <w:vMerge/>
            <w:tcBorders>
              <w:top w:val="single" w:sz="8" w:space="0" w:color="auto"/>
              <w:left w:val="single" w:sz="8" w:space="0" w:color="auto"/>
              <w:bottom w:val="single" w:sz="8" w:space="0" w:color="000000"/>
              <w:right w:val="single" w:sz="8" w:space="0" w:color="auto"/>
            </w:tcBorders>
            <w:vAlign w:val="center"/>
          </w:tcPr>
          <w:p w:rsidR="00BD4544" w:rsidRPr="000F5531" w:rsidRDefault="00BD4544" w:rsidP="00BD4544">
            <w:pPr>
              <w:rPr>
                <w:b/>
                <w:bCs/>
                <w:sz w:val="20"/>
                <w:szCs w:val="20"/>
              </w:rPr>
            </w:pPr>
          </w:p>
        </w:tc>
      </w:tr>
      <w:tr w:rsidR="00BD4544" w:rsidRPr="000F5531" w:rsidTr="001F6B75">
        <w:trPr>
          <w:trHeight w:val="233"/>
        </w:trPr>
        <w:tc>
          <w:tcPr>
            <w:tcW w:w="244" w:type="pct"/>
            <w:vMerge/>
            <w:tcBorders>
              <w:top w:val="single" w:sz="8" w:space="0" w:color="auto"/>
              <w:left w:val="single" w:sz="8" w:space="0" w:color="auto"/>
              <w:bottom w:val="single" w:sz="8" w:space="0" w:color="000000"/>
              <w:right w:val="single" w:sz="8" w:space="0" w:color="auto"/>
            </w:tcBorders>
            <w:vAlign w:val="center"/>
          </w:tcPr>
          <w:p w:rsidR="00BD4544" w:rsidRPr="000F5531" w:rsidRDefault="00BD4544" w:rsidP="00BD4544">
            <w:pPr>
              <w:ind w:left="-93"/>
              <w:rPr>
                <w:sz w:val="20"/>
                <w:szCs w:val="20"/>
              </w:rPr>
            </w:pPr>
          </w:p>
        </w:tc>
        <w:tc>
          <w:tcPr>
            <w:tcW w:w="1386" w:type="pct"/>
            <w:vMerge/>
            <w:tcBorders>
              <w:top w:val="single" w:sz="8" w:space="0" w:color="auto"/>
              <w:left w:val="nil"/>
              <w:bottom w:val="single" w:sz="8" w:space="0" w:color="000000"/>
              <w:right w:val="single" w:sz="8" w:space="0" w:color="auto"/>
            </w:tcBorders>
            <w:vAlign w:val="center"/>
          </w:tcPr>
          <w:p w:rsidR="00BD4544" w:rsidRPr="000F5531" w:rsidRDefault="00BD4544" w:rsidP="00BD4544">
            <w:pPr>
              <w:rPr>
                <w:b/>
                <w:bCs/>
                <w:sz w:val="20"/>
                <w:szCs w:val="20"/>
              </w:rPr>
            </w:pPr>
          </w:p>
        </w:tc>
        <w:tc>
          <w:tcPr>
            <w:tcW w:w="1240" w:type="pct"/>
            <w:gridSpan w:val="2"/>
            <w:vMerge/>
            <w:tcBorders>
              <w:top w:val="single" w:sz="8" w:space="0" w:color="auto"/>
              <w:left w:val="single" w:sz="8" w:space="0" w:color="auto"/>
              <w:bottom w:val="single" w:sz="8" w:space="0" w:color="000000"/>
              <w:right w:val="single" w:sz="8" w:space="0" w:color="auto"/>
            </w:tcBorders>
            <w:vAlign w:val="center"/>
          </w:tcPr>
          <w:p w:rsidR="00BD4544" w:rsidRPr="000F5531" w:rsidRDefault="00BD4544" w:rsidP="00BD4544">
            <w:pPr>
              <w:rPr>
                <w:b/>
                <w:bCs/>
                <w:sz w:val="20"/>
                <w:szCs w:val="20"/>
              </w:rPr>
            </w:pPr>
          </w:p>
        </w:tc>
        <w:tc>
          <w:tcPr>
            <w:tcW w:w="775"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b/>
                <w:bCs/>
                <w:sz w:val="20"/>
                <w:szCs w:val="20"/>
              </w:rPr>
            </w:pPr>
            <w:r w:rsidRPr="000F5531">
              <w:rPr>
                <w:b/>
                <w:bCs/>
                <w:sz w:val="20"/>
                <w:szCs w:val="20"/>
              </w:rPr>
              <w:t>проектная</w:t>
            </w:r>
          </w:p>
        </w:tc>
        <w:tc>
          <w:tcPr>
            <w:tcW w:w="847"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b/>
                <w:bCs/>
                <w:sz w:val="20"/>
                <w:szCs w:val="20"/>
              </w:rPr>
            </w:pPr>
            <w:r w:rsidRPr="000F5531">
              <w:rPr>
                <w:b/>
                <w:bCs/>
                <w:sz w:val="20"/>
                <w:szCs w:val="20"/>
              </w:rPr>
              <w:t>фактически</w:t>
            </w:r>
          </w:p>
        </w:tc>
        <w:tc>
          <w:tcPr>
            <w:tcW w:w="507" w:type="pct"/>
            <w:gridSpan w:val="2"/>
            <w:vMerge/>
            <w:tcBorders>
              <w:top w:val="single" w:sz="8" w:space="0" w:color="auto"/>
              <w:left w:val="single" w:sz="8" w:space="0" w:color="auto"/>
              <w:bottom w:val="single" w:sz="8" w:space="0" w:color="000000"/>
              <w:right w:val="single" w:sz="8" w:space="0" w:color="auto"/>
            </w:tcBorders>
            <w:vAlign w:val="center"/>
          </w:tcPr>
          <w:p w:rsidR="00BD4544" w:rsidRPr="000F5531" w:rsidRDefault="00BD4544" w:rsidP="00BD4544">
            <w:pPr>
              <w:rPr>
                <w:b/>
                <w:bCs/>
                <w:sz w:val="20"/>
                <w:szCs w:val="20"/>
              </w:rPr>
            </w:pPr>
          </w:p>
        </w:tc>
      </w:tr>
      <w:tr w:rsidR="00BD4544" w:rsidRPr="000F5531" w:rsidTr="001F6B75">
        <w:trPr>
          <w:trHeight w:val="233"/>
        </w:trPr>
        <w:tc>
          <w:tcPr>
            <w:tcW w:w="244" w:type="pct"/>
            <w:tcBorders>
              <w:top w:val="single" w:sz="8" w:space="0" w:color="auto"/>
              <w:left w:val="single" w:sz="8" w:space="0" w:color="auto"/>
              <w:bottom w:val="single" w:sz="8" w:space="0" w:color="000000"/>
              <w:right w:val="single" w:sz="8" w:space="0" w:color="auto"/>
            </w:tcBorders>
            <w:vAlign w:val="center"/>
          </w:tcPr>
          <w:p w:rsidR="00BD4544" w:rsidRPr="000F5531" w:rsidRDefault="00BD4544" w:rsidP="00BD4544">
            <w:pPr>
              <w:ind w:left="-93"/>
              <w:rPr>
                <w:sz w:val="20"/>
                <w:szCs w:val="20"/>
              </w:rPr>
            </w:pPr>
          </w:p>
        </w:tc>
        <w:tc>
          <w:tcPr>
            <w:tcW w:w="4756" w:type="pct"/>
            <w:gridSpan w:val="9"/>
            <w:tcBorders>
              <w:top w:val="single" w:sz="8" w:space="0" w:color="auto"/>
              <w:left w:val="nil"/>
              <w:bottom w:val="single" w:sz="8" w:space="0" w:color="000000"/>
              <w:right w:val="single" w:sz="8" w:space="0" w:color="auto"/>
            </w:tcBorders>
            <w:vAlign w:val="center"/>
          </w:tcPr>
          <w:p w:rsidR="00BD4544" w:rsidRPr="000F5531" w:rsidRDefault="00BD4544" w:rsidP="00BD4544">
            <w:pPr>
              <w:jc w:val="center"/>
              <w:rPr>
                <w:b/>
                <w:bCs/>
                <w:sz w:val="20"/>
                <w:szCs w:val="20"/>
              </w:rPr>
            </w:pPr>
            <w:r w:rsidRPr="000F5531">
              <w:rPr>
                <w:b/>
                <w:bCs/>
                <w:sz w:val="20"/>
                <w:szCs w:val="20"/>
              </w:rPr>
              <w:t>Весьегонское городское поселение</w:t>
            </w:r>
          </w:p>
        </w:tc>
      </w:tr>
      <w:tr w:rsidR="00BD4544" w:rsidRPr="000F5531" w:rsidTr="001F6B75">
        <w:trPr>
          <w:trHeight w:val="200"/>
        </w:trPr>
        <w:tc>
          <w:tcPr>
            <w:tcW w:w="244" w:type="pct"/>
            <w:tcBorders>
              <w:top w:val="nil"/>
              <w:left w:val="single" w:sz="8" w:space="0" w:color="auto"/>
              <w:bottom w:val="single" w:sz="8" w:space="0" w:color="auto"/>
              <w:right w:val="single" w:sz="8" w:space="0" w:color="auto"/>
            </w:tcBorders>
            <w:shd w:val="clear" w:color="auto" w:fill="auto"/>
            <w:noWrap/>
            <w:vAlign w:val="bottom"/>
          </w:tcPr>
          <w:p w:rsidR="00BD4544" w:rsidRPr="000F5531" w:rsidRDefault="00BD4544" w:rsidP="00BD4544">
            <w:pPr>
              <w:ind w:left="-93"/>
              <w:jc w:val="right"/>
              <w:rPr>
                <w:sz w:val="20"/>
                <w:szCs w:val="20"/>
              </w:rPr>
            </w:pPr>
            <w:r w:rsidRPr="000F5531">
              <w:rPr>
                <w:sz w:val="20"/>
                <w:szCs w:val="20"/>
              </w:rPr>
              <w:t>1</w:t>
            </w:r>
          </w:p>
        </w:tc>
        <w:tc>
          <w:tcPr>
            <w:tcW w:w="1386" w:type="pct"/>
            <w:tcBorders>
              <w:top w:val="nil"/>
              <w:left w:val="nil"/>
              <w:bottom w:val="single" w:sz="8" w:space="0" w:color="auto"/>
              <w:right w:val="single" w:sz="8" w:space="0" w:color="auto"/>
            </w:tcBorders>
            <w:shd w:val="clear" w:color="auto" w:fill="auto"/>
          </w:tcPr>
          <w:p w:rsidR="00BD4544" w:rsidRPr="000F5531" w:rsidRDefault="00BD4544" w:rsidP="00BD4544">
            <w:pPr>
              <w:rPr>
                <w:sz w:val="20"/>
                <w:szCs w:val="20"/>
              </w:rPr>
            </w:pPr>
            <w:r w:rsidRPr="000F5531">
              <w:rPr>
                <w:sz w:val="20"/>
                <w:szCs w:val="20"/>
              </w:rPr>
              <w:t>МДОУ  Детский сад № 1</w:t>
            </w:r>
          </w:p>
        </w:tc>
        <w:tc>
          <w:tcPr>
            <w:tcW w:w="1240"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rPr>
                <w:sz w:val="20"/>
                <w:szCs w:val="20"/>
              </w:rPr>
            </w:pPr>
            <w:r w:rsidRPr="000F5531">
              <w:rPr>
                <w:sz w:val="20"/>
                <w:szCs w:val="20"/>
              </w:rPr>
              <w:t>г.Весьегонск, ул. К.Маркса, 59</w:t>
            </w:r>
          </w:p>
        </w:tc>
        <w:tc>
          <w:tcPr>
            <w:tcW w:w="775"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40</w:t>
            </w:r>
          </w:p>
        </w:tc>
        <w:tc>
          <w:tcPr>
            <w:tcW w:w="847"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30</w:t>
            </w:r>
          </w:p>
        </w:tc>
        <w:tc>
          <w:tcPr>
            <w:tcW w:w="507"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75,0</w:t>
            </w:r>
          </w:p>
        </w:tc>
      </w:tr>
      <w:tr w:rsidR="00BD4544" w:rsidRPr="000F5531" w:rsidTr="001F6B75">
        <w:trPr>
          <w:trHeight w:val="127"/>
        </w:trPr>
        <w:tc>
          <w:tcPr>
            <w:tcW w:w="244" w:type="pct"/>
            <w:tcBorders>
              <w:top w:val="nil"/>
              <w:left w:val="single" w:sz="8" w:space="0" w:color="auto"/>
              <w:bottom w:val="single" w:sz="8" w:space="0" w:color="auto"/>
              <w:right w:val="single" w:sz="8" w:space="0" w:color="auto"/>
            </w:tcBorders>
            <w:shd w:val="clear" w:color="auto" w:fill="auto"/>
            <w:noWrap/>
            <w:vAlign w:val="bottom"/>
          </w:tcPr>
          <w:p w:rsidR="00BD4544" w:rsidRPr="000F5531" w:rsidRDefault="00BD4544" w:rsidP="00BD4544">
            <w:pPr>
              <w:ind w:left="-93"/>
              <w:jc w:val="right"/>
              <w:rPr>
                <w:sz w:val="20"/>
                <w:szCs w:val="20"/>
              </w:rPr>
            </w:pPr>
            <w:r w:rsidRPr="000F5531">
              <w:rPr>
                <w:sz w:val="20"/>
                <w:szCs w:val="20"/>
              </w:rPr>
              <w:t>2</w:t>
            </w:r>
          </w:p>
        </w:tc>
        <w:tc>
          <w:tcPr>
            <w:tcW w:w="1386" w:type="pct"/>
            <w:tcBorders>
              <w:top w:val="nil"/>
              <w:left w:val="nil"/>
              <w:bottom w:val="single" w:sz="8" w:space="0" w:color="auto"/>
              <w:right w:val="single" w:sz="8" w:space="0" w:color="auto"/>
            </w:tcBorders>
            <w:shd w:val="clear" w:color="auto" w:fill="auto"/>
          </w:tcPr>
          <w:p w:rsidR="00BD4544" w:rsidRPr="000F5531" w:rsidRDefault="00BD4544" w:rsidP="00BD4544">
            <w:pPr>
              <w:rPr>
                <w:sz w:val="20"/>
                <w:szCs w:val="20"/>
              </w:rPr>
            </w:pPr>
            <w:r w:rsidRPr="000F5531">
              <w:rPr>
                <w:sz w:val="20"/>
                <w:szCs w:val="20"/>
              </w:rPr>
              <w:t>МДОУ Детский сад № 3</w:t>
            </w:r>
          </w:p>
        </w:tc>
        <w:tc>
          <w:tcPr>
            <w:tcW w:w="1240"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г.Весьегонск, ул.К.Маркса, 129</w:t>
            </w:r>
          </w:p>
        </w:tc>
        <w:tc>
          <w:tcPr>
            <w:tcW w:w="775"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50</w:t>
            </w:r>
          </w:p>
        </w:tc>
        <w:tc>
          <w:tcPr>
            <w:tcW w:w="847"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42</w:t>
            </w:r>
          </w:p>
        </w:tc>
        <w:tc>
          <w:tcPr>
            <w:tcW w:w="507"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84,0</w:t>
            </w:r>
          </w:p>
        </w:tc>
      </w:tr>
      <w:tr w:rsidR="00BD4544" w:rsidRPr="000F5531" w:rsidTr="001F6B75">
        <w:trPr>
          <w:trHeight w:val="222"/>
        </w:trPr>
        <w:tc>
          <w:tcPr>
            <w:tcW w:w="244" w:type="pct"/>
            <w:tcBorders>
              <w:top w:val="nil"/>
              <w:left w:val="single" w:sz="8" w:space="0" w:color="auto"/>
              <w:bottom w:val="single" w:sz="8" w:space="0" w:color="auto"/>
              <w:right w:val="single" w:sz="8" w:space="0" w:color="auto"/>
            </w:tcBorders>
            <w:shd w:val="clear" w:color="auto" w:fill="auto"/>
            <w:noWrap/>
            <w:vAlign w:val="bottom"/>
          </w:tcPr>
          <w:p w:rsidR="00BD4544" w:rsidRPr="000F5531" w:rsidRDefault="00BD4544" w:rsidP="00BD4544">
            <w:pPr>
              <w:ind w:left="-93"/>
              <w:jc w:val="right"/>
              <w:rPr>
                <w:sz w:val="20"/>
                <w:szCs w:val="20"/>
              </w:rPr>
            </w:pPr>
            <w:r w:rsidRPr="000F5531">
              <w:rPr>
                <w:sz w:val="20"/>
                <w:szCs w:val="20"/>
              </w:rPr>
              <w:t>3</w:t>
            </w:r>
          </w:p>
        </w:tc>
        <w:tc>
          <w:tcPr>
            <w:tcW w:w="1386" w:type="pct"/>
            <w:tcBorders>
              <w:top w:val="nil"/>
              <w:left w:val="nil"/>
              <w:bottom w:val="single" w:sz="8" w:space="0" w:color="auto"/>
              <w:right w:val="single" w:sz="8" w:space="0" w:color="auto"/>
            </w:tcBorders>
            <w:shd w:val="clear" w:color="auto" w:fill="auto"/>
          </w:tcPr>
          <w:p w:rsidR="00BD4544" w:rsidRPr="000F5531" w:rsidRDefault="00BD4544" w:rsidP="00BD4544">
            <w:pPr>
              <w:rPr>
                <w:sz w:val="20"/>
                <w:szCs w:val="20"/>
              </w:rPr>
            </w:pPr>
            <w:r w:rsidRPr="000F5531">
              <w:rPr>
                <w:sz w:val="20"/>
                <w:szCs w:val="20"/>
              </w:rPr>
              <w:t>МДОУ Детский сад № 4</w:t>
            </w:r>
          </w:p>
        </w:tc>
        <w:tc>
          <w:tcPr>
            <w:tcW w:w="1240"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г.Весьегонск, пер. Пионерский, 6</w:t>
            </w:r>
          </w:p>
        </w:tc>
        <w:tc>
          <w:tcPr>
            <w:tcW w:w="775"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55</w:t>
            </w:r>
          </w:p>
        </w:tc>
        <w:tc>
          <w:tcPr>
            <w:tcW w:w="847"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64</w:t>
            </w:r>
          </w:p>
        </w:tc>
        <w:tc>
          <w:tcPr>
            <w:tcW w:w="507"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116,4</w:t>
            </w:r>
          </w:p>
        </w:tc>
      </w:tr>
      <w:tr w:rsidR="00BD4544" w:rsidRPr="000F5531" w:rsidTr="001F6B75">
        <w:trPr>
          <w:trHeight w:val="149"/>
        </w:trPr>
        <w:tc>
          <w:tcPr>
            <w:tcW w:w="244" w:type="pct"/>
            <w:tcBorders>
              <w:top w:val="nil"/>
              <w:left w:val="single" w:sz="8" w:space="0" w:color="auto"/>
              <w:bottom w:val="single" w:sz="8" w:space="0" w:color="auto"/>
              <w:right w:val="single" w:sz="8" w:space="0" w:color="auto"/>
            </w:tcBorders>
            <w:shd w:val="clear" w:color="auto" w:fill="auto"/>
            <w:noWrap/>
            <w:vAlign w:val="bottom"/>
          </w:tcPr>
          <w:p w:rsidR="00BD4544" w:rsidRPr="000F5531" w:rsidRDefault="00BD4544" w:rsidP="00BD4544">
            <w:pPr>
              <w:ind w:left="-93"/>
              <w:jc w:val="right"/>
              <w:rPr>
                <w:sz w:val="20"/>
                <w:szCs w:val="20"/>
              </w:rPr>
            </w:pPr>
            <w:r w:rsidRPr="000F5531">
              <w:rPr>
                <w:sz w:val="20"/>
                <w:szCs w:val="20"/>
              </w:rPr>
              <w:t>4</w:t>
            </w:r>
          </w:p>
        </w:tc>
        <w:tc>
          <w:tcPr>
            <w:tcW w:w="1386" w:type="pct"/>
            <w:tcBorders>
              <w:top w:val="nil"/>
              <w:left w:val="nil"/>
              <w:bottom w:val="single" w:sz="8" w:space="0" w:color="auto"/>
              <w:right w:val="single" w:sz="8" w:space="0" w:color="auto"/>
            </w:tcBorders>
            <w:shd w:val="clear" w:color="auto" w:fill="auto"/>
          </w:tcPr>
          <w:p w:rsidR="00BD4544" w:rsidRPr="000F5531" w:rsidRDefault="00BD4544" w:rsidP="00BD4544">
            <w:pPr>
              <w:rPr>
                <w:sz w:val="20"/>
                <w:szCs w:val="20"/>
              </w:rPr>
            </w:pPr>
            <w:r w:rsidRPr="000F5531">
              <w:rPr>
                <w:sz w:val="20"/>
                <w:szCs w:val="20"/>
              </w:rPr>
              <w:t>МДОУ Детский сад №  5</w:t>
            </w:r>
          </w:p>
        </w:tc>
        <w:tc>
          <w:tcPr>
            <w:tcW w:w="1240"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г.Весьегонск,  ул.Мелиораторов, 20</w:t>
            </w:r>
          </w:p>
        </w:tc>
        <w:tc>
          <w:tcPr>
            <w:tcW w:w="775"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35</w:t>
            </w:r>
          </w:p>
        </w:tc>
        <w:tc>
          <w:tcPr>
            <w:tcW w:w="847"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30</w:t>
            </w:r>
          </w:p>
        </w:tc>
        <w:tc>
          <w:tcPr>
            <w:tcW w:w="507"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85,7</w:t>
            </w:r>
          </w:p>
        </w:tc>
      </w:tr>
      <w:tr w:rsidR="00BD4544" w:rsidRPr="000F5531" w:rsidTr="001F6B75">
        <w:trPr>
          <w:trHeight w:val="101"/>
        </w:trPr>
        <w:tc>
          <w:tcPr>
            <w:tcW w:w="244" w:type="pct"/>
            <w:tcBorders>
              <w:top w:val="nil"/>
              <w:left w:val="single" w:sz="8" w:space="0" w:color="auto"/>
              <w:bottom w:val="single" w:sz="8" w:space="0" w:color="auto"/>
              <w:right w:val="single" w:sz="8" w:space="0" w:color="auto"/>
            </w:tcBorders>
            <w:shd w:val="clear" w:color="auto" w:fill="auto"/>
            <w:noWrap/>
            <w:vAlign w:val="bottom"/>
          </w:tcPr>
          <w:p w:rsidR="00BD4544" w:rsidRPr="000F5531" w:rsidRDefault="00BD4544" w:rsidP="00BD4544">
            <w:pPr>
              <w:ind w:left="-93"/>
              <w:jc w:val="right"/>
              <w:rPr>
                <w:sz w:val="20"/>
                <w:szCs w:val="20"/>
              </w:rPr>
            </w:pPr>
            <w:r w:rsidRPr="000F5531">
              <w:rPr>
                <w:sz w:val="20"/>
                <w:szCs w:val="20"/>
              </w:rPr>
              <w:t>5</w:t>
            </w:r>
          </w:p>
        </w:tc>
        <w:tc>
          <w:tcPr>
            <w:tcW w:w="1386" w:type="pct"/>
            <w:tcBorders>
              <w:top w:val="nil"/>
              <w:left w:val="nil"/>
              <w:bottom w:val="single" w:sz="8" w:space="0" w:color="auto"/>
              <w:right w:val="single" w:sz="8" w:space="0" w:color="auto"/>
            </w:tcBorders>
            <w:shd w:val="clear" w:color="auto" w:fill="auto"/>
          </w:tcPr>
          <w:p w:rsidR="00BD4544" w:rsidRPr="000F5531" w:rsidRDefault="00BD4544" w:rsidP="00BD4544">
            <w:pPr>
              <w:rPr>
                <w:sz w:val="20"/>
                <w:szCs w:val="20"/>
              </w:rPr>
            </w:pPr>
            <w:r w:rsidRPr="000F5531">
              <w:rPr>
                <w:sz w:val="20"/>
                <w:szCs w:val="20"/>
              </w:rPr>
              <w:t>МДОУ Детский сад №  6</w:t>
            </w:r>
          </w:p>
        </w:tc>
        <w:tc>
          <w:tcPr>
            <w:tcW w:w="1240"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г.Весьегонск, ул. Новая, 4</w:t>
            </w:r>
          </w:p>
        </w:tc>
        <w:tc>
          <w:tcPr>
            <w:tcW w:w="775"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140</w:t>
            </w:r>
          </w:p>
        </w:tc>
        <w:tc>
          <w:tcPr>
            <w:tcW w:w="847"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74</w:t>
            </w:r>
          </w:p>
        </w:tc>
        <w:tc>
          <w:tcPr>
            <w:tcW w:w="507"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52,9</w:t>
            </w:r>
          </w:p>
        </w:tc>
      </w:tr>
      <w:tr w:rsidR="00BD4544" w:rsidRPr="000F5531" w:rsidTr="001F6B75">
        <w:trPr>
          <w:trHeight w:val="140"/>
        </w:trPr>
        <w:tc>
          <w:tcPr>
            <w:tcW w:w="244" w:type="pct"/>
            <w:tcBorders>
              <w:top w:val="nil"/>
              <w:left w:val="single" w:sz="8" w:space="0" w:color="auto"/>
              <w:bottom w:val="single" w:sz="8" w:space="0" w:color="auto"/>
              <w:right w:val="single" w:sz="8" w:space="0" w:color="auto"/>
            </w:tcBorders>
            <w:shd w:val="clear" w:color="auto" w:fill="auto"/>
            <w:noWrap/>
            <w:vAlign w:val="bottom"/>
          </w:tcPr>
          <w:p w:rsidR="00BD4544" w:rsidRPr="000F5531" w:rsidRDefault="00BD4544" w:rsidP="00BD4544">
            <w:pPr>
              <w:ind w:left="-93"/>
              <w:jc w:val="right"/>
              <w:rPr>
                <w:sz w:val="20"/>
                <w:szCs w:val="20"/>
              </w:rPr>
            </w:pPr>
            <w:r w:rsidRPr="000F5531">
              <w:rPr>
                <w:sz w:val="20"/>
                <w:szCs w:val="20"/>
              </w:rPr>
              <w:t>6</w:t>
            </w:r>
          </w:p>
        </w:tc>
        <w:tc>
          <w:tcPr>
            <w:tcW w:w="1386" w:type="pct"/>
            <w:tcBorders>
              <w:top w:val="nil"/>
              <w:left w:val="nil"/>
              <w:bottom w:val="single" w:sz="8" w:space="0" w:color="auto"/>
              <w:right w:val="single" w:sz="8" w:space="0" w:color="auto"/>
            </w:tcBorders>
            <w:shd w:val="clear" w:color="auto" w:fill="auto"/>
          </w:tcPr>
          <w:p w:rsidR="00BD4544" w:rsidRPr="000F5531" w:rsidRDefault="00BD4544" w:rsidP="00BD4544">
            <w:pPr>
              <w:rPr>
                <w:sz w:val="20"/>
                <w:szCs w:val="20"/>
              </w:rPr>
            </w:pPr>
            <w:r w:rsidRPr="000F5531">
              <w:rPr>
                <w:sz w:val="20"/>
                <w:szCs w:val="20"/>
              </w:rPr>
              <w:t>МДОУ Детский сад  № 7</w:t>
            </w:r>
          </w:p>
        </w:tc>
        <w:tc>
          <w:tcPr>
            <w:tcW w:w="1240"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г.Весьегонск, ул. Промышленная, 37</w:t>
            </w:r>
          </w:p>
        </w:tc>
        <w:tc>
          <w:tcPr>
            <w:tcW w:w="775"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140</w:t>
            </w:r>
          </w:p>
        </w:tc>
        <w:tc>
          <w:tcPr>
            <w:tcW w:w="847"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90</w:t>
            </w:r>
          </w:p>
        </w:tc>
        <w:tc>
          <w:tcPr>
            <w:tcW w:w="507"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64,3</w:t>
            </w:r>
          </w:p>
        </w:tc>
      </w:tr>
      <w:tr w:rsidR="00BD4544" w:rsidRPr="000F5531" w:rsidTr="001F6B75">
        <w:trPr>
          <w:trHeight w:val="164"/>
        </w:trPr>
        <w:tc>
          <w:tcPr>
            <w:tcW w:w="244" w:type="pct"/>
            <w:tcBorders>
              <w:top w:val="nil"/>
              <w:left w:val="single" w:sz="8" w:space="0" w:color="auto"/>
              <w:bottom w:val="single" w:sz="8" w:space="0" w:color="auto"/>
              <w:right w:val="single" w:sz="8" w:space="0" w:color="auto"/>
            </w:tcBorders>
            <w:shd w:val="clear" w:color="auto" w:fill="auto"/>
            <w:noWrap/>
            <w:vAlign w:val="bottom"/>
          </w:tcPr>
          <w:p w:rsidR="00BD4544" w:rsidRPr="000F5531" w:rsidRDefault="00BD4544" w:rsidP="00BD4544">
            <w:pPr>
              <w:ind w:left="-93"/>
              <w:rPr>
                <w:sz w:val="20"/>
                <w:szCs w:val="20"/>
              </w:rPr>
            </w:pPr>
            <w:r w:rsidRPr="000F5531">
              <w:rPr>
                <w:sz w:val="20"/>
                <w:szCs w:val="20"/>
              </w:rPr>
              <w:t> </w:t>
            </w:r>
          </w:p>
        </w:tc>
        <w:tc>
          <w:tcPr>
            <w:tcW w:w="4756" w:type="pct"/>
            <w:gridSpan w:val="9"/>
            <w:tcBorders>
              <w:top w:val="single" w:sz="8" w:space="0" w:color="auto"/>
              <w:left w:val="nil"/>
              <w:bottom w:val="single" w:sz="8" w:space="0" w:color="auto"/>
              <w:right w:val="single" w:sz="8" w:space="0" w:color="000000"/>
            </w:tcBorders>
            <w:shd w:val="clear" w:color="auto" w:fill="auto"/>
          </w:tcPr>
          <w:p w:rsidR="00BD4544" w:rsidRPr="000F5531" w:rsidRDefault="00BD4544" w:rsidP="00BD4544">
            <w:pPr>
              <w:jc w:val="center"/>
              <w:rPr>
                <w:b/>
                <w:bCs/>
                <w:sz w:val="20"/>
                <w:szCs w:val="20"/>
              </w:rPr>
            </w:pPr>
            <w:r w:rsidRPr="000F5531">
              <w:rPr>
                <w:b/>
                <w:bCs/>
                <w:sz w:val="20"/>
                <w:szCs w:val="20"/>
              </w:rPr>
              <w:t>Кесемское сельское поселение</w:t>
            </w:r>
          </w:p>
        </w:tc>
      </w:tr>
      <w:tr w:rsidR="00BD4544" w:rsidRPr="000F5531" w:rsidTr="001F6B75">
        <w:trPr>
          <w:gridAfter w:val="1"/>
          <w:wAfter w:w="4" w:type="pct"/>
          <w:trHeight w:val="387"/>
        </w:trPr>
        <w:tc>
          <w:tcPr>
            <w:tcW w:w="244" w:type="pct"/>
            <w:tcBorders>
              <w:top w:val="nil"/>
              <w:left w:val="single" w:sz="8" w:space="0" w:color="auto"/>
              <w:bottom w:val="single" w:sz="8" w:space="0" w:color="auto"/>
              <w:right w:val="single" w:sz="8" w:space="0" w:color="auto"/>
            </w:tcBorders>
            <w:shd w:val="clear" w:color="auto" w:fill="auto"/>
            <w:noWrap/>
            <w:vAlign w:val="bottom"/>
          </w:tcPr>
          <w:p w:rsidR="00BD4544" w:rsidRPr="000F5531" w:rsidRDefault="00BD4544" w:rsidP="00BD4544">
            <w:pPr>
              <w:ind w:left="-93"/>
              <w:jc w:val="right"/>
              <w:rPr>
                <w:sz w:val="20"/>
                <w:szCs w:val="20"/>
              </w:rPr>
            </w:pPr>
            <w:r w:rsidRPr="000F5531">
              <w:rPr>
                <w:sz w:val="20"/>
                <w:szCs w:val="20"/>
              </w:rPr>
              <w:t>7</w:t>
            </w:r>
          </w:p>
        </w:tc>
        <w:tc>
          <w:tcPr>
            <w:tcW w:w="1386" w:type="pct"/>
            <w:tcBorders>
              <w:top w:val="nil"/>
              <w:left w:val="nil"/>
              <w:bottom w:val="single" w:sz="8" w:space="0" w:color="auto"/>
              <w:right w:val="single" w:sz="8" w:space="0" w:color="auto"/>
            </w:tcBorders>
            <w:shd w:val="clear" w:color="auto" w:fill="auto"/>
          </w:tcPr>
          <w:p w:rsidR="00BD4544" w:rsidRPr="000F5531" w:rsidRDefault="00BD4544" w:rsidP="00BD4544">
            <w:pPr>
              <w:rPr>
                <w:sz w:val="20"/>
                <w:szCs w:val="20"/>
              </w:rPr>
            </w:pPr>
            <w:r w:rsidRPr="000F5531">
              <w:rPr>
                <w:sz w:val="20"/>
                <w:szCs w:val="20"/>
              </w:rPr>
              <w:t>МДОУ  Кесемской детский сад</w:t>
            </w:r>
          </w:p>
        </w:tc>
        <w:tc>
          <w:tcPr>
            <w:tcW w:w="1236" w:type="pct"/>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Весьегонский р-н, с. Кесьма, ул. Пушкина,59</w:t>
            </w:r>
          </w:p>
        </w:tc>
        <w:tc>
          <w:tcPr>
            <w:tcW w:w="775"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115</w:t>
            </w:r>
          </w:p>
        </w:tc>
        <w:tc>
          <w:tcPr>
            <w:tcW w:w="847"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30</w:t>
            </w:r>
          </w:p>
        </w:tc>
        <w:tc>
          <w:tcPr>
            <w:tcW w:w="507"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26,1</w:t>
            </w:r>
          </w:p>
        </w:tc>
      </w:tr>
      <w:tr w:rsidR="00BD4544" w:rsidRPr="000F5531" w:rsidTr="001F6B75">
        <w:trPr>
          <w:trHeight w:val="128"/>
        </w:trPr>
        <w:tc>
          <w:tcPr>
            <w:tcW w:w="244" w:type="pct"/>
            <w:tcBorders>
              <w:top w:val="nil"/>
              <w:left w:val="single" w:sz="8" w:space="0" w:color="auto"/>
              <w:bottom w:val="single" w:sz="8" w:space="0" w:color="auto"/>
              <w:right w:val="single" w:sz="8" w:space="0" w:color="auto"/>
            </w:tcBorders>
            <w:shd w:val="clear" w:color="auto" w:fill="auto"/>
            <w:noWrap/>
            <w:vAlign w:val="bottom"/>
          </w:tcPr>
          <w:p w:rsidR="00BD4544" w:rsidRPr="000F5531" w:rsidRDefault="00BD4544" w:rsidP="00BD4544">
            <w:pPr>
              <w:ind w:left="-93"/>
              <w:rPr>
                <w:sz w:val="20"/>
                <w:szCs w:val="20"/>
              </w:rPr>
            </w:pPr>
            <w:r w:rsidRPr="000F5531">
              <w:rPr>
                <w:sz w:val="20"/>
                <w:szCs w:val="20"/>
              </w:rPr>
              <w:t> </w:t>
            </w:r>
          </w:p>
        </w:tc>
        <w:tc>
          <w:tcPr>
            <w:tcW w:w="4756" w:type="pct"/>
            <w:gridSpan w:val="9"/>
            <w:tcBorders>
              <w:top w:val="single" w:sz="8" w:space="0" w:color="auto"/>
              <w:left w:val="nil"/>
              <w:bottom w:val="single" w:sz="8" w:space="0" w:color="auto"/>
              <w:right w:val="single" w:sz="8" w:space="0" w:color="000000"/>
            </w:tcBorders>
            <w:shd w:val="clear" w:color="auto" w:fill="auto"/>
          </w:tcPr>
          <w:p w:rsidR="00BD4544" w:rsidRPr="000F5531" w:rsidRDefault="00BD4544" w:rsidP="00BD4544">
            <w:pPr>
              <w:jc w:val="center"/>
              <w:rPr>
                <w:b/>
                <w:bCs/>
                <w:sz w:val="20"/>
                <w:szCs w:val="20"/>
              </w:rPr>
            </w:pPr>
            <w:r w:rsidRPr="000F5531">
              <w:rPr>
                <w:b/>
                <w:bCs/>
                <w:sz w:val="20"/>
                <w:szCs w:val="20"/>
              </w:rPr>
              <w:t>Любегощенское сельское поселение</w:t>
            </w:r>
          </w:p>
        </w:tc>
      </w:tr>
      <w:tr w:rsidR="00BD4544" w:rsidRPr="000F5531" w:rsidTr="001F6B75">
        <w:trPr>
          <w:gridAfter w:val="1"/>
          <w:wAfter w:w="4" w:type="pct"/>
          <w:trHeight w:val="315"/>
        </w:trPr>
        <w:tc>
          <w:tcPr>
            <w:tcW w:w="244" w:type="pct"/>
            <w:tcBorders>
              <w:top w:val="nil"/>
              <w:left w:val="single" w:sz="8" w:space="0" w:color="auto"/>
              <w:bottom w:val="single" w:sz="8" w:space="0" w:color="auto"/>
              <w:right w:val="single" w:sz="8" w:space="0" w:color="auto"/>
            </w:tcBorders>
            <w:shd w:val="clear" w:color="auto" w:fill="auto"/>
            <w:noWrap/>
            <w:vAlign w:val="bottom"/>
          </w:tcPr>
          <w:p w:rsidR="00BD4544" w:rsidRPr="000F5531" w:rsidRDefault="00BD4544" w:rsidP="00BD4544">
            <w:pPr>
              <w:ind w:left="-93"/>
              <w:jc w:val="right"/>
              <w:rPr>
                <w:sz w:val="20"/>
                <w:szCs w:val="20"/>
              </w:rPr>
            </w:pPr>
            <w:r w:rsidRPr="000F5531">
              <w:rPr>
                <w:sz w:val="20"/>
                <w:szCs w:val="20"/>
              </w:rPr>
              <w:t>8</w:t>
            </w:r>
          </w:p>
        </w:tc>
        <w:tc>
          <w:tcPr>
            <w:tcW w:w="1386" w:type="pct"/>
            <w:tcBorders>
              <w:top w:val="nil"/>
              <w:left w:val="nil"/>
              <w:bottom w:val="single" w:sz="8" w:space="0" w:color="auto"/>
              <w:right w:val="single" w:sz="8" w:space="0" w:color="auto"/>
            </w:tcBorders>
            <w:shd w:val="clear" w:color="auto" w:fill="auto"/>
          </w:tcPr>
          <w:p w:rsidR="00BD4544" w:rsidRPr="000F5531" w:rsidRDefault="00BD4544" w:rsidP="00BD4544">
            <w:pPr>
              <w:rPr>
                <w:sz w:val="20"/>
                <w:szCs w:val="20"/>
              </w:rPr>
            </w:pPr>
            <w:r w:rsidRPr="000F5531">
              <w:rPr>
                <w:sz w:val="20"/>
                <w:szCs w:val="20"/>
              </w:rPr>
              <w:t>МДОУ Любегощский детский сад</w:t>
            </w:r>
          </w:p>
        </w:tc>
        <w:tc>
          <w:tcPr>
            <w:tcW w:w="1236" w:type="pct"/>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Весьегонский р-н, с. Любегощи</w:t>
            </w:r>
          </w:p>
        </w:tc>
        <w:tc>
          <w:tcPr>
            <w:tcW w:w="775"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35</w:t>
            </w:r>
          </w:p>
        </w:tc>
        <w:tc>
          <w:tcPr>
            <w:tcW w:w="847"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7</w:t>
            </w:r>
          </w:p>
        </w:tc>
        <w:tc>
          <w:tcPr>
            <w:tcW w:w="507" w:type="pct"/>
            <w:gridSpan w:val="2"/>
            <w:tcBorders>
              <w:top w:val="nil"/>
              <w:left w:val="nil"/>
              <w:bottom w:val="single" w:sz="8" w:space="0" w:color="auto"/>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20,0</w:t>
            </w:r>
          </w:p>
        </w:tc>
      </w:tr>
      <w:tr w:rsidR="00BD4544" w:rsidRPr="000F5531" w:rsidTr="001F6B75">
        <w:trPr>
          <w:trHeight w:hRule="exact" w:val="241"/>
        </w:trPr>
        <w:tc>
          <w:tcPr>
            <w:tcW w:w="244" w:type="pct"/>
            <w:tcBorders>
              <w:top w:val="nil"/>
              <w:left w:val="single" w:sz="8" w:space="0" w:color="auto"/>
              <w:bottom w:val="single" w:sz="8" w:space="0" w:color="auto"/>
              <w:right w:val="single" w:sz="8" w:space="0" w:color="auto"/>
            </w:tcBorders>
            <w:shd w:val="clear" w:color="auto" w:fill="auto"/>
            <w:noWrap/>
            <w:vAlign w:val="bottom"/>
          </w:tcPr>
          <w:p w:rsidR="00BD4544" w:rsidRPr="000F5531" w:rsidRDefault="00BD4544" w:rsidP="00BD4544">
            <w:pPr>
              <w:ind w:left="-93"/>
              <w:rPr>
                <w:sz w:val="20"/>
                <w:szCs w:val="20"/>
              </w:rPr>
            </w:pPr>
            <w:r w:rsidRPr="000F5531">
              <w:rPr>
                <w:sz w:val="20"/>
                <w:szCs w:val="20"/>
              </w:rPr>
              <w:t> </w:t>
            </w:r>
          </w:p>
        </w:tc>
        <w:tc>
          <w:tcPr>
            <w:tcW w:w="4756" w:type="pct"/>
            <w:gridSpan w:val="9"/>
            <w:tcBorders>
              <w:top w:val="single" w:sz="8" w:space="0" w:color="auto"/>
              <w:left w:val="nil"/>
              <w:bottom w:val="single" w:sz="8" w:space="0" w:color="auto"/>
              <w:right w:val="single" w:sz="8" w:space="0" w:color="000000"/>
            </w:tcBorders>
            <w:shd w:val="clear" w:color="auto" w:fill="auto"/>
          </w:tcPr>
          <w:p w:rsidR="00BD4544" w:rsidRPr="000F5531" w:rsidRDefault="00BD4544" w:rsidP="00BD4544">
            <w:pPr>
              <w:jc w:val="center"/>
              <w:rPr>
                <w:b/>
                <w:bCs/>
                <w:sz w:val="20"/>
                <w:szCs w:val="20"/>
              </w:rPr>
            </w:pPr>
            <w:r w:rsidRPr="000F5531">
              <w:rPr>
                <w:b/>
                <w:bCs/>
                <w:sz w:val="20"/>
                <w:szCs w:val="20"/>
              </w:rPr>
              <w:t>Ивановское сельское поселение</w:t>
            </w:r>
          </w:p>
        </w:tc>
      </w:tr>
      <w:tr w:rsidR="00BD4544" w:rsidRPr="000F5531" w:rsidTr="001F6B75">
        <w:trPr>
          <w:gridAfter w:val="1"/>
          <w:wAfter w:w="4" w:type="pct"/>
          <w:trHeight w:val="315"/>
        </w:trPr>
        <w:tc>
          <w:tcPr>
            <w:tcW w:w="244" w:type="pct"/>
            <w:tcBorders>
              <w:top w:val="nil"/>
              <w:left w:val="single" w:sz="8" w:space="0" w:color="auto"/>
              <w:bottom w:val="nil"/>
              <w:right w:val="single" w:sz="8" w:space="0" w:color="auto"/>
            </w:tcBorders>
            <w:shd w:val="clear" w:color="auto" w:fill="auto"/>
            <w:noWrap/>
            <w:vAlign w:val="bottom"/>
          </w:tcPr>
          <w:p w:rsidR="00BD4544" w:rsidRPr="000F5531" w:rsidRDefault="00BD4544" w:rsidP="00BD4544">
            <w:pPr>
              <w:ind w:left="-93"/>
              <w:jc w:val="right"/>
              <w:rPr>
                <w:sz w:val="20"/>
                <w:szCs w:val="20"/>
              </w:rPr>
            </w:pPr>
            <w:r w:rsidRPr="000F5531">
              <w:rPr>
                <w:sz w:val="20"/>
                <w:szCs w:val="20"/>
              </w:rPr>
              <w:t>9</w:t>
            </w:r>
          </w:p>
        </w:tc>
        <w:tc>
          <w:tcPr>
            <w:tcW w:w="1386" w:type="pct"/>
            <w:tcBorders>
              <w:top w:val="nil"/>
              <w:left w:val="nil"/>
              <w:bottom w:val="nil"/>
              <w:right w:val="single" w:sz="8" w:space="0" w:color="auto"/>
            </w:tcBorders>
            <w:shd w:val="clear" w:color="auto" w:fill="auto"/>
          </w:tcPr>
          <w:p w:rsidR="00BD4544" w:rsidRPr="000F5531" w:rsidRDefault="00BD4544" w:rsidP="00BD4544">
            <w:pPr>
              <w:rPr>
                <w:sz w:val="20"/>
                <w:szCs w:val="20"/>
              </w:rPr>
            </w:pPr>
            <w:r w:rsidRPr="000F5531">
              <w:rPr>
                <w:sz w:val="20"/>
                <w:szCs w:val="20"/>
              </w:rPr>
              <w:t>МДОУ  Ивановский детский сад</w:t>
            </w:r>
          </w:p>
        </w:tc>
        <w:tc>
          <w:tcPr>
            <w:tcW w:w="1236" w:type="pct"/>
            <w:tcBorders>
              <w:top w:val="nil"/>
              <w:left w:val="nil"/>
              <w:bottom w:val="nil"/>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Весьегонский р-н, д. Иваново</w:t>
            </w:r>
          </w:p>
        </w:tc>
        <w:tc>
          <w:tcPr>
            <w:tcW w:w="775" w:type="pct"/>
            <w:gridSpan w:val="2"/>
            <w:tcBorders>
              <w:top w:val="nil"/>
              <w:left w:val="nil"/>
              <w:bottom w:val="nil"/>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35</w:t>
            </w:r>
          </w:p>
        </w:tc>
        <w:tc>
          <w:tcPr>
            <w:tcW w:w="847" w:type="pct"/>
            <w:gridSpan w:val="2"/>
            <w:tcBorders>
              <w:top w:val="nil"/>
              <w:left w:val="nil"/>
              <w:bottom w:val="nil"/>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6</w:t>
            </w:r>
          </w:p>
        </w:tc>
        <w:tc>
          <w:tcPr>
            <w:tcW w:w="507" w:type="pct"/>
            <w:gridSpan w:val="2"/>
            <w:tcBorders>
              <w:top w:val="nil"/>
              <w:left w:val="nil"/>
              <w:bottom w:val="nil"/>
              <w:right w:val="single" w:sz="8" w:space="0" w:color="auto"/>
            </w:tcBorders>
            <w:shd w:val="clear" w:color="auto" w:fill="auto"/>
          </w:tcPr>
          <w:p w:rsidR="00BD4544" w:rsidRPr="000F5531" w:rsidRDefault="00BD4544" w:rsidP="00BD4544">
            <w:pPr>
              <w:jc w:val="center"/>
              <w:rPr>
                <w:sz w:val="20"/>
                <w:szCs w:val="20"/>
              </w:rPr>
            </w:pPr>
            <w:r w:rsidRPr="000F5531">
              <w:rPr>
                <w:sz w:val="20"/>
                <w:szCs w:val="20"/>
              </w:rPr>
              <w:t>17,1</w:t>
            </w:r>
          </w:p>
        </w:tc>
      </w:tr>
      <w:tr w:rsidR="00BD4544" w:rsidRPr="000F5531" w:rsidTr="001F6B75">
        <w:trPr>
          <w:trHeight w:val="233"/>
        </w:trPr>
        <w:tc>
          <w:tcPr>
            <w:tcW w:w="244" w:type="pct"/>
            <w:tcBorders>
              <w:top w:val="single" w:sz="8" w:space="0" w:color="auto"/>
              <w:left w:val="single" w:sz="8" w:space="0" w:color="auto"/>
              <w:bottom w:val="single" w:sz="8" w:space="0" w:color="000000"/>
              <w:right w:val="single" w:sz="8" w:space="0" w:color="auto"/>
            </w:tcBorders>
            <w:vAlign w:val="center"/>
          </w:tcPr>
          <w:p w:rsidR="00BD4544" w:rsidRPr="000F5531" w:rsidRDefault="00BD4544" w:rsidP="00BD4544">
            <w:pPr>
              <w:ind w:left="-93"/>
              <w:rPr>
                <w:sz w:val="20"/>
                <w:szCs w:val="20"/>
              </w:rPr>
            </w:pPr>
          </w:p>
        </w:tc>
        <w:tc>
          <w:tcPr>
            <w:tcW w:w="4756" w:type="pct"/>
            <w:gridSpan w:val="9"/>
            <w:tcBorders>
              <w:top w:val="single" w:sz="8" w:space="0" w:color="auto"/>
              <w:left w:val="nil"/>
              <w:bottom w:val="single" w:sz="8" w:space="0" w:color="000000"/>
              <w:right w:val="single" w:sz="8" w:space="0" w:color="auto"/>
            </w:tcBorders>
            <w:vAlign w:val="center"/>
          </w:tcPr>
          <w:p w:rsidR="00BD4544" w:rsidRPr="000F5531" w:rsidRDefault="00BD4544" w:rsidP="00BD4544">
            <w:pPr>
              <w:jc w:val="center"/>
              <w:rPr>
                <w:b/>
                <w:bCs/>
                <w:sz w:val="20"/>
                <w:szCs w:val="20"/>
              </w:rPr>
            </w:pPr>
            <w:r w:rsidRPr="000F5531">
              <w:rPr>
                <w:b/>
                <w:bCs/>
                <w:sz w:val="20"/>
                <w:szCs w:val="20"/>
              </w:rPr>
              <w:t>Чамеровское сельское поселение</w:t>
            </w:r>
          </w:p>
        </w:tc>
      </w:tr>
      <w:tr w:rsidR="00BD4544" w:rsidRPr="000F5531" w:rsidTr="001F6B75">
        <w:trPr>
          <w:gridAfter w:val="1"/>
          <w:wAfter w:w="4" w:type="pct"/>
          <w:trHeight w:val="315"/>
        </w:trPr>
        <w:tc>
          <w:tcPr>
            <w:tcW w:w="244" w:type="pct"/>
            <w:tcBorders>
              <w:top w:val="nil"/>
              <w:left w:val="single" w:sz="8" w:space="0" w:color="auto"/>
              <w:bottom w:val="single" w:sz="8" w:space="0" w:color="auto"/>
              <w:right w:val="single" w:sz="8" w:space="0" w:color="auto"/>
            </w:tcBorders>
            <w:shd w:val="clear" w:color="auto" w:fill="auto"/>
            <w:noWrap/>
            <w:vAlign w:val="bottom"/>
          </w:tcPr>
          <w:p w:rsidR="00BD4544" w:rsidRPr="000F5531" w:rsidRDefault="00BD4544" w:rsidP="00BD4544">
            <w:pPr>
              <w:ind w:left="-93"/>
              <w:jc w:val="right"/>
              <w:rPr>
                <w:sz w:val="20"/>
                <w:szCs w:val="20"/>
              </w:rPr>
            </w:pPr>
            <w:r w:rsidRPr="000F5531">
              <w:rPr>
                <w:sz w:val="20"/>
                <w:szCs w:val="20"/>
              </w:rPr>
              <w:t>10</w:t>
            </w:r>
          </w:p>
        </w:tc>
        <w:tc>
          <w:tcPr>
            <w:tcW w:w="1386" w:type="pct"/>
            <w:tcBorders>
              <w:top w:val="nil"/>
              <w:left w:val="nil"/>
              <w:bottom w:val="single" w:sz="8" w:space="0" w:color="auto"/>
              <w:right w:val="single" w:sz="8" w:space="0" w:color="auto"/>
            </w:tcBorders>
            <w:shd w:val="clear" w:color="auto" w:fill="auto"/>
          </w:tcPr>
          <w:p w:rsidR="00BD4544" w:rsidRPr="000F5531" w:rsidRDefault="00BD4544" w:rsidP="00BD4544">
            <w:pPr>
              <w:rPr>
                <w:sz w:val="20"/>
                <w:szCs w:val="20"/>
              </w:rPr>
            </w:pPr>
            <w:r w:rsidRPr="000F5531">
              <w:rPr>
                <w:sz w:val="20"/>
                <w:szCs w:val="20"/>
              </w:rPr>
              <w:t>Чамеровский детский сад (колхозный)</w:t>
            </w:r>
          </w:p>
        </w:tc>
        <w:tc>
          <w:tcPr>
            <w:tcW w:w="1236" w:type="pct"/>
            <w:tcBorders>
              <w:top w:val="nil"/>
              <w:left w:val="nil"/>
              <w:bottom w:val="single" w:sz="8" w:space="0" w:color="auto"/>
              <w:right w:val="single" w:sz="8" w:space="0" w:color="auto"/>
            </w:tcBorders>
            <w:shd w:val="clear" w:color="auto" w:fill="auto"/>
          </w:tcPr>
          <w:p w:rsidR="00BD4544" w:rsidRPr="000F5531" w:rsidRDefault="00BD4544" w:rsidP="00BD4544">
            <w:pPr>
              <w:rPr>
                <w:sz w:val="20"/>
                <w:szCs w:val="20"/>
              </w:rPr>
            </w:pPr>
            <w:r w:rsidRPr="000F5531">
              <w:rPr>
                <w:sz w:val="20"/>
                <w:szCs w:val="20"/>
              </w:rPr>
              <w:t>Весьегонский р-н, с. Чамерово</w:t>
            </w:r>
          </w:p>
        </w:tc>
        <w:tc>
          <w:tcPr>
            <w:tcW w:w="775" w:type="pct"/>
            <w:gridSpan w:val="2"/>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35</w:t>
            </w:r>
          </w:p>
        </w:tc>
        <w:tc>
          <w:tcPr>
            <w:tcW w:w="847" w:type="pct"/>
            <w:gridSpan w:val="2"/>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14</w:t>
            </w:r>
          </w:p>
        </w:tc>
        <w:tc>
          <w:tcPr>
            <w:tcW w:w="507" w:type="pct"/>
            <w:gridSpan w:val="2"/>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40,0</w:t>
            </w:r>
          </w:p>
        </w:tc>
      </w:tr>
    </w:tbl>
    <w:p w:rsidR="00BD4544" w:rsidRPr="009F420C" w:rsidRDefault="00BD4544" w:rsidP="00BD4544">
      <w:pPr>
        <w:widowControl w:val="0"/>
        <w:spacing w:before="40" w:after="40"/>
        <w:ind w:firstLine="709"/>
        <w:jc w:val="right"/>
        <w:rPr>
          <w:rFonts w:ascii="Bookman Old Style" w:hAnsi="Bookman Old Style"/>
          <w:sz w:val="16"/>
          <w:szCs w:val="16"/>
        </w:rPr>
      </w:pPr>
    </w:p>
    <w:p w:rsidR="00BD4544" w:rsidRPr="000F5531" w:rsidRDefault="00BD4544" w:rsidP="000F5531">
      <w:pPr>
        <w:widowControl w:val="0"/>
        <w:spacing w:line="360" w:lineRule="auto"/>
        <w:ind w:firstLineChars="354" w:firstLine="850"/>
        <w:jc w:val="both"/>
        <w:rPr>
          <w:iCs/>
          <w:color w:val="000000"/>
        </w:rPr>
      </w:pPr>
      <w:r w:rsidRPr="00874931">
        <w:rPr>
          <w:iCs/>
          <w:color w:val="000000"/>
        </w:rPr>
        <w:t xml:space="preserve">В Егонском, </w:t>
      </w:r>
      <w:r w:rsidRPr="00BD45E1">
        <w:rPr>
          <w:iCs/>
          <w:color w:val="000000"/>
        </w:rPr>
        <w:t>Ивановско</w:t>
      </w:r>
      <w:r w:rsidR="00BD45E1">
        <w:rPr>
          <w:iCs/>
          <w:color w:val="000000"/>
        </w:rPr>
        <w:t>м, Пронинском</w:t>
      </w:r>
      <w:r w:rsidRPr="00BD45E1">
        <w:rPr>
          <w:iCs/>
          <w:color w:val="000000"/>
        </w:rPr>
        <w:t xml:space="preserve"> и</w:t>
      </w:r>
      <w:r w:rsidRPr="00874931">
        <w:rPr>
          <w:iCs/>
          <w:color w:val="000000"/>
        </w:rPr>
        <w:t xml:space="preserve"> Романовском сельских поселениях ДДУ отсутствуют. Существующие муниципальные учреждения в Кесемском, Любегощинском и Ивановском сельских поселениях заполнены</w:t>
      </w:r>
      <w:r w:rsidRPr="000F5531">
        <w:rPr>
          <w:iCs/>
          <w:color w:val="000000"/>
        </w:rPr>
        <w:t xml:space="preserve"> примерно на 20 %, а колходный детский сад в Чамеровском сельском поселении заполнен на 40%. Потребности населения в услугах ДДУ могут частично компенсироваться близостью учреждений районного центра.</w:t>
      </w:r>
    </w:p>
    <w:p w:rsidR="00BD4544" w:rsidRDefault="00BD4544" w:rsidP="000F5531">
      <w:pPr>
        <w:widowControl w:val="0"/>
        <w:spacing w:line="360" w:lineRule="auto"/>
        <w:ind w:firstLineChars="354" w:firstLine="850"/>
        <w:jc w:val="both"/>
        <w:rPr>
          <w:iCs/>
          <w:color w:val="000000"/>
        </w:rPr>
      </w:pPr>
      <w:r w:rsidRPr="000F5531">
        <w:rPr>
          <w:iCs/>
          <w:color w:val="000000"/>
        </w:rPr>
        <w:t xml:space="preserve">Обеспеченность детей местами в ДДУ, по СНиП 2.07.01-89, должна составлять 85 % от численности детей соответствующей возрастной группы. В сельской местности в реальности имеет место более низкий уровень востребованности услуг дошкольных учреждений из-за особенностей сельского образа жизни и необходимости использования транспорта для доставки детей в эти учреждения и обратно домой. Поэтому для расчета показателей существующей и нормативной обеспеченности услугами дошкольных учреждений по сельской местности в табл. 4.8 взят норматив из СНиП II-60-75**, в котором предусмотрено обеспечение местами 75 % детей в возрасте 1-6 лет. </w:t>
      </w:r>
    </w:p>
    <w:p w:rsidR="005121F5" w:rsidRDefault="005121F5" w:rsidP="000F5531">
      <w:pPr>
        <w:widowControl w:val="0"/>
        <w:spacing w:line="360" w:lineRule="auto"/>
        <w:ind w:firstLineChars="354" w:firstLine="850"/>
        <w:jc w:val="both"/>
        <w:rPr>
          <w:iCs/>
          <w:color w:val="000000"/>
        </w:rPr>
      </w:pPr>
    </w:p>
    <w:p w:rsidR="005121F5" w:rsidRDefault="005121F5" w:rsidP="000F5531">
      <w:pPr>
        <w:widowControl w:val="0"/>
        <w:spacing w:line="360" w:lineRule="auto"/>
        <w:ind w:firstLineChars="354" w:firstLine="850"/>
        <w:jc w:val="both"/>
        <w:rPr>
          <w:iCs/>
          <w:color w:val="000000"/>
        </w:rPr>
      </w:pPr>
    </w:p>
    <w:p w:rsidR="005121F5" w:rsidRDefault="005121F5" w:rsidP="000F5531">
      <w:pPr>
        <w:widowControl w:val="0"/>
        <w:spacing w:line="360" w:lineRule="auto"/>
        <w:ind w:firstLineChars="354" w:firstLine="850"/>
        <w:jc w:val="both"/>
        <w:rPr>
          <w:iCs/>
          <w:color w:val="000000"/>
        </w:rPr>
      </w:pPr>
    </w:p>
    <w:p w:rsidR="005121F5" w:rsidRPr="000F5531" w:rsidRDefault="005121F5" w:rsidP="000F5531">
      <w:pPr>
        <w:widowControl w:val="0"/>
        <w:spacing w:line="360" w:lineRule="auto"/>
        <w:ind w:firstLineChars="354" w:firstLine="850"/>
        <w:jc w:val="both"/>
        <w:rPr>
          <w:iCs/>
          <w:color w:val="000000"/>
        </w:rPr>
      </w:pPr>
    </w:p>
    <w:p w:rsidR="000F5531" w:rsidRPr="000F5531" w:rsidRDefault="000F5531" w:rsidP="000F5531">
      <w:pPr>
        <w:rPr>
          <w:b/>
          <w:sz w:val="20"/>
          <w:szCs w:val="20"/>
        </w:rPr>
      </w:pPr>
      <w:r w:rsidRPr="000F5531">
        <w:rPr>
          <w:b/>
          <w:sz w:val="20"/>
          <w:szCs w:val="20"/>
        </w:rPr>
        <w:t xml:space="preserve">Таблица </w:t>
      </w:r>
      <w:r w:rsidR="00371666" w:rsidRPr="000F5531">
        <w:rPr>
          <w:b/>
          <w:sz w:val="20"/>
          <w:szCs w:val="20"/>
        </w:rPr>
        <w:fldChar w:fldCharType="begin"/>
      </w:r>
      <w:r w:rsidRPr="000F5531">
        <w:rPr>
          <w:b/>
          <w:sz w:val="20"/>
          <w:szCs w:val="20"/>
        </w:rPr>
        <w:instrText xml:space="preserve"> SEQ Таблица \* ARABIC </w:instrText>
      </w:r>
      <w:r w:rsidR="00371666" w:rsidRPr="000F5531">
        <w:rPr>
          <w:b/>
          <w:sz w:val="20"/>
          <w:szCs w:val="20"/>
        </w:rPr>
        <w:fldChar w:fldCharType="separate"/>
      </w:r>
      <w:r w:rsidR="00A67AC5">
        <w:rPr>
          <w:b/>
          <w:noProof/>
          <w:sz w:val="20"/>
          <w:szCs w:val="20"/>
        </w:rPr>
        <w:t>10</w:t>
      </w:r>
      <w:r w:rsidR="00371666" w:rsidRPr="000F5531">
        <w:rPr>
          <w:b/>
          <w:sz w:val="20"/>
          <w:szCs w:val="20"/>
        </w:rPr>
        <w:fldChar w:fldCharType="end"/>
      </w:r>
      <w:r w:rsidRPr="000F5531">
        <w:rPr>
          <w:b/>
          <w:sz w:val="20"/>
          <w:szCs w:val="20"/>
        </w:rPr>
        <w:t xml:space="preserve">. Фактическая и нормативная обеспеченность населения образовательными услугами в </w:t>
      </w:r>
      <w:smartTag w:uri="urn:schemas-microsoft-com:office:smarttags" w:element="metricconverter">
        <w:smartTagPr>
          <w:attr w:name="ProductID" w:val="2007 г"/>
        </w:smartTagPr>
        <w:r w:rsidRPr="000F5531">
          <w:rPr>
            <w:b/>
            <w:sz w:val="20"/>
            <w:szCs w:val="20"/>
          </w:rPr>
          <w:t>2007 г</w:t>
        </w:r>
      </w:smartTag>
      <w:r w:rsidRPr="000F5531">
        <w:rPr>
          <w:b/>
          <w:sz w:val="20"/>
          <w:szCs w:val="20"/>
        </w:rPr>
        <w:t>.</w:t>
      </w:r>
      <w:r>
        <w:rPr>
          <w:b/>
          <w:sz w:val="20"/>
          <w:szCs w:val="20"/>
        </w:rPr>
        <w:t xml:space="preserve"> </w:t>
      </w:r>
      <w:r w:rsidRPr="000F5531">
        <w:rPr>
          <w:b/>
          <w:sz w:val="20"/>
          <w:szCs w:val="20"/>
        </w:rPr>
        <w:t xml:space="preserve">по СНиП 2.07.01-89* и СНиП </w:t>
      </w:r>
      <w:r w:rsidRPr="000F5531">
        <w:rPr>
          <w:b/>
          <w:sz w:val="20"/>
          <w:szCs w:val="20"/>
          <w:lang w:val="en-US"/>
        </w:rPr>
        <w:t>II</w:t>
      </w:r>
      <w:r w:rsidRPr="000F5531">
        <w:rPr>
          <w:b/>
          <w:sz w:val="20"/>
          <w:szCs w:val="20"/>
        </w:rPr>
        <w:t>-60-75**(для сельских дошкольных учреждений)</w:t>
      </w:r>
    </w:p>
    <w:tbl>
      <w:tblPr>
        <w:tblW w:w="9520" w:type="dxa"/>
        <w:tblInd w:w="98" w:type="dxa"/>
        <w:tblLook w:val="0000"/>
      </w:tblPr>
      <w:tblGrid>
        <w:gridCol w:w="2403"/>
        <w:gridCol w:w="1115"/>
        <w:gridCol w:w="1113"/>
        <w:gridCol w:w="1321"/>
        <w:gridCol w:w="1115"/>
        <w:gridCol w:w="1132"/>
        <w:gridCol w:w="1321"/>
      </w:tblGrid>
      <w:tr w:rsidR="00BD4544" w:rsidRPr="000F5531">
        <w:trPr>
          <w:trHeight w:val="20"/>
        </w:trPr>
        <w:tc>
          <w:tcPr>
            <w:tcW w:w="240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D4544" w:rsidRPr="000F5531" w:rsidRDefault="00BD4544" w:rsidP="00BD4544">
            <w:pPr>
              <w:jc w:val="center"/>
              <w:rPr>
                <w:b/>
                <w:sz w:val="20"/>
                <w:szCs w:val="20"/>
              </w:rPr>
            </w:pPr>
            <w:r w:rsidRPr="000F5531">
              <w:rPr>
                <w:b/>
                <w:sz w:val="20"/>
                <w:szCs w:val="20"/>
              </w:rPr>
              <w:t>Территория</w:t>
            </w:r>
          </w:p>
        </w:tc>
        <w:tc>
          <w:tcPr>
            <w:tcW w:w="3549" w:type="dxa"/>
            <w:gridSpan w:val="3"/>
            <w:tcBorders>
              <w:top w:val="single" w:sz="8" w:space="0" w:color="auto"/>
              <w:left w:val="nil"/>
              <w:bottom w:val="single" w:sz="8" w:space="0" w:color="auto"/>
              <w:right w:val="single" w:sz="8" w:space="0" w:color="000000"/>
            </w:tcBorders>
            <w:shd w:val="clear" w:color="auto" w:fill="auto"/>
          </w:tcPr>
          <w:p w:rsidR="00BD4544" w:rsidRPr="000F5531" w:rsidRDefault="00BD4544" w:rsidP="00BD4544">
            <w:pPr>
              <w:jc w:val="center"/>
              <w:rPr>
                <w:b/>
                <w:bCs/>
                <w:sz w:val="20"/>
                <w:szCs w:val="20"/>
              </w:rPr>
            </w:pPr>
            <w:r w:rsidRPr="000F5531">
              <w:rPr>
                <w:b/>
                <w:bCs/>
                <w:sz w:val="20"/>
                <w:szCs w:val="20"/>
              </w:rPr>
              <w:t>Детские дошкольные учреждения, мест</w:t>
            </w:r>
          </w:p>
        </w:tc>
        <w:tc>
          <w:tcPr>
            <w:tcW w:w="3568" w:type="dxa"/>
            <w:gridSpan w:val="3"/>
            <w:tcBorders>
              <w:top w:val="single" w:sz="8" w:space="0" w:color="auto"/>
              <w:left w:val="nil"/>
              <w:bottom w:val="single" w:sz="8" w:space="0" w:color="auto"/>
              <w:right w:val="single" w:sz="8" w:space="0" w:color="000000"/>
            </w:tcBorders>
            <w:shd w:val="clear" w:color="auto" w:fill="auto"/>
          </w:tcPr>
          <w:p w:rsidR="00BD4544" w:rsidRPr="000F5531" w:rsidRDefault="00BD4544" w:rsidP="00BD4544">
            <w:pPr>
              <w:jc w:val="center"/>
              <w:rPr>
                <w:b/>
                <w:bCs/>
                <w:sz w:val="20"/>
                <w:szCs w:val="20"/>
              </w:rPr>
            </w:pPr>
            <w:r w:rsidRPr="000F5531">
              <w:rPr>
                <w:b/>
                <w:bCs/>
                <w:sz w:val="20"/>
                <w:szCs w:val="20"/>
              </w:rPr>
              <w:t>Общеобразовательные учреждения, мест</w:t>
            </w:r>
          </w:p>
        </w:tc>
      </w:tr>
      <w:tr w:rsidR="00BD4544" w:rsidRPr="000F5531">
        <w:trPr>
          <w:trHeight w:val="20"/>
        </w:trPr>
        <w:tc>
          <w:tcPr>
            <w:tcW w:w="2403" w:type="dxa"/>
            <w:vMerge/>
            <w:tcBorders>
              <w:top w:val="single" w:sz="8" w:space="0" w:color="auto"/>
              <w:left w:val="single" w:sz="8" w:space="0" w:color="auto"/>
              <w:bottom w:val="single" w:sz="8" w:space="0" w:color="000000"/>
              <w:right w:val="single" w:sz="8" w:space="0" w:color="auto"/>
            </w:tcBorders>
            <w:vAlign w:val="center"/>
          </w:tcPr>
          <w:p w:rsidR="00BD4544" w:rsidRPr="000F5531" w:rsidRDefault="00BD4544" w:rsidP="00BD4544">
            <w:pPr>
              <w:rPr>
                <w:b/>
                <w:sz w:val="20"/>
                <w:szCs w:val="20"/>
              </w:rPr>
            </w:pPr>
          </w:p>
        </w:tc>
        <w:tc>
          <w:tcPr>
            <w:tcW w:w="1115" w:type="dxa"/>
            <w:tcBorders>
              <w:top w:val="nil"/>
              <w:left w:val="nil"/>
              <w:bottom w:val="single" w:sz="8" w:space="0" w:color="auto"/>
              <w:right w:val="single" w:sz="8" w:space="0" w:color="auto"/>
            </w:tcBorders>
            <w:shd w:val="clear" w:color="auto" w:fill="auto"/>
          </w:tcPr>
          <w:p w:rsidR="00BD4544" w:rsidRPr="000F5531" w:rsidRDefault="00BD4544" w:rsidP="00BD4544">
            <w:pPr>
              <w:jc w:val="center"/>
              <w:rPr>
                <w:b/>
                <w:bCs/>
                <w:sz w:val="20"/>
                <w:szCs w:val="20"/>
              </w:rPr>
            </w:pPr>
            <w:r w:rsidRPr="000F5531">
              <w:rPr>
                <w:b/>
                <w:bCs/>
                <w:sz w:val="20"/>
                <w:szCs w:val="20"/>
              </w:rPr>
              <w:t>факти-ческая</w:t>
            </w:r>
          </w:p>
        </w:tc>
        <w:tc>
          <w:tcPr>
            <w:tcW w:w="1113" w:type="dxa"/>
            <w:tcBorders>
              <w:top w:val="nil"/>
              <w:left w:val="nil"/>
              <w:bottom w:val="single" w:sz="8" w:space="0" w:color="auto"/>
              <w:right w:val="single" w:sz="8" w:space="0" w:color="auto"/>
            </w:tcBorders>
            <w:shd w:val="clear" w:color="auto" w:fill="auto"/>
          </w:tcPr>
          <w:p w:rsidR="00BD4544" w:rsidRPr="000F5531" w:rsidRDefault="00BD4544" w:rsidP="00BD4544">
            <w:pPr>
              <w:jc w:val="center"/>
              <w:rPr>
                <w:b/>
                <w:bCs/>
                <w:sz w:val="20"/>
                <w:szCs w:val="20"/>
              </w:rPr>
            </w:pPr>
            <w:r w:rsidRPr="000F5531">
              <w:rPr>
                <w:b/>
                <w:bCs/>
                <w:sz w:val="20"/>
                <w:szCs w:val="20"/>
              </w:rPr>
              <w:t>норма-тивная</w:t>
            </w:r>
          </w:p>
        </w:tc>
        <w:tc>
          <w:tcPr>
            <w:tcW w:w="1321" w:type="dxa"/>
            <w:tcBorders>
              <w:top w:val="nil"/>
              <w:left w:val="nil"/>
              <w:bottom w:val="single" w:sz="8" w:space="0" w:color="auto"/>
              <w:right w:val="single" w:sz="8" w:space="0" w:color="auto"/>
            </w:tcBorders>
            <w:shd w:val="clear" w:color="auto" w:fill="auto"/>
          </w:tcPr>
          <w:p w:rsidR="00BD4544" w:rsidRPr="000F5531" w:rsidRDefault="00BD4544" w:rsidP="00BD4544">
            <w:pPr>
              <w:jc w:val="center"/>
              <w:rPr>
                <w:b/>
                <w:bCs/>
                <w:sz w:val="20"/>
                <w:szCs w:val="20"/>
              </w:rPr>
            </w:pPr>
            <w:r w:rsidRPr="000F5531">
              <w:rPr>
                <w:b/>
                <w:bCs/>
                <w:sz w:val="20"/>
                <w:szCs w:val="20"/>
              </w:rPr>
              <w:t>% от норматива</w:t>
            </w:r>
          </w:p>
        </w:tc>
        <w:tc>
          <w:tcPr>
            <w:tcW w:w="1115" w:type="dxa"/>
            <w:tcBorders>
              <w:top w:val="nil"/>
              <w:left w:val="nil"/>
              <w:bottom w:val="single" w:sz="8" w:space="0" w:color="auto"/>
              <w:right w:val="single" w:sz="8" w:space="0" w:color="auto"/>
            </w:tcBorders>
            <w:shd w:val="clear" w:color="auto" w:fill="auto"/>
          </w:tcPr>
          <w:p w:rsidR="00BD4544" w:rsidRPr="000F5531" w:rsidRDefault="00BD4544" w:rsidP="00BD4544">
            <w:pPr>
              <w:jc w:val="center"/>
              <w:rPr>
                <w:b/>
                <w:bCs/>
                <w:sz w:val="20"/>
                <w:szCs w:val="20"/>
              </w:rPr>
            </w:pPr>
            <w:r w:rsidRPr="000F5531">
              <w:rPr>
                <w:b/>
                <w:bCs/>
                <w:sz w:val="20"/>
                <w:szCs w:val="20"/>
              </w:rPr>
              <w:t>факти-ческая</w:t>
            </w:r>
          </w:p>
        </w:tc>
        <w:tc>
          <w:tcPr>
            <w:tcW w:w="1132" w:type="dxa"/>
            <w:tcBorders>
              <w:top w:val="nil"/>
              <w:left w:val="nil"/>
              <w:bottom w:val="single" w:sz="8" w:space="0" w:color="auto"/>
              <w:right w:val="single" w:sz="8" w:space="0" w:color="auto"/>
            </w:tcBorders>
            <w:shd w:val="clear" w:color="auto" w:fill="auto"/>
          </w:tcPr>
          <w:p w:rsidR="00BD4544" w:rsidRPr="000F5531" w:rsidRDefault="00BD4544" w:rsidP="00BD4544">
            <w:pPr>
              <w:jc w:val="center"/>
              <w:rPr>
                <w:b/>
                <w:bCs/>
                <w:sz w:val="20"/>
                <w:szCs w:val="20"/>
              </w:rPr>
            </w:pPr>
            <w:r w:rsidRPr="000F5531">
              <w:rPr>
                <w:b/>
                <w:bCs/>
                <w:sz w:val="20"/>
                <w:szCs w:val="20"/>
              </w:rPr>
              <w:t>норма-тивная</w:t>
            </w:r>
          </w:p>
        </w:tc>
        <w:tc>
          <w:tcPr>
            <w:tcW w:w="1321" w:type="dxa"/>
            <w:tcBorders>
              <w:top w:val="nil"/>
              <w:left w:val="nil"/>
              <w:bottom w:val="single" w:sz="8" w:space="0" w:color="auto"/>
              <w:right w:val="single" w:sz="8" w:space="0" w:color="auto"/>
            </w:tcBorders>
            <w:shd w:val="clear" w:color="auto" w:fill="auto"/>
          </w:tcPr>
          <w:p w:rsidR="00BD4544" w:rsidRPr="000F5531" w:rsidRDefault="00BD4544" w:rsidP="00BD4544">
            <w:pPr>
              <w:jc w:val="center"/>
              <w:rPr>
                <w:b/>
                <w:bCs/>
                <w:sz w:val="20"/>
                <w:szCs w:val="20"/>
              </w:rPr>
            </w:pPr>
            <w:r w:rsidRPr="000F5531">
              <w:rPr>
                <w:b/>
                <w:bCs/>
                <w:sz w:val="20"/>
                <w:szCs w:val="20"/>
              </w:rPr>
              <w:t>% от норматива</w:t>
            </w:r>
          </w:p>
        </w:tc>
      </w:tr>
      <w:tr w:rsidR="00BD4544" w:rsidRPr="000F5531">
        <w:trPr>
          <w:trHeight w:val="20"/>
        </w:trPr>
        <w:tc>
          <w:tcPr>
            <w:tcW w:w="2403" w:type="dxa"/>
            <w:tcBorders>
              <w:top w:val="nil"/>
              <w:left w:val="single" w:sz="8" w:space="0" w:color="auto"/>
              <w:bottom w:val="single" w:sz="8" w:space="0" w:color="auto"/>
              <w:right w:val="single" w:sz="8" w:space="0" w:color="auto"/>
            </w:tcBorders>
            <w:shd w:val="clear" w:color="auto" w:fill="auto"/>
          </w:tcPr>
          <w:p w:rsidR="00BD4544" w:rsidRPr="000F5531" w:rsidRDefault="00BD4544" w:rsidP="00BD4544">
            <w:pPr>
              <w:jc w:val="center"/>
              <w:rPr>
                <w:bCs/>
                <w:sz w:val="20"/>
                <w:szCs w:val="20"/>
              </w:rPr>
            </w:pPr>
            <w:r w:rsidRPr="000F5531">
              <w:rPr>
                <w:bCs/>
                <w:sz w:val="20"/>
                <w:szCs w:val="20"/>
              </w:rPr>
              <w:t>Весьегонский район</w:t>
            </w:r>
          </w:p>
        </w:tc>
        <w:tc>
          <w:tcPr>
            <w:tcW w:w="1115" w:type="dxa"/>
            <w:tcBorders>
              <w:top w:val="nil"/>
              <w:left w:val="nil"/>
              <w:bottom w:val="single" w:sz="8" w:space="0" w:color="auto"/>
              <w:right w:val="single" w:sz="8" w:space="0" w:color="auto"/>
            </w:tcBorders>
            <w:shd w:val="clear" w:color="auto" w:fill="auto"/>
          </w:tcPr>
          <w:p w:rsidR="00BD4544" w:rsidRPr="000F5531" w:rsidRDefault="00BD4544" w:rsidP="00BD4544">
            <w:pPr>
              <w:jc w:val="center"/>
              <w:rPr>
                <w:bCs/>
                <w:sz w:val="20"/>
                <w:szCs w:val="20"/>
              </w:rPr>
            </w:pPr>
            <w:r w:rsidRPr="000F5531">
              <w:rPr>
                <w:bCs/>
                <w:sz w:val="20"/>
                <w:szCs w:val="20"/>
              </w:rPr>
              <w:t>680</w:t>
            </w:r>
          </w:p>
        </w:tc>
        <w:tc>
          <w:tcPr>
            <w:tcW w:w="1113" w:type="dxa"/>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607</w:t>
            </w:r>
          </w:p>
        </w:tc>
        <w:tc>
          <w:tcPr>
            <w:tcW w:w="1321" w:type="dxa"/>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112,0</w:t>
            </w:r>
          </w:p>
        </w:tc>
        <w:tc>
          <w:tcPr>
            <w:tcW w:w="1115" w:type="dxa"/>
            <w:tcBorders>
              <w:top w:val="nil"/>
              <w:left w:val="nil"/>
              <w:bottom w:val="single" w:sz="8" w:space="0" w:color="auto"/>
              <w:right w:val="single" w:sz="8" w:space="0" w:color="auto"/>
            </w:tcBorders>
            <w:shd w:val="clear" w:color="auto" w:fill="auto"/>
          </w:tcPr>
          <w:p w:rsidR="00BD4544" w:rsidRPr="000F5531" w:rsidRDefault="00BD4544" w:rsidP="00BD4544">
            <w:pPr>
              <w:jc w:val="center"/>
              <w:rPr>
                <w:bCs/>
                <w:sz w:val="20"/>
                <w:szCs w:val="20"/>
              </w:rPr>
            </w:pPr>
            <w:r w:rsidRPr="000F5531">
              <w:rPr>
                <w:bCs/>
                <w:sz w:val="20"/>
                <w:szCs w:val="20"/>
              </w:rPr>
              <w:t>2894</w:t>
            </w:r>
          </w:p>
        </w:tc>
        <w:tc>
          <w:tcPr>
            <w:tcW w:w="1132" w:type="dxa"/>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1125</w:t>
            </w:r>
          </w:p>
        </w:tc>
        <w:tc>
          <w:tcPr>
            <w:tcW w:w="1321" w:type="dxa"/>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257,2</w:t>
            </w:r>
          </w:p>
        </w:tc>
      </w:tr>
      <w:tr w:rsidR="00BD4544" w:rsidRPr="000F5531">
        <w:trPr>
          <w:trHeight w:val="20"/>
        </w:trPr>
        <w:tc>
          <w:tcPr>
            <w:tcW w:w="2403" w:type="dxa"/>
            <w:tcBorders>
              <w:top w:val="nil"/>
              <w:left w:val="single" w:sz="8" w:space="0" w:color="auto"/>
              <w:bottom w:val="single" w:sz="8" w:space="0" w:color="auto"/>
              <w:right w:val="single" w:sz="8" w:space="0" w:color="auto"/>
            </w:tcBorders>
            <w:shd w:val="clear" w:color="auto" w:fill="auto"/>
          </w:tcPr>
          <w:p w:rsidR="00BD4544" w:rsidRPr="000F5531" w:rsidRDefault="00BD4544" w:rsidP="00BD4544">
            <w:pPr>
              <w:jc w:val="center"/>
              <w:rPr>
                <w:bCs/>
                <w:sz w:val="20"/>
                <w:szCs w:val="20"/>
              </w:rPr>
            </w:pPr>
            <w:r w:rsidRPr="000F5531">
              <w:rPr>
                <w:bCs/>
                <w:sz w:val="20"/>
                <w:szCs w:val="20"/>
              </w:rPr>
              <w:t>г. Весьегонск</w:t>
            </w:r>
          </w:p>
        </w:tc>
        <w:tc>
          <w:tcPr>
            <w:tcW w:w="1115" w:type="dxa"/>
            <w:tcBorders>
              <w:top w:val="nil"/>
              <w:left w:val="nil"/>
              <w:bottom w:val="single" w:sz="8" w:space="0" w:color="auto"/>
              <w:right w:val="single" w:sz="8" w:space="0" w:color="auto"/>
            </w:tcBorders>
            <w:shd w:val="clear" w:color="auto" w:fill="auto"/>
          </w:tcPr>
          <w:p w:rsidR="00BD4544" w:rsidRPr="000F5531" w:rsidRDefault="00BD4544" w:rsidP="00BD4544">
            <w:pPr>
              <w:jc w:val="center"/>
              <w:rPr>
                <w:bCs/>
                <w:sz w:val="20"/>
                <w:szCs w:val="20"/>
              </w:rPr>
            </w:pPr>
            <w:r w:rsidRPr="000F5531">
              <w:rPr>
                <w:bCs/>
                <w:sz w:val="20"/>
                <w:szCs w:val="20"/>
              </w:rPr>
              <w:t>460</w:t>
            </w:r>
          </w:p>
        </w:tc>
        <w:tc>
          <w:tcPr>
            <w:tcW w:w="1113" w:type="dxa"/>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357</w:t>
            </w:r>
          </w:p>
        </w:tc>
        <w:tc>
          <w:tcPr>
            <w:tcW w:w="1321" w:type="dxa"/>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128,9</w:t>
            </w:r>
          </w:p>
        </w:tc>
        <w:tc>
          <w:tcPr>
            <w:tcW w:w="1115" w:type="dxa"/>
            <w:tcBorders>
              <w:top w:val="nil"/>
              <w:left w:val="nil"/>
              <w:bottom w:val="single" w:sz="8" w:space="0" w:color="auto"/>
              <w:right w:val="single" w:sz="8" w:space="0" w:color="auto"/>
            </w:tcBorders>
            <w:shd w:val="clear" w:color="auto" w:fill="auto"/>
          </w:tcPr>
          <w:p w:rsidR="00BD4544" w:rsidRPr="000F5531" w:rsidRDefault="00BD4544" w:rsidP="00BD4544">
            <w:pPr>
              <w:jc w:val="center"/>
              <w:rPr>
                <w:bCs/>
                <w:sz w:val="20"/>
                <w:szCs w:val="20"/>
              </w:rPr>
            </w:pPr>
            <w:r w:rsidRPr="000F5531">
              <w:rPr>
                <w:bCs/>
                <w:sz w:val="20"/>
                <w:szCs w:val="20"/>
              </w:rPr>
              <w:t>1000</w:t>
            </w:r>
          </w:p>
        </w:tc>
        <w:tc>
          <w:tcPr>
            <w:tcW w:w="1132" w:type="dxa"/>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765</w:t>
            </w:r>
          </w:p>
        </w:tc>
        <w:tc>
          <w:tcPr>
            <w:tcW w:w="1321" w:type="dxa"/>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130,7</w:t>
            </w:r>
          </w:p>
        </w:tc>
      </w:tr>
      <w:tr w:rsidR="00BD4544" w:rsidRPr="000F5531">
        <w:trPr>
          <w:trHeight w:val="20"/>
        </w:trPr>
        <w:tc>
          <w:tcPr>
            <w:tcW w:w="2403" w:type="dxa"/>
            <w:tcBorders>
              <w:top w:val="nil"/>
              <w:left w:val="single" w:sz="8" w:space="0" w:color="auto"/>
              <w:bottom w:val="single" w:sz="8" w:space="0" w:color="auto"/>
              <w:right w:val="single" w:sz="8" w:space="0" w:color="auto"/>
            </w:tcBorders>
            <w:shd w:val="clear" w:color="auto" w:fill="auto"/>
          </w:tcPr>
          <w:p w:rsidR="00BD4544" w:rsidRPr="000F5531" w:rsidRDefault="00BD4544" w:rsidP="00BD4544">
            <w:pPr>
              <w:jc w:val="center"/>
              <w:rPr>
                <w:bCs/>
                <w:sz w:val="20"/>
                <w:szCs w:val="20"/>
              </w:rPr>
            </w:pPr>
            <w:r w:rsidRPr="000F5531">
              <w:rPr>
                <w:bCs/>
                <w:sz w:val="20"/>
                <w:szCs w:val="20"/>
              </w:rPr>
              <w:t>Сельская местность</w:t>
            </w:r>
          </w:p>
        </w:tc>
        <w:tc>
          <w:tcPr>
            <w:tcW w:w="1115" w:type="dxa"/>
            <w:tcBorders>
              <w:top w:val="nil"/>
              <w:left w:val="nil"/>
              <w:bottom w:val="single" w:sz="8" w:space="0" w:color="auto"/>
              <w:right w:val="single" w:sz="8" w:space="0" w:color="auto"/>
            </w:tcBorders>
            <w:shd w:val="clear" w:color="auto" w:fill="auto"/>
          </w:tcPr>
          <w:p w:rsidR="00BD4544" w:rsidRPr="000F5531" w:rsidRDefault="00BD4544" w:rsidP="00BD4544">
            <w:pPr>
              <w:jc w:val="center"/>
              <w:rPr>
                <w:bCs/>
                <w:sz w:val="20"/>
                <w:szCs w:val="20"/>
              </w:rPr>
            </w:pPr>
            <w:r w:rsidRPr="000F5531">
              <w:rPr>
                <w:bCs/>
                <w:sz w:val="20"/>
                <w:szCs w:val="20"/>
              </w:rPr>
              <w:t>220</w:t>
            </w:r>
          </w:p>
        </w:tc>
        <w:tc>
          <w:tcPr>
            <w:tcW w:w="1113" w:type="dxa"/>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250</w:t>
            </w:r>
          </w:p>
        </w:tc>
        <w:tc>
          <w:tcPr>
            <w:tcW w:w="1321" w:type="dxa"/>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88,0</w:t>
            </w:r>
          </w:p>
        </w:tc>
        <w:tc>
          <w:tcPr>
            <w:tcW w:w="1115" w:type="dxa"/>
            <w:tcBorders>
              <w:top w:val="nil"/>
              <w:left w:val="nil"/>
              <w:bottom w:val="single" w:sz="8" w:space="0" w:color="auto"/>
              <w:right w:val="single" w:sz="8" w:space="0" w:color="auto"/>
            </w:tcBorders>
            <w:shd w:val="clear" w:color="auto" w:fill="auto"/>
          </w:tcPr>
          <w:p w:rsidR="00BD4544" w:rsidRPr="000F5531" w:rsidRDefault="00BD4544" w:rsidP="00BD4544">
            <w:pPr>
              <w:jc w:val="center"/>
              <w:rPr>
                <w:bCs/>
                <w:sz w:val="20"/>
                <w:szCs w:val="20"/>
              </w:rPr>
            </w:pPr>
            <w:r w:rsidRPr="000F5531">
              <w:rPr>
                <w:bCs/>
                <w:sz w:val="20"/>
                <w:szCs w:val="20"/>
              </w:rPr>
              <w:t>1894</w:t>
            </w:r>
          </w:p>
        </w:tc>
        <w:tc>
          <w:tcPr>
            <w:tcW w:w="1132" w:type="dxa"/>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360</w:t>
            </w:r>
          </w:p>
        </w:tc>
        <w:tc>
          <w:tcPr>
            <w:tcW w:w="1321" w:type="dxa"/>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526,1</w:t>
            </w:r>
          </w:p>
        </w:tc>
      </w:tr>
      <w:tr w:rsidR="00BD4544" w:rsidRPr="000F5531">
        <w:trPr>
          <w:trHeight w:val="20"/>
        </w:trPr>
        <w:tc>
          <w:tcPr>
            <w:tcW w:w="9520" w:type="dxa"/>
            <w:gridSpan w:val="7"/>
            <w:tcBorders>
              <w:top w:val="nil"/>
              <w:left w:val="single" w:sz="8" w:space="0" w:color="auto"/>
              <w:bottom w:val="single" w:sz="8" w:space="0" w:color="auto"/>
              <w:right w:val="single" w:sz="8" w:space="0" w:color="auto"/>
            </w:tcBorders>
            <w:shd w:val="clear" w:color="auto" w:fill="auto"/>
          </w:tcPr>
          <w:p w:rsidR="00BD4544" w:rsidRPr="000F5531" w:rsidRDefault="00BD4544" w:rsidP="00BD4544">
            <w:pPr>
              <w:jc w:val="center"/>
              <w:rPr>
                <w:bCs/>
                <w:sz w:val="20"/>
                <w:szCs w:val="20"/>
              </w:rPr>
            </w:pPr>
            <w:r w:rsidRPr="000F5531">
              <w:rPr>
                <w:bCs/>
                <w:sz w:val="20"/>
                <w:szCs w:val="20"/>
              </w:rPr>
              <w:t>в т.ч. по сельским поселениям</w:t>
            </w:r>
          </w:p>
        </w:tc>
      </w:tr>
      <w:tr w:rsidR="00BD4544" w:rsidRPr="000F5531">
        <w:trPr>
          <w:trHeight w:val="20"/>
        </w:trPr>
        <w:tc>
          <w:tcPr>
            <w:tcW w:w="2403" w:type="dxa"/>
            <w:tcBorders>
              <w:top w:val="nil"/>
              <w:left w:val="single" w:sz="8" w:space="0" w:color="auto"/>
              <w:bottom w:val="single" w:sz="8" w:space="0" w:color="auto"/>
              <w:right w:val="single" w:sz="8" w:space="0" w:color="auto"/>
            </w:tcBorders>
            <w:shd w:val="clear" w:color="auto" w:fill="auto"/>
          </w:tcPr>
          <w:p w:rsidR="00BD4544" w:rsidRPr="000F5531" w:rsidRDefault="00BD4544" w:rsidP="00BD4544">
            <w:pPr>
              <w:jc w:val="center"/>
              <w:rPr>
                <w:bCs/>
                <w:sz w:val="20"/>
                <w:szCs w:val="20"/>
              </w:rPr>
            </w:pPr>
            <w:r w:rsidRPr="000F5531">
              <w:rPr>
                <w:bCs/>
                <w:sz w:val="20"/>
                <w:szCs w:val="20"/>
              </w:rPr>
              <w:t>Егонское</w:t>
            </w:r>
          </w:p>
        </w:tc>
        <w:tc>
          <w:tcPr>
            <w:tcW w:w="1115" w:type="dxa"/>
            <w:tcBorders>
              <w:top w:val="nil"/>
              <w:left w:val="nil"/>
              <w:bottom w:val="single" w:sz="8" w:space="0" w:color="auto"/>
              <w:right w:val="single" w:sz="8" w:space="0" w:color="auto"/>
            </w:tcBorders>
            <w:shd w:val="clear" w:color="auto" w:fill="auto"/>
          </w:tcPr>
          <w:p w:rsidR="00BD4544" w:rsidRPr="000F5531" w:rsidRDefault="00BD4544" w:rsidP="00BD4544">
            <w:pPr>
              <w:jc w:val="center"/>
              <w:rPr>
                <w:bCs/>
                <w:sz w:val="20"/>
                <w:szCs w:val="20"/>
              </w:rPr>
            </w:pPr>
            <w:r w:rsidRPr="000F5531">
              <w:rPr>
                <w:bCs/>
                <w:sz w:val="20"/>
                <w:szCs w:val="20"/>
              </w:rPr>
              <w:t>0</w:t>
            </w:r>
          </w:p>
        </w:tc>
        <w:tc>
          <w:tcPr>
            <w:tcW w:w="1113" w:type="dxa"/>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39</w:t>
            </w:r>
          </w:p>
        </w:tc>
        <w:tc>
          <w:tcPr>
            <w:tcW w:w="1321" w:type="dxa"/>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0,0</w:t>
            </w:r>
          </w:p>
        </w:tc>
        <w:tc>
          <w:tcPr>
            <w:tcW w:w="1115" w:type="dxa"/>
            <w:tcBorders>
              <w:top w:val="nil"/>
              <w:left w:val="nil"/>
              <w:bottom w:val="single" w:sz="8" w:space="0" w:color="auto"/>
              <w:right w:val="single" w:sz="8" w:space="0" w:color="auto"/>
            </w:tcBorders>
            <w:shd w:val="clear" w:color="auto" w:fill="auto"/>
          </w:tcPr>
          <w:p w:rsidR="00BD4544" w:rsidRPr="000F5531" w:rsidRDefault="00BD4544" w:rsidP="00BD4544">
            <w:pPr>
              <w:jc w:val="center"/>
              <w:rPr>
                <w:bCs/>
                <w:sz w:val="20"/>
                <w:szCs w:val="20"/>
              </w:rPr>
            </w:pPr>
            <w:r w:rsidRPr="000F5531">
              <w:rPr>
                <w:bCs/>
                <w:sz w:val="20"/>
                <w:szCs w:val="20"/>
              </w:rPr>
              <w:t>252</w:t>
            </w:r>
          </w:p>
        </w:tc>
        <w:tc>
          <w:tcPr>
            <w:tcW w:w="1132" w:type="dxa"/>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55</w:t>
            </w:r>
          </w:p>
        </w:tc>
        <w:tc>
          <w:tcPr>
            <w:tcW w:w="1321" w:type="dxa"/>
            <w:tcBorders>
              <w:top w:val="nil"/>
              <w:left w:val="nil"/>
              <w:bottom w:val="single" w:sz="8" w:space="0" w:color="auto"/>
              <w:right w:val="single" w:sz="8" w:space="0" w:color="auto"/>
            </w:tcBorders>
            <w:shd w:val="clear" w:color="auto" w:fill="auto"/>
            <w:vAlign w:val="center"/>
          </w:tcPr>
          <w:p w:rsidR="00BD4544" w:rsidRPr="000F5531" w:rsidRDefault="00BD4544" w:rsidP="00BD4544">
            <w:pPr>
              <w:jc w:val="center"/>
              <w:rPr>
                <w:sz w:val="20"/>
                <w:szCs w:val="20"/>
              </w:rPr>
            </w:pPr>
            <w:r w:rsidRPr="000F5531">
              <w:rPr>
                <w:sz w:val="20"/>
                <w:szCs w:val="20"/>
              </w:rPr>
              <w:t>458,2</w:t>
            </w:r>
          </w:p>
        </w:tc>
      </w:tr>
      <w:tr w:rsidR="00BD4544" w:rsidRPr="000F5531">
        <w:trPr>
          <w:trHeight w:val="20"/>
        </w:trPr>
        <w:tc>
          <w:tcPr>
            <w:tcW w:w="2403" w:type="dxa"/>
            <w:tcBorders>
              <w:top w:val="nil"/>
              <w:left w:val="single" w:sz="8" w:space="0" w:color="auto"/>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Ивановское</w:t>
            </w:r>
          </w:p>
        </w:tc>
        <w:tc>
          <w:tcPr>
            <w:tcW w:w="1115" w:type="dxa"/>
            <w:tcBorders>
              <w:top w:val="nil"/>
              <w:left w:val="nil"/>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35</w:t>
            </w:r>
          </w:p>
        </w:tc>
        <w:tc>
          <w:tcPr>
            <w:tcW w:w="1113"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41</w:t>
            </w:r>
          </w:p>
        </w:tc>
        <w:tc>
          <w:tcPr>
            <w:tcW w:w="1321"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85,4</w:t>
            </w:r>
          </w:p>
        </w:tc>
        <w:tc>
          <w:tcPr>
            <w:tcW w:w="1115" w:type="dxa"/>
            <w:tcBorders>
              <w:top w:val="nil"/>
              <w:left w:val="nil"/>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320</w:t>
            </w:r>
          </w:p>
        </w:tc>
        <w:tc>
          <w:tcPr>
            <w:tcW w:w="1132"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58</w:t>
            </w:r>
          </w:p>
        </w:tc>
        <w:tc>
          <w:tcPr>
            <w:tcW w:w="1321"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551,7</w:t>
            </w:r>
          </w:p>
        </w:tc>
      </w:tr>
      <w:tr w:rsidR="00BD4544" w:rsidRPr="000F5531">
        <w:trPr>
          <w:trHeight w:val="20"/>
        </w:trPr>
        <w:tc>
          <w:tcPr>
            <w:tcW w:w="2403" w:type="dxa"/>
            <w:tcBorders>
              <w:top w:val="nil"/>
              <w:left w:val="single" w:sz="8" w:space="0" w:color="auto"/>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Кесемское</w:t>
            </w:r>
          </w:p>
        </w:tc>
        <w:tc>
          <w:tcPr>
            <w:tcW w:w="1115" w:type="dxa"/>
            <w:tcBorders>
              <w:top w:val="nil"/>
              <w:left w:val="nil"/>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115</w:t>
            </w:r>
          </w:p>
        </w:tc>
        <w:tc>
          <w:tcPr>
            <w:tcW w:w="1113"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58</w:t>
            </w:r>
          </w:p>
        </w:tc>
        <w:tc>
          <w:tcPr>
            <w:tcW w:w="1321"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198,3</w:t>
            </w:r>
          </w:p>
        </w:tc>
        <w:tc>
          <w:tcPr>
            <w:tcW w:w="1115" w:type="dxa"/>
            <w:tcBorders>
              <w:top w:val="nil"/>
              <w:left w:val="nil"/>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320</w:t>
            </w:r>
          </w:p>
        </w:tc>
        <w:tc>
          <w:tcPr>
            <w:tcW w:w="1132"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84</w:t>
            </w:r>
          </w:p>
        </w:tc>
        <w:tc>
          <w:tcPr>
            <w:tcW w:w="1321"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381,0</w:t>
            </w:r>
          </w:p>
        </w:tc>
      </w:tr>
      <w:tr w:rsidR="00BD4544" w:rsidRPr="000F5531">
        <w:trPr>
          <w:trHeight w:val="20"/>
        </w:trPr>
        <w:tc>
          <w:tcPr>
            <w:tcW w:w="2403" w:type="dxa"/>
            <w:tcBorders>
              <w:top w:val="nil"/>
              <w:left w:val="single" w:sz="8" w:space="0" w:color="auto"/>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Любегощинское</w:t>
            </w:r>
          </w:p>
        </w:tc>
        <w:tc>
          <w:tcPr>
            <w:tcW w:w="1115" w:type="dxa"/>
            <w:tcBorders>
              <w:top w:val="nil"/>
              <w:left w:val="nil"/>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35</w:t>
            </w:r>
          </w:p>
        </w:tc>
        <w:tc>
          <w:tcPr>
            <w:tcW w:w="1113"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24</w:t>
            </w:r>
          </w:p>
        </w:tc>
        <w:tc>
          <w:tcPr>
            <w:tcW w:w="1321"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145,8</w:t>
            </w:r>
          </w:p>
        </w:tc>
        <w:tc>
          <w:tcPr>
            <w:tcW w:w="1115" w:type="dxa"/>
            <w:tcBorders>
              <w:top w:val="nil"/>
              <w:left w:val="nil"/>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192</w:t>
            </w:r>
          </w:p>
        </w:tc>
        <w:tc>
          <w:tcPr>
            <w:tcW w:w="1132"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35</w:t>
            </w:r>
          </w:p>
        </w:tc>
        <w:tc>
          <w:tcPr>
            <w:tcW w:w="1321"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548,6</w:t>
            </w:r>
          </w:p>
        </w:tc>
      </w:tr>
      <w:tr w:rsidR="00BD4544" w:rsidRPr="000F5531" w:rsidTr="00BD45E1">
        <w:trPr>
          <w:trHeight w:val="20"/>
        </w:trPr>
        <w:tc>
          <w:tcPr>
            <w:tcW w:w="2403" w:type="dxa"/>
            <w:tcBorders>
              <w:top w:val="nil"/>
              <w:left w:val="single" w:sz="8" w:space="0" w:color="auto"/>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Пронинское</w:t>
            </w:r>
          </w:p>
        </w:tc>
        <w:tc>
          <w:tcPr>
            <w:tcW w:w="1115" w:type="dxa"/>
            <w:tcBorders>
              <w:top w:val="nil"/>
              <w:left w:val="nil"/>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0</w:t>
            </w:r>
          </w:p>
        </w:tc>
        <w:tc>
          <w:tcPr>
            <w:tcW w:w="1113"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22</w:t>
            </w:r>
          </w:p>
        </w:tc>
        <w:tc>
          <w:tcPr>
            <w:tcW w:w="1321"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0,0</w:t>
            </w:r>
          </w:p>
        </w:tc>
        <w:tc>
          <w:tcPr>
            <w:tcW w:w="1115" w:type="dxa"/>
            <w:tcBorders>
              <w:top w:val="nil"/>
              <w:left w:val="nil"/>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50</w:t>
            </w:r>
          </w:p>
        </w:tc>
        <w:tc>
          <w:tcPr>
            <w:tcW w:w="1132"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32</w:t>
            </w:r>
          </w:p>
        </w:tc>
        <w:tc>
          <w:tcPr>
            <w:tcW w:w="1321"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156,3</w:t>
            </w:r>
          </w:p>
        </w:tc>
      </w:tr>
      <w:tr w:rsidR="00BD4544" w:rsidRPr="000F5531">
        <w:trPr>
          <w:trHeight w:val="20"/>
        </w:trPr>
        <w:tc>
          <w:tcPr>
            <w:tcW w:w="2403" w:type="dxa"/>
            <w:tcBorders>
              <w:top w:val="nil"/>
              <w:left w:val="single" w:sz="8" w:space="0" w:color="auto"/>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Романовское</w:t>
            </w:r>
          </w:p>
        </w:tc>
        <w:tc>
          <w:tcPr>
            <w:tcW w:w="1115" w:type="dxa"/>
            <w:tcBorders>
              <w:top w:val="nil"/>
              <w:left w:val="nil"/>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0</w:t>
            </w:r>
          </w:p>
        </w:tc>
        <w:tc>
          <w:tcPr>
            <w:tcW w:w="1113"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25</w:t>
            </w:r>
          </w:p>
        </w:tc>
        <w:tc>
          <w:tcPr>
            <w:tcW w:w="1321"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0,0</w:t>
            </w:r>
          </w:p>
        </w:tc>
        <w:tc>
          <w:tcPr>
            <w:tcW w:w="1115" w:type="dxa"/>
            <w:tcBorders>
              <w:top w:val="nil"/>
              <w:left w:val="nil"/>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0</w:t>
            </w:r>
          </w:p>
        </w:tc>
        <w:tc>
          <w:tcPr>
            <w:tcW w:w="1132"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35</w:t>
            </w:r>
          </w:p>
        </w:tc>
        <w:tc>
          <w:tcPr>
            <w:tcW w:w="1321"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0,0</w:t>
            </w:r>
          </w:p>
        </w:tc>
      </w:tr>
      <w:tr w:rsidR="00BD4544" w:rsidRPr="000F5531">
        <w:trPr>
          <w:trHeight w:val="20"/>
        </w:trPr>
        <w:tc>
          <w:tcPr>
            <w:tcW w:w="2403" w:type="dxa"/>
            <w:tcBorders>
              <w:top w:val="nil"/>
              <w:left w:val="single" w:sz="8" w:space="0" w:color="auto"/>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Чамеровское</w:t>
            </w:r>
          </w:p>
        </w:tc>
        <w:tc>
          <w:tcPr>
            <w:tcW w:w="1115" w:type="dxa"/>
            <w:tcBorders>
              <w:top w:val="nil"/>
              <w:left w:val="nil"/>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35</w:t>
            </w:r>
          </w:p>
        </w:tc>
        <w:tc>
          <w:tcPr>
            <w:tcW w:w="1113"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42</w:t>
            </w:r>
          </w:p>
        </w:tc>
        <w:tc>
          <w:tcPr>
            <w:tcW w:w="1321"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83,3</w:t>
            </w:r>
          </w:p>
        </w:tc>
        <w:tc>
          <w:tcPr>
            <w:tcW w:w="1115" w:type="dxa"/>
            <w:tcBorders>
              <w:top w:val="nil"/>
              <w:left w:val="nil"/>
              <w:bottom w:val="single" w:sz="8" w:space="0" w:color="auto"/>
              <w:right w:val="single" w:sz="8" w:space="0" w:color="auto"/>
            </w:tcBorders>
            <w:shd w:val="clear" w:color="auto" w:fill="auto"/>
          </w:tcPr>
          <w:p w:rsidR="00BD4544" w:rsidRPr="00BD45E1" w:rsidRDefault="00BD4544" w:rsidP="00BD4544">
            <w:pPr>
              <w:jc w:val="center"/>
              <w:rPr>
                <w:bCs/>
                <w:sz w:val="20"/>
                <w:szCs w:val="20"/>
              </w:rPr>
            </w:pPr>
            <w:r w:rsidRPr="00BD45E1">
              <w:rPr>
                <w:bCs/>
                <w:sz w:val="20"/>
                <w:szCs w:val="20"/>
              </w:rPr>
              <w:t>760</w:t>
            </w:r>
          </w:p>
        </w:tc>
        <w:tc>
          <w:tcPr>
            <w:tcW w:w="1132"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60</w:t>
            </w:r>
          </w:p>
        </w:tc>
        <w:tc>
          <w:tcPr>
            <w:tcW w:w="1321" w:type="dxa"/>
            <w:tcBorders>
              <w:top w:val="nil"/>
              <w:left w:val="nil"/>
              <w:bottom w:val="single" w:sz="8" w:space="0" w:color="auto"/>
              <w:right w:val="single" w:sz="8" w:space="0" w:color="auto"/>
            </w:tcBorders>
            <w:shd w:val="clear" w:color="auto" w:fill="auto"/>
            <w:vAlign w:val="center"/>
          </w:tcPr>
          <w:p w:rsidR="00BD4544" w:rsidRPr="00BD45E1" w:rsidRDefault="00BD4544" w:rsidP="00BD4544">
            <w:pPr>
              <w:jc w:val="center"/>
              <w:rPr>
                <w:sz w:val="20"/>
                <w:szCs w:val="20"/>
              </w:rPr>
            </w:pPr>
            <w:r w:rsidRPr="00BD45E1">
              <w:rPr>
                <w:sz w:val="20"/>
                <w:szCs w:val="20"/>
              </w:rPr>
              <w:t>1266,7</w:t>
            </w:r>
          </w:p>
        </w:tc>
      </w:tr>
    </w:tbl>
    <w:p w:rsidR="00BD4544" w:rsidRPr="00CC11F9" w:rsidRDefault="00BD4544" w:rsidP="00031CCF">
      <w:pPr>
        <w:widowControl w:val="0"/>
        <w:spacing w:line="360" w:lineRule="auto"/>
        <w:ind w:firstLineChars="354" w:firstLine="850"/>
        <w:jc w:val="both"/>
        <w:rPr>
          <w:iCs/>
          <w:color w:val="000000"/>
        </w:rPr>
      </w:pPr>
      <w:r w:rsidRPr="00CC11F9">
        <w:rPr>
          <w:iCs/>
          <w:color w:val="000000"/>
        </w:rPr>
        <w:t>В целом по району отмечается некоторый дефицит мест, в первую очередь в сельской местности. Вместе с тем, как показывает практика, для городских поселений, являющихся центрами районов, реальная потребность в местах в ДДУ часто оказывается несколько выше нормативной.</w:t>
      </w:r>
    </w:p>
    <w:p w:rsidR="00BD4544" w:rsidRPr="00CC11F9" w:rsidRDefault="00BD4544" w:rsidP="00CC11F9">
      <w:pPr>
        <w:widowControl w:val="0"/>
        <w:spacing w:line="360" w:lineRule="auto"/>
        <w:ind w:firstLineChars="354" w:firstLine="850"/>
        <w:jc w:val="both"/>
        <w:rPr>
          <w:iCs/>
          <w:color w:val="000000"/>
        </w:rPr>
      </w:pPr>
      <w:r w:rsidRPr="00CC11F9">
        <w:rPr>
          <w:iCs/>
          <w:color w:val="000000"/>
        </w:rPr>
        <w:t xml:space="preserve">По состоянию на сентябрь </w:t>
      </w:r>
      <w:smartTag w:uri="urn:schemas-microsoft-com:office:smarttags" w:element="metricconverter">
        <w:smartTagPr>
          <w:attr w:name="ProductID" w:val="2009 г"/>
        </w:smartTagPr>
        <w:r w:rsidRPr="00CC11F9">
          <w:rPr>
            <w:iCs/>
            <w:color w:val="000000"/>
          </w:rPr>
          <w:t>2009 г</w:t>
        </w:r>
      </w:smartTag>
      <w:r w:rsidRPr="00CC11F9">
        <w:rPr>
          <w:iCs/>
          <w:color w:val="000000"/>
        </w:rPr>
        <w:t>. сеть общеобразовательных учреждений района включает в себя:</w:t>
      </w:r>
    </w:p>
    <w:p w:rsidR="00BD4544" w:rsidRPr="00CC11F9" w:rsidRDefault="00BD4544" w:rsidP="000C6DB8">
      <w:pPr>
        <w:numPr>
          <w:ilvl w:val="0"/>
          <w:numId w:val="3"/>
        </w:numPr>
        <w:spacing w:line="360" w:lineRule="auto"/>
        <w:ind w:left="0" w:firstLine="851"/>
        <w:jc w:val="both"/>
        <w:rPr>
          <w:szCs w:val="20"/>
        </w:rPr>
      </w:pPr>
      <w:r w:rsidRPr="009F420C">
        <w:rPr>
          <w:rFonts w:ascii="Bookman Old Style" w:hAnsi="Bookman Old Style"/>
        </w:rPr>
        <w:t xml:space="preserve"> </w:t>
      </w:r>
      <w:r w:rsidRPr="00CC11F9">
        <w:rPr>
          <w:szCs w:val="20"/>
        </w:rPr>
        <w:t>5 основных общеобразовательных школ (ООШ);</w:t>
      </w:r>
    </w:p>
    <w:p w:rsidR="00BD4544" w:rsidRPr="00CC11F9" w:rsidRDefault="00BD4544" w:rsidP="000C6DB8">
      <w:pPr>
        <w:numPr>
          <w:ilvl w:val="0"/>
          <w:numId w:val="3"/>
        </w:numPr>
        <w:spacing w:line="360" w:lineRule="auto"/>
        <w:ind w:left="0" w:firstLine="851"/>
        <w:jc w:val="both"/>
        <w:rPr>
          <w:szCs w:val="20"/>
        </w:rPr>
      </w:pPr>
      <w:r w:rsidRPr="00CC11F9">
        <w:rPr>
          <w:szCs w:val="20"/>
        </w:rPr>
        <w:t xml:space="preserve"> 4 средние общеобразовательные учреждения (СОШ) </w:t>
      </w:r>
    </w:p>
    <w:p w:rsidR="00CC11F9" w:rsidRPr="00CC11F9" w:rsidRDefault="00BD4544" w:rsidP="00031CCF">
      <w:pPr>
        <w:widowControl w:val="0"/>
        <w:spacing w:line="360" w:lineRule="auto"/>
        <w:ind w:firstLineChars="354" w:firstLine="850"/>
        <w:jc w:val="both"/>
        <w:rPr>
          <w:iCs/>
          <w:color w:val="000000"/>
        </w:rPr>
      </w:pPr>
      <w:r w:rsidRPr="00CC11F9">
        <w:rPr>
          <w:iCs/>
          <w:color w:val="000000"/>
        </w:rPr>
        <w:t xml:space="preserve">В период с </w:t>
      </w:r>
      <w:smartTag w:uri="urn:schemas-microsoft-com:office:smarttags" w:element="metricconverter">
        <w:smartTagPr>
          <w:attr w:name="ProductID" w:val="2007 г"/>
        </w:smartTagPr>
        <w:r w:rsidRPr="00CC11F9">
          <w:rPr>
            <w:iCs/>
            <w:color w:val="000000"/>
          </w:rPr>
          <w:t>2007 г</w:t>
        </w:r>
      </w:smartTag>
      <w:r w:rsidRPr="00CC11F9">
        <w:rPr>
          <w:iCs/>
          <w:color w:val="000000"/>
        </w:rPr>
        <w:t>. закрылось 8 учреждений, в том числе Весьегонская средняя школа № 2, 1 основная, 5 начальных и 1 вечерняя школы. Закрытие Романовской начальной школы привело к тому, что в данном поселении учреждения образования в настоящее время отсутствуют. При этом Ивановская и Большеовсяниковская средние школы преобразованы в основные. Данные преобразования связаны с неблагоприятной демографической ситуацией в районе и невысок</w:t>
      </w:r>
      <w:r w:rsidR="00031CCF">
        <w:rPr>
          <w:iCs/>
          <w:color w:val="000000"/>
        </w:rPr>
        <w:t>им спросом со стороны населения.</w:t>
      </w:r>
    </w:p>
    <w:p w:rsidR="00CC11F9" w:rsidRPr="00CC11F9" w:rsidRDefault="00CC11F9" w:rsidP="00CC11F9">
      <w:pPr>
        <w:widowControl w:val="0"/>
        <w:spacing w:before="40" w:after="40"/>
        <w:ind w:firstLine="709"/>
        <w:rPr>
          <w:b/>
          <w:sz w:val="20"/>
          <w:szCs w:val="20"/>
        </w:rPr>
      </w:pPr>
      <w:r w:rsidRPr="00CC11F9">
        <w:rPr>
          <w:b/>
          <w:sz w:val="20"/>
          <w:szCs w:val="20"/>
        </w:rPr>
        <w:t xml:space="preserve">Таблица </w:t>
      </w:r>
      <w:r w:rsidR="00371666" w:rsidRPr="00CC11F9">
        <w:rPr>
          <w:b/>
          <w:sz w:val="20"/>
          <w:szCs w:val="20"/>
        </w:rPr>
        <w:fldChar w:fldCharType="begin"/>
      </w:r>
      <w:r w:rsidRPr="00CC11F9">
        <w:rPr>
          <w:b/>
          <w:sz w:val="20"/>
          <w:szCs w:val="20"/>
        </w:rPr>
        <w:instrText xml:space="preserve"> SEQ Таблица \* ARABIC </w:instrText>
      </w:r>
      <w:r w:rsidR="00371666" w:rsidRPr="00CC11F9">
        <w:rPr>
          <w:b/>
          <w:sz w:val="20"/>
          <w:szCs w:val="20"/>
        </w:rPr>
        <w:fldChar w:fldCharType="separate"/>
      </w:r>
      <w:r w:rsidR="00A67AC5">
        <w:rPr>
          <w:b/>
          <w:noProof/>
          <w:sz w:val="20"/>
          <w:szCs w:val="20"/>
        </w:rPr>
        <w:t>11</w:t>
      </w:r>
      <w:r w:rsidR="00371666" w:rsidRPr="00CC11F9">
        <w:rPr>
          <w:b/>
          <w:sz w:val="20"/>
          <w:szCs w:val="20"/>
        </w:rPr>
        <w:fldChar w:fldCharType="end"/>
      </w:r>
      <w:r w:rsidRPr="00CC11F9">
        <w:rPr>
          <w:b/>
          <w:sz w:val="20"/>
          <w:szCs w:val="20"/>
        </w:rPr>
        <w:t>. Перечень общеобразовательных школ</w:t>
      </w:r>
    </w:p>
    <w:tbl>
      <w:tblPr>
        <w:tblW w:w="5000" w:type="pct"/>
        <w:jc w:val="center"/>
        <w:tblLook w:val="0000"/>
      </w:tblPr>
      <w:tblGrid>
        <w:gridCol w:w="407"/>
        <w:gridCol w:w="3610"/>
        <w:gridCol w:w="2404"/>
        <w:gridCol w:w="1169"/>
        <w:gridCol w:w="1304"/>
        <w:gridCol w:w="676"/>
      </w:tblGrid>
      <w:tr w:rsidR="00BD4544" w:rsidRPr="00CC11F9" w:rsidTr="001F6B75">
        <w:trPr>
          <w:trHeight w:val="560"/>
          <w:tblHeader/>
          <w:jc w:val="center"/>
        </w:trPr>
        <w:tc>
          <w:tcPr>
            <w:tcW w:w="257"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D4544" w:rsidRPr="00CC11F9" w:rsidRDefault="00BD4544" w:rsidP="00BD4544">
            <w:pPr>
              <w:jc w:val="center"/>
              <w:rPr>
                <w:sz w:val="20"/>
                <w:szCs w:val="20"/>
              </w:rPr>
            </w:pPr>
            <w:r w:rsidRPr="00CC11F9">
              <w:rPr>
                <w:sz w:val="20"/>
                <w:szCs w:val="20"/>
              </w:rPr>
              <w:t>№</w:t>
            </w:r>
          </w:p>
        </w:tc>
        <w:tc>
          <w:tcPr>
            <w:tcW w:w="201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D4544" w:rsidRPr="00CC11F9" w:rsidRDefault="00BD4544" w:rsidP="00BD4544">
            <w:pPr>
              <w:jc w:val="center"/>
              <w:rPr>
                <w:b/>
                <w:bCs/>
                <w:sz w:val="20"/>
                <w:szCs w:val="20"/>
              </w:rPr>
            </w:pPr>
            <w:r w:rsidRPr="00CC11F9">
              <w:rPr>
                <w:b/>
                <w:bCs/>
                <w:sz w:val="20"/>
                <w:szCs w:val="20"/>
              </w:rPr>
              <w:t>Наименование</w:t>
            </w:r>
          </w:p>
        </w:tc>
        <w:tc>
          <w:tcPr>
            <w:tcW w:w="134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D4544" w:rsidRPr="00CC11F9" w:rsidRDefault="00BD4544" w:rsidP="00BD4544">
            <w:pPr>
              <w:jc w:val="center"/>
              <w:rPr>
                <w:b/>
                <w:bCs/>
                <w:sz w:val="20"/>
                <w:szCs w:val="20"/>
              </w:rPr>
            </w:pPr>
            <w:r w:rsidRPr="00CC11F9">
              <w:rPr>
                <w:b/>
                <w:bCs/>
                <w:sz w:val="20"/>
                <w:szCs w:val="20"/>
              </w:rPr>
              <w:t>Местоположение</w:t>
            </w:r>
          </w:p>
        </w:tc>
        <w:tc>
          <w:tcPr>
            <w:tcW w:w="956" w:type="pct"/>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BD4544" w:rsidRPr="00CC11F9" w:rsidRDefault="00BD4544" w:rsidP="00BD4544">
            <w:pPr>
              <w:jc w:val="center"/>
              <w:rPr>
                <w:b/>
                <w:bCs/>
                <w:sz w:val="20"/>
                <w:szCs w:val="20"/>
              </w:rPr>
            </w:pPr>
            <w:r w:rsidRPr="00CC11F9">
              <w:rPr>
                <w:b/>
                <w:bCs/>
                <w:sz w:val="20"/>
                <w:szCs w:val="20"/>
              </w:rPr>
              <w:t>Вместимость (мест)</w:t>
            </w:r>
          </w:p>
        </w:tc>
        <w:tc>
          <w:tcPr>
            <w:tcW w:w="436" w:type="pct"/>
            <w:vMerge w:val="restart"/>
            <w:tcBorders>
              <w:top w:val="single" w:sz="8" w:space="0" w:color="auto"/>
              <w:left w:val="single" w:sz="8" w:space="0" w:color="auto"/>
              <w:bottom w:val="nil"/>
              <w:right w:val="single" w:sz="8" w:space="0" w:color="000000"/>
            </w:tcBorders>
            <w:shd w:val="clear" w:color="auto" w:fill="auto"/>
            <w:vAlign w:val="center"/>
          </w:tcPr>
          <w:p w:rsidR="00BD4544" w:rsidRPr="00CC11F9" w:rsidRDefault="00BD4544" w:rsidP="00BD4544">
            <w:pPr>
              <w:jc w:val="center"/>
              <w:rPr>
                <w:b/>
                <w:bCs/>
                <w:sz w:val="20"/>
                <w:szCs w:val="20"/>
              </w:rPr>
            </w:pPr>
            <w:r w:rsidRPr="00CC11F9">
              <w:rPr>
                <w:b/>
                <w:bCs/>
                <w:sz w:val="20"/>
                <w:szCs w:val="20"/>
              </w:rPr>
              <w:t>Доля %</w:t>
            </w:r>
          </w:p>
        </w:tc>
      </w:tr>
      <w:tr w:rsidR="00BD4544" w:rsidRPr="00CC11F9" w:rsidTr="001F6B75">
        <w:trPr>
          <w:trHeight w:val="777"/>
          <w:tblHeader/>
          <w:jc w:val="center"/>
        </w:trPr>
        <w:tc>
          <w:tcPr>
            <w:tcW w:w="257" w:type="pct"/>
            <w:vMerge/>
            <w:tcBorders>
              <w:top w:val="single" w:sz="8" w:space="0" w:color="auto"/>
              <w:left w:val="single" w:sz="8" w:space="0" w:color="auto"/>
              <w:bottom w:val="single" w:sz="8" w:space="0" w:color="auto"/>
              <w:right w:val="single" w:sz="8" w:space="0" w:color="auto"/>
            </w:tcBorders>
            <w:vAlign w:val="center"/>
          </w:tcPr>
          <w:p w:rsidR="00BD4544" w:rsidRPr="00CC11F9" w:rsidRDefault="00BD4544" w:rsidP="00BD4544">
            <w:pPr>
              <w:jc w:val="center"/>
              <w:rPr>
                <w:sz w:val="20"/>
                <w:szCs w:val="20"/>
              </w:rPr>
            </w:pPr>
          </w:p>
        </w:tc>
        <w:tc>
          <w:tcPr>
            <w:tcW w:w="2010" w:type="pct"/>
            <w:vMerge/>
            <w:tcBorders>
              <w:top w:val="single" w:sz="8" w:space="0" w:color="auto"/>
              <w:left w:val="single" w:sz="8" w:space="0" w:color="auto"/>
              <w:bottom w:val="single" w:sz="8" w:space="0" w:color="000000"/>
              <w:right w:val="single" w:sz="8" w:space="0" w:color="auto"/>
            </w:tcBorders>
            <w:vAlign w:val="center"/>
          </w:tcPr>
          <w:p w:rsidR="00BD4544" w:rsidRPr="00CC11F9" w:rsidRDefault="00BD4544" w:rsidP="00BD4544">
            <w:pPr>
              <w:jc w:val="center"/>
              <w:rPr>
                <w:b/>
                <w:bCs/>
                <w:sz w:val="20"/>
                <w:szCs w:val="20"/>
              </w:rPr>
            </w:pPr>
          </w:p>
        </w:tc>
        <w:tc>
          <w:tcPr>
            <w:tcW w:w="1340" w:type="pct"/>
            <w:vMerge/>
            <w:tcBorders>
              <w:top w:val="single" w:sz="8" w:space="0" w:color="auto"/>
              <w:left w:val="single" w:sz="8" w:space="0" w:color="auto"/>
              <w:bottom w:val="single" w:sz="8" w:space="0" w:color="000000"/>
              <w:right w:val="single" w:sz="8" w:space="0" w:color="auto"/>
            </w:tcBorders>
            <w:vAlign w:val="center"/>
          </w:tcPr>
          <w:p w:rsidR="00BD4544" w:rsidRPr="00CC11F9" w:rsidRDefault="00BD4544" w:rsidP="00BD4544">
            <w:pPr>
              <w:jc w:val="center"/>
              <w:rPr>
                <w:b/>
                <w:bCs/>
                <w:sz w:val="20"/>
                <w:szCs w:val="20"/>
              </w:rPr>
            </w:pPr>
          </w:p>
        </w:tc>
        <w:tc>
          <w:tcPr>
            <w:tcW w:w="487" w:type="pct"/>
            <w:tcBorders>
              <w:top w:val="nil"/>
              <w:left w:val="nil"/>
              <w:bottom w:val="single" w:sz="8" w:space="0" w:color="auto"/>
              <w:right w:val="single" w:sz="4" w:space="0" w:color="auto"/>
            </w:tcBorders>
            <w:shd w:val="clear" w:color="auto" w:fill="auto"/>
            <w:vAlign w:val="center"/>
          </w:tcPr>
          <w:p w:rsidR="00BD4544" w:rsidRPr="00CC11F9" w:rsidRDefault="00BD4544" w:rsidP="00BD4544">
            <w:pPr>
              <w:jc w:val="center"/>
              <w:rPr>
                <w:b/>
                <w:bCs/>
                <w:sz w:val="20"/>
                <w:szCs w:val="20"/>
              </w:rPr>
            </w:pPr>
            <w:r w:rsidRPr="00CC11F9">
              <w:rPr>
                <w:b/>
                <w:bCs/>
                <w:sz w:val="20"/>
                <w:szCs w:val="20"/>
              </w:rPr>
              <w:t>проектная</w:t>
            </w:r>
          </w:p>
        </w:tc>
        <w:tc>
          <w:tcPr>
            <w:tcW w:w="469" w:type="pct"/>
            <w:tcBorders>
              <w:top w:val="single" w:sz="4" w:space="0" w:color="auto"/>
              <w:left w:val="single" w:sz="4" w:space="0" w:color="auto"/>
              <w:bottom w:val="single" w:sz="4" w:space="0" w:color="auto"/>
              <w:right w:val="single" w:sz="8" w:space="0" w:color="auto"/>
            </w:tcBorders>
            <w:shd w:val="clear" w:color="auto" w:fill="auto"/>
            <w:vAlign w:val="center"/>
          </w:tcPr>
          <w:p w:rsidR="00BD4544" w:rsidRPr="00CC11F9" w:rsidRDefault="00BD4544" w:rsidP="00BD4544">
            <w:pPr>
              <w:jc w:val="center"/>
              <w:rPr>
                <w:sz w:val="20"/>
                <w:szCs w:val="20"/>
              </w:rPr>
            </w:pPr>
            <w:r w:rsidRPr="00CC11F9">
              <w:rPr>
                <w:b/>
                <w:bCs/>
                <w:sz w:val="20"/>
                <w:szCs w:val="20"/>
              </w:rPr>
              <w:t>фактически</w:t>
            </w:r>
          </w:p>
        </w:tc>
        <w:tc>
          <w:tcPr>
            <w:tcW w:w="436" w:type="pct"/>
            <w:vMerge/>
            <w:tcBorders>
              <w:left w:val="single" w:sz="8" w:space="0" w:color="auto"/>
              <w:bottom w:val="single" w:sz="4" w:space="0" w:color="auto"/>
              <w:right w:val="single" w:sz="8" w:space="0" w:color="000000"/>
            </w:tcBorders>
            <w:shd w:val="clear" w:color="auto" w:fill="auto"/>
          </w:tcPr>
          <w:p w:rsidR="00BD4544" w:rsidRPr="00CC11F9" w:rsidRDefault="00BD4544" w:rsidP="00BD4544">
            <w:pPr>
              <w:jc w:val="center"/>
              <w:rPr>
                <w:b/>
                <w:bCs/>
                <w:sz w:val="20"/>
                <w:szCs w:val="20"/>
              </w:rPr>
            </w:pPr>
          </w:p>
        </w:tc>
      </w:tr>
      <w:tr w:rsidR="00BD4544" w:rsidRPr="00CC11F9" w:rsidTr="001F6B75">
        <w:trPr>
          <w:trHeight w:val="307"/>
          <w:jc w:val="center"/>
        </w:trPr>
        <w:tc>
          <w:tcPr>
            <w:tcW w:w="257" w:type="pct"/>
            <w:tcBorders>
              <w:top w:val="single" w:sz="8" w:space="0" w:color="auto"/>
              <w:left w:val="single" w:sz="8" w:space="0" w:color="auto"/>
              <w:bottom w:val="single" w:sz="8" w:space="0" w:color="auto"/>
              <w:right w:val="single" w:sz="8" w:space="0" w:color="auto"/>
            </w:tcBorders>
            <w:vAlign w:val="center"/>
          </w:tcPr>
          <w:p w:rsidR="00BD4544" w:rsidRPr="00CC11F9" w:rsidRDefault="00BD4544" w:rsidP="00BD4544">
            <w:pPr>
              <w:rPr>
                <w:sz w:val="20"/>
                <w:szCs w:val="20"/>
              </w:rPr>
            </w:pPr>
          </w:p>
        </w:tc>
        <w:tc>
          <w:tcPr>
            <w:tcW w:w="4743" w:type="pct"/>
            <w:gridSpan w:val="5"/>
            <w:tcBorders>
              <w:top w:val="single" w:sz="8" w:space="0" w:color="auto"/>
              <w:left w:val="single" w:sz="8" w:space="0" w:color="auto"/>
              <w:bottom w:val="single" w:sz="8" w:space="0" w:color="000000"/>
              <w:right w:val="single" w:sz="8" w:space="0" w:color="000000"/>
            </w:tcBorders>
            <w:vAlign w:val="center"/>
          </w:tcPr>
          <w:p w:rsidR="00BD4544" w:rsidRPr="00CC11F9" w:rsidRDefault="00BD4544" w:rsidP="00BD4544">
            <w:pPr>
              <w:jc w:val="center"/>
              <w:rPr>
                <w:b/>
                <w:bCs/>
                <w:sz w:val="20"/>
                <w:szCs w:val="20"/>
              </w:rPr>
            </w:pPr>
            <w:r w:rsidRPr="00CC11F9">
              <w:rPr>
                <w:b/>
                <w:bCs/>
                <w:sz w:val="20"/>
                <w:szCs w:val="20"/>
              </w:rPr>
              <w:t>Весьегонское г/п</w:t>
            </w:r>
          </w:p>
        </w:tc>
      </w:tr>
      <w:tr w:rsidR="00BD4544" w:rsidRPr="00CC11F9" w:rsidTr="001F6B75">
        <w:trPr>
          <w:trHeight w:val="481"/>
          <w:jc w:val="center"/>
        </w:trPr>
        <w:tc>
          <w:tcPr>
            <w:tcW w:w="257" w:type="pct"/>
            <w:tcBorders>
              <w:top w:val="nil"/>
              <w:left w:val="single" w:sz="8" w:space="0" w:color="auto"/>
              <w:bottom w:val="single" w:sz="8" w:space="0" w:color="auto"/>
              <w:right w:val="single" w:sz="8" w:space="0" w:color="auto"/>
            </w:tcBorders>
            <w:shd w:val="clear" w:color="auto" w:fill="auto"/>
            <w:noWrap/>
          </w:tcPr>
          <w:p w:rsidR="00BD4544" w:rsidRPr="00CC11F9" w:rsidRDefault="00BD4544" w:rsidP="00BD4544">
            <w:pPr>
              <w:jc w:val="center"/>
              <w:rPr>
                <w:sz w:val="20"/>
                <w:szCs w:val="20"/>
              </w:rPr>
            </w:pPr>
            <w:r w:rsidRPr="00CC11F9">
              <w:rPr>
                <w:sz w:val="20"/>
                <w:szCs w:val="20"/>
              </w:rPr>
              <w:t>1</w:t>
            </w:r>
          </w:p>
        </w:tc>
        <w:tc>
          <w:tcPr>
            <w:tcW w:w="2010" w:type="pct"/>
            <w:tcBorders>
              <w:top w:val="nil"/>
              <w:left w:val="nil"/>
              <w:bottom w:val="single" w:sz="8" w:space="0" w:color="auto"/>
              <w:right w:val="single" w:sz="8" w:space="0" w:color="auto"/>
            </w:tcBorders>
            <w:shd w:val="clear" w:color="auto" w:fill="auto"/>
          </w:tcPr>
          <w:p w:rsidR="00BD4544" w:rsidRPr="00CC11F9" w:rsidRDefault="00BD4544" w:rsidP="00BD4544">
            <w:pPr>
              <w:rPr>
                <w:sz w:val="20"/>
                <w:szCs w:val="20"/>
              </w:rPr>
            </w:pPr>
            <w:r w:rsidRPr="00CC11F9">
              <w:rPr>
                <w:sz w:val="20"/>
                <w:szCs w:val="20"/>
              </w:rPr>
              <w:t>МОУ Весьегонская СОШ № 1</w:t>
            </w:r>
          </w:p>
        </w:tc>
        <w:tc>
          <w:tcPr>
            <w:tcW w:w="1340" w:type="pct"/>
            <w:tcBorders>
              <w:top w:val="nil"/>
              <w:left w:val="nil"/>
              <w:bottom w:val="single" w:sz="8" w:space="0" w:color="auto"/>
              <w:right w:val="single" w:sz="8" w:space="0" w:color="auto"/>
            </w:tcBorders>
            <w:shd w:val="clear" w:color="auto" w:fill="auto"/>
          </w:tcPr>
          <w:p w:rsidR="00BD4544" w:rsidRPr="00CC11F9" w:rsidRDefault="00BD4544" w:rsidP="00BD4544">
            <w:pPr>
              <w:jc w:val="center"/>
              <w:rPr>
                <w:sz w:val="20"/>
                <w:szCs w:val="20"/>
              </w:rPr>
            </w:pPr>
            <w:r w:rsidRPr="00CC11F9">
              <w:rPr>
                <w:sz w:val="20"/>
                <w:szCs w:val="20"/>
              </w:rPr>
              <w:t>г.Весьегонск (включает 2 корпуса: ул. Южная, д. 24-а; ул. Тихонова, д. 4 )</w:t>
            </w:r>
          </w:p>
        </w:tc>
        <w:tc>
          <w:tcPr>
            <w:tcW w:w="487" w:type="pct"/>
            <w:tcBorders>
              <w:top w:val="nil"/>
              <w:left w:val="nil"/>
              <w:bottom w:val="single" w:sz="8"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1000</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705*</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70,5</w:t>
            </w:r>
          </w:p>
        </w:tc>
      </w:tr>
      <w:tr w:rsidR="00BD4544" w:rsidRPr="00CC11F9" w:rsidTr="001F6B75">
        <w:trPr>
          <w:trHeight w:val="159"/>
          <w:jc w:val="center"/>
        </w:trPr>
        <w:tc>
          <w:tcPr>
            <w:tcW w:w="257" w:type="pct"/>
            <w:tcBorders>
              <w:top w:val="nil"/>
              <w:left w:val="single" w:sz="8" w:space="0" w:color="auto"/>
              <w:bottom w:val="single" w:sz="8" w:space="0" w:color="auto"/>
              <w:right w:val="single" w:sz="8" w:space="0" w:color="auto"/>
            </w:tcBorders>
            <w:shd w:val="clear" w:color="auto" w:fill="auto"/>
            <w:noWrap/>
          </w:tcPr>
          <w:p w:rsidR="00BD4544" w:rsidRPr="00CC11F9" w:rsidRDefault="00BD4544" w:rsidP="00BD4544">
            <w:pPr>
              <w:jc w:val="center"/>
              <w:rPr>
                <w:sz w:val="20"/>
                <w:szCs w:val="20"/>
              </w:rPr>
            </w:pPr>
          </w:p>
        </w:tc>
        <w:tc>
          <w:tcPr>
            <w:tcW w:w="4743" w:type="pct"/>
            <w:gridSpan w:val="5"/>
            <w:tcBorders>
              <w:top w:val="single" w:sz="8" w:space="0" w:color="auto"/>
              <w:left w:val="nil"/>
              <w:bottom w:val="single" w:sz="8" w:space="0" w:color="auto"/>
              <w:right w:val="single" w:sz="8" w:space="0" w:color="000000"/>
            </w:tcBorders>
            <w:shd w:val="clear" w:color="auto" w:fill="auto"/>
          </w:tcPr>
          <w:p w:rsidR="00BD4544" w:rsidRPr="00CC11F9" w:rsidRDefault="00BD4544" w:rsidP="00BD4544">
            <w:pPr>
              <w:jc w:val="center"/>
              <w:rPr>
                <w:b/>
                <w:sz w:val="20"/>
                <w:szCs w:val="20"/>
              </w:rPr>
            </w:pPr>
            <w:r w:rsidRPr="00CC11F9">
              <w:rPr>
                <w:b/>
                <w:sz w:val="20"/>
                <w:szCs w:val="20"/>
              </w:rPr>
              <w:t>Ивановское с/п</w:t>
            </w:r>
          </w:p>
        </w:tc>
      </w:tr>
      <w:tr w:rsidR="00BD4544" w:rsidRPr="00CC11F9" w:rsidTr="001F6B75">
        <w:trPr>
          <w:trHeight w:val="183"/>
          <w:jc w:val="center"/>
        </w:trPr>
        <w:tc>
          <w:tcPr>
            <w:tcW w:w="257" w:type="pct"/>
            <w:tcBorders>
              <w:top w:val="nil"/>
              <w:left w:val="single" w:sz="8" w:space="0" w:color="auto"/>
              <w:bottom w:val="single" w:sz="8" w:space="0" w:color="auto"/>
              <w:right w:val="single" w:sz="8" w:space="0" w:color="auto"/>
            </w:tcBorders>
            <w:shd w:val="clear" w:color="auto" w:fill="auto"/>
            <w:noWrap/>
          </w:tcPr>
          <w:p w:rsidR="00BD4544" w:rsidRPr="00CC11F9" w:rsidRDefault="00BD4544" w:rsidP="00BD4544">
            <w:pPr>
              <w:jc w:val="center"/>
              <w:rPr>
                <w:sz w:val="20"/>
                <w:szCs w:val="20"/>
                <w:lang w:val="en-US"/>
              </w:rPr>
            </w:pPr>
            <w:r w:rsidRPr="00CC11F9">
              <w:rPr>
                <w:sz w:val="20"/>
                <w:szCs w:val="20"/>
                <w:lang w:val="en-US"/>
              </w:rPr>
              <w:t>2</w:t>
            </w:r>
          </w:p>
        </w:tc>
        <w:tc>
          <w:tcPr>
            <w:tcW w:w="2010" w:type="pct"/>
            <w:tcBorders>
              <w:top w:val="nil"/>
              <w:left w:val="nil"/>
              <w:bottom w:val="single" w:sz="8" w:space="0" w:color="auto"/>
              <w:right w:val="single" w:sz="8" w:space="0" w:color="auto"/>
            </w:tcBorders>
            <w:shd w:val="clear" w:color="auto" w:fill="auto"/>
          </w:tcPr>
          <w:p w:rsidR="00BD4544" w:rsidRPr="00CC11F9" w:rsidRDefault="00BD4544" w:rsidP="00BD4544">
            <w:pPr>
              <w:rPr>
                <w:sz w:val="20"/>
                <w:szCs w:val="20"/>
              </w:rPr>
            </w:pPr>
            <w:r w:rsidRPr="00CC11F9">
              <w:rPr>
                <w:sz w:val="20"/>
                <w:szCs w:val="20"/>
              </w:rPr>
              <w:t>МОУ Ивановская ООШ</w:t>
            </w:r>
          </w:p>
        </w:tc>
        <w:tc>
          <w:tcPr>
            <w:tcW w:w="1340" w:type="pct"/>
            <w:tcBorders>
              <w:top w:val="nil"/>
              <w:left w:val="nil"/>
              <w:bottom w:val="single" w:sz="8" w:space="0" w:color="auto"/>
              <w:right w:val="single" w:sz="8" w:space="0" w:color="auto"/>
            </w:tcBorders>
            <w:shd w:val="clear" w:color="auto" w:fill="auto"/>
          </w:tcPr>
          <w:p w:rsidR="00BD4544" w:rsidRPr="00CC11F9" w:rsidRDefault="00BD4544" w:rsidP="00BD4544">
            <w:pPr>
              <w:jc w:val="center"/>
              <w:rPr>
                <w:sz w:val="20"/>
                <w:szCs w:val="20"/>
              </w:rPr>
            </w:pPr>
            <w:r w:rsidRPr="00CC11F9">
              <w:rPr>
                <w:sz w:val="20"/>
                <w:szCs w:val="20"/>
              </w:rPr>
              <w:t>д.Иваново, д.102</w:t>
            </w:r>
          </w:p>
        </w:tc>
        <w:tc>
          <w:tcPr>
            <w:tcW w:w="487" w:type="pct"/>
            <w:tcBorders>
              <w:top w:val="nil"/>
              <w:left w:val="nil"/>
              <w:bottom w:val="single" w:sz="8"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320</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38*</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11,9</w:t>
            </w:r>
          </w:p>
        </w:tc>
      </w:tr>
      <w:tr w:rsidR="00BD4544" w:rsidRPr="00CC11F9" w:rsidTr="001F6B75">
        <w:trPr>
          <w:trHeight w:val="95"/>
          <w:jc w:val="center"/>
        </w:trPr>
        <w:tc>
          <w:tcPr>
            <w:tcW w:w="257" w:type="pct"/>
            <w:tcBorders>
              <w:top w:val="nil"/>
              <w:left w:val="single" w:sz="8" w:space="0" w:color="auto"/>
              <w:bottom w:val="single" w:sz="8" w:space="0" w:color="auto"/>
              <w:right w:val="single" w:sz="8" w:space="0" w:color="auto"/>
            </w:tcBorders>
            <w:shd w:val="clear" w:color="auto" w:fill="auto"/>
            <w:noWrap/>
          </w:tcPr>
          <w:p w:rsidR="00BD4544" w:rsidRPr="00CC11F9" w:rsidRDefault="00BD4544" w:rsidP="00BD4544">
            <w:pPr>
              <w:jc w:val="center"/>
              <w:rPr>
                <w:sz w:val="20"/>
                <w:szCs w:val="20"/>
              </w:rPr>
            </w:pPr>
          </w:p>
        </w:tc>
        <w:tc>
          <w:tcPr>
            <w:tcW w:w="4743" w:type="pct"/>
            <w:gridSpan w:val="5"/>
            <w:tcBorders>
              <w:top w:val="single" w:sz="8" w:space="0" w:color="auto"/>
              <w:left w:val="nil"/>
              <w:bottom w:val="single" w:sz="8" w:space="0" w:color="auto"/>
              <w:right w:val="single" w:sz="8" w:space="0" w:color="000000"/>
            </w:tcBorders>
            <w:shd w:val="clear" w:color="auto" w:fill="auto"/>
          </w:tcPr>
          <w:p w:rsidR="00BD4544" w:rsidRPr="00CC11F9" w:rsidRDefault="00BD4544" w:rsidP="00BD4544">
            <w:pPr>
              <w:jc w:val="center"/>
              <w:rPr>
                <w:b/>
                <w:sz w:val="20"/>
                <w:szCs w:val="20"/>
              </w:rPr>
            </w:pPr>
            <w:r w:rsidRPr="00CC11F9">
              <w:rPr>
                <w:b/>
                <w:sz w:val="20"/>
                <w:szCs w:val="20"/>
              </w:rPr>
              <w:t>Любегощинское с/п</w:t>
            </w:r>
          </w:p>
        </w:tc>
      </w:tr>
      <w:tr w:rsidR="00BD4544" w:rsidRPr="00CC11F9" w:rsidTr="001F6B75">
        <w:trPr>
          <w:trHeight w:val="214"/>
          <w:jc w:val="center"/>
        </w:trPr>
        <w:tc>
          <w:tcPr>
            <w:tcW w:w="257" w:type="pct"/>
            <w:tcBorders>
              <w:top w:val="nil"/>
              <w:left w:val="single" w:sz="8" w:space="0" w:color="auto"/>
              <w:bottom w:val="single" w:sz="8" w:space="0" w:color="auto"/>
              <w:right w:val="single" w:sz="8" w:space="0" w:color="auto"/>
            </w:tcBorders>
            <w:shd w:val="clear" w:color="auto" w:fill="auto"/>
            <w:noWrap/>
          </w:tcPr>
          <w:p w:rsidR="00BD4544" w:rsidRPr="00CC11F9" w:rsidRDefault="00BD4544" w:rsidP="00BD4544">
            <w:pPr>
              <w:jc w:val="center"/>
              <w:rPr>
                <w:sz w:val="20"/>
                <w:szCs w:val="20"/>
                <w:lang w:val="en-US"/>
              </w:rPr>
            </w:pPr>
            <w:r w:rsidRPr="00CC11F9">
              <w:rPr>
                <w:sz w:val="20"/>
                <w:szCs w:val="20"/>
                <w:lang w:val="en-US"/>
              </w:rPr>
              <w:t>3</w:t>
            </w:r>
          </w:p>
        </w:tc>
        <w:tc>
          <w:tcPr>
            <w:tcW w:w="2010" w:type="pct"/>
            <w:tcBorders>
              <w:top w:val="nil"/>
              <w:left w:val="nil"/>
              <w:bottom w:val="single" w:sz="8" w:space="0" w:color="auto"/>
              <w:right w:val="single" w:sz="8" w:space="0" w:color="auto"/>
            </w:tcBorders>
            <w:shd w:val="clear" w:color="auto" w:fill="auto"/>
          </w:tcPr>
          <w:p w:rsidR="00BD4544" w:rsidRPr="00CC11F9" w:rsidRDefault="00BD4544" w:rsidP="00BD4544">
            <w:pPr>
              <w:rPr>
                <w:sz w:val="20"/>
                <w:szCs w:val="20"/>
              </w:rPr>
            </w:pPr>
            <w:r w:rsidRPr="00CC11F9">
              <w:rPr>
                <w:sz w:val="20"/>
                <w:szCs w:val="20"/>
              </w:rPr>
              <w:t>МОУ Любегощская СОШ</w:t>
            </w:r>
          </w:p>
        </w:tc>
        <w:tc>
          <w:tcPr>
            <w:tcW w:w="1340" w:type="pct"/>
            <w:tcBorders>
              <w:top w:val="nil"/>
              <w:left w:val="nil"/>
              <w:bottom w:val="single" w:sz="8" w:space="0" w:color="auto"/>
              <w:right w:val="single" w:sz="8" w:space="0" w:color="auto"/>
            </w:tcBorders>
            <w:shd w:val="clear" w:color="auto" w:fill="auto"/>
          </w:tcPr>
          <w:p w:rsidR="00BD4544" w:rsidRPr="00CC11F9" w:rsidRDefault="00BD4544" w:rsidP="00BD4544">
            <w:pPr>
              <w:jc w:val="center"/>
              <w:rPr>
                <w:sz w:val="20"/>
                <w:szCs w:val="20"/>
              </w:rPr>
            </w:pPr>
            <w:r w:rsidRPr="00CC11F9">
              <w:rPr>
                <w:sz w:val="20"/>
                <w:szCs w:val="20"/>
              </w:rPr>
              <w:t>с. Любегощи</w:t>
            </w:r>
          </w:p>
        </w:tc>
        <w:tc>
          <w:tcPr>
            <w:tcW w:w="487" w:type="pct"/>
            <w:tcBorders>
              <w:top w:val="nil"/>
              <w:left w:val="nil"/>
              <w:bottom w:val="single" w:sz="8" w:space="0" w:color="auto"/>
              <w:right w:val="single" w:sz="8" w:space="0" w:color="auto"/>
            </w:tcBorders>
            <w:shd w:val="clear" w:color="auto" w:fill="auto"/>
          </w:tcPr>
          <w:p w:rsidR="00BD4544" w:rsidRPr="00CC11F9" w:rsidRDefault="00BD4544" w:rsidP="00BD4544">
            <w:pPr>
              <w:jc w:val="center"/>
              <w:rPr>
                <w:sz w:val="20"/>
                <w:szCs w:val="20"/>
              </w:rPr>
            </w:pPr>
            <w:r w:rsidRPr="00CC11F9">
              <w:rPr>
                <w:sz w:val="20"/>
                <w:szCs w:val="20"/>
              </w:rPr>
              <w:t>192</w:t>
            </w:r>
          </w:p>
        </w:tc>
        <w:tc>
          <w:tcPr>
            <w:tcW w:w="469" w:type="pct"/>
            <w:tcBorders>
              <w:top w:val="nil"/>
              <w:left w:val="nil"/>
              <w:bottom w:val="single" w:sz="8" w:space="0" w:color="auto"/>
              <w:right w:val="single" w:sz="8" w:space="0" w:color="auto"/>
            </w:tcBorders>
            <w:shd w:val="clear" w:color="auto" w:fill="auto"/>
          </w:tcPr>
          <w:p w:rsidR="00BD4544" w:rsidRPr="00CC11F9" w:rsidRDefault="00BD4544" w:rsidP="00BD4544">
            <w:pPr>
              <w:jc w:val="center"/>
              <w:rPr>
                <w:sz w:val="20"/>
                <w:szCs w:val="20"/>
              </w:rPr>
            </w:pPr>
            <w:r w:rsidRPr="00CC11F9">
              <w:rPr>
                <w:sz w:val="20"/>
                <w:szCs w:val="20"/>
              </w:rPr>
              <w:t>50</w:t>
            </w:r>
          </w:p>
        </w:tc>
        <w:tc>
          <w:tcPr>
            <w:tcW w:w="436" w:type="pct"/>
            <w:tcBorders>
              <w:top w:val="nil"/>
              <w:left w:val="nil"/>
              <w:bottom w:val="single" w:sz="8" w:space="0" w:color="auto"/>
              <w:right w:val="single" w:sz="8" w:space="0" w:color="auto"/>
            </w:tcBorders>
            <w:shd w:val="clear" w:color="auto" w:fill="auto"/>
          </w:tcPr>
          <w:p w:rsidR="00BD4544" w:rsidRPr="00CC11F9" w:rsidRDefault="00BD4544" w:rsidP="00BD4544">
            <w:pPr>
              <w:jc w:val="center"/>
              <w:rPr>
                <w:sz w:val="20"/>
                <w:szCs w:val="20"/>
              </w:rPr>
            </w:pPr>
            <w:r w:rsidRPr="00CC11F9">
              <w:rPr>
                <w:sz w:val="20"/>
                <w:szCs w:val="20"/>
              </w:rPr>
              <w:t>26,0</w:t>
            </w:r>
          </w:p>
        </w:tc>
      </w:tr>
      <w:tr w:rsidR="00BD4544" w:rsidRPr="00CC11F9" w:rsidTr="001F6B75">
        <w:trPr>
          <w:trHeight w:val="116"/>
          <w:jc w:val="center"/>
        </w:trPr>
        <w:tc>
          <w:tcPr>
            <w:tcW w:w="257" w:type="pct"/>
            <w:tcBorders>
              <w:top w:val="nil"/>
              <w:left w:val="single" w:sz="8" w:space="0" w:color="auto"/>
              <w:bottom w:val="single" w:sz="8" w:space="0" w:color="auto"/>
              <w:right w:val="single" w:sz="8" w:space="0" w:color="auto"/>
            </w:tcBorders>
            <w:shd w:val="clear" w:color="auto" w:fill="auto"/>
            <w:noWrap/>
          </w:tcPr>
          <w:p w:rsidR="00BD4544" w:rsidRPr="00CC11F9" w:rsidRDefault="00BD4544" w:rsidP="00BD4544">
            <w:pPr>
              <w:jc w:val="center"/>
              <w:rPr>
                <w:sz w:val="20"/>
                <w:szCs w:val="20"/>
              </w:rPr>
            </w:pPr>
          </w:p>
        </w:tc>
        <w:tc>
          <w:tcPr>
            <w:tcW w:w="4743" w:type="pct"/>
            <w:gridSpan w:val="5"/>
            <w:tcBorders>
              <w:top w:val="single" w:sz="8" w:space="0" w:color="auto"/>
              <w:left w:val="nil"/>
              <w:bottom w:val="single" w:sz="8" w:space="0" w:color="auto"/>
              <w:right w:val="single" w:sz="8" w:space="0" w:color="000000"/>
            </w:tcBorders>
            <w:shd w:val="clear" w:color="auto" w:fill="auto"/>
          </w:tcPr>
          <w:p w:rsidR="00BD4544" w:rsidRPr="00CC11F9" w:rsidRDefault="00BD4544" w:rsidP="00BD4544">
            <w:pPr>
              <w:jc w:val="center"/>
              <w:rPr>
                <w:b/>
                <w:sz w:val="20"/>
                <w:szCs w:val="20"/>
              </w:rPr>
            </w:pPr>
            <w:r w:rsidRPr="00CC11F9">
              <w:rPr>
                <w:b/>
                <w:sz w:val="20"/>
                <w:szCs w:val="20"/>
              </w:rPr>
              <w:t>Егонское с/п</w:t>
            </w:r>
          </w:p>
        </w:tc>
      </w:tr>
      <w:tr w:rsidR="00BD4544" w:rsidRPr="00CC11F9" w:rsidTr="001F6B75">
        <w:trPr>
          <w:trHeight w:val="410"/>
          <w:jc w:val="center"/>
        </w:trPr>
        <w:tc>
          <w:tcPr>
            <w:tcW w:w="257" w:type="pct"/>
            <w:tcBorders>
              <w:top w:val="nil"/>
              <w:left w:val="single" w:sz="8" w:space="0" w:color="auto"/>
              <w:bottom w:val="single" w:sz="8" w:space="0" w:color="auto"/>
              <w:right w:val="single" w:sz="8" w:space="0" w:color="auto"/>
            </w:tcBorders>
            <w:shd w:val="clear" w:color="auto" w:fill="auto"/>
            <w:noWrap/>
          </w:tcPr>
          <w:p w:rsidR="00BD4544" w:rsidRPr="00CC11F9" w:rsidRDefault="00BD4544" w:rsidP="00BD4544">
            <w:pPr>
              <w:jc w:val="center"/>
              <w:rPr>
                <w:sz w:val="20"/>
                <w:szCs w:val="20"/>
                <w:lang w:val="en-US"/>
              </w:rPr>
            </w:pPr>
            <w:r w:rsidRPr="00CC11F9">
              <w:rPr>
                <w:sz w:val="20"/>
                <w:szCs w:val="20"/>
                <w:lang w:val="en-US"/>
              </w:rPr>
              <w:t>4</w:t>
            </w:r>
          </w:p>
        </w:tc>
        <w:tc>
          <w:tcPr>
            <w:tcW w:w="2010" w:type="pct"/>
            <w:tcBorders>
              <w:top w:val="nil"/>
              <w:left w:val="nil"/>
              <w:bottom w:val="single" w:sz="8" w:space="0" w:color="auto"/>
              <w:right w:val="single" w:sz="8" w:space="0" w:color="auto"/>
            </w:tcBorders>
            <w:shd w:val="clear" w:color="auto" w:fill="auto"/>
          </w:tcPr>
          <w:p w:rsidR="00BD4544" w:rsidRPr="00CC11F9" w:rsidRDefault="00BD4544" w:rsidP="00BD4544">
            <w:pPr>
              <w:rPr>
                <w:sz w:val="20"/>
                <w:szCs w:val="20"/>
              </w:rPr>
            </w:pPr>
            <w:r w:rsidRPr="00CC11F9">
              <w:rPr>
                <w:sz w:val="20"/>
                <w:szCs w:val="20"/>
              </w:rPr>
              <w:t>МОУ Большеовсяниковская ООШ</w:t>
            </w:r>
          </w:p>
        </w:tc>
        <w:tc>
          <w:tcPr>
            <w:tcW w:w="1340" w:type="pct"/>
            <w:tcBorders>
              <w:top w:val="nil"/>
              <w:left w:val="nil"/>
              <w:bottom w:val="single" w:sz="8" w:space="0" w:color="auto"/>
              <w:right w:val="single" w:sz="8" w:space="0" w:color="auto"/>
            </w:tcBorders>
            <w:shd w:val="clear" w:color="auto" w:fill="auto"/>
          </w:tcPr>
          <w:p w:rsidR="00BD4544" w:rsidRPr="00CC11F9" w:rsidRDefault="00BD4544" w:rsidP="00BD4544">
            <w:pPr>
              <w:jc w:val="center"/>
              <w:rPr>
                <w:sz w:val="20"/>
                <w:szCs w:val="20"/>
              </w:rPr>
            </w:pPr>
            <w:r w:rsidRPr="00CC11F9">
              <w:rPr>
                <w:sz w:val="20"/>
                <w:szCs w:val="20"/>
              </w:rPr>
              <w:t>д.Большое Овсяниково, д. 12</w:t>
            </w:r>
          </w:p>
        </w:tc>
        <w:tc>
          <w:tcPr>
            <w:tcW w:w="487" w:type="pct"/>
            <w:tcBorders>
              <w:top w:val="nil"/>
              <w:left w:val="nil"/>
              <w:bottom w:val="single" w:sz="8"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192</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30</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15,6</w:t>
            </w:r>
          </w:p>
        </w:tc>
      </w:tr>
      <w:tr w:rsidR="00BD4544" w:rsidRPr="00CC11F9" w:rsidTr="001F6B75">
        <w:trPr>
          <w:trHeight w:val="242"/>
          <w:jc w:val="center"/>
        </w:trPr>
        <w:tc>
          <w:tcPr>
            <w:tcW w:w="257" w:type="pct"/>
            <w:tcBorders>
              <w:top w:val="nil"/>
              <w:left w:val="single" w:sz="8" w:space="0" w:color="auto"/>
              <w:bottom w:val="single" w:sz="8" w:space="0" w:color="auto"/>
              <w:right w:val="single" w:sz="8" w:space="0" w:color="auto"/>
            </w:tcBorders>
            <w:shd w:val="clear" w:color="auto" w:fill="auto"/>
            <w:noWrap/>
          </w:tcPr>
          <w:p w:rsidR="00BD4544" w:rsidRPr="00CC11F9" w:rsidRDefault="00BD4544" w:rsidP="00BD4544">
            <w:pPr>
              <w:jc w:val="center"/>
              <w:rPr>
                <w:sz w:val="20"/>
                <w:szCs w:val="20"/>
                <w:lang w:val="en-US"/>
              </w:rPr>
            </w:pPr>
            <w:r w:rsidRPr="00CC11F9">
              <w:rPr>
                <w:sz w:val="20"/>
                <w:szCs w:val="20"/>
                <w:lang w:val="en-US"/>
              </w:rPr>
              <w:t>5</w:t>
            </w:r>
          </w:p>
        </w:tc>
        <w:tc>
          <w:tcPr>
            <w:tcW w:w="2010" w:type="pct"/>
            <w:tcBorders>
              <w:top w:val="nil"/>
              <w:left w:val="nil"/>
              <w:bottom w:val="single" w:sz="8" w:space="0" w:color="auto"/>
              <w:right w:val="single" w:sz="8" w:space="0" w:color="auto"/>
            </w:tcBorders>
            <w:shd w:val="clear" w:color="auto" w:fill="auto"/>
          </w:tcPr>
          <w:p w:rsidR="00BD4544" w:rsidRPr="00CC11F9" w:rsidRDefault="00BD4544" w:rsidP="00BD4544">
            <w:pPr>
              <w:rPr>
                <w:sz w:val="20"/>
                <w:szCs w:val="20"/>
              </w:rPr>
            </w:pPr>
            <w:r w:rsidRPr="00CC11F9">
              <w:rPr>
                <w:sz w:val="20"/>
                <w:szCs w:val="20"/>
              </w:rPr>
              <w:t>МОУ Макаровская ООШ</w:t>
            </w:r>
          </w:p>
        </w:tc>
        <w:tc>
          <w:tcPr>
            <w:tcW w:w="1340" w:type="pct"/>
            <w:tcBorders>
              <w:top w:val="nil"/>
              <w:left w:val="nil"/>
              <w:bottom w:val="single" w:sz="8" w:space="0" w:color="auto"/>
              <w:right w:val="single" w:sz="8" w:space="0" w:color="auto"/>
            </w:tcBorders>
            <w:shd w:val="clear" w:color="auto" w:fill="auto"/>
          </w:tcPr>
          <w:p w:rsidR="00BD4544" w:rsidRPr="00CC11F9" w:rsidRDefault="00BD4544" w:rsidP="00BD4544">
            <w:pPr>
              <w:jc w:val="center"/>
              <w:rPr>
                <w:sz w:val="20"/>
                <w:szCs w:val="20"/>
              </w:rPr>
            </w:pPr>
            <w:r w:rsidRPr="00CC11F9">
              <w:rPr>
                <w:sz w:val="20"/>
                <w:szCs w:val="20"/>
              </w:rPr>
              <w:t>д.Егна</w:t>
            </w:r>
          </w:p>
        </w:tc>
        <w:tc>
          <w:tcPr>
            <w:tcW w:w="487" w:type="pct"/>
            <w:tcBorders>
              <w:top w:val="nil"/>
              <w:left w:val="nil"/>
              <w:bottom w:val="single" w:sz="8"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60</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28</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46,7</w:t>
            </w:r>
          </w:p>
        </w:tc>
      </w:tr>
      <w:tr w:rsidR="00BD4544" w:rsidRPr="00CC11F9" w:rsidTr="001F6B75">
        <w:trPr>
          <w:trHeight w:val="188"/>
          <w:jc w:val="center"/>
        </w:trPr>
        <w:tc>
          <w:tcPr>
            <w:tcW w:w="257" w:type="pct"/>
            <w:tcBorders>
              <w:top w:val="nil"/>
              <w:left w:val="single" w:sz="8" w:space="0" w:color="auto"/>
              <w:bottom w:val="single" w:sz="8" w:space="0" w:color="auto"/>
              <w:right w:val="single" w:sz="8" w:space="0" w:color="auto"/>
            </w:tcBorders>
            <w:shd w:val="clear" w:color="auto" w:fill="auto"/>
            <w:noWrap/>
          </w:tcPr>
          <w:p w:rsidR="00BD4544" w:rsidRPr="00CC11F9" w:rsidRDefault="00BD4544" w:rsidP="00BD4544">
            <w:pPr>
              <w:jc w:val="center"/>
              <w:rPr>
                <w:sz w:val="20"/>
                <w:szCs w:val="20"/>
              </w:rPr>
            </w:pPr>
          </w:p>
        </w:tc>
        <w:tc>
          <w:tcPr>
            <w:tcW w:w="4743" w:type="pct"/>
            <w:gridSpan w:val="5"/>
            <w:tcBorders>
              <w:top w:val="single" w:sz="8" w:space="0" w:color="auto"/>
              <w:left w:val="nil"/>
              <w:bottom w:val="single" w:sz="8" w:space="0" w:color="auto"/>
              <w:right w:val="single" w:sz="8" w:space="0" w:color="000000"/>
            </w:tcBorders>
            <w:shd w:val="clear" w:color="auto" w:fill="auto"/>
          </w:tcPr>
          <w:p w:rsidR="00BD4544" w:rsidRPr="00CC11F9" w:rsidRDefault="00BD4544" w:rsidP="00BD4544">
            <w:pPr>
              <w:jc w:val="center"/>
              <w:rPr>
                <w:b/>
                <w:sz w:val="20"/>
                <w:szCs w:val="20"/>
              </w:rPr>
            </w:pPr>
            <w:r w:rsidRPr="00CC11F9">
              <w:rPr>
                <w:b/>
                <w:sz w:val="20"/>
                <w:szCs w:val="20"/>
              </w:rPr>
              <w:t>Кесемское с/п</w:t>
            </w:r>
          </w:p>
        </w:tc>
      </w:tr>
      <w:tr w:rsidR="00BD4544" w:rsidRPr="00CC11F9" w:rsidTr="001F6B75">
        <w:trPr>
          <w:trHeight w:val="481"/>
          <w:jc w:val="center"/>
        </w:trPr>
        <w:tc>
          <w:tcPr>
            <w:tcW w:w="257" w:type="pct"/>
            <w:tcBorders>
              <w:top w:val="nil"/>
              <w:left w:val="single" w:sz="8" w:space="0" w:color="auto"/>
              <w:bottom w:val="single" w:sz="8" w:space="0" w:color="auto"/>
              <w:right w:val="single" w:sz="8" w:space="0" w:color="auto"/>
            </w:tcBorders>
            <w:shd w:val="clear" w:color="auto" w:fill="auto"/>
            <w:noWrap/>
          </w:tcPr>
          <w:p w:rsidR="00BD4544" w:rsidRPr="00CC11F9" w:rsidRDefault="00BD4544" w:rsidP="00BD4544">
            <w:pPr>
              <w:jc w:val="center"/>
              <w:rPr>
                <w:sz w:val="20"/>
                <w:szCs w:val="20"/>
                <w:lang w:val="en-US"/>
              </w:rPr>
            </w:pPr>
            <w:r w:rsidRPr="00CC11F9">
              <w:rPr>
                <w:sz w:val="20"/>
                <w:szCs w:val="20"/>
                <w:lang w:val="en-US"/>
              </w:rPr>
              <w:t>6</w:t>
            </w:r>
          </w:p>
        </w:tc>
        <w:tc>
          <w:tcPr>
            <w:tcW w:w="2010" w:type="pct"/>
            <w:tcBorders>
              <w:top w:val="nil"/>
              <w:left w:val="nil"/>
              <w:bottom w:val="single" w:sz="8" w:space="0" w:color="auto"/>
              <w:right w:val="single" w:sz="8" w:space="0" w:color="auto"/>
            </w:tcBorders>
            <w:shd w:val="clear" w:color="auto" w:fill="auto"/>
          </w:tcPr>
          <w:p w:rsidR="00BD4544" w:rsidRPr="00CC11F9" w:rsidRDefault="00BD4544" w:rsidP="00BD4544">
            <w:pPr>
              <w:rPr>
                <w:sz w:val="20"/>
                <w:szCs w:val="20"/>
              </w:rPr>
            </w:pPr>
            <w:r w:rsidRPr="00CC11F9">
              <w:rPr>
                <w:sz w:val="20"/>
                <w:szCs w:val="20"/>
              </w:rPr>
              <w:t>МОУ Кесемская СОШ</w:t>
            </w:r>
          </w:p>
        </w:tc>
        <w:tc>
          <w:tcPr>
            <w:tcW w:w="1340" w:type="pct"/>
            <w:tcBorders>
              <w:top w:val="nil"/>
              <w:left w:val="nil"/>
              <w:bottom w:val="single" w:sz="8" w:space="0" w:color="auto"/>
              <w:right w:val="single" w:sz="8" w:space="0" w:color="auto"/>
            </w:tcBorders>
            <w:shd w:val="clear" w:color="auto" w:fill="auto"/>
          </w:tcPr>
          <w:p w:rsidR="00BD4544" w:rsidRPr="00CC11F9" w:rsidRDefault="00BD4544" w:rsidP="00BD4544">
            <w:pPr>
              <w:jc w:val="center"/>
              <w:rPr>
                <w:sz w:val="20"/>
                <w:szCs w:val="20"/>
              </w:rPr>
            </w:pPr>
            <w:r w:rsidRPr="00CC11F9">
              <w:rPr>
                <w:sz w:val="20"/>
                <w:szCs w:val="20"/>
              </w:rPr>
              <w:t>с.Кесьма, ул. Пушкинская, д. 38а</w:t>
            </w:r>
          </w:p>
        </w:tc>
        <w:tc>
          <w:tcPr>
            <w:tcW w:w="487" w:type="pct"/>
            <w:tcBorders>
              <w:top w:val="nil"/>
              <w:left w:val="nil"/>
              <w:bottom w:val="single" w:sz="8"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320</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124*</w:t>
            </w:r>
          </w:p>
          <w:p w:rsidR="00BD4544" w:rsidRPr="00CC11F9" w:rsidRDefault="00BD4544" w:rsidP="00BD4544">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38,8</w:t>
            </w:r>
          </w:p>
        </w:tc>
      </w:tr>
      <w:tr w:rsidR="00BD4544" w:rsidRPr="00CC11F9" w:rsidTr="001F6B75">
        <w:trPr>
          <w:trHeight w:val="146"/>
          <w:jc w:val="center"/>
        </w:trPr>
        <w:tc>
          <w:tcPr>
            <w:tcW w:w="257" w:type="pct"/>
            <w:tcBorders>
              <w:top w:val="nil"/>
              <w:left w:val="single" w:sz="8" w:space="0" w:color="auto"/>
              <w:bottom w:val="single" w:sz="8" w:space="0" w:color="auto"/>
              <w:right w:val="single" w:sz="8" w:space="0" w:color="auto"/>
            </w:tcBorders>
            <w:shd w:val="clear" w:color="auto" w:fill="auto"/>
            <w:noWrap/>
          </w:tcPr>
          <w:p w:rsidR="00BD4544" w:rsidRPr="00CC11F9" w:rsidRDefault="00BD4544" w:rsidP="00BD4544">
            <w:pPr>
              <w:jc w:val="center"/>
              <w:rPr>
                <w:sz w:val="20"/>
                <w:szCs w:val="20"/>
              </w:rPr>
            </w:pPr>
          </w:p>
        </w:tc>
        <w:tc>
          <w:tcPr>
            <w:tcW w:w="4743" w:type="pct"/>
            <w:gridSpan w:val="5"/>
            <w:tcBorders>
              <w:top w:val="single" w:sz="8" w:space="0" w:color="auto"/>
              <w:left w:val="nil"/>
              <w:bottom w:val="single" w:sz="8" w:space="0" w:color="auto"/>
              <w:right w:val="single" w:sz="8" w:space="0" w:color="000000"/>
            </w:tcBorders>
            <w:shd w:val="clear" w:color="auto" w:fill="auto"/>
          </w:tcPr>
          <w:p w:rsidR="00BD4544" w:rsidRPr="00CC11F9" w:rsidRDefault="00BD4544" w:rsidP="00BD4544">
            <w:pPr>
              <w:jc w:val="center"/>
              <w:rPr>
                <w:b/>
                <w:sz w:val="20"/>
                <w:szCs w:val="20"/>
              </w:rPr>
            </w:pPr>
            <w:r w:rsidRPr="00CC11F9">
              <w:rPr>
                <w:b/>
                <w:sz w:val="20"/>
                <w:szCs w:val="20"/>
              </w:rPr>
              <w:t>Пронинское с/п</w:t>
            </w:r>
          </w:p>
        </w:tc>
      </w:tr>
      <w:tr w:rsidR="00BD4544" w:rsidRPr="00CC11F9" w:rsidTr="001F6B75">
        <w:trPr>
          <w:trHeight w:val="208"/>
          <w:jc w:val="center"/>
        </w:trPr>
        <w:tc>
          <w:tcPr>
            <w:tcW w:w="257" w:type="pct"/>
            <w:tcBorders>
              <w:top w:val="nil"/>
              <w:left w:val="single" w:sz="8" w:space="0" w:color="auto"/>
              <w:bottom w:val="single" w:sz="8" w:space="0" w:color="auto"/>
              <w:right w:val="single" w:sz="8" w:space="0" w:color="auto"/>
            </w:tcBorders>
            <w:shd w:val="clear" w:color="auto" w:fill="auto"/>
            <w:noWrap/>
          </w:tcPr>
          <w:p w:rsidR="00BD4544" w:rsidRPr="00CC11F9" w:rsidRDefault="00BD4544" w:rsidP="00BD4544">
            <w:pPr>
              <w:jc w:val="center"/>
              <w:rPr>
                <w:sz w:val="20"/>
                <w:szCs w:val="20"/>
                <w:lang w:val="en-US"/>
              </w:rPr>
            </w:pPr>
            <w:r w:rsidRPr="00CC11F9">
              <w:rPr>
                <w:sz w:val="20"/>
                <w:szCs w:val="20"/>
                <w:lang w:val="en-US"/>
              </w:rPr>
              <w:t>7</w:t>
            </w:r>
          </w:p>
        </w:tc>
        <w:tc>
          <w:tcPr>
            <w:tcW w:w="2010" w:type="pct"/>
            <w:tcBorders>
              <w:top w:val="nil"/>
              <w:left w:val="nil"/>
              <w:bottom w:val="single" w:sz="8" w:space="0" w:color="auto"/>
              <w:right w:val="single" w:sz="8" w:space="0" w:color="auto"/>
            </w:tcBorders>
            <w:shd w:val="clear" w:color="auto" w:fill="auto"/>
          </w:tcPr>
          <w:p w:rsidR="00BD4544" w:rsidRPr="00CC11F9" w:rsidRDefault="00BD4544" w:rsidP="00BD4544">
            <w:pPr>
              <w:rPr>
                <w:sz w:val="20"/>
                <w:szCs w:val="20"/>
              </w:rPr>
            </w:pPr>
            <w:r w:rsidRPr="00CC11F9">
              <w:rPr>
                <w:sz w:val="20"/>
                <w:szCs w:val="20"/>
              </w:rPr>
              <w:t>МОУ Пронинская ООШ</w:t>
            </w:r>
          </w:p>
        </w:tc>
        <w:tc>
          <w:tcPr>
            <w:tcW w:w="1340" w:type="pct"/>
            <w:tcBorders>
              <w:top w:val="nil"/>
              <w:left w:val="nil"/>
              <w:bottom w:val="single" w:sz="8" w:space="0" w:color="auto"/>
              <w:right w:val="single" w:sz="8" w:space="0" w:color="auto"/>
            </w:tcBorders>
            <w:shd w:val="clear" w:color="auto" w:fill="auto"/>
          </w:tcPr>
          <w:p w:rsidR="00BD4544" w:rsidRPr="00CC11F9" w:rsidRDefault="00BD4544" w:rsidP="00BD4544">
            <w:pPr>
              <w:jc w:val="center"/>
              <w:rPr>
                <w:sz w:val="20"/>
                <w:szCs w:val="20"/>
              </w:rPr>
            </w:pPr>
            <w:r w:rsidRPr="00CC11F9">
              <w:rPr>
                <w:sz w:val="20"/>
                <w:szCs w:val="20"/>
              </w:rPr>
              <w:t>д.Пронино, д.62</w:t>
            </w:r>
          </w:p>
        </w:tc>
        <w:tc>
          <w:tcPr>
            <w:tcW w:w="487" w:type="pct"/>
            <w:tcBorders>
              <w:top w:val="nil"/>
              <w:left w:val="nil"/>
              <w:bottom w:val="single" w:sz="8"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50</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20</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40,0</w:t>
            </w:r>
          </w:p>
        </w:tc>
      </w:tr>
      <w:tr w:rsidR="00BD4544" w:rsidRPr="00CC11F9" w:rsidTr="001F6B75">
        <w:trPr>
          <w:trHeight w:val="95"/>
          <w:jc w:val="center"/>
        </w:trPr>
        <w:tc>
          <w:tcPr>
            <w:tcW w:w="257" w:type="pct"/>
            <w:tcBorders>
              <w:top w:val="nil"/>
              <w:left w:val="single" w:sz="8" w:space="0" w:color="auto"/>
              <w:bottom w:val="single" w:sz="8" w:space="0" w:color="auto"/>
              <w:right w:val="single" w:sz="8" w:space="0" w:color="auto"/>
            </w:tcBorders>
            <w:shd w:val="clear" w:color="auto" w:fill="auto"/>
            <w:noWrap/>
          </w:tcPr>
          <w:p w:rsidR="00BD4544" w:rsidRPr="00CC11F9" w:rsidRDefault="00BD4544" w:rsidP="00BD4544">
            <w:pPr>
              <w:jc w:val="center"/>
              <w:rPr>
                <w:sz w:val="20"/>
                <w:szCs w:val="20"/>
              </w:rPr>
            </w:pPr>
          </w:p>
        </w:tc>
        <w:tc>
          <w:tcPr>
            <w:tcW w:w="4743" w:type="pct"/>
            <w:gridSpan w:val="5"/>
            <w:tcBorders>
              <w:top w:val="single" w:sz="8" w:space="0" w:color="auto"/>
              <w:left w:val="nil"/>
              <w:bottom w:val="single" w:sz="8" w:space="0" w:color="auto"/>
              <w:right w:val="single" w:sz="8" w:space="0" w:color="000000"/>
            </w:tcBorders>
            <w:shd w:val="clear" w:color="auto" w:fill="auto"/>
          </w:tcPr>
          <w:p w:rsidR="00BD4544" w:rsidRPr="00CC11F9" w:rsidRDefault="00BD4544" w:rsidP="00BD4544">
            <w:pPr>
              <w:jc w:val="center"/>
              <w:rPr>
                <w:b/>
                <w:sz w:val="20"/>
                <w:szCs w:val="20"/>
              </w:rPr>
            </w:pPr>
            <w:r w:rsidRPr="00CC11F9">
              <w:rPr>
                <w:b/>
                <w:sz w:val="20"/>
                <w:szCs w:val="20"/>
              </w:rPr>
              <w:t>Чамеровское с/п</w:t>
            </w:r>
          </w:p>
        </w:tc>
      </w:tr>
      <w:tr w:rsidR="00BD4544" w:rsidRPr="00CC11F9" w:rsidTr="001F6B75">
        <w:trPr>
          <w:trHeight w:val="249"/>
          <w:jc w:val="center"/>
        </w:trPr>
        <w:tc>
          <w:tcPr>
            <w:tcW w:w="257" w:type="pct"/>
            <w:tcBorders>
              <w:top w:val="nil"/>
              <w:left w:val="single" w:sz="8" w:space="0" w:color="auto"/>
              <w:bottom w:val="single" w:sz="8" w:space="0" w:color="auto"/>
              <w:right w:val="single" w:sz="8" w:space="0" w:color="auto"/>
            </w:tcBorders>
            <w:shd w:val="clear" w:color="auto" w:fill="auto"/>
            <w:noWrap/>
          </w:tcPr>
          <w:p w:rsidR="00BD4544" w:rsidRPr="00CC11F9" w:rsidRDefault="00BD4544" w:rsidP="00BD4544">
            <w:pPr>
              <w:jc w:val="center"/>
              <w:rPr>
                <w:sz w:val="20"/>
                <w:szCs w:val="20"/>
                <w:lang w:val="en-US"/>
              </w:rPr>
            </w:pPr>
            <w:r w:rsidRPr="00CC11F9">
              <w:rPr>
                <w:sz w:val="20"/>
                <w:szCs w:val="20"/>
                <w:lang w:val="en-US"/>
              </w:rPr>
              <w:t>8</w:t>
            </w:r>
          </w:p>
        </w:tc>
        <w:tc>
          <w:tcPr>
            <w:tcW w:w="2010" w:type="pct"/>
            <w:tcBorders>
              <w:top w:val="nil"/>
              <w:left w:val="nil"/>
              <w:bottom w:val="single" w:sz="8" w:space="0" w:color="auto"/>
              <w:right w:val="single" w:sz="8" w:space="0" w:color="auto"/>
            </w:tcBorders>
            <w:shd w:val="clear" w:color="auto" w:fill="auto"/>
          </w:tcPr>
          <w:p w:rsidR="00BD4544" w:rsidRPr="00CC11F9" w:rsidRDefault="00BD4544" w:rsidP="00BD4544">
            <w:pPr>
              <w:rPr>
                <w:sz w:val="20"/>
                <w:szCs w:val="20"/>
              </w:rPr>
            </w:pPr>
            <w:r w:rsidRPr="00CC11F9">
              <w:rPr>
                <w:sz w:val="20"/>
                <w:szCs w:val="20"/>
              </w:rPr>
              <w:t>МОУ Чамеровская СОШ</w:t>
            </w:r>
          </w:p>
        </w:tc>
        <w:tc>
          <w:tcPr>
            <w:tcW w:w="1340" w:type="pct"/>
            <w:tcBorders>
              <w:top w:val="nil"/>
              <w:left w:val="nil"/>
              <w:bottom w:val="single" w:sz="8" w:space="0" w:color="auto"/>
              <w:right w:val="single" w:sz="8" w:space="0" w:color="auto"/>
            </w:tcBorders>
            <w:shd w:val="clear" w:color="auto" w:fill="auto"/>
          </w:tcPr>
          <w:p w:rsidR="00BD4544" w:rsidRPr="00CC11F9" w:rsidRDefault="00BD4544" w:rsidP="00BD4544">
            <w:pPr>
              <w:jc w:val="center"/>
              <w:rPr>
                <w:sz w:val="20"/>
                <w:szCs w:val="20"/>
              </w:rPr>
            </w:pPr>
            <w:r w:rsidRPr="00CC11F9">
              <w:rPr>
                <w:sz w:val="20"/>
                <w:szCs w:val="20"/>
              </w:rPr>
              <w:t>с.Чамерово, д. 127</w:t>
            </w:r>
          </w:p>
        </w:tc>
        <w:tc>
          <w:tcPr>
            <w:tcW w:w="487" w:type="pct"/>
            <w:tcBorders>
              <w:top w:val="nil"/>
              <w:left w:val="nil"/>
              <w:bottom w:val="single" w:sz="8"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640</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116*</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18,1</w:t>
            </w:r>
          </w:p>
        </w:tc>
      </w:tr>
      <w:tr w:rsidR="00BD4544" w:rsidRPr="00CC11F9" w:rsidTr="001F6B75">
        <w:trPr>
          <w:trHeight w:val="164"/>
          <w:jc w:val="center"/>
        </w:trPr>
        <w:tc>
          <w:tcPr>
            <w:tcW w:w="257" w:type="pct"/>
            <w:tcBorders>
              <w:top w:val="nil"/>
              <w:left w:val="single" w:sz="8" w:space="0" w:color="auto"/>
              <w:bottom w:val="single" w:sz="8" w:space="0" w:color="auto"/>
              <w:right w:val="single" w:sz="8" w:space="0" w:color="auto"/>
            </w:tcBorders>
            <w:shd w:val="clear" w:color="auto" w:fill="auto"/>
            <w:noWrap/>
          </w:tcPr>
          <w:p w:rsidR="00BD4544" w:rsidRPr="00CC11F9" w:rsidRDefault="00BD4544" w:rsidP="00BD4544">
            <w:pPr>
              <w:jc w:val="center"/>
              <w:rPr>
                <w:sz w:val="20"/>
                <w:szCs w:val="20"/>
                <w:lang w:val="en-US"/>
              </w:rPr>
            </w:pPr>
            <w:r w:rsidRPr="00CC11F9">
              <w:rPr>
                <w:sz w:val="20"/>
                <w:szCs w:val="20"/>
                <w:lang w:val="en-US"/>
              </w:rPr>
              <w:t>9</w:t>
            </w:r>
          </w:p>
        </w:tc>
        <w:tc>
          <w:tcPr>
            <w:tcW w:w="2010" w:type="pct"/>
            <w:tcBorders>
              <w:top w:val="nil"/>
              <w:left w:val="nil"/>
              <w:bottom w:val="single" w:sz="8" w:space="0" w:color="auto"/>
              <w:right w:val="single" w:sz="8" w:space="0" w:color="auto"/>
            </w:tcBorders>
            <w:shd w:val="clear" w:color="auto" w:fill="auto"/>
          </w:tcPr>
          <w:p w:rsidR="00BD4544" w:rsidRPr="00CC11F9" w:rsidRDefault="00BD4544" w:rsidP="00BD4544">
            <w:pPr>
              <w:rPr>
                <w:sz w:val="20"/>
                <w:szCs w:val="20"/>
              </w:rPr>
            </w:pPr>
            <w:r w:rsidRPr="00CC11F9">
              <w:rPr>
                <w:sz w:val="20"/>
                <w:szCs w:val="20"/>
              </w:rPr>
              <w:t>МОУ Телятовская ООШ</w:t>
            </w:r>
          </w:p>
        </w:tc>
        <w:tc>
          <w:tcPr>
            <w:tcW w:w="1340" w:type="pct"/>
            <w:tcBorders>
              <w:top w:val="nil"/>
              <w:left w:val="nil"/>
              <w:bottom w:val="single" w:sz="8" w:space="0" w:color="auto"/>
              <w:right w:val="single" w:sz="8" w:space="0" w:color="auto"/>
            </w:tcBorders>
            <w:shd w:val="clear" w:color="auto" w:fill="auto"/>
          </w:tcPr>
          <w:p w:rsidR="00BD4544" w:rsidRPr="00CC11F9" w:rsidRDefault="00BD4544" w:rsidP="00BD4544">
            <w:pPr>
              <w:jc w:val="center"/>
              <w:rPr>
                <w:sz w:val="20"/>
                <w:szCs w:val="20"/>
              </w:rPr>
            </w:pPr>
            <w:r w:rsidRPr="00CC11F9">
              <w:rPr>
                <w:sz w:val="20"/>
                <w:szCs w:val="20"/>
              </w:rPr>
              <w:t>д.Телятово, д.55</w:t>
            </w:r>
          </w:p>
        </w:tc>
        <w:tc>
          <w:tcPr>
            <w:tcW w:w="487" w:type="pct"/>
            <w:tcBorders>
              <w:top w:val="nil"/>
              <w:left w:val="nil"/>
              <w:bottom w:val="single" w:sz="8"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120</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12</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D4544" w:rsidRPr="00CC11F9" w:rsidRDefault="00BD4544" w:rsidP="00BD4544">
            <w:pPr>
              <w:jc w:val="center"/>
              <w:rPr>
                <w:sz w:val="20"/>
                <w:szCs w:val="20"/>
              </w:rPr>
            </w:pPr>
            <w:r w:rsidRPr="00CC11F9">
              <w:rPr>
                <w:sz w:val="20"/>
                <w:szCs w:val="20"/>
              </w:rPr>
              <w:t>10</w:t>
            </w:r>
          </w:p>
        </w:tc>
      </w:tr>
    </w:tbl>
    <w:p w:rsidR="00BD4544" w:rsidRPr="00CC11F9" w:rsidRDefault="00BD4544" w:rsidP="00BD4544">
      <w:pPr>
        <w:widowControl w:val="0"/>
        <w:spacing w:before="40" w:after="40"/>
        <w:ind w:firstLine="709"/>
        <w:jc w:val="both"/>
        <w:rPr>
          <w:sz w:val="22"/>
          <w:szCs w:val="22"/>
        </w:rPr>
      </w:pPr>
      <w:r w:rsidRPr="00CC11F9">
        <w:rPr>
          <w:sz w:val="22"/>
          <w:szCs w:val="22"/>
        </w:rPr>
        <w:t>* наличие второй смены</w:t>
      </w:r>
    </w:p>
    <w:p w:rsidR="00BD4544" w:rsidRPr="009F420C" w:rsidRDefault="00BD4544" w:rsidP="00BD4544">
      <w:pPr>
        <w:widowControl w:val="0"/>
        <w:spacing w:before="40" w:after="40"/>
        <w:ind w:firstLine="709"/>
        <w:jc w:val="both"/>
        <w:rPr>
          <w:rFonts w:ascii="Bookman Old Style" w:hAnsi="Bookman Old Style"/>
          <w:sz w:val="16"/>
          <w:szCs w:val="16"/>
        </w:rPr>
      </w:pPr>
    </w:p>
    <w:p w:rsidR="00BD4544" w:rsidRPr="00CC11F9" w:rsidRDefault="00BD4544" w:rsidP="00CC11F9">
      <w:pPr>
        <w:widowControl w:val="0"/>
        <w:spacing w:line="360" w:lineRule="auto"/>
        <w:ind w:firstLineChars="354" w:firstLine="850"/>
        <w:jc w:val="both"/>
        <w:rPr>
          <w:iCs/>
          <w:color w:val="000000"/>
        </w:rPr>
      </w:pPr>
      <w:r w:rsidRPr="00CC11F9">
        <w:rPr>
          <w:iCs/>
          <w:color w:val="000000"/>
        </w:rPr>
        <w:t xml:space="preserve">По состоянию на </w:t>
      </w:r>
      <w:smartTag w:uri="urn:schemas-microsoft-com:office:smarttags" w:element="metricconverter">
        <w:smartTagPr>
          <w:attr w:name="ProductID" w:val="2009 г"/>
        </w:smartTagPr>
        <w:r w:rsidRPr="00CC11F9">
          <w:rPr>
            <w:iCs/>
            <w:color w:val="000000"/>
          </w:rPr>
          <w:t>2009 г</w:t>
        </w:r>
      </w:smartTag>
      <w:r w:rsidRPr="00CC11F9">
        <w:rPr>
          <w:iCs/>
          <w:color w:val="000000"/>
        </w:rPr>
        <w:t xml:space="preserve">. общеобразовательные учреждения района посещают 1007 человек (около 70% детей школьного возраста или 89 % детей в возрасте 7-15 лет). В среднем на 100 мест в общеобразовательных учреждениях района приходится 35 учеников, в т.ч. в сельской местности – 16 учеников. </w:t>
      </w:r>
    </w:p>
    <w:p w:rsidR="00BD4544" w:rsidRPr="00CC11F9" w:rsidRDefault="00BD4544" w:rsidP="00CC11F9">
      <w:pPr>
        <w:widowControl w:val="0"/>
        <w:spacing w:line="360" w:lineRule="auto"/>
        <w:ind w:firstLineChars="354" w:firstLine="850"/>
        <w:jc w:val="both"/>
        <w:rPr>
          <w:iCs/>
          <w:color w:val="000000"/>
        </w:rPr>
      </w:pPr>
      <w:r w:rsidRPr="00CC11F9">
        <w:rPr>
          <w:iCs/>
          <w:color w:val="000000"/>
        </w:rPr>
        <w:t xml:space="preserve">Несмотря на достаточно низкую общую заполненность школ, около 0,4 % учащихся общеобразовательных учреждений занимаются во вторую смену. Этот показатель имеет тенденцию к снижению. В настоящее время 2 смена существует в Весьегонской средней школе №1. </w:t>
      </w:r>
    </w:p>
    <w:p w:rsidR="00BD4544" w:rsidRPr="00CC11F9" w:rsidRDefault="00BD4544" w:rsidP="00CC11F9">
      <w:pPr>
        <w:widowControl w:val="0"/>
        <w:spacing w:line="360" w:lineRule="auto"/>
        <w:ind w:firstLineChars="354" w:firstLine="850"/>
        <w:jc w:val="both"/>
        <w:rPr>
          <w:iCs/>
          <w:color w:val="000000"/>
        </w:rPr>
      </w:pPr>
      <w:r w:rsidRPr="00CC11F9">
        <w:rPr>
          <w:iCs/>
          <w:color w:val="000000"/>
        </w:rPr>
        <w:t>В соответствии со СНиП 2.07.01-89* необходима 100 % обеспеченность местами всех нуждающихся в начальном и основном образовании и 75 % обеспеченность - для населения, получающего полное среднее образование (два последних года обучения). Такой норматив установлен в связи с тем, что учащиеся старших классов могут получать образование в дневных общеобразовательных школах, колледжах, а также в учреждениях начального профессионального образования или доучиваться в вечерней школе.</w:t>
      </w:r>
    </w:p>
    <w:p w:rsidR="00BD4544" w:rsidRPr="00031CCF" w:rsidRDefault="00BD4544" w:rsidP="00031CCF">
      <w:pPr>
        <w:widowControl w:val="0"/>
        <w:spacing w:line="360" w:lineRule="auto"/>
        <w:ind w:firstLineChars="354" w:firstLine="850"/>
        <w:jc w:val="both"/>
        <w:rPr>
          <w:iCs/>
          <w:color w:val="000000"/>
        </w:rPr>
      </w:pPr>
      <w:r w:rsidRPr="00CC11F9">
        <w:rPr>
          <w:iCs/>
          <w:color w:val="000000"/>
        </w:rPr>
        <w:t>При наличии в школах района 2894 места, их общего дефицита не наблюдается. Школы имеются в 6 из 7 сельских поселений района.</w:t>
      </w:r>
    </w:p>
    <w:p w:rsidR="00031CCF" w:rsidRPr="00CC11F9" w:rsidRDefault="00BD4544" w:rsidP="00C433E0">
      <w:pPr>
        <w:widowControl w:val="0"/>
        <w:spacing w:line="360" w:lineRule="auto"/>
        <w:ind w:firstLineChars="354" w:firstLine="850"/>
        <w:jc w:val="both"/>
        <w:rPr>
          <w:iCs/>
          <w:color w:val="000000"/>
        </w:rPr>
      </w:pPr>
      <w:r w:rsidRPr="00CC11F9">
        <w:rPr>
          <w:iCs/>
          <w:color w:val="000000"/>
        </w:rPr>
        <w:t>Всего дополнительным образованием в районе охвачено 1120 ребенк</w:t>
      </w:r>
      <w:r w:rsidR="00CC11F9">
        <w:rPr>
          <w:iCs/>
          <w:color w:val="000000"/>
        </w:rPr>
        <w:t>а.</w:t>
      </w:r>
    </w:p>
    <w:p w:rsidR="00CC11F9" w:rsidRPr="005121F5" w:rsidRDefault="00CC11F9" w:rsidP="00CC11F9">
      <w:pPr>
        <w:pStyle w:val="afe"/>
        <w:keepNext/>
      </w:pPr>
      <w:r w:rsidRPr="005121F5">
        <w:t xml:space="preserve">Таблица </w:t>
      </w:r>
      <w:fldSimple w:instr=" SEQ Таблица \* ARABIC ">
        <w:r w:rsidR="00A67AC5">
          <w:rPr>
            <w:noProof/>
          </w:rPr>
          <w:t>12</w:t>
        </w:r>
      </w:fldSimple>
      <w:r w:rsidRPr="005121F5">
        <w:t>.</w:t>
      </w:r>
      <w:r w:rsidRPr="005121F5">
        <w:rPr>
          <w:bCs w:val="0"/>
        </w:rPr>
        <w:t xml:space="preserve"> Перечень внешкольных учреждений на </w:t>
      </w:r>
      <w:smartTag w:uri="urn:schemas-microsoft-com:office:smarttags" w:element="metricconverter">
        <w:smartTagPr>
          <w:attr w:name="ProductID" w:val="2009 г"/>
        </w:smartTagPr>
        <w:r w:rsidRPr="005121F5">
          <w:rPr>
            <w:bCs w:val="0"/>
          </w:rPr>
          <w:t>2009 г</w:t>
        </w:r>
      </w:smartTag>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621"/>
        <w:gridCol w:w="5572"/>
        <w:gridCol w:w="978"/>
        <w:gridCol w:w="915"/>
      </w:tblGrid>
      <w:tr w:rsidR="00BD4544" w:rsidRPr="00CC11F9" w:rsidTr="001F6B75">
        <w:trPr>
          <w:trHeight w:val="233"/>
          <w:jc w:val="center"/>
        </w:trPr>
        <w:tc>
          <w:tcPr>
            <w:tcW w:w="253" w:type="pct"/>
            <w:vMerge w:val="restart"/>
            <w:tcBorders>
              <w:top w:val="single" w:sz="4" w:space="0" w:color="auto"/>
              <w:left w:val="single" w:sz="4" w:space="0" w:color="auto"/>
              <w:right w:val="single" w:sz="4" w:space="0" w:color="auto"/>
            </w:tcBorders>
            <w:vAlign w:val="center"/>
          </w:tcPr>
          <w:p w:rsidR="00BD4544" w:rsidRPr="00CC11F9" w:rsidRDefault="00BD4544" w:rsidP="00BD4544">
            <w:pPr>
              <w:jc w:val="center"/>
              <w:rPr>
                <w:b/>
                <w:sz w:val="20"/>
                <w:szCs w:val="20"/>
              </w:rPr>
            </w:pPr>
            <w:r w:rsidRPr="00CC11F9">
              <w:rPr>
                <w:b/>
                <w:sz w:val="20"/>
                <w:szCs w:val="20"/>
              </w:rPr>
              <w:t>№</w:t>
            </w:r>
          </w:p>
        </w:tc>
        <w:tc>
          <w:tcPr>
            <w:tcW w:w="847" w:type="pct"/>
            <w:vMerge w:val="restart"/>
            <w:tcBorders>
              <w:top w:val="single" w:sz="4" w:space="0" w:color="auto"/>
              <w:left w:val="single" w:sz="4" w:space="0" w:color="auto"/>
              <w:right w:val="single" w:sz="4" w:space="0" w:color="auto"/>
            </w:tcBorders>
            <w:vAlign w:val="center"/>
          </w:tcPr>
          <w:p w:rsidR="00BD4544" w:rsidRPr="00CC11F9" w:rsidRDefault="00BD4544" w:rsidP="00BD4544">
            <w:pPr>
              <w:jc w:val="center"/>
              <w:rPr>
                <w:b/>
                <w:sz w:val="20"/>
                <w:szCs w:val="20"/>
              </w:rPr>
            </w:pPr>
            <w:r w:rsidRPr="00CC11F9">
              <w:rPr>
                <w:b/>
                <w:sz w:val="20"/>
                <w:szCs w:val="20"/>
              </w:rPr>
              <w:t>Населенный пункт</w:t>
            </w:r>
          </w:p>
        </w:tc>
        <w:tc>
          <w:tcPr>
            <w:tcW w:w="2911" w:type="pct"/>
            <w:vMerge w:val="restart"/>
            <w:tcBorders>
              <w:top w:val="single" w:sz="4" w:space="0" w:color="auto"/>
              <w:left w:val="single" w:sz="4" w:space="0" w:color="auto"/>
              <w:right w:val="single" w:sz="4" w:space="0" w:color="auto"/>
            </w:tcBorders>
            <w:vAlign w:val="center"/>
          </w:tcPr>
          <w:p w:rsidR="00BD4544" w:rsidRPr="00CC11F9" w:rsidRDefault="00BD4544" w:rsidP="00BD4544">
            <w:pPr>
              <w:jc w:val="center"/>
              <w:rPr>
                <w:b/>
                <w:sz w:val="20"/>
                <w:szCs w:val="20"/>
              </w:rPr>
            </w:pPr>
            <w:r w:rsidRPr="00CC11F9">
              <w:rPr>
                <w:b/>
                <w:sz w:val="20"/>
                <w:szCs w:val="20"/>
              </w:rPr>
              <w:t>Наименование учреждения</w:t>
            </w:r>
          </w:p>
        </w:tc>
        <w:tc>
          <w:tcPr>
            <w:tcW w:w="989" w:type="pct"/>
            <w:gridSpan w:val="2"/>
            <w:tcBorders>
              <w:top w:val="single" w:sz="4" w:space="0" w:color="auto"/>
              <w:left w:val="single" w:sz="4" w:space="0" w:color="auto"/>
              <w:bottom w:val="single" w:sz="4" w:space="0" w:color="auto"/>
              <w:right w:val="single" w:sz="4" w:space="0" w:color="auto"/>
            </w:tcBorders>
            <w:vAlign w:val="center"/>
          </w:tcPr>
          <w:p w:rsidR="00BD4544" w:rsidRPr="00CC11F9" w:rsidRDefault="00BD4544" w:rsidP="00BD4544">
            <w:pPr>
              <w:jc w:val="center"/>
              <w:rPr>
                <w:b/>
                <w:sz w:val="20"/>
                <w:szCs w:val="20"/>
              </w:rPr>
            </w:pPr>
            <w:r w:rsidRPr="00CC11F9">
              <w:rPr>
                <w:b/>
                <w:sz w:val="20"/>
                <w:szCs w:val="20"/>
              </w:rPr>
              <w:t>Вместимость (мест)</w:t>
            </w:r>
          </w:p>
        </w:tc>
      </w:tr>
      <w:tr w:rsidR="00BD4544" w:rsidRPr="00CC11F9" w:rsidTr="001F6B75">
        <w:trPr>
          <w:trHeight w:val="232"/>
          <w:jc w:val="center"/>
        </w:trPr>
        <w:tc>
          <w:tcPr>
            <w:tcW w:w="253" w:type="pct"/>
            <w:vMerge/>
            <w:tcBorders>
              <w:left w:val="single" w:sz="4" w:space="0" w:color="auto"/>
              <w:bottom w:val="single" w:sz="4" w:space="0" w:color="auto"/>
              <w:right w:val="single" w:sz="4" w:space="0" w:color="auto"/>
            </w:tcBorders>
            <w:vAlign w:val="center"/>
          </w:tcPr>
          <w:p w:rsidR="00BD4544" w:rsidRPr="00CC11F9" w:rsidRDefault="00BD4544" w:rsidP="00BD4544">
            <w:pPr>
              <w:jc w:val="center"/>
              <w:rPr>
                <w:b/>
                <w:sz w:val="20"/>
                <w:szCs w:val="20"/>
              </w:rPr>
            </w:pPr>
          </w:p>
        </w:tc>
        <w:tc>
          <w:tcPr>
            <w:tcW w:w="847" w:type="pct"/>
            <w:vMerge/>
            <w:tcBorders>
              <w:left w:val="single" w:sz="4" w:space="0" w:color="auto"/>
              <w:bottom w:val="single" w:sz="4" w:space="0" w:color="auto"/>
              <w:right w:val="single" w:sz="4" w:space="0" w:color="auto"/>
            </w:tcBorders>
            <w:vAlign w:val="center"/>
          </w:tcPr>
          <w:p w:rsidR="00BD4544" w:rsidRPr="00CC11F9" w:rsidRDefault="00BD4544" w:rsidP="00BD4544">
            <w:pPr>
              <w:jc w:val="center"/>
              <w:rPr>
                <w:b/>
                <w:sz w:val="20"/>
                <w:szCs w:val="20"/>
              </w:rPr>
            </w:pPr>
          </w:p>
        </w:tc>
        <w:tc>
          <w:tcPr>
            <w:tcW w:w="2911" w:type="pct"/>
            <w:vMerge/>
            <w:tcBorders>
              <w:left w:val="single" w:sz="4" w:space="0" w:color="auto"/>
              <w:bottom w:val="single" w:sz="4" w:space="0" w:color="auto"/>
              <w:right w:val="single" w:sz="4" w:space="0" w:color="auto"/>
            </w:tcBorders>
            <w:vAlign w:val="center"/>
          </w:tcPr>
          <w:p w:rsidR="00BD4544" w:rsidRPr="00CC11F9" w:rsidRDefault="00BD4544" w:rsidP="00BD4544">
            <w:pPr>
              <w:jc w:val="center"/>
              <w:rPr>
                <w:b/>
                <w:sz w:val="20"/>
                <w:szCs w:val="20"/>
              </w:rPr>
            </w:pPr>
          </w:p>
        </w:tc>
        <w:tc>
          <w:tcPr>
            <w:tcW w:w="511" w:type="pct"/>
            <w:tcBorders>
              <w:top w:val="single" w:sz="4" w:space="0" w:color="auto"/>
              <w:left w:val="single" w:sz="4" w:space="0" w:color="auto"/>
              <w:bottom w:val="single" w:sz="4" w:space="0" w:color="auto"/>
              <w:right w:val="single" w:sz="4" w:space="0" w:color="auto"/>
            </w:tcBorders>
            <w:vAlign w:val="center"/>
          </w:tcPr>
          <w:p w:rsidR="00BD4544" w:rsidRPr="00CC11F9" w:rsidRDefault="00BD4544" w:rsidP="00BD4544">
            <w:pPr>
              <w:jc w:val="center"/>
              <w:rPr>
                <w:b/>
                <w:sz w:val="20"/>
                <w:szCs w:val="20"/>
              </w:rPr>
            </w:pPr>
            <w:r w:rsidRPr="00CC11F9">
              <w:rPr>
                <w:b/>
                <w:sz w:val="20"/>
                <w:szCs w:val="20"/>
              </w:rPr>
              <w:t>Проект</w:t>
            </w:r>
          </w:p>
        </w:tc>
        <w:tc>
          <w:tcPr>
            <w:tcW w:w="478" w:type="pct"/>
            <w:tcBorders>
              <w:top w:val="single" w:sz="4" w:space="0" w:color="auto"/>
              <w:left w:val="single" w:sz="4" w:space="0" w:color="auto"/>
              <w:bottom w:val="single" w:sz="4" w:space="0" w:color="auto"/>
              <w:right w:val="single" w:sz="4" w:space="0" w:color="auto"/>
            </w:tcBorders>
            <w:vAlign w:val="center"/>
          </w:tcPr>
          <w:p w:rsidR="00BD4544" w:rsidRPr="00CC11F9" w:rsidRDefault="00BD4544" w:rsidP="00BD4544">
            <w:pPr>
              <w:jc w:val="center"/>
              <w:rPr>
                <w:b/>
                <w:sz w:val="20"/>
                <w:szCs w:val="20"/>
              </w:rPr>
            </w:pPr>
            <w:r w:rsidRPr="00CC11F9">
              <w:rPr>
                <w:b/>
                <w:sz w:val="20"/>
                <w:szCs w:val="20"/>
              </w:rPr>
              <w:t>Факт</w:t>
            </w:r>
          </w:p>
        </w:tc>
      </w:tr>
      <w:tr w:rsidR="00BD4544" w:rsidRPr="00CC11F9" w:rsidTr="001F6B75">
        <w:trPr>
          <w:jc w:val="center"/>
        </w:trPr>
        <w:tc>
          <w:tcPr>
            <w:tcW w:w="253" w:type="pct"/>
            <w:tcBorders>
              <w:top w:val="single" w:sz="4" w:space="0" w:color="auto"/>
              <w:left w:val="single" w:sz="4" w:space="0" w:color="auto"/>
              <w:bottom w:val="single" w:sz="4" w:space="0" w:color="auto"/>
              <w:right w:val="single" w:sz="4" w:space="0" w:color="auto"/>
            </w:tcBorders>
          </w:tcPr>
          <w:p w:rsidR="00BD4544" w:rsidRPr="00CC11F9" w:rsidRDefault="00BD4544" w:rsidP="00BD4544">
            <w:pPr>
              <w:jc w:val="center"/>
              <w:rPr>
                <w:sz w:val="20"/>
                <w:szCs w:val="20"/>
              </w:rPr>
            </w:pPr>
            <w:r w:rsidRPr="00CC11F9">
              <w:rPr>
                <w:sz w:val="20"/>
                <w:szCs w:val="20"/>
              </w:rPr>
              <w:t>1</w:t>
            </w:r>
          </w:p>
        </w:tc>
        <w:tc>
          <w:tcPr>
            <w:tcW w:w="847" w:type="pct"/>
            <w:vMerge w:val="restart"/>
            <w:tcBorders>
              <w:top w:val="single" w:sz="4" w:space="0" w:color="auto"/>
              <w:left w:val="single" w:sz="4" w:space="0" w:color="auto"/>
              <w:right w:val="single" w:sz="4" w:space="0" w:color="auto"/>
            </w:tcBorders>
            <w:vAlign w:val="center"/>
          </w:tcPr>
          <w:p w:rsidR="00BD4544" w:rsidRPr="00CC11F9" w:rsidRDefault="00BD4544" w:rsidP="00BD4544">
            <w:pPr>
              <w:jc w:val="center"/>
              <w:rPr>
                <w:sz w:val="20"/>
                <w:szCs w:val="20"/>
              </w:rPr>
            </w:pPr>
            <w:r w:rsidRPr="00CC11F9">
              <w:rPr>
                <w:sz w:val="20"/>
                <w:szCs w:val="20"/>
              </w:rPr>
              <w:t>г. Весьегонск</w:t>
            </w:r>
          </w:p>
        </w:tc>
        <w:tc>
          <w:tcPr>
            <w:tcW w:w="2911" w:type="pct"/>
            <w:tcBorders>
              <w:top w:val="single" w:sz="4" w:space="0" w:color="auto"/>
              <w:left w:val="single" w:sz="4" w:space="0" w:color="auto"/>
              <w:bottom w:val="single" w:sz="4" w:space="0" w:color="auto"/>
              <w:right w:val="single" w:sz="4" w:space="0" w:color="auto"/>
            </w:tcBorders>
            <w:vAlign w:val="bottom"/>
          </w:tcPr>
          <w:p w:rsidR="00BD4544" w:rsidRPr="00CC11F9" w:rsidRDefault="00BD4544" w:rsidP="00BD4544">
            <w:pPr>
              <w:rPr>
                <w:sz w:val="20"/>
                <w:szCs w:val="20"/>
              </w:rPr>
            </w:pPr>
            <w:r w:rsidRPr="00CC11F9">
              <w:rPr>
                <w:sz w:val="20"/>
                <w:szCs w:val="20"/>
              </w:rPr>
              <w:t>МОУ ДОД «Районный дом школьников»</w:t>
            </w:r>
          </w:p>
        </w:tc>
        <w:tc>
          <w:tcPr>
            <w:tcW w:w="511" w:type="pct"/>
            <w:tcBorders>
              <w:top w:val="single" w:sz="4" w:space="0" w:color="auto"/>
              <w:left w:val="single" w:sz="4" w:space="0" w:color="auto"/>
              <w:right w:val="single" w:sz="4" w:space="0" w:color="auto"/>
            </w:tcBorders>
            <w:shd w:val="clear" w:color="auto" w:fill="auto"/>
            <w:vAlign w:val="center"/>
          </w:tcPr>
          <w:p w:rsidR="00BD4544" w:rsidRPr="00CC11F9" w:rsidRDefault="00BD4544" w:rsidP="00BD4544">
            <w:pPr>
              <w:jc w:val="center"/>
              <w:rPr>
                <w:sz w:val="20"/>
                <w:szCs w:val="20"/>
              </w:rPr>
            </w:pPr>
            <w:r w:rsidRPr="00CC11F9">
              <w:rPr>
                <w:sz w:val="20"/>
                <w:szCs w:val="20"/>
              </w:rPr>
              <w:t>50</w:t>
            </w:r>
          </w:p>
        </w:tc>
        <w:tc>
          <w:tcPr>
            <w:tcW w:w="478" w:type="pct"/>
            <w:tcBorders>
              <w:top w:val="single" w:sz="4" w:space="0" w:color="auto"/>
              <w:left w:val="single" w:sz="4" w:space="0" w:color="auto"/>
              <w:right w:val="single" w:sz="4" w:space="0" w:color="auto"/>
            </w:tcBorders>
            <w:shd w:val="clear" w:color="auto" w:fill="auto"/>
            <w:vAlign w:val="center"/>
          </w:tcPr>
          <w:p w:rsidR="00BD4544" w:rsidRPr="00CC11F9" w:rsidRDefault="00BD4544" w:rsidP="00BD4544">
            <w:pPr>
              <w:jc w:val="center"/>
              <w:rPr>
                <w:sz w:val="20"/>
                <w:szCs w:val="20"/>
              </w:rPr>
            </w:pPr>
            <w:r w:rsidRPr="00CC11F9">
              <w:rPr>
                <w:sz w:val="20"/>
                <w:szCs w:val="20"/>
              </w:rPr>
              <w:t>100</w:t>
            </w:r>
          </w:p>
        </w:tc>
      </w:tr>
      <w:tr w:rsidR="00BD4544" w:rsidRPr="00CC11F9" w:rsidTr="001F6B75">
        <w:trPr>
          <w:jc w:val="center"/>
        </w:trPr>
        <w:tc>
          <w:tcPr>
            <w:tcW w:w="253" w:type="pct"/>
            <w:tcBorders>
              <w:top w:val="single" w:sz="4" w:space="0" w:color="auto"/>
              <w:left w:val="single" w:sz="4" w:space="0" w:color="auto"/>
              <w:bottom w:val="single" w:sz="4" w:space="0" w:color="auto"/>
              <w:right w:val="single" w:sz="4" w:space="0" w:color="auto"/>
            </w:tcBorders>
          </w:tcPr>
          <w:p w:rsidR="00BD4544" w:rsidRPr="00CC11F9" w:rsidRDefault="00BD4544" w:rsidP="00BD4544">
            <w:pPr>
              <w:jc w:val="center"/>
              <w:rPr>
                <w:sz w:val="20"/>
                <w:szCs w:val="20"/>
              </w:rPr>
            </w:pPr>
            <w:r w:rsidRPr="00CC11F9">
              <w:rPr>
                <w:sz w:val="20"/>
                <w:szCs w:val="20"/>
              </w:rPr>
              <w:t>2</w:t>
            </w:r>
          </w:p>
        </w:tc>
        <w:tc>
          <w:tcPr>
            <w:tcW w:w="847" w:type="pct"/>
            <w:vMerge/>
            <w:tcBorders>
              <w:left w:val="single" w:sz="4" w:space="0" w:color="auto"/>
              <w:right w:val="single" w:sz="4" w:space="0" w:color="auto"/>
            </w:tcBorders>
            <w:vAlign w:val="center"/>
          </w:tcPr>
          <w:p w:rsidR="00BD4544" w:rsidRPr="00CC11F9" w:rsidRDefault="00BD4544" w:rsidP="00BD4544">
            <w:pPr>
              <w:rPr>
                <w:sz w:val="20"/>
                <w:szCs w:val="20"/>
              </w:rPr>
            </w:pPr>
          </w:p>
        </w:tc>
        <w:tc>
          <w:tcPr>
            <w:tcW w:w="2911" w:type="pct"/>
            <w:tcBorders>
              <w:top w:val="single" w:sz="4" w:space="0" w:color="auto"/>
              <w:left w:val="single" w:sz="4" w:space="0" w:color="auto"/>
              <w:bottom w:val="single" w:sz="4" w:space="0" w:color="auto"/>
              <w:right w:val="single" w:sz="4" w:space="0" w:color="auto"/>
            </w:tcBorders>
            <w:vAlign w:val="bottom"/>
          </w:tcPr>
          <w:p w:rsidR="00BD4544" w:rsidRPr="00CC11F9" w:rsidRDefault="00BD4544" w:rsidP="00BD4544">
            <w:pPr>
              <w:rPr>
                <w:sz w:val="20"/>
                <w:szCs w:val="20"/>
              </w:rPr>
            </w:pPr>
            <w:r w:rsidRPr="00CC11F9">
              <w:rPr>
                <w:sz w:val="20"/>
                <w:szCs w:val="20"/>
              </w:rPr>
              <w:t>МАОУ ДОД «Детско-юношеская спортивная школа»</w:t>
            </w:r>
          </w:p>
        </w:tc>
        <w:tc>
          <w:tcPr>
            <w:tcW w:w="511" w:type="pct"/>
            <w:tcBorders>
              <w:left w:val="single" w:sz="4" w:space="0" w:color="auto"/>
              <w:right w:val="single" w:sz="4" w:space="0" w:color="auto"/>
            </w:tcBorders>
            <w:shd w:val="clear" w:color="auto" w:fill="auto"/>
            <w:vAlign w:val="center"/>
          </w:tcPr>
          <w:p w:rsidR="00BD4544" w:rsidRPr="00CC11F9" w:rsidRDefault="00BD4544" w:rsidP="00BD4544">
            <w:pPr>
              <w:jc w:val="center"/>
              <w:rPr>
                <w:sz w:val="20"/>
                <w:szCs w:val="20"/>
              </w:rPr>
            </w:pPr>
            <w:r w:rsidRPr="00CC11F9">
              <w:rPr>
                <w:sz w:val="20"/>
                <w:szCs w:val="20"/>
              </w:rPr>
              <w:t>100</w:t>
            </w:r>
          </w:p>
        </w:tc>
        <w:tc>
          <w:tcPr>
            <w:tcW w:w="478" w:type="pct"/>
            <w:tcBorders>
              <w:left w:val="single" w:sz="4" w:space="0" w:color="auto"/>
              <w:right w:val="single" w:sz="4" w:space="0" w:color="auto"/>
            </w:tcBorders>
            <w:shd w:val="clear" w:color="auto" w:fill="auto"/>
            <w:vAlign w:val="center"/>
          </w:tcPr>
          <w:p w:rsidR="00BD4544" w:rsidRPr="00CC11F9" w:rsidRDefault="00BD4544" w:rsidP="00BD4544">
            <w:pPr>
              <w:jc w:val="center"/>
              <w:rPr>
                <w:sz w:val="20"/>
                <w:szCs w:val="20"/>
              </w:rPr>
            </w:pPr>
            <w:r w:rsidRPr="00CC11F9">
              <w:rPr>
                <w:sz w:val="20"/>
                <w:szCs w:val="20"/>
              </w:rPr>
              <w:t>100</w:t>
            </w:r>
          </w:p>
        </w:tc>
      </w:tr>
      <w:tr w:rsidR="00BD4544" w:rsidRPr="00CC11F9" w:rsidTr="001F6B75">
        <w:trPr>
          <w:jc w:val="center"/>
        </w:trPr>
        <w:tc>
          <w:tcPr>
            <w:tcW w:w="253" w:type="pct"/>
            <w:tcBorders>
              <w:top w:val="single" w:sz="4" w:space="0" w:color="auto"/>
              <w:left w:val="single" w:sz="4" w:space="0" w:color="auto"/>
              <w:bottom w:val="single" w:sz="4" w:space="0" w:color="auto"/>
              <w:right w:val="single" w:sz="4" w:space="0" w:color="auto"/>
            </w:tcBorders>
          </w:tcPr>
          <w:p w:rsidR="00BD4544" w:rsidRPr="00CC11F9" w:rsidRDefault="00BD4544" w:rsidP="00BD4544">
            <w:pPr>
              <w:jc w:val="center"/>
              <w:rPr>
                <w:sz w:val="20"/>
                <w:szCs w:val="20"/>
              </w:rPr>
            </w:pPr>
            <w:r w:rsidRPr="00CC11F9">
              <w:rPr>
                <w:sz w:val="20"/>
                <w:szCs w:val="20"/>
              </w:rPr>
              <w:t>3</w:t>
            </w:r>
          </w:p>
        </w:tc>
        <w:tc>
          <w:tcPr>
            <w:tcW w:w="847" w:type="pct"/>
            <w:vMerge/>
            <w:tcBorders>
              <w:left w:val="single" w:sz="4" w:space="0" w:color="auto"/>
              <w:right w:val="single" w:sz="4" w:space="0" w:color="auto"/>
            </w:tcBorders>
            <w:vAlign w:val="center"/>
          </w:tcPr>
          <w:p w:rsidR="00BD4544" w:rsidRPr="00CC11F9" w:rsidRDefault="00BD4544" w:rsidP="00BD4544">
            <w:pPr>
              <w:rPr>
                <w:sz w:val="20"/>
                <w:szCs w:val="20"/>
              </w:rPr>
            </w:pPr>
          </w:p>
        </w:tc>
        <w:tc>
          <w:tcPr>
            <w:tcW w:w="2911" w:type="pct"/>
            <w:tcBorders>
              <w:top w:val="single" w:sz="4" w:space="0" w:color="auto"/>
              <w:left w:val="single" w:sz="4" w:space="0" w:color="auto"/>
              <w:bottom w:val="single" w:sz="4" w:space="0" w:color="auto"/>
              <w:right w:val="single" w:sz="4" w:space="0" w:color="auto"/>
            </w:tcBorders>
            <w:vAlign w:val="bottom"/>
          </w:tcPr>
          <w:p w:rsidR="00BD4544" w:rsidRPr="00CC11F9" w:rsidRDefault="00BD4544" w:rsidP="00BD4544">
            <w:pPr>
              <w:rPr>
                <w:sz w:val="20"/>
                <w:szCs w:val="20"/>
              </w:rPr>
            </w:pPr>
            <w:r w:rsidRPr="00CC11F9">
              <w:rPr>
                <w:sz w:val="20"/>
                <w:szCs w:val="20"/>
              </w:rPr>
              <w:t>МОУ ДОД «Детская школа искусств»</w:t>
            </w:r>
          </w:p>
        </w:tc>
        <w:tc>
          <w:tcPr>
            <w:tcW w:w="511" w:type="pct"/>
            <w:tcBorders>
              <w:left w:val="single" w:sz="4" w:space="0" w:color="auto"/>
              <w:right w:val="single" w:sz="4" w:space="0" w:color="auto"/>
            </w:tcBorders>
            <w:shd w:val="clear" w:color="auto" w:fill="auto"/>
            <w:vAlign w:val="center"/>
          </w:tcPr>
          <w:p w:rsidR="00BD4544" w:rsidRPr="00CC11F9" w:rsidRDefault="00BD4544" w:rsidP="00BD4544">
            <w:pPr>
              <w:jc w:val="center"/>
              <w:rPr>
                <w:sz w:val="20"/>
                <w:szCs w:val="20"/>
              </w:rPr>
            </w:pPr>
            <w:r w:rsidRPr="00CC11F9">
              <w:rPr>
                <w:sz w:val="20"/>
                <w:szCs w:val="20"/>
              </w:rPr>
              <w:t>250</w:t>
            </w:r>
          </w:p>
        </w:tc>
        <w:tc>
          <w:tcPr>
            <w:tcW w:w="478" w:type="pct"/>
            <w:tcBorders>
              <w:left w:val="single" w:sz="4" w:space="0" w:color="auto"/>
              <w:right w:val="single" w:sz="4" w:space="0" w:color="auto"/>
            </w:tcBorders>
            <w:shd w:val="clear" w:color="auto" w:fill="auto"/>
            <w:vAlign w:val="center"/>
          </w:tcPr>
          <w:p w:rsidR="00BD4544" w:rsidRPr="00CC11F9" w:rsidRDefault="00BD4544" w:rsidP="00BD4544">
            <w:pPr>
              <w:jc w:val="center"/>
              <w:rPr>
                <w:sz w:val="20"/>
                <w:szCs w:val="20"/>
              </w:rPr>
            </w:pPr>
          </w:p>
        </w:tc>
      </w:tr>
      <w:tr w:rsidR="00BD4544" w:rsidRPr="00CC11F9" w:rsidTr="001F6B75">
        <w:trPr>
          <w:jc w:val="center"/>
        </w:trPr>
        <w:tc>
          <w:tcPr>
            <w:tcW w:w="253" w:type="pct"/>
            <w:tcBorders>
              <w:top w:val="single" w:sz="4" w:space="0" w:color="auto"/>
              <w:left w:val="single" w:sz="4" w:space="0" w:color="auto"/>
              <w:bottom w:val="single" w:sz="4" w:space="0" w:color="auto"/>
              <w:right w:val="single" w:sz="4" w:space="0" w:color="auto"/>
            </w:tcBorders>
          </w:tcPr>
          <w:p w:rsidR="00BD4544" w:rsidRPr="00CC11F9" w:rsidRDefault="00BD4544" w:rsidP="00BD4544">
            <w:pPr>
              <w:jc w:val="center"/>
              <w:rPr>
                <w:sz w:val="20"/>
                <w:szCs w:val="20"/>
              </w:rPr>
            </w:pPr>
            <w:r w:rsidRPr="00CC11F9">
              <w:rPr>
                <w:sz w:val="20"/>
                <w:szCs w:val="20"/>
              </w:rPr>
              <w:t>4</w:t>
            </w:r>
          </w:p>
        </w:tc>
        <w:tc>
          <w:tcPr>
            <w:tcW w:w="847" w:type="pct"/>
            <w:vMerge/>
            <w:tcBorders>
              <w:left w:val="single" w:sz="4" w:space="0" w:color="auto"/>
              <w:bottom w:val="single" w:sz="4" w:space="0" w:color="auto"/>
              <w:right w:val="single" w:sz="4" w:space="0" w:color="auto"/>
            </w:tcBorders>
            <w:vAlign w:val="center"/>
          </w:tcPr>
          <w:p w:rsidR="00BD4544" w:rsidRPr="00CC11F9" w:rsidRDefault="00BD4544" w:rsidP="00BD4544">
            <w:pPr>
              <w:rPr>
                <w:sz w:val="20"/>
                <w:szCs w:val="20"/>
              </w:rPr>
            </w:pPr>
          </w:p>
        </w:tc>
        <w:tc>
          <w:tcPr>
            <w:tcW w:w="2911" w:type="pct"/>
            <w:tcBorders>
              <w:top w:val="single" w:sz="4" w:space="0" w:color="auto"/>
              <w:left w:val="single" w:sz="4" w:space="0" w:color="auto"/>
              <w:bottom w:val="single" w:sz="4" w:space="0" w:color="auto"/>
              <w:right w:val="single" w:sz="4" w:space="0" w:color="auto"/>
            </w:tcBorders>
            <w:vAlign w:val="bottom"/>
          </w:tcPr>
          <w:p w:rsidR="00BD4544" w:rsidRPr="00CC11F9" w:rsidRDefault="00BD4544" w:rsidP="00BD4544">
            <w:pPr>
              <w:rPr>
                <w:sz w:val="20"/>
                <w:szCs w:val="20"/>
              </w:rPr>
            </w:pPr>
            <w:r w:rsidRPr="00CC11F9">
              <w:rPr>
                <w:sz w:val="20"/>
                <w:szCs w:val="20"/>
              </w:rPr>
              <w:t>Муниципальное учреждение Весьегонского района «Молодёжный спортивно-патриотический центр «Кировец»</w:t>
            </w:r>
          </w:p>
        </w:tc>
        <w:tc>
          <w:tcPr>
            <w:tcW w:w="511" w:type="pct"/>
            <w:tcBorders>
              <w:left w:val="single" w:sz="4" w:space="0" w:color="auto"/>
              <w:bottom w:val="single" w:sz="4" w:space="0" w:color="auto"/>
              <w:right w:val="single" w:sz="4" w:space="0" w:color="auto"/>
            </w:tcBorders>
            <w:shd w:val="clear" w:color="auto" w:fill="auto"/>
            <w:vAlign w:val="center"/>
          </w:tcPr>
          <w:p w:rsidR="00BD4544" w:rsidRPr="00CC11F9" w:rsidRDefault="00BD4544" w:rsidP="00BD4544">
            <w:pPr>
              <w:jc w:val="center"/>
              <w:rPr>
                <w:sz w:val="20"/>
                <w:szCs w:val="20"/>
              </w:rPr>
            </w:pPr>
            <w:r w:rsidRPr="00CC11F9">
              <w:rPr>
                <w:sz w:val="20"/>
                <w:szCs w:val="20"/>
              </w:rPr>
              <w:t>250</w:t>
            </w:r>
          </w:p>
        </w:tc>
        <w:tc>
          <w:tcPr>
            <w:tcW w:w="478" w:type="pct"/>
            <w:tcBorders>
              <w:left w:val="single" w:sz="4" w:space="0" w:color="auto"/>
              <w:bottom w:val="single" w:sz="4" w:space="0" w:color="auto"/>
              <w:right w:val="single" w:sz="4" w:space="0" w:color="auto"/>
            </w:tcBorders>
            <w:shd w:val="clear" w:color="auto" w:fill="auto"/>
            <w:vAlign w:val="center"/>
          </w:tcPr>
          <w:p w:rsidR="00BD4544" w:rsidRPr="00CC11F9" w:rsidRDefault="00BD4544" w:rsidP="00BD4544">
            <w:pPr>
              <w:jc w:val="center"/>
              <w:rPr>
                <w:sz w:val="20"/>
                <w:szCs w:val="20"/>
              </w:rPr>
            </w:pPr>
          </w:p>
        </w:tc>
      </w:tr>
    </w:tbl>
    <w:p w:rsidR="00DB62E0" w:rsidRDefault="00DB62E0" w:rsidP="00CC11F9">
      <w:pPr>
        <w:widowControl w:val="0"/>
        <w:spacing w:line="360" w:lineRule="auto"/>
        <w:ind w:firstLineChars="354" w:firstLine="850"/>
        <w:jc w:val="both"/>
        <w:rPr>
          <w:iCs/>
          <w:color w:val="000000"/>
        </w:rPr>
      </w:pPr>
    </w:p>
    <w:p w:rsidR="00BD4544" w:rsidRPr="00CC11F9" w:rsidRDefault="00BD4544" w:rsidP="00CC11F9">
      <w:pPr>
        <w:widowControl w:val="0"/>
        <w:spacing w:line="360" w:lineRule="auto"/>
        <w:ind w:firstLineChars="354" w:firstLine="850"/>
        <w:jc w:val="both"/>
        <w:rPr>
          <w:iCs/>
          <w:color w:val="000000"/>
        </w:rPr>
      </w:pPr>
      <w:r w:rsidRPr="00CC11F9">
        <w:rPr>
          <w:iCs/>
          <w:color w:val="000000"/>
        </w:rPr>
        <w:t xml:space="preserve">В </w:t>
      </w:r>
      <w:smartTag w:uri="urn:schemas-microsoft-com:office:smarttags" w:element="metricconverter">
        <w:smartTagPr>
          <w:attr w:name="ProductID" w:val="2009 г"/>
        </w:smartTagPr>
        <w:r w:rsidRPr="00CC11F9">
          <w:rPr>
            <w:iCs/>
            <w:color w:val="000000"/>
          </w:rPr>
          <w:t>2009 г</w:t>
        </w:r>
      </w:smartTag>
      <w:r w:rsidRPr="00CC11F9">
        <w:rPr>
          <w:iCs/>
          <w:color w:val="000000"/>
        </w:rPr>
        <w:t>. в районе было 4 учреждения допол</w:t>
      </w:r>
      <w:r w:rsidR="00CC11F9">
        <w:rPr>
          <w:iCs/>
          <w:color w:val="000000"/>
        </w:rPr>
        <w:t>нительного образования,</w:t>
      </w:r>
      <w:r w:rsidRPr="00CC11F9">
        <w:rPr>
          <w:iCs/>
          <w:color w:val="000000"/>
        </w:rPr>
        <w:t xml:space="preserve"> что позволяет охватить почти всех детей школьного возраста (45 %). Это очень высокий показатель, так как СНиП 2.07.01-89* дает норму в 10 % от численности школьников. В «Социальных нормативах и нормах» предусмотрена 12 % норма обеспеченности школьников 1-8 классов. </w:t>
      </w:r>
    </w:p>
    <w:p w:rsidR="00BD4544" w:rsidRPr="00CC11F9" w:rsidRDefault="00BD4544" w:rsidP="00CC11F9">
      <w:pPr>
        <w:widowControl w:val="0"/>
        <w:spacing w:line="360" w:lineRule="auto"/>
        <w:ind w:firstLineChars="354" w:firstLine="850"/>
        <w:jc w:val="both"/>
        <w:rPr>
          <w:iCs/>
          <w:color w:val="000000"/>
        </w:rPr>
      </w:pPr>
      <w:r w:rsidRPr="00CC11F9">
        <w:rPr>
          <w:iCs/>
          <w:color w:val="000000"/>
        </w:rPr>
        <w:t>Система высшего, среднего специального и профессионального образования в районе представлена двумя филиалами, расположенными в г.</w:t>
      </w:r>
      <w:r w:rsidR="00F11AC1" w:rsidRPr="00CC11F9">
        <w:rPr>
          <w:iCs/>
          <w:color w:val="000000"/>
        </w:rPr>
        <w:t> </w:t>
      </w:r>
      <w:r w:rsidR="00CC11F9">
        <w:rPr>
          <w:iCs/>
          <w:color w:val="000000"/>
        </w:rPr>
        <w:t>Весьегонск.</w:t>
      </w:r>
    </w:p>
    <w:p w:rsidR="00BD4544" w:rsidRPr="00CC11F9" w:rsidRDefault="00BD4544" w:rsidP="00CC11F9">
      <w:pPr>
        <w:widowControl w:val="0"/>
        <w:spacing w:line="360" w:lineRule="auto"/>
        <w:ind w:firstLineChars="354" w:firstLine="850"/>
        <w:jc w:val="both"/>
        <w:rPr>
          <w:iCs/>
          <w:color w:val="000000"/>
        </w:rPr>
      </w:pPr>
      <w:r w:rsidRPr="00CC11F9">
        <w:rPr>
          <w:iCs/>
          <w:color w:val="000000"/>
        </w:rPr>
        <w:t>По нормативам, представленным в Методике определения нормативной потребности субъектов РФ в объектах социальной инфраструктуры, Весьегонский район при современной численности населения может иметь около 160 мест в учреждениях начального профобразования и 230 мест в учреждениях среднего профобразования.</w:t>
      </w:r>
    </w:p>
    <w:p w:rsidR="00CC11F9" w:rsidRPr="00CC11F9" w:rsidRDefault="00CC11F9" w:rsidP="00CC11F9">
      <w:pPr>
        <w:spacing w:before="40" w:after="40"/>
        <w:rPr>
          <w:b/>
          <w:sz w:val="20"/>
          <w:szCs w:val="20"/>
        </w:rPr>
      </w:pPr>
      <w:r w:rsidRPr="00CC11F9">
        <w:rPr>
          <w:b/>
          <w:sz w:val="20"/>
          <w:szCs w:val="20"/>
        </w:rPr>
        <w:t xml:space="preserve">Таблица </w:t>
      </w:r>
      <w:r w:rsidR="00371666" w:rsidRPr="00CC11F9">
        <w:rPr>
          <w:b/>
          <w:sz w:val="20"/>
          <w:szCs w:val="20"/>
        </w:rPr>
        <w:fldChar w:fldCharType="begin"/>
      </w:r>
      <w:r w:rsidRPr="00CC11F9">
        <w:rPr>
          <w:b/>
          <w:sz w:val="20"/>
          <w:szCs w:val="20"/>
        </w:rPr>
        <w:instrText xml:space="preserve"> SEQ Таблица \* ARABIC </w:instrText>
      </w:r>
      <w:r w:rsidR="00371666" w:rsidRPr="00CC11F9">
        <w:rPr>
          <w:b/>
          <w:sz w:val="20"/>
          <w:szCs w:val="20"/>
        </w:rPr>
        <w:fldChar w:fldCharType="separate"/>
      </w:r>
      <w:r w:rsidR="00A67AC5">
        <w:rPr>
          <w:b/>
          <w:noProof/>
          <w:sz w:val="20"/>
          <w:szCs w:val="20"/>
        </w:rPr>
        <w:t>13</w:t>
      </w:r>
      <w:r w:rsidR="00371666" w:rsidRPr="00CC11F9">
        <w:rPr>
          <w:b/>
          <w:sz w:val="20"/>
          <w:szCs w:val="20"/>
        </w:rPr>
        <w:fldChar w:fldCharType="end"/>
      </w:r>
      <w:r w:rsidRPr="00CC11F9">
        <w:rPr>
          <w:b/>
          <w:sz w:val="20"/>
          <w:szCs w:val="20"/>
        </w:rPr>
        <w:t>.</w:t>
      </w:r>
      <w:r w:rsidRPr="00CC11F9">
        <w:rPr>
          <w:b/>
          <w:bCs/>
          <w:sz w:val="20"/>
          <w:szCs w:val="20"/>
        </w:rPr>
        <w:t xml:space="preserve"> Перечень учреждений высшего, среднего специального и профессионального образования на </w:t>
      </w:r>
      <w:smartTag w:uri="urn:schemas-microsoft-com:office:smarttags" w:element="metricconverter">
        <w:smartTagPr>
          <w:attr w:name="ProductID" w:val="2009 г"/>
        </w:smartTagPr>
        <w:r w:rsidRPr="00CC11F9">
          <w:rPr>
            <w:b/>
            <w:bCs/>
            <w:sz w:val="20"/>
            <w:szCs w:val="20"/>
          </w:rPr>
          <w:t>2009 г</w:t>
        </w:r>
      </w:smartTag>
      <w:r w:rsidRPr="00CC11F9">
        <w:rPr>
          <w:b/>
          <w:b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3003"/>
        <w:gridCol w:w="1984"/>
        <w:gridCol w:w="1920"/>
        <w:gridCol w:w="1901"/>
      </w:tblGrid>
      <w:tr w:rsidR="00BD4544" w:rsidRPr="00CC11F9">
        <w:tc>
          <w:tcPr>
            <w:tcW w:w="525" w:type="dxa"/>
          </w:tcPr>
          <w:p w:rsidR="00BD4544" w:rsidRPr="00CC11F9" w:rsidRDefault="00BD4544" w:rsidP="00F03DEA">
            <w:pPr>
              <w:spacing w:before="40" w:after="40"/>
              <w:jc w:val="both"/>
              <w:rPr>
                <w:b/>
                <w:sz w:val="20"/>
                <w:szCs w:val="20"/>
              </w:rPr>
            </w:pPr>
            <w:r w:rsidRPr="00CC11F9">
              <w:rPr>
                <w:b/>
                <w:sz w:val="20"/>
                <w:szCs w:val="20"/>
              </w:rPr>
              <w:t>№</w:t>
            </w:r>
          </w:p>
        </w:tc>
        <w:tc>
          <w:tcPr>
            <w:tcW w:w="3003" w:type="dxa"/>
            <w:vAlign w:val="center"/>
          </w:tcPr>
          <w:p w:rsidR="00BD4544" w:rsidRPr="00CC11F9" w:rsidRDefault="00BD4544" w:rsidP="00F03DEA">
            <w:pPr>
              <w:jc w:val="center"/>
              <w:rPr>
                <w:b/>
                <w:sz w:val="20"/>
                <w:szCs w:val="20"/>
              </w:rPr>
            </w:pPr>
            <w:r w:rsidRPr="00CC11F9">
              <w:rPr>
                <w:b/>
                <w:sz w:val="20"/>
                <w:szCs w:val="20"/>
              </w:rPr>
              <w:t>Наименование</w:t>
            </w:r>
          </w:p>
        </w:tc>
        <w:tc>
          <w:tcPr>
            <w:tcW w:w="1984" w:type="dxa"/>
            <w:vAlign w:val="center"/>
          </w:tcPr>
          <w:p w:rsidR="00BD4544" w:rsidRPr="00CC11F9" w:rsidRDefault="00BD4544" w:rsidP="00F03DEA">
            <w:pPr>
              <w:jc w:val="center"/>
              <w:rPr>
                <w:b/>
                <w:sz w:val="20"/>
                <w:szCs w:val="20"/>
              </w:rPr>
            </w:pPr>
            <w:r w:rsidRPr="00CC11F9">
              <w:rPr>
                <w:b/>
                <w:sz w:val="20"/>
                <w:szCs w:val="20"/>
              </w:rPr>
              <w:t>Местоположение</w:t>
            </w:r>
          </w:p>
        </w:tc>
        <w:tc>
          <w:tcPr>
            <w:tcW w:w="1920" w:type="dxa"/>
            <w:vAlign w:val="center"/>
          </w:tcPr>
          <w:p w:rsidR="00BD4544" w:rsidRPr="00CC11F9" w:rsidRDefault="00BD4544" w:rsidP="00F03DEA">
            <w:pPr>
              <w:jc w:val="center"/>
              <w:rPr>
                <w:b/>
                <w:sz w:val="20"/>
                <w:szCs w:val="20"/>
              </w:rPr>
            </w:pPr>
            <w:r w:rsidRPr="00CC11F9">
              <w:rPr>
                <w:b/>
                <w:sz w:val="20"/>
                <w:szCs w:val="20"/>
              </w:rPr>
              <w:t>Ведомственная принадлежность</w:t>
            </w:r>
          </w:p>
        </w:tc>
        <w:tc>
          <w:tcPr>
            <w:tcW w:w="1901" w:type="dxa"/>
            <w:vAlign w:val="center"/>
          </w:tcPr>
          <w:p w:rsidR="00BD4544" w:rsidRPr="00CC11F9" w:rsidRDefault="00BD4544" w:rsidP="00F03DEA">
            <w:pPr>
              <w:jc w:val="center"/>
              <w:rPr>
                <w:b/>
                <w:sz w:val="20"/>
                <w:szCs w:val="20"/>
              </w:rPr>
            </w:pPr>
            <w:r w:rsidRPr="00CC11F9">
              <w:rPr>
                <w:b/>
                <w:sz w:val="20"/>
                <w:szCs w:val="20"/>
              </w:rPr>
              <w:t>Численность студентов (чел.)</w:t>
            </w:r>
          </w:p>
        </w:tc>
      </w:tr>
      <w:tr w:rsidR="00BD4544" w:rsidRPr="00CC11F9">
        <w:tc>
          <w:tcPr>
            <w:tcW w:w="525" w:type="dxa"/>
          </w:tcPr>
          <w:p w:rsidR="00BD4544" w:rsidRPr="00CC11F9" w:rsidRDefault="00BD4544" w:rsidP="00F03DEA">
            <w:pPr>
              <w:spacing w:before="40" w:after="40"/>
              <w:jc w:val="both"/>
              <w:rPr>
                <w:sz w:val="20"/>
                <w:szCs w:val="20"/>
              </w:rPr>
            </w:pPr>
          </w:p>
        </w:tc>
        <w:tc>
          <w:tcPr>
            <w:tcW w:w="8808" w:type="dxa"/>
            <w:gridSpan w:val="4"/>
            <w:vAlign w:val="center"/>
          </w:tcPr>
          <w:p w:rsidR="00BD4544" w:rsidRPr="00CC11F9" w:rsidRDefault="00BD4544" w:rsidP="00F03DEA">
            <w:pPr>
              <w:jc w:val="center"/>
              <w:rPr>
                <w:sz w:val="20"/>
                <w:szCs w:val="20"/>
              </w:rPr>
            </w:pPr>
            <w:r w:rsidRPr="00CC11F9">
              <w:rPr>
                <w:sz w:val="20"/>
                <w:szCs w:val="20"/>
              </w:rPr>
              <w:t>Учреждения высшего образования</w:t>
            </w:r>
          </w:p>
        </w:tc>
      </w:tr>
      <w:tr w:rsidR="00BD4544" w:rsidRPr="00CC11F9">
        <w:tc>
          <w:tcPr>
            <w:tcW w:w="525" w:type="dxa"/>
          </w:tcPr>
          <w:p w:rsidR="00BD4544" w:rsidRPr="00CC11F9" w:rsidRDefault="00BD4544" w:rsidP="00F03DEA">
            <w:pPr>
              <w:spacing w:before="40" w:after="40"/>
              <w:jc w:val="both"/>
              <w:rPr>
                <w:sz w:val="20"/>
                <w:szCs w:val="20"/>
              </w:rPr>
            </w:pPr>
            <w:r w:rsidRPr="00CC11F9">
              <w:rPr>
                <w:sz w:val="20"/>
                <w:szCs w:val="20"/>
              </w:rPr>
              <w:t>1.</w:t>
            </w:r>
          </w:p>
        </w:tc>
        <w:tc>
          <w:tcPr>
            <w:tcW w:w="3003" w:type="dxa"/>
          </w:tcPr>
          <w:p w:rsidR="00BD4544" w:rsidRPr="00CC11F9" w:rsidRDefault="00980F61" w:rsidP="00F03DEA">
            <w:pPr>
              <w:jc w:val="center"/>
              <w:rPr>
                <w:sz w:val="20"/>
                <w:szCs w:val="20"/>
              </w:rPr>
            </w:pPr>
            <w:r w:rsidRPr="00CC11F9">
              <w:rPr>
                <w:sz w:val="20"/>
                <w:szCs w:val="20"/>
              </w:rPr>
              <w:t>Народный университет при «Московском автомобильно - дорожном</w:t>
            </w:r>
            <w:r w:rsidR="00BD4544" w:rsidRPr="00CC11F9">
              <w:rPr>
                <w:sz w:val="20"/>
                <w:szCs w:val="20"/>
              </w:rPr>
              <w:t xml:space="preserve"> институт</w:t>
            </w:r>
            <w:r w:rsidRPr="00CC11F9">
              <w:rPr>
                <w:sz w:val="20"/>
                <w:szCs w:val="20"/>
              </w:rPr>
              <w:t>е</w:t>
            </w:r>
            <w:r w:rsidR="00BD4544" w:rsidRPr="00CC11F9">
              <w:rPr>
                <w:sz w:val="20"/>
                <w:szCs w:val="20"/>
              </w:rPr>
              <w:t xml:space="preserve"> (государственный технический университет)</w:t>
            </w:r>
          </w:p>
        </w:tc>
        <w:tc>
          <w:tcPr>
            <w:tcW w:w="1984" w:type="dxa"/>
          </w:tcPr>
          <w:p w:rsidR="00BD4544" w:rsidRPr="00CC11F9" w:rsidRDefault="00BD4544" w:rsidP="00F03DEA">
            <w:pPr>
              <w:jc w:val="center"/>
              <w:rPr>
                <w:sz w:val="20"/>
                <w:szCs w:val="20"/>
              </w:rPr>
            </w:pPr>
          </w:p>
          <w:p w:rsidR="00BD4544" w:rsidRPr="00CC11F9" w:rsidRDefault="00BD4544" w:rsidP="00F03DEA">
            <w:pPr>
              <w:jc w:val="center"/>
              <w:rPr>
                <w:sz w:val="20"/>
                <w:szCs w:val="20"/>
              </w:rPr>
            </w:pPr>
            <w:r w:rsidRPr="00CC11F9">
              <w:rPr>
                <w:sz w:val="20"/>
                <w:szCs w:val="20"/>
              </w:rPr>
              <w:t xml:space="preserve">171720, </w:t>
            </w:r>
          </w:p>
          <w:p w:rsidR="00BD4544" w:rsidRPr="00CC11F9" w:rsidRDefault="00BD4544" w:rsidP="00F03DEA">
            <w:pPr>
              <w:jc w:val="center"/>
              <w:rPr>
                <w:sz w:val="20"/>
                <w:szCs w:val="20"/>
              </w:rPr>
            </w:pPr>
            <w:r w:rsidRPr="00CC11F9">
              <w:rPr>
                <w:sz w:val="20"/>
                <w:szCs w:val="20"/>
              </w:rPr>
              <w:t xml:space="preserve">Тверская обл., </w:t>
            </w:r>
          </w:p>
          <w:p w:rsidR="00BD4544" w:rsidRPr="00CC11F9" w:rsidRDefault="00BD4544" w:rsidP="00F03DEA">
            <w:pPr>
              <w:jc w:val="center"/>
              <w:rPr>
                <w:sz w:val="20"/>
                <w:szCs w:val="20"/>
              </w:rPr>
            </w:pPr>
            <w:r w:rsidRPr="00CC11F9">
              <w:rPr>
                <w:sz w:val="20"/>
                <w:szCs w:val="20"/>
              </w:rPr>
              <w:t xml:space="preserve">г. Весьегонск, </w:t>
            </w:r>
          </w:p>
          <w:p w:rsidR="00BD4544" w:rsidRPr="00CC11F9" w:rsidRDefault="00BD4544" w:rsidP="00F03DEA">
            <w:pPr>
              <w:jc w:val="center"/>
              <w:rPr>
                <w:sz w:val="20"/>
                <w:szCs w:val="20"/>
              </w:rPr>
            </w:pPr>
            <w:r w:rsidRPr="00CC11F9">
              <w:rPr>
                <w:sz w:val="20"/>
                <w:szCs w:val="20"/>
              </w:rPr>
              <w:t xml:space="preserve">ул. Советская, </w:t>
            </w:r>
          </w:p>
          <w:p w:rsidR="00BD4544" w:rsidRPr="00CC11F9" w:rsidRDefault="00BD4544" w:rsidP="00F03DEA">
            <w:pPr>
              <w:jc w:val="center"/>
              <w:rPr>
                <w:sz w:val="20"/>
                <w:szCs w:val="20"/>
              </w:rPr>
            </w:pPr>
            <w:r w:rsidRPr="00CC11F9">
              <w:rPr>
                <w:sz w:val="20"/>
                <w:szCs w:val="20"/>
              </w:rPr>
              <w:t>д. 79</w:t>
            </w:r>
          </w:p>
        </w:tc>
        <w:tc>
          <w:tcPr>
            <w:tcW w:w="1920" w:type="dxa"/>
          </w:tcPr>
          <w:p w:rsidR="00BD4544" w:rsidRPr="00CC11F9" w:rsidRDefault="00BD4544" w:rsidP="00F03DEA">
            <w:pPr>
              <w:jc w:val="center"/>
              <w:rPr>
                <w:sz w:val="20"/>
                <w:szCs w:val="20"/>
              </w:rPr>
            </w:pPr>
          </w:p>
          <w:p w:rsidR="00BD4544" w:rsidRPr="00CC11F9" w:rsidRDefault="00BD4544" w:rsidP="00F03DEA">
            <w:pPr>
              <w:jc w:val="center"/>
              <w:rPr>
                <w:sz w:val="20"/>
                <w:szCs w:val="20"/>
              </w:rPr>
            </w:pPr>
          </w:p>
          <w:p w:rsidR="00BD4544" w:rsidRPr="00CC11F9" w:rsidRDefault="00BD4544" w:rsidP="00F03DEA">
            <w:pPr>
              <w:jc w:val="center"/>
              <w:rPr>
                <w:sz w:val="20"/>
                <w:szCs w:val="20"/>
              </w:rPr>
            </w:pPr>
            <w:r w:rsidRPr="00CC11F9">
              <w:rPr>
                <w:sz w:val="20"/>
                <w:szCs w:val="20"/>
              </w:rPr>
              <w:t>ГОУ ВПО МАДИ (ГТУ)</w:t>
            </w:r>
          </w:p>
        </w:tc>
        <w:tc>
          <w:tcPr>
            <w:tcW w:w="1901" w:type="dxa"/>
          </w:tcPr>
          <w:p w:rsidR="00BD4544" w:rsidRPr="00CC11F9" w:rsidRDefault="00BD4544" w:rsidP="00F03DEA">
            <w:pPr>
              <w:jc w:val="center"/>
              <w:rPr>
                <w:sz w:val="20"/>
                <w:szCs w:val="20"/>
              </w:rPr>
            </w:pPr>
          </w:p>
          <w:p w:rsidR="00BD4544" w:rsidRPr="00CC11F9" w:rsidRDefault="00BD4544" w:rsidP="00F03DEA">
            <w:pPr>
              <w:jc w:val="center"/>
              <w:rPr>
                <w:sz w:val="20"/>
                <w:szCs w:val="20"/>
              </w:rPr>
            </w:pPr>
          </w:p>
          <w:p w:rsidR="00BD4544" w:rsidRPr="00CC11F9" w:rsidRDefault="00BD4544" w:rsidP="00F03DEA">
            <w:pPr>
              <w:jc w:val="center"/>
              <w:rPr>
                <w:sz w:val="20"/>
                <w:szCs w:val="20"/>
              </w:rPr>
            </w:pPr>
          </w:p>
          <w:p w:rsidR="00BD4544" w:rsidRPr="00CC11F9" w:rsidRDefault="00BD4544" w:rsidP="00F03DEA">
            <w:pPr>
              <w:jc w:val="center"/>
              <w:rPr>
                <w:sz w:val="20"/>
                <w:szCs w:val="20"/>
              </w:rPr>
            </w:pPr>
            <w:r w:rsidRPr="00CC11F9">
              <w:rPr>
                <w:sz w:val="20"/>
                <w:szCs w:val="20"/>
              </w:rPr>
              <w:t>164</w:t>
            </w:r>
          </w:p>
        </w:tc>
      </w:tr>
      <w:tr w:rsidR="00BD4544" w:rsidRPr="00CC11F9">
        <w:tc>
          <w:tcPr>
            <w:tcW w:w="525" w:type="dxa"/>
          </w:tcPr>
          <w:p w:rsidR="00BD4544" w:rsidRPr="00CC11F9" w:rsidRDefault="00BD4544" w:rsidP="00F03DEA">
            <w:pPr>
              <w:spacing w:before="40" w:after="40"/>
              <w:jc w:val="both"/>
              <w:rPr>
                <w:sz w:val="20"/>
                <w:szCs w:val="20"/>
              </w:rPr>
            </w:pPr>
          </w:p>
        </w:tc>
        <w:tc>
          <w:tcPr>
            <w:tcW w:w="8808" w:type="dxa"/>
            <w:gridSpan w:val="4"/>
          </w:tcPr>
          <w:p w:rsidR="00BD4544" w:rsidRPr="00CC11F9" w:rsidRDefault="00BD4544" w:rsidP="00F03DEA">
            <w:pPr>
              <w:jc w:val="center"/>
              <w:rPr>
                <w:sz w:val="20"/>
                <w:szCs w:val="20"/>
              </w:rPr>
            </w:pPr>
            <w:r w:rsidRPr="00CC11F9">
              <w:rPr>
                <w:sz w:val="20"/>
                <w:szCs w:val="20"/>
              </w:rPr>
              <w:t>Учреждения профессионального образования</w:t>
            </w:r>
          </w:p>
        </w:tc>
      </w:tr>
      <w:tr w:rsidR="00BD4544" w:rsidRPr="00CC11F9">
        <w:tc>
          <w:tcPr>
            <w:tcW w:w="525" w:type="dxa"/>
          </w:tcPr>
          <w:p w:rsidR="00BD4544" w:rsidRPr="00CC11F9" w:rsidRDefault="00BD4544" w:rsidP="00F03DEA">
            <w:pPr>
              <w:spacing w:before="40" w:after="40"/>
              <w:jc w:val="both"/>
              <w:rPr>
                <w:sz w:val="20"/>
                <w:szCs w:val="20"/>
              </w:rPr>
            </w:pPr>
            <w:r w:rsidRPr="00CC11F9">
              <w:rPr>
                <w:sz w:val="20"/>
                <w:szCs w:val="20"/>
              </w:rPr>
              <w:t>2.</w:t>
            </w:r>
          </w:p>
        </w:tc>
        <w:tc>
          <w:tcPr>
            <w:tcW w:w="3003" w:type="dxa"/>
          </w:tcPr>
          <w:p w:rsidR="00BD4544" w:rsidRPr="00CC11F9" w:rsidRDefault="00BD4544" w:rsidP="00F03DEA">
            <w:pPr>
              <w:jc w:val="center"/>
              <w:rPr>
                <w:sz w:val="20"/>
                <w:szCs w:val="20"/>
              </w:rPr>
            </w:pPr>
            <w:r w:rsidRPr="00CC11F9">
              <w:rPr>
                <w:sz w:val="20"/>
                <w:szCs w:val="20"/>
              </w:rPr>
              <w:t>ГОУНПО «Профессиональное училище» №11</w:t>
            </w:r>
          </w:p>
        </w:tc>
        <w:tc>
          <w:tcPr>
            <w:tcW w:w="1984" w:type="dxa"/>
          </w:tcPr>
          <w:p w:rsidR="00BD4544" w:rsidRPr="00CC11F9" w:rsidRDefault="00BD4544" w:rsidP="00F03DEA">
            <w:pPr>
              <w:jc w:val="center"/>
              <w:rPr>
                <w:sz w:val="20"/>
                <w:szCs w:val="20"/>
              </w:rPr>
            </w:pPr>
            <w:r w:rsidRPr="00CC11F9">
              <w:rPr>
                <w:sz w:val="20"/>
                <w:szCs w:val="20"/>
              </w:rPr>
              <w:t>г. Весьегонск, ул. Карла Маркса, 131</w:t>
            </w:r>
          </w:p>
        </w:tc>
        <w:tc>
          <w:tcPr>
            <w:tcW w:w="1920" w:type="dxa"/>
          </w:tcPr>
          <w:p w:rsidR="00BD4544" w:rsidRPr="00CC11F9" w:rsidRDefault="00BD4544" w:rsidP="00F03DEA">
            <w:pPr>
              <w:jc w:val="center"/>
              <w:rPr>
                <w:sz w:val="20"/>
                <w:szCs w:val="20"/>
              </w:rPr>
            </w:pPr>
            <w:r w:rsidRPr="00CC11F9">
              <w:rPr>
                <w:sz w:val="20"/>
                <w:szCs w:val="20"/>
              </w:rPr>
              <w:t>Департамент образования Тверской области</w:t>
            </w:r>
          </w:p>
        </w:tc>
        <w:tc>
          <w:tcPr>
            <w:tcW w:w="1901" w:type="dxa"/>
          </w:tcPr>
          <w:p w:rsidR="00BD4544" w:rsidRPr="00CC11F9" w:rsidRDefault="00BD4544" w:rsidP="00F03DEA">
            <w:pPr>
              <w:jc w:val="center"/>
              <w:rPr>
                <w:sz w:val="20"/>
                <w:szCs w:val="20"/>
              </w:rPr>
            </w:pPr>
            <w:r w:rsidRPr="00CC11F9">
              <w:rPr>
                <w:sz w:val="20"/>
                <w:szCs w:val="20"/>
              </w:rPr>
              <w:t>130</w:t>
            </w:r>
          </w:p>
        </w:tc>
      </w:tr>
    </w:tbl>
    <w:p w:rsidR="00BD4544" w:rsidRPr="009F420C" w:rsidRDefault="00BD4544" w:rsidP="00BD4544">
      <w:pPr>
        <w:spacing w:before="40" w:after="40"/>
        <w:ind w:firstLine="709"/>
        <w:jc w:val="both"/>
        <w:rPr>
          <w:rFonts w:ascii="Bookman Old Style" w:hAnsi="Bookman Old Style" w:cs="Bookman Old Style"/>
          <w:sz w:val="16"/>
          <w:szCs w:val="16"/>
        </w:rPr>
      </w:pPr>
    </w:p>
    <w:p w:rsidR="00BD4544" w:rsidRPr="00CC11F9" w:rsidRDefault="00BD4544" w:rsidP="00CC11F9">
      <w:pPr>
        <w:widowControl w:val="0"/>
        <w:spacing w:line="360" w:lineRule="auto"/>
        <w:ind w:firstLineChars="354" w:firstLine="850"/>
        <w:rPr>
          <w:iCs/>
          <w:color w:val="000000"/>
          <w:u w:val="single"/>
        </w:rPr>
      </w:pPr>
      <w:r w:rsidRPr="00CC11F9">
        <w:rPr>
          <w:iCs/>
          <w:color w:val="000000"/>
          <w:u w:val="single"/>
        </w:rPr>
        <w:t>Обоснование проектных предложений</w:t>
      </w:r>
    </w:p>
    <w:p w:rsidR="00CC11F9" w:rsidRPr="00C433E0" w:rsidRDefault="00BD4544" w:rsidP="00C433E0">
      <w:pPr>
        <w:widowControl w:val="0"/>
        <w:spacing w:line="360" w:lineRule="auto"/>
        <w:ind w:firstLineChars="354" w:firstLine="850"/>
        <w:jc w:val="both"/>
        <w:rPr>
          <w:iCs/>
          <w:color w:val="000000"/>
        </w:rPr>
      </w:pPr>
      <w:r w:rsidRPr="00CC11F9">
        <w:rPr>
          <w:iCs/>
          <w:color w:val="000000"/>
        </w:rPr>
        <w:t>Расчет существующей и проектной емкости учреждений образования, осуществленный в соответствии с проектируемой численностью и возрастной структурой населения на первую очередь и на расчетный срок, представлен в табл</w:t>
      </w:r>
      <w:r w:rsidR="00CC11F9">
        <w:rPr>
          <w:iCs/>
          <w:color w:val="000000"/>
        </w:rPr>
        <w:t>ице</w:t>
      </w:r>
      <w:r w:rsidR="00154CCA" w:rsidRPr="00CC11F9">
        <w:rPr>
          <w:iCs/>
          <w:color w:val="000000"/>
        </w:rPr>
        <w:t>.</w:t>
      </w:r>
      <w:r w:rsidRPr="00CC11F9">
        <w:rPr>
          <w:iCs/>
          <w:color w:val="000000"/>
        </w:rPr>
        <w:t xml:space="preserve"> В связи со снижением численности населения района, вместимости действующих учреждений образования достаточно для обеспечения потребности населения на расчетный срок действия схемы территориального планирования.</w:t>
      </w:r>
    </w:p>
    <w:p w:rsidR="00CC11F9" w:rsidRPr="00CC11F9" w:rsidRDefault="00CC11F9" w:rsidP="00CC11F9">
      <w:pPr>
        <w:rPr>
          <w:b/>
          <w:sz w:val="20"/>
          <w:szCs w:val="20"/>
        </w:rPr>
      </w:pPr>
      <w:r w:rsidRPr="00CC11F9">
        <w:rPr>
          <w:b/>
          <w:sz w:val="20"/>
          <w:szCs w:val="20"/>
        </w:rPr>
        <w:t xml:space="preserve">Таблица </w:t>
      </w:r>
      <w:r w:rsidR="00371666" w:rsidRPr="00CC11F9">
        <w:rPr>
          <w:b/>
          <w:sz w:val="20"/>
          <w:szCs w:val="20"/>
        </w:rPr>
        <w:fldChar w:fldCharType="begin"/>
      </w:r>
      <w:r w:rsidRPr="00CC11F9">
        <w:rPr>
          <w:b/>
          <w:sz w:val="20"/>
          <w:szCs w:val="20"/>
        </w:rPr>
        <w:instrText xml:space="preserve"> SEQ Таблица \* ARABIC </w:instrText>
      </w:r>
      <w:r w:rsidR="00371666" w:rsidRPr="00CC11F9">
        <w:rPr>
          <w:b/>
          <w:sz w:val="20"/>
          <w:szCs w:val="20"/>
        </w:rPr>
        <w:fldChar w:fldCharType="separate"/>
      </w:r>
      <w:r w:rsidR="00A67AC5">
        <w:rPr>
          <w:b/>
          <w:noProof/>
          <w:sz w:val="20"/>
          <w:szCs w:val="20"/>
        </w:rPr>
        <w:t>14</w:t>
      </w:r>
      <w:r w:rsidR="00371666" w:rsidRPr="00CC11F9">
        <w:rPr>
          <w:b/>
          <w:sz w:val="20"/>
          <w:szCs w:val="20"/>
        </w:rPr>
        <w:fldChar w:fldCharType="end"/>
      </w:r>
      <w:r w:rsidRPr="00CC11F9">
        <w:rPr>
          <w:b/>
          <w:sz w:val="20"/>
          <w:szCs w:val="20"/>
        </w:rPr>
        <w:t>. Расчет перспективной потребности в учреждениях образования</w:t>
      </w:r>
    </w:p>
    <w:p w:rsidR="00CC11F9" w:rsidRPr="00CC11F9" w:rsidRDefault="00CC11F9" w:rsidP="00CC11F9">
      <w:pPr>
        <w:rPr>
          <w:b/>
          <w:sz w:val="20"/>
          <w:szCs w:val="20"/>
        </w:rPr>
      </w:pPr>
      <w:r w:rsidRPr="00CC11F9">
        <w:rPr>
          <w:b/>
          <w:sz w:val="20"/>
          <w:szCs w:val="20"/>
        </w:rPr>
        <w:t xml:space="preserve">по СНиП 2.07.01-89* и СНиП II-60-75**(для </w:t>
      </w:r>
      <w:r>
        <w:rPr>
          <w:b/>
          <w:sz w:val="20"/>
          <w:szCs w:val="20"/>
        </w:rPr>
        <w:t>сельских дошкольных учреждений)</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0"/>
        <w:gridCol w:w="1160"/>
        <w:gridCol w:w="1160"/>
        <w:gridCol w:w="1160"/>
        <w:gridCol w:w="1160"/>
        <w:gridCol w:w="1160"/>
        <w:gridCol w:w="1160"/>
      </w:tblGrid>
      <w:tr w:rsidR="00BD4544" w:rsidRPr="00CC11F9">
        <w:trPr>
          <w:trHeight w:val="20"/>
          <w:tblHeader/>
        </w:trPr>
        <w:tc>
          <w:tcPr>
            <w:tcW w:w="2560" w:type="dxa"/>
            <w:vMerge w:val="restart"/>
          </w:tcPr>
          <w:p w:rsidR="00BD4544" w:rsidRPr="00CC11F9" w:rsidRDefault="00BD4544" w:rsidP="00F03DEA">
            <w:pPr>
              <w:jc w:val="center"/>
              <w:rPr>
                <w:b/>
                <w:sz w:val="20"/>
                <w:szCs w:val="20"/>
              </w:rPr>
            </w:pPr>
            <w:r w:rsidRPr="00CC11F9">
              <w:rPr>
                <w:b/>
                <w:sz w:val="20"/>
                <w:szCs w:val="20"/>
              </w:rPr>
              <w:t>Территория</w:t>
            </w:r>
          </w:p>
        </w:tc>
        <w:tc>
          <w:tcPr>
            <w:tcW w:w="3480" w:type="dxa"/>
            <w:gridSpan w:val="3"/>
          </w:tcPr>
          <w:p w:rsidR="00BD4544" w:rsidRPr="00CC11F9" w:rsidRDefault="00BD4544" w:rsidP="00F03DEA">
            <w:pPr>
              <w:jc w:val="center"/>
              <w:rPr>
                <w:b/>
                <w:sz w:val="20"/>
                <w:szCs w:val="20"/>
              </w:rPr>
            </w:pPr>
            <w:r w:rsidRPr="00CC11F9">
              <w:rPr>
                <w:b/>
                <w:sz w:val="20"/>
                <w:szCs w:val="20"/>
              </w:rPr>
              <w:t>Детские дошкольные учреждения, мест</w:t>
            </w:r>
          </w:p>
        </w:tc>
        <w:tc>
          <w:tcPr>
            <w:tcW w:w="3480" w:type="dxa"/>
            <w:gridSpan w:val="3"/>
          </w:tcPr>
          <w:p w:rsidR="00BD4544" w:rsidRPr="00CC11F9" w:rsidRDefault="00BD4544" w:rsidP="00F03DEA">
            <w:pPr>
              <w:jc w:val="center"/>
              <w:rPr>
                <w:b/>
                <w:sz w:val="20"/>
                <w:szCs w:val="20"/>
              </w:rPr>
            </w:pPr>
            <w:r w:rsidRPr="00CC11F9">
              <w:rPr>
                <w:b/>
                <w:sz w:val="20"/>
                <w:szCs w:val="20"/>
              </w:rPr>
              <w:t>Общеобразовательные учреждения, мест</w:t>
            </w:r>
          </w:p>
        </w:tc>
      </w:tr>
      <w:tr w:rsidR="00BD4544" w:rsidRPr="00CC11F9">
        <w:trPr>
          <w:trHeight w:val="20"/>
          <w:tblHeader/>
        </w:trPr>
        <w:tc>
          <w:tcPr>
            <w:tcW w:w="2560" w:type="dxa"/>
            <w:vMerge/>
          </w:tcPr>
          <w:p w:rsidR="00BD4544" w:rsidRPr="00CC11F9" w:rsidRDefault="00BD4544" w:rsidP="00BD4544">
            <w:pPr>
              <w:rPr>
                <w:b/>
                <w:sz w:val="20"/>
                <w:szCs w:val="20"/>
              </w:rPr>
            </w:pPr>
          </w:p>
        </w:tc>
        <w:tc>
          <w:tcPr>
            <w:tcW w:w="1160" w:type="dxa"/>
          </w:tcPr>
          <w:p w:rsidR="00BD4544" w:rsidRPr="00CC11F9" w:rsidRDefault="00BD4544" w:rsidP="00F03DEA">
            <w:pPr>
              <w:jc w:val="center"/>
              <w:rPr>
                <w:b/>
                <w:sz w:val="20"/>
                <w:szCs w:val="20"/>
              </w:rPr>
            </w:pPr>
            <w:smartTag w:uri="urn:schemas-microsoft-com:office:smarttags" w:element="metricconverter">
              <w:smartTagPr>
                <w:attr w:name="ProductID" w:val="2009 г"/>
              </w:smartTagPr>
              <w:r w:rsidRPr="00CC11F9">
                <w:rPr>
                  <w:b/>
                  <w:sz w:val="20"/>
                  <w:szCs w:val="20"/>
                </w:rPr>
                <w:t>2009 г</w:t>
              </w:r>
            </w:smartTag>
            <w:r w:rsidRPr="00CC11F9">
              <w:rPr>
                <w:b/>
                <w:sz w:val="20"/>
                <w:szCs w:val="20"/>
              </w:rPr>
              <w:t>.</w:t>
            </w:r>
          </w:p>
        </w:tc>
        <w:tc>
          <w:tcPr>
            <w:tcW w:w="1160" w:type="dxa"/>
          </w:tcPr>
          <w:p w:rsidR="00BD4544" w:rsidRPr="00CC11F9" w:rsidRDefault="00BD4544" w:rsidP="00F03DEA">
            <w:pPr>
              <w:jc w:val="center"/>
              <w:rPr>
                <w:b/>
                <w:sz w:val="20"/>
                <w:szCs w:val="20"/>
              </w:rPr>
            </w:pPr>
            <w:smartTag w:uri="urn:schemas-microsoft-com:office:smarttags" w:element="metricconverter">
              <w:smartTagPr>
                <w:attr w:name="ProductID" w:val="2020 г"/>
              </w:smartTagPr>
              <w:r w:rsidRPr="00CC11F9">
                <w:rPr>
                  <w:b/>
                  <w:sz w:val="20"/>
                  <w:szCs w:val="20"/>
                </w:rPr>
                <w:t>2020 г</w:t>
              </w:r>
            </w:smartTag>
            <w:r w:rsidRPr="00CC11F9">
              <w:rPr>
                <w:b/>
                <w:sz w:val="20"/>
                <w:szCs w:val="20"/>
              </w:rPr>
              <w:t>.</w:t>
            </w:r>
          </w:p>
        </w:tc>
        <w:tc>
          <w:tcPr>
            <w:tcW w:w="1160" w:type="dxa"/>
          </w:tcPr>
          <w:p w:rsidR="00BD4544" w:rsidRPr="00CC11F9" w:rsidRDefault="00BD4544" w:rsidP="00F03DEA">
            <w:pPr>
              <w:jc w:val="center"/>
              <w:rPr>
                <w:b/>
                <w:sz w:val="20"/>
                <w:szCs w:val="20"/>
              </w:rPr>
            </w:pPr>
            <w:smartTag w:uri="urn:schemas-microsoft-com:office:smarttags" w:element="metricconverter">
              <w:smartTagPr>
                <w:attr w:name="ProductID" w:val="2030 г"/>
              </w:smartTagPr>
              <w:r w:rsidRPr="00CC11F9">
                <w:rPr>
                  <w:b/>
                  <w:sz w:val="20"/>
                  <w:szCs w:val="20"/>
                </w:rPr>
                <w:t>2030 г</w:t>
              </w:r>
            </w:smartTag>
            <w:r w:rsidRPr="00CC11F9">
              <w:rPr>
                <w:b/>
                <w:sz w:val="20"/>
                <w:szCs w:val="20"/>
              </w:rPr>
              <w:t>.</w:t>
            </w:r>
          </w:p>
        </w:tc>
        <w:tc>
          <w:tcPr>
            <w:tcW w:w="1160" w:type="dxa"/>
          </w:tcPr>
          <w:p w:rsidR="00BD4544" w:rsidRPr="00CC11F9" w:rsidRDefault="00BD4544" w:rsidP="00F03DEA">
            <w:pPr>
              <w:jc w:val="center"/>
              <w:rPr>
                <w:b/>
                <w:sz w:val="20"/>
                <w:szCs w:val="20"/>
              </w:rPr>
            </w:pPr>
            <w:smartTag w:uri="urn:schemas-microsoft-com:office:smarttags" w:element="metricconverter">
              <w:smartTagPr>
                <w:attr w:name="ProductID" w:val="2009 г"/>
              </w:smartTagPr>
              <w:r w:rsidRPr="00CC11F9">
                <w:rPr>
                  <w:b/>
                  <w:sz w:val="20"/>
                  <w:szCs w:val="20"/>
                </w:rPr>
                <w:t>2009 г</w:t>
              </w:r>
            </w:smartTag>
            <w:r w:rsidRPr="00CC11F9">
              <w:rPr>
                <w:b/>
                <w:sz w:val="20"/>
                <w:szCs w:val="20"/>
              </w:rPr>
              <w:t>.</w:t>
            </w:r>
          </w:p>
        </w:tc>
        <w:tc>
          <w:tcPr>
            <w:tcW w:w="1160" w:type="dxa"/>
          </w:tcPr>
          <w:p w:rsidR="00BD4544" w:rsidRPr="00CC11F9" w:rsidRDefault="00BD4544" w:rsidP="00F03DEA">
            <w:pPr>
              <w:jc w:val="center"/>
              <w:rPr>
                <w:b/>
                <w:sz w:val="20"/>
                <w:szCs w:val="20"/>
              </w:rPr>
            </w:pPr>
            <w:smartTag w:uri="urn:schemas-microsoft-com:office:smarttags" w:element="metricconverter">
              <w:smartTagPr>
                <w:attr w:name="ProductID" w:val="2020 г"/>
              </w:smartTagPr>
              <w:r w:rsidRPr="00CC11F9">
                <w:rPr>
                  <w:b/>
                  <w:sz w:val="20"/>
                  <w:szCs w:val="20"/>
                </w:rPr>
                <w:t>2020 г</w:t>
              </w:r>
            </w:smartTag>
            <w:r w:rsidRPr="00CC11F9">
              <w:rPr>
                <w:b/>
                <w:sz w:val="20"/>
                <w:szCs w:val="20"/>
              </w:rPr>
              <w:t>.</w:t>
            </w:r>
          </w:p>
        </w:tc>
        <w:tc>
          <w:tcPr>
            <w:tcW w:w="1160" w:type="dxa"/>
          </w:tcPr>
          <w:p w:rsidR="00BD4544" w:rsidRPr="00CC11F9" w:rsidRDefault="00BD4544" w:rsidP="00F03DEA">
            <w:pPr>
              <w:jc w:val="center"/>
              <w:rPr>
                <w:b/>
                <w:sz w:val="20"/>
                <w:szCs w:val="20"/>
              </w:rPr>
            </w:pPr>
            <w:smartTag w:uri="urn:schemas-microsoft-com:office:smarttags" w:element="metricconverter">
              <w:smartTagPr>
                <w:attr w:name="ProductID" w:val="2030 г"/>
              </w:smartTagPr>
              <w:r w:rsidRPr="00CC11F9">
                <w:rPr>
                  <w:b/>
                  <w:sz w:val="20"/>
                  <w:szCs w:val="20"/>
                </w:rPr>
                <w:t>2030 г</w:t>
              </w:r>
            </w:smartTag>
            <w:r w:rsidRPr="00CC11F9">
              <w:rPr>
                <w:b/>
                <w:sz w:val="20"/>
                <w:szCs w:val="20"/>
              </w:rPr>
              <w:t>.</w:t>
            </w:r>
          </w:p>
        </w:tc>
      </w:tr>
      <w:tr w:rsidR="00BD4544" w:rsidRPr="00CC11F9">
        <w:trPr>
          <w:trHeight w:val="20"/>
        </w:trPr>
        <w:tc>
          <w:tcPr>
            <w:tcW w:w="2560" w:type="dxa"/>
          </w:tcPr>
          <w:p w:rsidR="00BD4544" w:rsidRPr="00CC11F9" w:rsidRDefault="00BD4544" w:rsidP="00BD4544">
            <w:pPr>
              <w:rPr>
                <w:sz w:val="20"/>
                <w:szCs w:val="20"/>
              </w:rPr>
            </w:pPr>
            <w:r w:rsidRPr="00CC11F9">
              <w:rPr>
                <w:sz w:val="20"/>
                <w:szCs w:val="20"/>
              </w:rPr>
              <w:t>Весьегонский район</w:t>
            </w:r>
          </w:p>
        </w:tc>
        <w:tc>
          <w:tcPr>
            <w:tcW w:w="1160" w:type="dxa"/>
          </w:tcPr>
          <w:p w:rsidR="00BD4544" w:rsidRPr="00CC11F9" w:rsidRDefault="00BD4544" w:rsidP="00F03DEA">
            <w:pPr>
              <w:jc w:val="center"/>
              <w:rPr>
                <w:sz w:val="20"/>
                <w:szCs w:val="20"/>
              </w:rPr>
            </w:pPr>
            <w:r w:rsidRPr="00CC11F9">
              <w:rPr>
                <w:sz w:val="20"/>
                <w:szCs w:val="20"/>
              </w:rPr>
              <w:t>680</w:t>
            </w:r>
          </w:p>
        </w:tc>
        <w:tc>
          <w:tcPr>
            <w:tcW w:w="1160" w:type="dxa"/>
          </w:tcPr>
          <w:p w:rsidR="00BD4544" w:rsidRPr="00CC11F9" w:rsidRDefault="00BD4544" w:rsidP="00F03DEA">
            <w:pPr>
              <w:jc w:val="center"/>
              <w:rPr>
                <w:sz w:val="20"/>
                <w:szCs w:val="20"/>
              </w:rPr>
            </w:pPr>
            <w:r w:rsidRPr="00CC11F9">
              <w:rPr>
                <w:sz w:val="20"/>
                <w:szCs w:val="20"/>
              </w:rPr>
              <w:t>571</w:t>
            </w:r>
          </w:p>
        </w:tc>
        <w:tc>
          <w:tcPr>
            <w:tcW w:w="1160" w:type="dxa"/>
          </w:tcPr>
          <w:p w:rsidR="00BD4544" w:rsidRPr="00CC11F9" w:rsidRDefault="00BD4544" w:rsidP="00F03DEA">
            <w:pPr>
              <w:jc w:val="center"/>
              <w:rPr>
                <w:sz w:val="20"/>
                <w:szCs w:val="20"/>
              </w:rPr>
            </w:pPr>
            <w:r w:rsidRPr="00CC11F9">
              <w:rPr>
                <w:sz w:val="20"/>
                <w:szCs w:val="20"/>
              </w:rPr>
              <w:t>542</w:t>
            </w:r>
          </w:p>
        </w:tc>
        <w:tc>
          <w:tcPr>
            <w:tcW w:w="1160" w:type="dxa"/>
          </w:tcPr>
          <w:p w:rsidR="00BD4544" w:rsidRPr="00CC11F9" w:rsidRDefault="00BD4544" w:rsidP="00F03DEA">
            <w:pPr>
              <w:jc w:val="center"/>
              <w:rPr>
                <w:sz w:val="20"/>
                <w:szCs w:val="20"/>
              </w:rPr>
            </w:pPr>
            <w:r w:rsidRPr="00CC11F9">
              <w:rPr>
                <w:sz w:val="20"/>
                <w:szCs w:val="20"/>
              </w:rPr>
              <w:t>2894</w:t>
            </w:r>
          </w:p>
        </w:tc>
        <w:tc>
          <w:tcPr>
            <w:tcW w:w="1160" w:type="dxa"/>
          </w:tcPr>
          <w:p w:rsidR="00BD4544" w:rsidRPr="00CC11F9" w:rsidRDefault="00BD4544" w:rsidP="00F03DEA">
            <w:pPr>
              <w:jc w:val="center"/>
              <w:rPr>
                <w:sz w:val="20"/>
                <w:szCs w:val="20"/>
              </w:rPr>
            </w:pPr>
            <w:r w:rsidRPr="00CC11F9">
              <w:rPr>
                <w:sz w:val="20"/>
                <w:szCs w:val="20"/>
              </w:rPr>
              <w:t>1175</w:t>
            </w:r>
          </w:p>
        </w:tc>
        <w:tc>
          <w:tcPr>
            <w:tcW w:w="1160" w:type="dxa"/>
          </w:tcPr>
          <w:p w:rsidR="00BD4544" w:rsidRPr="00CC11F9" w:rsidRDefault="00BD4544" w:rsidP="00F03DEA">
            <w:pPr>
              <w:jc w:val="center"/>
              <w:rPr>
                <w:sz w:val="20"/>
                <w:szCs w:val="20"/>
              </w:rPr>
            </w:pPr>
            <w:r w:rsidRPr="00CC11F9">
              <w:rPr>
                <w:sz w:val="20"/>
                <w:szCs w:val="20"/>
              </w:rPr>
              <w:t>1116</w:t>
            </w:r>
          </w:p>
        </w:tc>
      </w:tr>
      <w:tr w:rsidR="00BD4544" w:rsidRPr="00CC11F9">
        <w:trPr>
          <w:trHeight w:val="20"/>
        </w:trPr>
        <w:tc>
          <w:tcPr>
            <w:tcW w:w="2560" w:type="dxa"/>
          </w:tcPr>
          <w:p w:rsidR="00BD4544" w:rsidRPr="00CC11F9" w:rsidRDefault="00BD4544" w:rsidP="00BD4544">
            <w:pPr>
              <w:rPr>
                <w:sz w:val="20"/>
                <w:szCs w:val="20"/>
              </w:rPr>
            </w:pPr>
            <w:r w:rsidRPr="00CC11F9">
              <w:rPr>
                <w:sz w:val="20"/>
                <w:szCs w:val="20"/>
              </w:rPr>
              <w:t>Весьегонское ГП</w:t>
            </w:r>
          </w:p>
        </w:tc>
        <w:tc>
          <w:tcPr>
            <w:tcW w:w="1160" w:type="dxa"/>
          </w:tcPr>
          <w:p w:rsidR="00BD4544" w:rsidRPr="00CC11F9" w:rsidRDefault="00BD4544" w:rsidP="00F03DEA">
            <w:pPr>
              <w:jc w:val="center"/>
              <w:rPr>
                <w:sz w:val="20"/>
                <w:szCs w:val="20"/>
              </w:rPr>
            </w:pPr>
            <w:r w:rsidRPr="00CC11F9">
              <w:rPr>
                <w:sz w:val="20"/>
                <w:szCs w:val="20"/>
              </w:rPr>
              <w:t>460</w:t>
            </w:r>
          </w:p>
        </w:tc>
        <w:tc>
          <w:tcPr>
            <w:tcW w:w="1160" w:type="dxa"/>
          </w:tcPr>
          <w:p w:rsidR="00BD4544" w:rsidRPr="00CC11F9" w:rsidRDefault="00BD4544" w:rsidP="00F03DEA">
            <w:pPr>
              <w:jc w:val="center"/>
              <w:rPr>
                <w:sz w:val="20"/>
                <w:szCs w:val="20"/>
              </w:rPr>
            </w:pPr>
            <w:r w:rsidRPr="00CC11F9">
              <w:rPr>
                <w:sz w:val="20"/>
                <w:szCs w:val="20"/>
              </w:rPr>
              <w:t>335</w:t>
            </w:r>
          </w:p>
        </w:tc>
        <w:tc>
          <w:tcPr>
            <w:tcW w:w="1160" w:type="dxa"/>
          </w:tcPr>
          <w:p w:rsidR="00BD4544" w:rsidRPr="00CC11F9" w:rsidRDefault="00BD4544" w:rsidP="00F03DEA">
            <w:pPr>
              <w:jc w:val="center"/>
              <w:rPr>
                <w:sz w:val="20"/>
                <w:szCs w:val="20"/>
              </w:rPr>
            </w:pPr>
            <w:r w:rsidRPr="00CC11F9">
              <w:rPr>
                <w:sz w:val="20"/>
                <w:szCs w:val="20"/>
              </w:rPr>
              <w:t>354</w:t>
            </w:r>
          </w:p>
        </w:tc>
        <w:tc>
          <w:tcPr>
            <w:tcW w:w="1160" w:type="dxa"/>
          </w:tcPr>
          <w:p w:rsidR="00BD4544" w:rsidRPr="00CC11F9" w:rsidRDefault="00BD4544" w:rsidP="00F03DEA">
            <w:pPr>
              <w:jc w:val="center"/>
              <w:rPr>
                <w:sz w:val="20"/>
                <w:szCs w:val="20"/>
              </w:rPr>
            </w:pPr>
            <w:r w:rsidRPr="00CC11F9">
              <w:rPr>
                <w:sz w:val="20"/>
                <w:szCs w:val="20"/>
              </w:rPr>
              <w:t>1000</w:t>
            </w:r>
          </w:p>
        </w:tc>
        <w:tc>
          <w:tcPr>
            <w:tcW w:w="1160" w:type="dxa"/>
          </w:tcPr>
          <w:p w:rsidR="00BD4544" w:rsidRPr="00CC11F9" w:rsidRDefault="00BD4544" w:rsidP="00F03DEA">
            <w:pPr>
              <w:jc w:val="center"/>
              <w:rPr>
                <w:sz w:val="20"/>
                <w:szCs w:val="20"/>
              </w:rPr>
            </w:pPr>
            <w:r w:rsidRPr="00CC11F9">
              <w:rPr>
                <w:sz w:val="20"/>
                <w:szCs w:val="20"/>
              </w:rPr>
              <w:t>689</w:t>
            </w:r>
          </w:p>
        </w:tc>
        <w:tc>
          <w:tcPr>
            <w:tcW w:w="1160" w:type="dxa"/>
          </w:tcPr>
          <w:p w:rsidR="00BD4544" w:rsidRPr="00CC11F9" w:rsidRDefault="00BD4544" w:rsidP="00F03DEA">
            <w:pPr>
              <w:jc w:val="center"/>
              <w:rPr>
                <w:sz w:val="20"/>
                <w:szCs w:val="20"/>
              </w:rPr>
            </w:pPr>
            <w:r w:rsidRPr="00CC11F9">
              <w:rPr>
                <w:sz w:val="20"/>
                <w:szCs w:val="20"/>
              </w:rPr>
              <w:t>728</w:t>
            </w:r>
          </w:p>
        </w:tc>
      </w:tr>
      <w:tr w:rsidR="00BD4544" w:rsidRPr="00CC11F9">
        <w:trPr>
          <w:trHeight w:val="20"/>
        </w:trPr>
        <w:tc>
          <w:tcPr>
            <w:tcW w:w="2560" w:type="dxa"/>
          </w:tcPr>
          <w:p w:rsidR="00BD4544" w:rsidRPr="00CC11F9" w:rsidRDefault="00BD4544" w:rsidP="00BD4544">
            <w:pPr>
              <w:rPr>
                <w:sz w:val="20"/>
                <w:szCs w:val="20"/>
              </w:rPr>
            </w:pPr>
            <w:r w:rsidRPr="00CC11F9">
              <w:rPr>
                <w:sz w:val="20"/>
                <w:szCs w:val="20"/>
              </w:rPr>
              <w:t>Сельская местность</w:t>
            </w:r>
          </w:p>
        </w:tc>
        <w:tc>
          <w:tcPr>
            <w:tcW w:w="1160" w:type="dxa"/>
          </w:tcPr>
          <w:p w:rsidR="00BD4544" w:rsidRPr="00CC11F9" w:rsidRDefault="00BD4544" w:rsidP="00F03DEA">
            <w:pPr>
              <w:jc w:val="center"/>
              <w:rPr>
                <w:sz w:val="20"/>
                <w:szCs w:val="20"/>
              </w:rPr>
            </w:pPr>
            <w:r w:rsidRPr="00CC11F9">
              <w:rPr>
                <w:sz w:val="20"/>
                <w:szCs w:val="20"/>
              </w:rPr>
              <w:t>220</w:t>
            </w:r>
          </w:p>
        </w:tc>
        <w:tc>
          <w:tcPr>
            <w:tcW w:w="1160" w:type="dxa"/>
          </w:tcPr>
          <w:p w:rsidR="00BD4544" w:rsidRPr="00CC11F9" w:rsidRDefault="00BD4544" w:rsidP="00F03DEA">
            <w:pPr>
              <w:jc w:val="center"/>
              <w:rPr>
                <w:sz w:val="20"/>
                <w:szCs w:val="20"/>
              </w:rPr>
            </w:pPr>
            <w:r w:rsidRPr="00CC11F9">
              <w:rPr>
                <w:sz w:val="20"/>
                <w:szCs w:val="20"/>
              </w:rPr>
              <w:t>236</w:t>
            </w:r>
          </w:p>
        </w:tc>
        <w:tc>
          <w:tcPr>
            <w:tcW w:w="1160" w:type="dxa"/>
          </w:tcPr>
          <w:p w:rsidR="00BD4544" w:rsidRPr="00CC11F9" w:rsidRDefault="00BD4544" w:rsidP="00F03DEA">
            <w:pPr>
              <w:jc w:val="center"/>
              <w:rPr>
                <w:sz w:val="20"/>
                <w:szCs w:val="20"/>
              </w:rPr>
            </w:pPr>
            <w:r w:rsidRPr="00CC11F9">
              <w:rPr>
                <w:sz w:val="20"/>
                <w:szCs w:val="20"/>
              </w:rPr>
              <w:t>188</w:t>
            </w:r>
          </w:p>
        </w:tc>
        <w:tc>
          <w:tcPr>
            <w:tcW w:w="1160" w:type="dxa"/>
          </w:tcPr>
          <w:p w:rsidR="00BD4544" w:rsidRPr="00CC11F9" w:rsidRDefault="00BD4544" w:rsidP="00F03DEA">
            <w:pPr>
              <w:jc w:val="center"/>
              <w:rPr>
                <w:sz w:val="20"/>
                <w:szCs w:val="20"/>
              </w:rPr>
            </w:pPr>
            <w:r w:rsidRPr="00CC11F9">
              <w:rPr>
                <w:sz w:val="20"/>
                <w:szCs w:val="20"/>
              </w:rPr>
              <w:t>1894</w:t>
            </w:r>
          </w:p>
        </w:tc>
        <w:tc>
          <w:tcPr>
            <w:tcW w:w="1160" w:type="dxa"/>
          </w:tcPr>
          <w:p w:rsidR="00BD4544" w:rsidRPr="00CC11F9" w:rsidRDefault="00BD4544" w:rsidP="00F03DEA">
            <w:pPr>
              <w:jc w:val="center"/>
              <w:rPr>
                <w:sz w:val="20"/>
                <w:szCs w:val="20"/>
              </w:rPr>
            </w:pPr>
            <w:r w:rsidRPr="00CC11F9">
              <w:rPr>
                <w:sz w:val="20"/>
                <w:szCs w:val="20"/>
              </w:rPr>
              <w:t>486</w:t>
            </w:r>
          </w:p>
        </w:tc>
        <w:tc>
          <w:tcPr>
            <w:tcW w:w="1160" w:type="dxa"/>
          </w:tcPr>
          <w:p w:rsidR="00BD4544" w:rsidRPr="00CC11F9" w:rsidRDefault="00BD4544" w:rsidP="00F03DEA">
            <w:pPr>
              <w:jc w:val="center"/>
              <w:rPr>
                <w:sz w:val="20"/>
                <w:szCs w:val="20"/>
              </w:rPr>
            </w:pPr>
            <w:r w:rsidRPr="00CC11F9">
              <w:rPr>
                <w:sz w:val="20"/>
                <w:szCs w:val="20"/>
              </w:rPr>
              <w:t>387</w:t>
            </w:r>
          </w:p>
        </w:tc>
      </w:tr>
      <w:tr w:rsidR="00BD4544" w:rsidRPr="00CC11F9">
        <w:trPr>
          <w:trHeight w:val="20"/>
        </w:trPr>
        <w:tc>
          <w:tcPr>
            <w:tcW w:w="2560" w:type="dxa"/>
          </w:tcPr>
          <w:p w:rsidR="00BD4544" w:rsidRPr="00CC11F9" w:rsidRDefault="00BD4544" w:rsidP="00BD4544">
            <w:pPr>
              <w:rPr>
                <w:sz w:val="20"/>
                <w:szCs w:val="20"/>
              </w:rPr>
            </w:pPr>
            <w:r w:rsidRPr="00CC11F9">
              <w:rPr>
                <w:sz w:val="20"/>
                <w:szCs w:val="20"/>
              </w:rPr>
              <w:t>в т.ч. по сельским поселениям:</w:t>
            </w:r>
          </w:p>
        </w:tc>
        <w:tc>
          <w:tcPr>
            <w:tcW w:w="1160" w:type="dxa"/>
          </w:tcPr>
          <w:p w:rsidR="00BD4544" w:rsidRPr="00CC11F9" w:rsidRDefault="00BD4544" w:rsidP="00F03DEA">
            <w:pPr>
              <w:jc w:val="center"/>
              <w:rPr>
                <w:sz w:val="20"/>
                <w:szCs w:val="20"/>
              </w:rPr>
            </w:pPr>
            <w:r w:rsidRPr="00CC11F9">
              <w:rPr>
                <w:sz w:val="20"/>
                <w:szCs w:val="20"/>
              </w:rPr>
              <w:t> </w:t>
            </w:r>
          </w:p>
        </w:tc>
        <w:tc>
          <w:tcPr>
            <w:tcW w:w="1160" w:type="dxa"/>
          </w:tcPr>
          <w:p w:rsidR="00BD4544" w:rsidRPr="00CC11F9" w:rsidRDefault="00BD4544" w:rsidP="00F03DEA">
            <w:pPr>
              <w:jc w:val="center"/>
              <w:rPr>
                <w:sz w:val="20"/>
                <w:szCs w:val="20"/>
              </w:rPr>
            </w:pPr>
            <w:r w:rsidRPr="00CC11F9">
              <w:rPr>
                <w:sz w:val="20"/>
                <w:szCs w:val="20"/>
              </w:rPr>
              <w:t> </w:t>
            </w:r>
          </w:p>
        </w:tc>
        <w:tc>
          <w:tcPr>
            <w:tcW w:w="1160" w:type="dxa"/>
          </w:tcPr>
          <w:p w:rsidR="00BD4544" w:rsidRPr="00CC11F9" w:rsidRDefault="00BD4544" w:rsidP="00F03DEA">
            <w:pPr>
              <w:jc w:val="center"/>
              <w:rPr>
                <w:sz w:val="20"/>
                <w:szCs w:val="20"/>
              </w:rPr>
            </w:pPr>
            <w:r w:rsidRPr="00CC11F9">
              <w:rPr>
                <w:sz w:val="20"/>
                <w:szCs w:val="20"/>
              </w:rPr>
              <w:t> </w:t>
            </w:r>
          </w:p>
        </w:tc>
        <w:tc>
          <w:tcPr>
            <w:tcW w:w="1160" w:type="dxa"/>
          </w:tcPr>
          <w:p w:rsidR="00BD4544" w:rsidRPr="00CC11F9" w:rsidRDefault="00BD4544" w:rsidP="00F03DEA">
            <w:pPr>
              <w:jc w:val="center"/>
              <w:rPr>
                <w:sz w:val="20"/>
                <w:szCs w:val="20"/>
              </w:rPr>
            </w:pPr>
            <w:r w:rsidRPr="00CC11F9">
              <w:rPr>
                <w:sz w:val="20"/>
                <w:szCs w:val="20"/>
              </w:rPr>
              <w:t> </w:t>
            </w:r>
          </w:p>
        </w:tc>
        <w:tc>
          <w:tcPr>
            <w:tcW w:w="1160" w:type="dxa"/>
          </w:tcPr>
          <w:p w:rsidR="00BD4544" w:rsidRPr="00CC11F9" w:rsidRDefault="00BD4544" w:rsidP="00F03DEA">
            <w:pPr>
              <w:jc w:val="center"/>
              <w:rPr>
                <w:sz w:val="20"/>
                <w:szCs w:val="20"/>
              </w:rPr>
            </w:pPr>
            <w:r w:rsidRPr="00CC11F9">
              <w:rPr>
                <w:sz w:val="20"/>
                <w:szCs w:val="20"/>
              </w:rPr>
              <w:t> </w:t>
            </w:r>
          </w:p>
        </w:tc>
        <w:tc>
          <w:tcPr>
            <w:tcW w:w="1160" w:type="dxa"/>
          </w:tcPr>
          <w:p w:rsidR="00BD4544" w:rsidRPr="00CC11F9" w:rsidRDefault="00BD4544" w:rsidP="00F03DEA">
            <w:pPr>
              <w:jc w:val="center"/>
              <w:rPr>
                <w:sz w:val="20"/>
                <w:szCs w:val="20"/>
              </w:rPr>
            </w:pPr>
            <w:r w:rsidRPr="00CC11F9">
              <w:rPr>
                <w:sz w:val="20"/>
                <w:szCs w:val="20"/>
              </w:rPr>
              <w:t> </w:t>
            </w:r>
          </w:p>
        </w:tc>
      </w:tr>
      <w:tr w:rsidR="00BD4544" w:rsidRPr="00CC11F9">
        <w:trPr>
          <w:trHeight w:val="20"/>
        </w:trPr>
        <w:tc>
          <w:tcPr>
            <w:tcW w:w="2560" w:type="dxa"/>
          </w:tcPr>
          <w:p w:rsidR="00BD4544" w:rsidRPr="00CC11F9" w:rsidRDefault="00BD4544" w:rsidP="00BD4544">
            <w:pPr>
              <w:rPr>
                <w:sz w:val="20"/>
                <w:szCs w:val="20"/>
              </w:rPr>
            </w:pPr>
            <w:r w:rsidRPr="00CC11F9">
              <w:rPr>
                <w:sz w:val="20"/>
                <w:szCs w:val="20"/>
              </w:rPr>
              <w:t>Егонское</w:t>
            </w:r>
          </w:p>
        </w:tc>
        <w:tc>
          <w:tcPr>
            <w:tcW w:w="1160" w:type="dxa"/>
          </w:tcPr>
          <w:p w:rsidR="00BD4544" w:rsidRPr="00CC11F9" w:rsidRDefault="00BD4544" w:rsidP="00F03DEA">
            <w:pPr>
              <w:jc w:val="center"/>
              <w:rPr>
                <w:sz w:val="20"/>
                <w:szCs w:val="20"/>
              </w:rPr>
            </w:pPr>
            <w:r w:rsidRPr="00CC11F9">
              <w:rPr>
                <w:sz w:val="20"/>
                <w:szCs w:val="20"/>
              </w:rPr>
              <w:t>0</w:t>
            </w:r>
          </w:p>
        </w:tc>
        <w:tc>
          <w:tcPr>
            <w:tcW w:w="1160" w:type="dxa"/>
          </w:tcPr>
          <w:p w:rsidR="00BD4544" w:rsidRPr="00CC11F9" w:rsidRDefault="00BD4544" w:rsidP="00F03DEA">
            <w:pPr>
              <w:jc w:val="center"/>
              <w:rPr>
                <w:sz w:val="20"/>
                <w:szCs w:val="20"/>
              </w:rPr>
            </w:pPr>
            <w:r w:rsidRPr="00CC11F9">
              <w:rPr>
                <w:sz w:val="20"/>
                <w:szCs w:val="20"/>
              </w:rPr>
              <w:t>35</w:t>
            </w:r>
          </w:p>
        </w:tc>
        <w:tc>
          <w:tcPr>
            <w:tcW w:w="1160" w:type="dxa"/>
          </w:tcPr>
          <w:p w:rsidR="00BD4544" w:rsidRPr="00CC11F9" w:rsidRDefault="00BD4544" w:rsidP="00F03DEA">
            <w:pPr>
              <w:jc w:val="center"/>
              <w:rPr>
                <w:sz w:val="20"/>
                <w:szCs w:val="20"/>
              </w:rPr>
            </w:pPr>
            <w:r w:rsidRPr="00CC11F9">
              <w:rPr>
                <w:sz w:val="20"/>
                <w:szCs w:val="20"/>
              </w:rPr>
              <w:t>29</w:t>
            </w:r>
          </w:p>
        </w:tc>
        <w:tc>
          <w:tcPr>
            <w:tcW w:w="1160" w:type="dxa"/>
          </w:tcPr>
          <w:p w:rsidR="00BD4544" w:rsidRPr="00CC11F9" w:rsidRDefault="00BD4544" w:rsidP="00F03DEA">
            <w:pPr>
              <w:jc w:val="center"/>
              <w:rPr>
                <w:sz w:val="20"/>
                <w:szCs w:val="20"/>
              </w:rPr>
            </w:pPr>
            <w:r w:rsidRPr="00CC11F9">
              <w:rPr>
                <w:sz w:val="20"/>
                <w:szCs w:val="20"/>
              </w:rPr>
              <w:t>252</w:t>
            </w:r>
          </w:p>
        </w:tc>
        <w:tc>
          <w:tcPr>
            <w:tcW w:w="1160" w:type="dxa"/>
          </w:tcPr>
          <w:p w:rsidR="00BD4544" w:rsidRPr="00CC11F9" w:rsidRDefault="00BD4544" w:rsidP="00F03DEA">
            <w:pPr>
              <w:jc w:val="center"/>
              <w:rPr>
                <w:sz w:val="20"/>
                <w:szCs w:val="20"/>
              </w:rPr>
            </w:pPr>
            <w:r w:rsidRPr="00CC11F9">
              <w:rPr>
                <w:sz w:val="20"/>
                <w:szCs w:val="20"/>
              </w:rPr>
              <w:t>72</w:t>
            </w:r>
          </w:p>
        </w:tc>
        <w:tc>
          <w:tcPr>
            <w:tcW w:w="1160" w:type="dxa"/>
          </w:tcPr>
          <w:p w:rsidR="00BD4544" w:rsidRPr="00CC11F9" w:rsidRDefault="00BD4544" w:rsidP="00F03DEA">
            <w:pPr>
              <w:jc w:val="center"/>
              <w:rPr>
                <w:sz w:val="20"/>
                <w:szCs w:val="20"/>
              </w:rPr>
            </w:pPr>
            <w:r w:rsidRPr="00CC11F9">
              <w:rPr>
                <w:sz w:val="20"/>
                <w:szCs w:val="20"/>
              </w:rPr>
              <w:t>59</w:t>
            </w:r>
          </w:p>
        </w:tc>
      </w:tr>
      <w:tr w:rsidR="00BD4544" w:rsidRPr="00CC11F9">
        <w:trPr>
          <w:trHeight w:val="20"/>
        </w:trPr>
        <w:tc>
          <w:tcPr>
            <w:tcW w:w="2560" w:type="dxa"/>
          </w:tcPr>
          <w:p w:rsidR="00BD4544" w:rsidRPr="00CC11F9" w:rsidRDefault="00BD4544" w:rsidP="00BD4544">
            <w:pPr>
              <w:rPr>
                <w:sz w:val="20"/>
                <w:szCs w:val="20"/>
              </w:rPr>
            </w:pPr>
            <w:r w:rsidRPr="00CC11F9">
              <w:rPr>
                <w:sz w:val="20"/>
                <w:szCs w:val="20"/>
              </w:rPr>
              <w:t>Ивановское</w:t>
            </w:r>
          </w:p>
        </w:tc>
        <w:tc>
          <w:tcPr>
            <w:tcW w:w="1160" w:type="dxa"/>
          </w:tcPr>
          <w:p w:rsidR="00BD4544" w:rsidRPr="00CC11F9" w:rsidRDefault="00BD4544" w:rsidP="00F03DEA">
            <w:pPr>
              <w:jc w:val="center"/>
              <w:rPr>
                <w:sz w:val="20"/>
                <w:szCs w:val="20"/>
              </w:rPr>
            </w:pPr>
            <w:r w:rsidRPr="00CC11F9">
              <w:rPr>
                <w:sz w:val="20"/>
                <w:szCs w:val="20"/>
              </w:rPr>
              <w:t>35</w:t>
            </w:r>
          </w:p>
        </w:tc>
        <w:tc>
          <w:tcPr>
            <w:tcW w:w="1160" w:type="dxa"/>
          </w:tcPr>
          <w:p w:rsidR="00BD4544" w:rsidRPr="00CC11F9" w:rsidRDefault="00BD4544" w:rsidP="00F03DEA">
            <w:pPr>
              <w:jc w:val="center"/>
              <w:rPr>
                <w:sz w:val="20"/>
                <w:szCs w:val="20"/>
              </w:rPr>
            </w:pPr>
            <w:r w:rsidRPr="00CC11F9">
              <w:rPr>
                <w:sz w:val="20"/>
                <w:szCs w:val="20"/>
              </w:rPr>
              <w:t>38</w:t>
            </w:r>
          </w:p>
        </w:tc>
        <w:tc>
          <w:tcPr>
            <w:tcW w:w="1160" w:type="dxa"/>
          </w:tcPr>
          <w:p w:rsidR="00BD4544" w:rsidRPr="00CC11F9" w:rsidRDefault="00BD4544" w:rsidP="00F03DEA">
            <w:pPr>
              <w:jc w:val="center"/>
              <w:rPr>
                <w:sz w:val="20"/>
                <w:szCs w:val="20"/>
              </w:rPr>
            </w:pPr>
            <w:r w:rsidRPr="00CC11F9">
              <w:rPr>
                <w:sz w:val="20"/>
                <w:szCs w:val="20"/>
              </w:rPr>
              <w:t>29</w:t>
            </w:r>
          </w:p>
        </w:tc>
        <w:tc>
          <w:tcPr>
            <w:tcW w:w="1160" w:type="dxa"/>
          </w:tcPr>
          <w:p w:rsidR="00BD4544" w:rsidRPr="00CC11F9" w:rsidRDefault="00BD4544" w:rsidP="00F03DEA">
            <w:pPr>
              <w:jc w:val="center"/>
              <w:rPr>
                <w:sz w:val="20"/>
                <w:szCs w:val="20"/>
              </w:rPr>
            </w:pPr>
            <w:r w:rsidRPr="00CC11F9">
              <w:rPr>
                <w:sz w:val="20"/>
                <w:szCs w:val="20"/>
              </w:rPr>
              <w:t>320</w:t>
            </w:r>
          </w:p>
        </w:tc>
        <w:tc>
          <w:tcPr>
            <w:tcW w:w="1160" w:type="dxa"/>
          </w:tcPr>
          <w:p w:rsidR="00BD4544" w:rsidRPr="00CC11F9" w:rsidRDefault="00BD4544" w:rsidP="00F03DEA">
            <w:pPr>
              <w:jc w:val="center"/>
              <w:rPr>
                <w:sz w:val="20"/>
                <w:szCs w:val="20"/>
              </w:rPr>
            </w:pPr>
            <w:r w:rsidRPr="00CC11F9">
              <w:rPr>
                <w:sz w:val="20"/>
                <w:szCs w:val="20"/>
              </w:rPr>
              <w:t>79</w:t>
            </w:r>
          </w:p>
        </w:tc>
        <w:tc>
          <w:tcPr>
            <w:tcW w:w="1160" w:type="dxa"/>
          </w:tcPr>
          <w:p w:rsidR="00BD4544" w:rsidRPr="00CC11F9" w:rsidRDefault="00BD4544" w:rsidP="00F03DEA">
            <w:pPr>
              <w:jc w:val="center"/>
              <w:rPr>
                <w:sz w:val="20"/>
                <w:szCs w:val="20"/>
              </w:rPr>
            </w:pPr>
            <w:r w:rsidRPr="00CC11F9">
              <w:rPr>
                <w:sz w:val="20"/>
                <w:szCs w:val="20"/>
              </w:rPr>
              <w:t>59</w:t>
            </w:r>
          </w:p>
        </w:tc>
      </w:tr>
      <w:tr w:rsidR="00BD4544" w:rsidRPr="00CC11F9">
        <w:trPr>
          <w:trHeight w:val="20"/>
        </w:trPr>
        <w:tc>
          <w:tcPr>
            <w:tcW w:w="2560" w:type="dxa"/>
          </w:tcPr>
          <w:p w:rsidR="00BD4544" w:rsidRPr="00BD45E1" w:rsidRDefault="00BD4544" w:rsidP="00BD4544">
            <w:pPr>
              <w:rPr>
                <w:sz w:val="20"/>
                <w:szCs w:val="20"/>
              </w:rPr>
            </w:pPr>
            <w:r w:rsidRPr="00BD45E1">
              <w:rPr>
                <w:sz w:val="20"/>
                <w:szCs w:val="20"/>
              </w:rPr>
              <w:t>Кесемское</w:t>
            </w:r>
          </w:p>
        </w:tc>
        <w:tc>
          <w:tcPr>
            <w:tcW w:w="1160" w:type="dxa"/>
          </w:tcPr>
          <w:p w:rsidR="00BD4544" w:rsidRPr="00BD45E1" w:rsidRDefault="00BD4544" w:rsidP="00F03DEA">
            <w:pPr>
              <w:jc w:val="center"/>
              <w:rPr>
                <w:sz w:val="20"/>
                <w:szCs w:val="20"/>
              </w:rPr>
            </w:pPr>
            <w:r w:rsidRPr="00BD45E1">
              <w:rPr>
                <w:sz w:val="20"/>
                <w:szCs w:val="20"/>
              </w:rPr>
              <w:t>115</w:t>
            </w:r>
          </w:p>
        </w:tc>
        <w:tc>
          <w:tcPr>
            <w:tcW w:w="1160" w:type="dxa"/>
          </w:tcPr>
          <w:p w:rsidR="00BD4544" w:rsidRPr="00BD45E1" w:rsidRDefault="00BD4544" w:rsidP="00F03DEA">
            <w:pPr>
              <w:jc w:val="center"/>
              <w:rPr>
                <w:sz w:val="20"/>
                <w:szCs w:val="20"/>
              </w:rPr>
            </w:pPr>
            <w:r w:rsidRPr="00BD45E1">
              <w:rPr>
                <w:sz w:val="20"/>
                <w:szCs w:val="20"/>
              </w:rPr>
              <w:t>64</w:t>
            </w:r>
          </w:p>
        </w:tc>
        <w:tc>
          <w:tcPr>
            <w:tcW w:w="1160" w:type="dxa"/>
          </w:tcPr>
          <w:p w:rsidR="00BD4544" w:rsidRPr="00BD45E1" w:rsidRDefault="00BD4544" w:rsidP="00F03DEA">
            <w:pPr>
              <w:jc w:val="center"/>
              <w:rPr>
                <w:sz w:val="20"/>
                <w:szCs w:val="20"/>
              </w:rPr>
            </w:pPr>
            <w:r w:rsidRPr="00BD45E1">
              <w:rPr>
                <w:sz w:val="20"/>
                <w:szCs w:val="20"/>
              </w:rPr>
              <w:t>51</w:t>
            </w:r>
          </w:p>
        </w:tc>
        <w:tc>
          <w:tcPr>
            <w:tcW w:w="1160" w:type="dxa"/>
          </w:tcPr>
          <w:p w:rsidR="00BD4544" w:rsidRPr="00BD45E1" w:rsidRDefault="00BD4544" w:rsidP="00F03DEA">
            <w:pPr>
              <w:jc w:val="center"/>
              <w:rPr>
                <w:sz w:val="20"/>
                <w:szCs w:val="20"/>
              </w:rPr>
            </w:pPr>
            <w:r w:rsidRPr="00BD45E1">
              <w:rPr>
                <w:sz w:val="20"/>
                <w:szCs w:val="20"/>
              </w:rPr>
              <w:t>320</w:t>
            </w:r>
          </w:p>
        </w:tc>
        <w:tc>
          <w:tcPr>
            <w:tcW w:w="1160" w:type="dxa"/>
          </w:tcPr>
          <w:p w:rsidR="00BD4544" w:rsidRPr="00BD45E1" w:rsidRDefault="00BD4544" w:rsidP="00F03DEA">
            <w:pPr>
              <w:jc w:val="center"/>
              <w:rPr>
                <w:sz w:val="20"/>
                <w:szCs w:val="20"/>
              </w:rPr>
            </w:pPr>
            <w:r w:rsidRPr="00BD45E1">
              <w:rPr>
                <w:sz w:val="20"/>
                <w:szCs w:val="20"/>
              </w:rPr>
              <w:t>131</w:t>
            </w:r>
          </w:p>
        </w:tc>
        <w:tc>
          <w:tcPr>
            <w:tcW w:w="1160" w:type="dxa"/>
          </w:tcPr>
          <w:p w:rsidR="00BD4544" w:rsidRPr="00BD45E1" w:rsidRDefault="00BD4544" w:rsidP="00F03DEA">
            <w:pPr>
              <w:jc w:val="center"/>
              <w:rPr>
                <w:sz w:val="20"/>
                <w:szCs w:val="20"/>
              </w:rPr>
            </w:pPr>
            <w:r w:rsidRPr="00BD45E1">
              <w:rPr>
                <w:sz w:val="20"/>
                <w:szCs w:val="20"/>
              </w:rPr>
              <w:t>105</w:t>
            </w:r>
          </w:p>
        </w:tc>
      </w:tr>
      <w:tr w:rsidR="00BD4544" w:rsidRPr="00CC11F9">
        <w:trPr>
          <w:trHeight w:val="20"/>
        </w:trPr>
        <w:tc>
          <w:tcPr>
            <w:tcW w:w="2560" w:type="dxa"/>
          </w:tcPr>
          <w:p w:rsidR="00BD4544" w:rsidRPr="00BD45E1" w:rsidRDefault="00BD4544" w:rsidP="00BD4544">
            <w:pPr>
              <w:rPr>
                <w:sz w:val="20"/>
                <w:szCs w:val="20"/>
              </w:rPr>
            </w:pPr>
            <w:r w:rsidRPr="00BD45E1">
              <w:rPr>
                <w:sz w:val="20"/>
                <w:szCs w:val="20"/>
              </w:rPr>
              <w:t>Любегощенское</w:t>
            </w:r>
          </w:p>
        </w:tc>
        <w:tc>
          <w:tcPr>
            <w:tcW w:w="1160" w:type="dxa"/>
          </w:tcPr>
          <w:p w:rsidR="00BD4544" w:rsidRPr="00BD45E1" w:rsidRDefault="00BD4544" w:rsidP="00F03DEA">
            <w:pPr>
              <w:jc w:val="center"/>
              <w:rPr>
                <w:sz w:val="20"/>
                <w:szCs w:val="20"/>
              </w:rPr>
            </w:pPr>
            <w:r w:rsidRPr="00BD45E1">
              <w:rPr>
                <w:sz w:val="20"/>
                <w:szCs w:val="20"/>
              </w:rPr>
              <w:t>35</w:t>
            </w:r>
          </w:p>
        </w:tc>
        <w:tc>
          <w:tcPr>
            <w:tcW w:w="1160" w:type="dxa"/>
          </w:tcPr>
          <w:p w:rsidR="00BD4544" w:rsidRPr="00BD45E1" w:rsidRDefault="00BD4544" w:rsidP="00F03DEA">
            <w:pPr>
              <w:jc w:val="center"/>
              <w:rPr>
                <w:sz w:val="20"/>
                <w:szCs w:val="20"/>
              </w:rPr>
            </w:pPr>
            <w:r w:rsidRPr="00BD45E1">
              <w:rPr>
                <w:sz w:val="20"/>
                <w:szCs w:val="20"/>
              </w:rPr>
              <w:t>22</w:t>
            </w:r>
          </w:p>
        </w:tc>
        <w:tc>
          <w:tcPr>
            <w:tcW w:w="1160" w:type="dxa"/>
          </w:tcPr>
          <w:p w:rsidR="00BD4544" w:rsidRPr="00BD45E1" w:rsidRDefault="00BD4544" w:rsidP="00F03DEA">
            <w:pPr>
              <w:jc w:val="center"/>
              <w:rPr>
                <w:sz w:val="20"/>
                <w:szCs w:val="20"/>
              </w:rPr>
            </w:pPr>
            <w:r w:rsidRPr="00BD45E1">
              <w:rPr>
                <w:sz w:val="20"/>
                <w:szCs w:val="20"/>
              </w:rPr>
              <w:t>16</w:t>
            </w:r>
          </w:p>
        </w:tc>
        <w:tc>
          <w:tcPr>
            <w:tcW w:w="1160" w:type="dxa"/>
          </w:tcPr>
          <w:p w:rsidR="00BD4544" w:rsidRPr="00BD45E1" w:rsidRDefault="00BD4544" w:rsidP="00F03DEA">
            <w:pPr>
              <w:jc w:val="center"/>
              <w:rPr>
                <w:sz w:val="20"/>
                <w:szCs w:val="20"/>
              </w:rPr>
            </w:pPr>
            <w:r w:rsidRPr="00BD45E1">
              <w:rPr>
                <w:sz w:val="20"/>
                <w:szCs w:val="20"/>
              </w:rPr>
              <w:t>192</w:t>
            </w:r>
          </w:p>
        </w:tc>
        <w:tc>
          <w:tcPr>
            <w:tcW w:w="1160" w:type="dxa"/>
          </w:tcPr>
          <w:p w:rsidR="00BD4544" w:rsidRPr="00BD45E1" w:rsidRDefault="00BD4544" w:rsidP="00F03DEA">
            <w:pPr>
              <w:jc w:val="center"/>
              <w:rPr>
                <w:sz w:val="20"/>
                <w:szCs w:val="20"/>
              </w:rPr>
            </w:pPr>
            <w:r w:rsidRPr="00BD45E1">
              <w:rPr>
                <w:sz w:val="20"/>
                <w:szCs w:val="20"/>
              </w:rPr>
              <w:t>46</w:t>
            </w:r>
          </w:p>
        </w:tc>
        <w:tc>
          <w:tcPr>
            <w:tcW w:w="1160" w:type="dxa"/>
          </w:tcPr>
          <w:p w:rsidR="00BD4544" w:rsidRPr="00BD45E1" w:rsidRDefault="00BD4544" w:rsidP="00F03DEA">
            <w:pPr>
              <w:jc w:val="center"/>
              <w:rPr>
                <w:sz w:val="20"/>
                <w:szCs w:val="20"/>
              </w:rPr>
            </w:pPr>
            <w:r w:rsidRPr="00BD45E1">
              <w:rPr>
                <w:sz w:val="20"/>
                <w:szCs w:val="20"/>
              </w:rPr>
              <w:t>33</w:t>
            </w:r>
          </w:p>
        </w:tc>
      </w:tr>
      <w:tr w:rsidR="00BD4544" w:rsidRPr="00CC11F9" w:rsidTr="00423733">
        <w:trPr>
          <w:trHeight w:val="127"/>
        </w:trPr>
        <w:tc>
          <w:tcPr>
            <w:tcW w:w="2560" w:type="dxa"/>
          </w:tcPr>
          <w:p w:rsidR="00BD4544" w:rsidRPr="00BD45E1" w:rsidRDefault="00BD4544" w:rsidP="00BD4544">
            <w:pPr>
              <w:rPr>
                <w:sz w:val="20"/>
                <w:szCs w:val="20"/>
              </w:rPr>
            </w:pPr>
            <w:r w:rsidRPr="00BD45E1">
              <w:rPr>
                <w:sz w:val="20"/>
                <w:szCs w:val="20"/>
              </w:rPr>
              <w:t>Пронинское</w:t>
            </w:r>
          </w:p>
        </w:tc>
        <w:tc>
          <w:tcPr>
            <w:tcW w:w="1160" w:type="dxa"/>
          </w:tcPr>
          <w:p w:rsidR="00BD4544" w:rsidRPr="00BD45E1" w:rsidRDefault="00BD4544" w:rsidP="00F03DEA">
            <w:pPr>
              <w:jc w:val="center"/>
              <w:rPr>
                <w:sz w:val="20"/>
                <w:szCs w:val="20"/>
              </w:rPr>
            </w:pPr>
            <w:r w:rsidRPr="00BD45E1">
              <w:rPr>
                <w:sz w:val="20"/>
                <w:szCs w:val="20"/>
              </w:rPr>
              <w:t>0</w:t>
            </w:r>
          </w:p>
        </w:tc>
        <w:tc>
          <w:tcPr>
            <w:tcW w:w="1160" w:type="dxa"/>
          </w:tcPr>
          <w:p w:rsidR="00BD4544" w:rsidRPr="00BD45E1" w:rsidRDefault="00BD4544" w:rsidP="00F03DEA">
            <w:pPr>
              <w:jc w:val="center"/>
              <w:rPr>
                <w:sz w:val="20"/>
                <w:szCs w:val="20"/>
              </w:rPr>
            </w:pPr>
            <w:r w:rsidRPr="00BD45E1">
              <w:rPr>
                <w:sz w:val="20"/>
                <w:szCs w:val="20"/>
              </w:rPr>
              <w:t>19</w:t>
            </w:r>
          </w:p>
        </w:tc>
        <w:tc>
          <w:tcPr>
            <w:tcW w:w="1160" w:type="dxa"/>
          </w:tcPr>
          <w:p w:rsidR="00BD4544" w:rsidRPr="00BD45E1" w:rsidRDefault="00BD4544" w:rsidP="00F03DEA">
            <w:pPr>
              <w:jc w:val="center"/>
              <w:rPr>
                <w:sz w:val="20"/>
                <w:szCs w:val="20"/>
              </w:rPr>
            </w:pPr>
            <w:r w:rsidRPr="00BD45E1">
              <w:rPr>
                <w:sz w:val="20"/>
                <w:szCs w:val="20"/>
              </w:rPr>
              <w:t>16</w:t>
            </w:r>
          </w:p>
        </w:tc>
        <w:tc>
          <w:tcPr>
            <w:tcW w:w="1160" w:type="dxa"/>
          </w:tcPr>
          <w:p w:rsidR="00BD4544" w:rsidRPr="00BD45E1" w:rsidRDefault="00BD4544" w:rsidP="00F03DEA">
            <w:pPr>
              <w:jc w:val="center"/>
              <w:rPr>
                <w:sz w:val="20"/>
                <w:szCs w:val="20"/>
              </w:rPr>
            </w:pPr>
            <w:r w:rsidRPr="00BD45E1">
              <w:rPr>
                <w:sz w:val="20"/>
                <w:szCs w:val="20"/>
              </w:rPr>
              <w:t>50</w:t>
            </w:r>
          </w:p>
        </w:tc>
        <w:tc>
          <w:tcPr>
            <w:tcW w:w="1160" w:type="dxa"/>
          </w:tcPr>
          <w:p w:rsidR="00BD4544" w:rsidRPr="00BD45E1" w:rsidRDefault="00BD4544" w:rsidP="00F03DEA">
            <w:pPr>
              <w:jc w:val="center"/>
              <w:rPr>
                <w:sz w:val="20"/>
                <w:szCs w:val="20"/>
              </w:rPr>
            </w:pPr>
            <w:r w:rsidRPr="00BD45E1">
              <w:rPr>
                <w:sz w:val="20"/>
                <w:szCs w:val="20"/>
              </w:rPr>
              <w:t>39</w:t>
            </w:r>
          </w:p>
        </w:tc>
        <w:tc>
          <w:tcPr>
            <w:tcW w:w="1160" w:type="dxa"/>
          </w:tcPr>
          <w:p w:rsidR="00BD4544" w:rsidRPr="00BD45E1" w:rsidRDefault="00BD4544" w:rsidP="00F03DEA">
            <w:pPr>
              <w:jc w:val="center"/>
              <w:rPr>
                <w:sz w:val="20"/>
                <w:szCs w:val="20"/>
              </w:rPr>
            </w:pPr>
            <w:r w:rsidRPr="00BD45E1">
              <w:rPr>
                <w:sz w:val="20"/>
                <w:szCs w:val="20"/>
              </w:rPr>
              <w:t>33</w:t>
            </w:r>
          </w:p>
        </w:tc>
      </w:tr>
      <w:tr w:rsidR="00BD4544" w:rsidRPr="00CC11F9">
        <w:trPr>
          <w:trHeight w:val="20"/>
        </w:trPr>
        <w:tc>
          <w:tcPr>
            <w:tcW w:w="2560" w:type="dxa"/>
          </w:tcPr>
          <w:p w:rsidR="00BD4544" w:rsidRPr="00CC11F9" w:rsidRDefault="00BD4544" w:rsidP="00BD4544">
            <w:pPr>
              <w:rPr>
                <w:sz w:val="20"/>
                <w:szCs w:val="20"/>
              </w:rPr>
            </w:pPr>
            <w:r w:rsidRPr="00CC11F9">
              <w:rPr>
                <w:sz w:val="20"/>
                <w:szCs w:val="20"/>
              </w:rPr>
              <w:t>Романовское</w:t>
            </w:r>
          </w:p>
        </w:tc>
        <w:tc>
          <w:tcPr>
            <w:tcW w:w="1160" w:type="dxa"/>
          </w:tcPr>
          <w:p w:rsidR="00BD4544" w:rsidRPr="00CC11F9" w:rsidRDefault="00BD4544" w:rsidP="00F03DEA">
            <w:pPr>
              <w:jc w:val="center"/>
              <w:rPr>
                <w:sz w:val="20"/>
                <w:szCs w:val="20"/>
              </w:rPr>
            </w:pPr>
            <w:r w:rsidRPr="00CC11F9">
              <w:rPr>
                <w:sz w:val="20"/>
                <w:szCs w:val="20"/>
              </w:rPr>
              <w:t>0</w:t>
            </w:r>
          </w:p>
        </w:tc>
        <w:tc>
          <w:tcPr>
            <w:tcW w:w="1160" w:type="dxa"/>
          </w:tcPr>
          <w:p w:rsidR="00BD4544" w:rsidRPr="00CC11F9" w:rsidRDefault="00BD4544" w:rsidP="00F03DEA">
            <w:pPr>
              <w:jc w:val="center"/>
              <w:rPr>
                <w:sz w:val="20"/>
                <w:szCs w:val="20"/>
              </w:rPr>
            </w:pPr>
            <w:r w:rsidRPr="00CC11F9">
              <w:rPr>
                <w:sz w:val="20"/>
                <w:szCs w:val="20"/>
              </w:rPr>
              <w:t>19</w:t>
            </w:r>
          </w:p>
        </w:tc>
        <w:tc>
          <w:tcPr>
            <w:tcW w:w="1160" w:type="dxa"/>
          </w:tcPr>
          <w:p w:rsidR="00BD4544" w:rsidRPr="00CC11F9" w:rsidRDefault="00BD4544" w:rsidP="00F03DEA">
            <w:pPr>
              <w:jc w:val="center"/>
              <w:rPr>
                <w:sz w:val="20"/>
                <w:szCs w:val="20"/>
              </w:rPr>
            </w:pPr>
            <w:r w:rsidRPr="00CC11F9">
              <w:rPr>
                <w:sz w:val="20"/>
                <w:szCs w:val="20"/>
              </w:rPr>
              <w:t>16</w:t>
            </w:r>
          </w:p>
        </w:tc>
        <w:tc>
          <w:tcPr>
            <w:tcW w:w="1160" w:type="dxa"/>
          </w:tcPr>
          <w:p w:rsidR="00BD4544" w:rsidRPr="00CC11F9" w:rsidRDefault="00BD4544" w:rsidP="00F03DEA">
            <w:pPr>
              <w:jc w:val="center"/>
              <w:rPr>
                <w:sz w:val="20"/>
                <w:szCs w:val="20"/>
              </w:rPr>
            </w:pPr>
            <w:r w:rsidRPr="00CC11F9">
              <w:rPr>
                <w:sz w:val="20"/>
                <w:szCs w:val="20"/>
              </w:rPr>
              <w:t>0</w:t>
            </w:r>
          </w:p>
        </w:tc>
        <w:tc>
          <w:tcPr>
            <w:tcW w:w="1160" w:type="dxa"/>
          </w:tcPr>
          <w:p w:rsidR="00BD4544" w:rsidRPr="00CC11F9" w:rsidRDefault="00BD4544" w:rsidP="00F03DEA">
            <w:pPr>
              <w:jc w:val="center"/>
              <w:rPr>
                <w:sz w:val="20"/>
                <w:szCs w:val="20"/>
              </w:rPr>
            </w:pPr>
            <w:r w:rsidRPr="00CC11F9">
              <w:rPr>
                <w:sz w:val="20"/>
                <w:szCs w:val="20"/>
              </w:rPr>
              <w:t>39</w:t>
            </w:r>
          </w:p>
        </w:tc>
        <w:tc>
          <w:tcPr>
            <w:tcW w:w="1160" w:type="dxa"/>
          </w:tcPr>
          <w:p w:rsidR="00BD4544" w:rsidRPr="00CC11F9" w:rsidRDefault="00BD4544" w:rsidP="00F03DEA">
            <w:pPr>
              <w:jc w:val="center"/>
              <w:rPr>
                <w:sz w:val="20"/>
                <w:szCs w:val="20"/>
              </w:rPr>
            </w:pPr>
            <w:r w:rsidRPr="00CC11F9">
              <w:rPr>
                <w:sz w:val="20"/>
                <w:szCs w:val="20"/>
              </w:rPr>
              <w:t>33</w:t>
            </w:r>
          </w:p>
        </w:tc>
      </w:tr>
      <w:tr w:rsidR="00BD4544" w:rsidRPr="00CC11F9">
        <w:trPr>
          <w:trHeight w:val="20"/>
        </w:trPr>
        <w:tc>
          <w:tcPr>
            <w:tcW w:w="2560" w:type="dxa"/>
          </w:tcPr>
          <w:p w:rsidR="00BD4544" w:rsidRPr="00CC11F9" w:rsidRDefault="00BD4544" w:rsidP="00BD4544">
            <w:pPr>
              <w:rPr>
                <w:sz w:val="20"/>
                <w:szCs w:val="20"/>
              </w:rPr>
            </w:pPr>
            <w:r w:rsidRPr="00CC11F9">
              <w:rPr>
                <w:sz w:val="20"/>
                <w:szCs w:val="20"/>
              </w:rPr>
              <w:t>Чамеровское</w:t>
            </w:r>
          </w:p>
        </w:tc>
        <w:tc>
          <w:tcPr>
            <w:tcW w:w="1160" w:type="dxa"/>
          </w:tcPr>
          <w:p w:rsidR="00BD4544" w:rsidRPr="00CC11F9" w:rsidRDefault="00BD4544" w:rsidP="00F03DEA">
            <w:pPr>
              <w:jc w:val="center"/>
              <w:rPr>
                <w:sz w:val="20"/>
                <w:szCs w:val="20"/>
              </w:rPr>
            </w:pPr>
            <w:r w:rsidRPr="00CC11F9">
              <w:rPr>
                <w:sz w:val="20"/>
                <w:szCs w:val="20"/>
              </w:rPr>
              <w:t>35</w:t>
            </w:r>
          </w:p>
        </w:tc>
        <w:tc>
          <w:tcPr>
            <w:tcW w:w="1160" w:type="dxa"/>
          </w:tcPr>
          <w:p w:rsidR="00BD4544" w:rsidRPr="00CC11F9" w:rsidRDefault="00BD4544" w:rsidP="00F03DEA">
            <w:pPr>
              <w:jc w:val="center"/>
              <w:rPr>
                <w:sz w:val="20"/>
                <w:szCs w:val="20"/>
              </w:rPr>
            </w:pPr>
            <w:r w:rsidRPr="00CC11F9">
              <w:rPr>
                <w:sz w:val="20"/>
                <w:szCs w:val="20"/>
              </w:rPr>
              <w:t>38</w:t>
            </w:r>
          </w:p>
        </w:tc>
        <w:tc>
          <w:tcPr>
            <w:tcW w:w="1160" w:type="dxa"/>
          </w:tcPr>
          <w:p w:rsidR="00BD4544" w:rsidRPr="00CC11F9" w:rsidRDefault="00BD4544" w:rsidP="00F03DEA">
            <w:pPr>
              <w:jc w:val="center"/>
              <w:rPr>
                <w:sz w:val="20"/>
                <w:szCs w:val="20"/>
              </w:rPr>
            </w:pPr>
            <w:r w:rsidRPr="00CC11F9">
              <w:rPr>
                <w:sz w:val="20"/>
                <w:szCs w:val="20"/>
              </w:rPr>
              <w:t>32</w:t>
            </w:r>
          </w:p>
        </w:tc>
        <w:tc>
          <w:tcPr>
            <w:tcW w:w="1160" w:type="dxa"/>
          </w:tcPr>
          <w:p w:rsidR="00BD4544" w:rsidRPr="00CC11F9" w:rsidRDefault="00BD4544" w:rsidP="00F03DEA">
            <w:pPr>
              <w:jc w:val="center"/>
              <w:rPr>
                <w:sz w:val="20"/>
                <w:szCs w:val="20"/>
              </w:rPr>
            </w:pPr>
            <w:r w:rsidRPr="00CC11F9">
              <w:rPr>
                <w:sz w:val="20"/>
                <w:szCs w:val="20"/>
              </w:rPr>
              <w:t>760</w:t>
            </w:r>
          </w:p>
        </w:tc>
        <w:tc>
          <w:tcPr>
            <w:tcW w:w="1160" w:type="dxa"/>
          </w:tcPr>
          <w:p w:rsidR="00BD4544" w:rsidRPr="00CC11F9" w:rsidRDefault="00BD4544" w:rsidP="00F03DEA">
            <w:pPr>
              <w:jc w:val="center"/>
              <w:rPr>
                <w:sz w:val="20"/>
                <w:szCs w:val="20"/>
              </w:rPr>
            </w:pPr>
            <w:r w:rsidRPr="00CC11F9">
              <w:rPr>
                <w:sz w:val="20"/>
                <w:szCs w:val="20"/>
              </w:rPr>
              <w:t>79</w:t>
            </w:r>
          </w:p>
        </w:tc>
        <w:tc>
          <w:tcPr>
            <w:tcW w:w="1160" w:type="dxa"/>
          </w:tcPr>
          <w:p w:rsidR="00BD4544" w:rsidRPr="00CC11F9" w:rsidRDefault="00BD4544" w:rsidP="00F03DEA">
            <w:pPr>
              <w:jc w:val="center"/>
              <w:rPr>
                <w:sz w:val="20"/>
                <w:szCs w:val="20"/>
              </w:rPr>
            </w:pPr>
            <w:r w:rsidRPr="00CC11F9">
              <w:rPr>
                <w:sz w:val="20"/>
                <w:szCs w:val="20"/>
              </w:rPr>
              <w:t>66</w:t>
            </w:r>
          </w:p>
        </w:tc>
      </w:tr>
    </w:tbl>
    <w:p w:rsidR="00BD4544" w:rsidRPr="009F420C" w:rsidRDefault="00BD4544" w:rsidP="00BD4544">
      <w:pPr>
        <w:ind w:firstLine="709"/>
        <w:jc w:val="both"/>
        <w:rPr>
          <w:rFonts w:ascii="Bookman Old Style" w:hAnsi="Bookman Old Style"/>
        </w:rPr>
      </w:pPr>
    </w:p>
    <w:p w:rsidR="00BD4544" w:rsidRPr="00CC11F9" w:rsidRDefault="00BD4544" w:rsidP="00CC11F9">
      <w:pPr>
        <w:widowControl w:val="0"/>
        <w:spacing w:line="360" w:lineRule="auto"/>
        <w:ind w:firstLineChars="354" w:firstLine="850"/>
        <w:jc w:val="both"/>
        <w:rPr>
          <w:iCs/>
          <w:color w:val="000000"/>
        </w:rPr>
      </w:pPr>
      <w:r w:rsidRPr="00CC11F9">
        <w:rPr>
          <w:iCs/>
          <w:color w:val="000000"/>
        </w:rPr>
        <w:t xml:space="preserve">В сельских поселениях района с учетом низкой востребованности существующих учреждений, имеющегося в детских садах и дошкольных группах количества мест на первую очередь будет достаточно для обеспечения потребностей населения в услугах дошкольного образования. В ряде случаев рост потребности может быть удовлетворен путем увеличения числа дошкольных групп при школах, здания которых в настоящее время используются не полностью, и на расчетный период часть их помещений также будет пустовать. </w:t>
      </w:r>
    </w:p>
    <w:p w:rsidR="00BD4544" w:rsidRPr="00CC11F9" w:rsidRDefault="00BD4544" w:rsidP="00031CCF">
      <w:pPr>
        <w:widowControl w:val="0"/>
        <w:spacing w:line="360" w:lineRule="auto"/>
        <w:ind w:firstLineChars="354" w:firstLine="850"/>
        <w:jc w:val="both"/>
        <w:rPr>
          <w:iCs/>
          <w:color w:val="000000"/>
        </w:rPr>
      </w:pPr>
      <w:r w:rsidRPr="00CC11F9">
        <w:rPr>
          <w:iCs/>
          <w:color w:val="000000"/>
        </w:rPr>
        <w:t xml:space="preserve">Вопросы целесообразности создания дошкольных групп при школах района, ремонта и реконструкции зданий лежат в сфере компетенции программ социально-экономического развития. Применительно ко всем существующим в Весьегонском районе зданиям детских садов и школ необходим своевременный капитальный ремонт, обеспечивающий их сохранность и хорошее техническое состояние. </w:t>
      </w:r>
    </w:p>
    <w:p w:rsidR="00BD4544" w:rsidRPr="00CC11F9" w:rsidRDefault="00BD4544" w:rsidP="00CC11F9">
      <w:pPr>
        <w:widowControl w:val="0"/>
        <w:spacing w:line="360" w:lineRule="auto"/>
        <w:ind w:firstLineChars="354" w:firstLine="850"/>
        <w:jc w:val="both"/>
        <w:rPr>
          <w:iCs/>
          <w:color w:val="000000"/>
        </w:rPr>
      </w:pPr>
      <w:r w:rsidRPr="00CC11F9">
        <w:rPr>
          <w:iCs/>
          <w:color w:val="000000"/>
        </w:rPr>
        <w:t xml:space="preserve">Расчет перспективной потребности в мощности учреждений дополнительного образования (МОУ ДОД) и детско-юношеских спортивных школ (ДЮСШ) проводится по «Социальным нормативам и нормам» исходя из прогноза численности населения. На </w:t>
      </w:r>
      <w:smartTag w:uri="urn:schemas-microsoft-com:office:smarttags" w:element="metricconverter">
        <w:smartTagPr>
          <w:attr w:name="ProductID" w:val="2020 г"/>
        </w:smartTagPr>
        <w:r w:rsidRPr="00CC11F9">
          <w:rPr>
            <w:iCs/>
            <w:color w:val="000000"/>
          </w:rPr>
          <w:t>2020 г</w:t>
        </w:r>
      </w:smartTag>
      <w:r w:rsidRPr="00CC11F9">
        <w:rPr>
          <w:iCs/>
          <w:color w:val="000000"/>
        </w:rPr>
        <w:t xml:space="preserve">. району необходимо иметь 115 мест в МОУ ДОД и 240 мест в ДЮСШ, на </w:t>
      </w:r>
      <w:smartTag w:uri="urn:schemas-microsoft-com:office:smarttags" w:element="metricconverter">
        <w:smartTagPr>
          <w:attr w:name="ProductID" w:val="2030 г"/>
        </w:smartTagPr>
        <w:r w:rsidRPr="00CC11F9">
          <w:rPr>
            <w:iCs/>
            <w:color w:val="000000"/>
          </w:rPr>
          <w:t>2030 г</w:t>
        </w:r>
      </w:smartTag>
      <w:r w:rsidRPr="00CC11F9">
        <w:rPr>
          <w:iCs/>
          <w:color w:val="000000"/>
        </w:rPr>
        <w:t xml:space="preserve">. – 110 мест в МОУ ДОД и 230 мест в ДЮСШ. Таким образом, на расчетный срок следует планировать резервирование земельных участков для строительства еще одного здания ДЮСШ. </w:t>
      </w:r>
    </w:p>
    <w:p w:rsidR="00BD4544" w:rsidRPr="00CC11F9" w:rsidRDefault="00BD4544" w:rsidP="00031CCF">
      <w:pPr>
        <w:widowControl w:val="0"/>
        <w:spacing w:line="360" w:lineRule="auto"/>
        <w:ind w:firstLineChars="354" w:firstLine="850"/>
        <w:jc w:val="both"/>
        <w:rPr>
          <w:iCs/>
          <w:color w:val="000000"/>
        </w:rPr>
      </w:pPr>
      <w:r w:rsidRPr="00CC11F9">
        <w:rPr>
          <w:iCs/>
          <w:color w:val="000000"/>
        </w:rPr>
        <w:t xml:space="preserve">На первую очередь до </w:t>
      </w:r>
      <w:smartTag w:uri="urn:schemas-microsoft-com:office:smarttags" w:element="metricconverter">
        <w:smartTagPr>
          <w:attr w:name="ProductID" w:val="2020 г"/>
        </w:smartTagPr>
        <w:r w:rsidRPr="00CC11F9">
          <w:rPr>
            <w:iCs/>
            <w:color w:val="000000"/>
          </w:rPr>
          <w:t>2020 г</w:t>
        </w:r>
      </w:smartTag>
      <w:r w:rsidRPr="00CC11F9">
        <w:rPr>
          <w:iCs/>
          <w:color w:val="000000"/>
        </w:rPr>
        <w:t>. необходимы капитальный ремонт или строительство нового здания для МОУ ДОД «Районный дом школьников» и МОУ ДОД «Детская школа искусств».</w:t>
      </w:r>
    </w:p>
    <w:p w:rsidR="00BD4544" w:rsidRPr="00CC11F9" w:rsidRDefault="00BD4544" w:rsidP="00CC11F9">
      <w:pPr>
        <w:widowControl w:val="0"/>
        <w:spacing w:line="360" w:lineRule="auto"/>
        <w:ind w:firstLineChars="354" w:firstLine="850"/>
        <w:jc w:val="both"/>
        <w:rPr>
          <w:iCs/>
          <w:color w:val="000000"/>
        </w:rPr>
      </w:pPr>
      <w:r w:rsidRPr="00CC11F9">
        <w:rPr>
          <w:iCs/>
          <w:color w:val="000000"/>
        </w:rPr>
        <w:t xml:space="preserve">Определение возможной мощности учреждений профессионального образования производится в соответствии с «Методикой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РФ от 19 октября </w:t>
      </w:r>
      <w:smartTag w:uri="urn:schemas-microsoft-com:office:smarttags" w:element="metricconverter">
        <w:smartTagPr>
          <w:attr w:name="ProductID" w:val="1999 г"/>
        </w:smartTagPr>
        <w:r w:rsidRPr="00CC11F9">
          <w:rPr>
            <w:iCs/>
            <w:color w:val="000000"/>
          </w:rPr>
          <w:t>1999 г</w:t>
        </w:r>
      </w:smartTag>
      <w:r w:rsidRPr="00CC11F9">
        <w:rPr>
          <w:iCs/>
          <w:color w:val="000000"/>
        </w:rPr>
        <w:t xml:space="preserve">. № 1683-р. По нормативам на 10 тыс. населения предусмотрено 110 мест в системе НПО, 160 мест в СПО и 170 мест в высших учебных заведениях. В соответствии с нормативом фактически на </w:t>
      </w:r>
      <w:smartTag w:uri="urn:schemas-microsoft-com:office:smarttags" w:element="metricconverter">
        <w:smartTagPr>
          <w:attr w:name="ProductID" w:val="2030 г"/>
        </w:smartTagPr>
        <w:r w:rsidRPr="00CC11F9">
          <w:rPr>
            <w:iCs/>
            <w:color w:val="000000"/>
          </w:rPr>
          <w:t>2030 г</w:t>
        </w:r>
      </w:smartTag>
      <w:r w:rsidRPr="00CC11F9">
        <w:rPr>
          <w:iCs/>
          <w:color w:val="000000"/>
        </w:rPr>
        <w:t>. в районе могут быть расположены учреждения начального профобразования на 112 мест, среднего профобразования – на 163 мест или высшего профобразования – на 173 места. Развитие учреждений среднего специального, профессионального и высшего образования осуществляется в соответствии с региональными программами. В настоящее время проектов по размещению дополнительных учреждений регионального значения на территории Весьегонского района не предусматривается.</w:t>
      </w:r>
    </w:p>
    <w:p w:rsidR="00BD4544" w:rsidRPr="009F420C" w:rsidRDefault="00BD4544" w:rsidP="00CC11F9">
      <w:pPr>
        <w:widowControl w:val="0"/>
        <w:spacing w:line="360" w:lineRule="auto"/>
        <w:ind w:firstLineChars="354" w:firstLine="850"/>
        <w:rPr>
          <w:rFonts w:ascii="Bookman Old Style" w:hAnsi="Bookman Old Style"/>
          <w:u w:val="single"/>
        </w:rPr>
      </w:pPr>
      <w:r w:rsidRPr="00CC11F9">
        <w:rPr>
          <w:iCs/>
          <w:color w:val="000000"/>
          <w:u w:val="single"/>
        </w:rPr>
        <w:t>Мероприятия по развитию учреждений образования района:</w:t>
      </w:r>
    </w:p>
    <w:p w:rsidR="00BD4544" w:rsidRPr="00CC11F9" w:rsidRDefault="00BD4544" w:rsidP="000C6DB8">
      <w:pPr>
        <w:widowControl w:val="0"/>
        <w:numPr>
          <w:ilvl w:val="0"/>
          <w:numId w:val="15"/>
        </w:numPr>
        <w:tabs>
          <w:tab w:val="clear" w:pos="822"/>
        </w:tabs>
        <w:spacing w:before="40" w:after="40" w:line="360" w:lineRule="auto"/>
        <w:ind w:left="0" w:firstLineChars="354" w:firstLine="850"/>
      </w:pPr>
      <w:r w:rsidRPr="00CC11F9">
        <w:t>Мероприятия по развитию детских дошкольных учреждений:</w:t>
      </w:r>
    </w:p>
    <w:p w:rsidR="00BD4544" w:rsidRPr="00CC11F9" w:rsidRDefault="00BD4544" w:rsidP="000C6DB8">
      <w:pPr>
        <w:widowControl w:val="0"/>
        <w:numPr>
          <w:ilvl w:val="0"/>
          <w:numId w:val="15"/>
        </w:numPr>
        <w:tabs>
          <w:tab w:val="clear" w:pos="822"/>
        </w:tabs>
        <w:spacing w:before="40" w:after="40" w:line="360" w:lineRule="auto"/>
        <w:ind w:left="0" w:firstLineChars="354" w:firstLine="850"/>
      </w:pPr>
      <w:r w:rsidRPr="00CC11F9">
        <w:t>Капитальный ремонт зданий детских дошкольных учреждений:</w:t>
      </w:r>
    </w:p>
    <w:p w:rsidR="00BD4544" w:rsidRPr="00CC11F9" w:rsidRDefault="00BD4544" w:rsidP="000C6DB8">
      <w:pPr>
        <w:widowControl w:val="0"/>
        <w:numPr>
          <w:ilvl w:val="1"/>
          <w:numId w:val="14"/>
        </w:numPr>
        <w:spacing w:before="40" w:after="40" w:line="360" w:lineRule="auto"/>
        <w:ind w:left="0" w:firstLineChars="354" w:firstLine="850"/>
      </w:pPr>
      <w:r w:rsidRPr="00CC11F9">
        <w:t>МДОУ детский  сад № 5 (г.Весьегонск);</w:t>
      </w:r>
    </w:p>
    <w:p w:rsidR="00BD4544" w:rsidRPr="00CC11F9" w:rsidRDefault="00BD4544" w:rsidP="000C6DB8">
      <w:pPr>
        <w:widowControl w:val="0"/>
        <w:numPr>
          <w:ilvl w:val="1"/>
          <w:numId w:val="14"/>
        </w:numPr>
        <w:spacing w:before="40" w:after="40" w:line="360" w:lineRule="auto"/>
        <w:ind w:left="0" w:firstLineChars="354" w:firstLine="850"/>
      </w:pPr>
      <w:r w:rsidRPr="00CC11F9">
        <w:t>МДОУ детский  сад № 6 (г.Весьегонск);</w:t>
      </w:r>
    </w:p>
    <w:p w:rsidR="00BD4544" w:rsidRPr="00CC11F9" w:rsidRDefault="00BD4544" w:rsidP="000C6DB8">
      <w:pPr>
        <w:widowControl w:val="0"/>
        <w:numPr>
          <w:ilvl w:val="1"/>
          <w:numId w:val="14"/>
        </w:numPr>
        <w:spacing w:before="40" w:after="40" w:line="360" w:lineRule="auto"/>
        <w:ind w:left="0" w:firstLineChars="354" w:firstLine="850"/>
      </w:pPr>
      <w:r w:rsidRPr="00CC11F9">
        <w:t>МДОУ детский  сад № 7 (г.Весьегонск);</w:t>
      </w:r>
    </w:p>
    <w:p w:rsidR="00BD4544" w:rsidRPr="00CC11F9" w:rsidRDefault="00BD4544" w:rsidP="000C6DB8">
      <w:pPr>
        <w:widowControl w:val="0"/>
        <w:numPr>
          <w:ilvl w:val="1"/>
          <w:numId w:val="14"/>
        </w:numPr>
        <w:spacing w:before="40" w:after="40" w:line="360" w:lineRule="auto"/>
        <w:ind w:left="0" w:firstLineChars="354" w:firstLine="850"/>
      </w:pPr>
      <w:r w:rsidRPr="00CC11F9">
        <w:t>МДОУ Кесемской детский сад</w:t>
      </w:r>
    </w:p>
    <w:p w:rsidR="00BD4544" w:rsidRPr="00CC11F9" w:rsidRDefault="00BD4544" w:rsidP="000C6DB8">
      <w:pPr>
        <w:widowControl w:val="0"/>
        <w:numPr>
          <w:ilvl w:val="1"/>
          <w:numId w:val="14"/>
        </w:numPr>
        <w:spacing w:before="40" w:after="40" w:line="360" w:lineRule="auto"/>
        <w:ind w:left="0" w:firstLineChars="354" w:firstLine="850"/>
      </w:pPr>
      <w:r w:rsidRPr="00CC11F9">
        <w:t>Чамеровский детский сад</w:t>
      </w:r>
    </w:p>
    <w:p w:rsidR="00BD4544" w:rsidRPr="00CC11F9" w:rsidRDefault="00BD4544" w:rsidP="000C6DB8">
      <w:pPr>
        <w:widowControl w:val="0"/>
        <w:numPr>
          <w:ilvl w:val="0"/>
          <w:numId w:val="15"/>
        </w:numPr>
        <w:tabs>
          <w:tab w:val="clear" w:pos="822"/>
        </w:tabs>
        <w:spacing w:before="40" w:after="40" w:line="360" w:lineRule="auto"/>
        <w:ind w:left="0" w:firstLineChars="354" w:firstLine="850"/>
      </w:pPr>
      <w:r w:rsidRPr="00CC11F9">
        <w:t xml:space="preserve">Капитальный ремонт </w:t>
      </w:r>
      <w:r w:rsidR="00746F09" w:rsidRPr="00CC11F9">
        <w:t xml:space="preserve">нижеперечисленных </w:t>
      </w:r>
      <w:r w:rsidRPr="00CC11F9">
        <w:t xml:space="preserve">или строительство </w:t>
      </w:r>
      <w:r w:rsidR="00746F09" w:rsidRPr="00CC11F9">
        <w:t>нового детского сада на 90 мест</w:t>
      </w:r>
      <w:r w:rsidRPr="00CC11F9">
        <w:t>:</w:t>
      </w:r>
    </w:p>
    <w:p w:rsidR="00BD4544" w:rsidRPr="00CC11F9" w:rsidRDefault="00BD4544" w:rsidP="000C6DB8">
      <w:pPr>
        <w:widowControl w:val="0"/>
        <w:numPr>
          <w:ilvl w:val="1"/>
          <w:numId w:val="14"/>
        </w:numPr>
        <w:spacing w:before="40" w:after="40" w:line="360" w:lineRule="auto"/>
        <w:ind w:left="0" w:firstLineChars="354" w:firstLine="850"/>
      </w:pPr>
      <w:r w:rsidRPr="00CC11F9">
        <w:t>МДОУ детский  сад № 1 (г.Весьегонск);</w:t>
      </w:r>
    </w:p>
    <w:p w:rsidR="00BD4544" w:rsidRPr="00CC11F9" w:rsidRDefault="00BD4544" w:rsidP="000C6DB8">
      <w:pPr>
        <w:widowControl w:val="0"/>
        <w:numPr>
          <w:ilvl w:val="1"/>
          <w:numId w:val="14"/>
        </w:numPr>
        <w:spacing w:before="40" w:after="40" w:line="360" w:lineRule="auto"/>
        <w:ind w:left="0" w:firstLineChars="354" w:firstLine="850"/>
      </w:pPr>
      <w:r w:rsidRPr="00CC11F9">
        <w:t>МДОУ детский  сад № 3 (г.Весьегонск);</w:t>
      </w:r>
    </w:p>
    <w:p w:rsidR="00BD4544" w:rsidRPr="00CC11F9" w:rsidRDefault="00BD4544" w:rsidP="000C6DB8">
      <w:pPr>
        <w:widowControl w:val="0"/>
        <w:numPr>
          <w:ilvl w:val="1"/>
          <w:numId w:val="14"/>
        </w:numPr>
        <w:spacing w:before="40" w:after="40" w:line="360" w:lineRule="auto"/>
        <w:ind w:left="0" w:firstLineChars="354" w:firstLine="850"/>
      </w:pPr>
      <w:r w:rsidRPr="00CC11F9">
        <w:t>МДОУ детский  сад № 4 (г.Весьегонск);</w:t>
      </w:r>
    </w:p>
    <w:p w:rsidR="00BD4544" w:rsidRPr="00CC11F9" w:rsidRDefault="00BD4544" w:rsidP="000C6DB8">
      <w:pPr>
        <w:widowControl w:val="0"/>
        <w:numPr>
          <w:ilvl w:val="0"/>
          <w:numId w:val="15"/>
        </w:numPr>
        <w:tabs>
          <w:tab w:val="clear" w:pos="822"/>
        </w:tabs>
        <w:spacing w:before="40" w:after="40" w:line="360" w:lineRule="auto"/>
        <w:ind w:left="0" w:firstLineChars="354" w:firstLine="850"/>
      </w:pPr>
      <w:r w:rsidRPr="00CC11F9">
        <w:t>Капитальный ремонт зданий общеобразовательных учреждений:</w:t>
      </w:r>
    </w:p>
    <w:p w:rsidR="00BD4544" w:rsidRPr="00CC11F9" w:rsidRDefault="00BD4544" w:rsidP="000C6DB8">
      <w:pPr>
        <w:widowControl w:val="0"/>
        <w:numPr>
          <w:ilvl w:val="1"/>
          <w:numId w:val="14"/>
        </w:numPr>
        <w:spacing w:before="40" w:after="40" w:line="360" w:lineRule="auto"/>
        <w:ind w:left="0" w:firstLineChars="354" w:firstLine="850"/>
      </w:pPr>
      <w:r w:rsidRPr="00CC11F9">
        <w:t>МОУ Кесемская СОШ</w:t>
      </w:r>
    </w:p>
    <w:p w:rsidR="00BD4544" w:rsidRPr="00CC11F9" w:rsidRDefault="00BD4544" w:rsidP="000C6DB8">
      <w:pPr>
        <w:widowControl w:val="0"/>
        <w:numPr>
          <w:ilvl w:val="1"/>
          <w:numId w:val="14"/>
        </w:numPr>
        <w:spacing w:before="40" w:after="40" w:line="360" w:lineRule="auto"/>
        <w:ind w:left="0" w:firstLineChars="354" w:firstLine="850"/>
      </w:pPr>
      <w:r w:rsidRPr="00CC11F9">
        <w:t>МОУ Большеовсяниковская ООШ</w:t>
      </w:r>
    </w:p>
    <w:p w:rsidR="00BD4544" w:rsidRPr="00CC11F9" w:rsidRDefault="00872DFE" w:rsidP="000C6DB8">
      <w:pPr>
        <w:widowControl w:val="0"/>
        <w:numPr>
          <w:ilvl w:val="1"/>
          <w:numId w:val="14"/>
        </w:numPr>
        <w:spacing w:before="40" w:after="40" w:line="360" w:lineRule="auto"/>
        <w:ind w:left="0" w:firstLineChars="354" w:firstLine="850"/>
      </w:pPr>
      <w:r w:rsidRPr="00CC11F9">
        <w:t xml:space="preserve">2 корпуса </w:t>
      </w:r>
      <w:r w:rsidR="00BD4544" w:rsidRPr="00CC11F9">
        <w:t xml:space="preserve">МОУ </w:t>
      </w:r>
      <w:r w:rsidRPr="00CC11F9">
        <w:t>Весьегонская С</w:t>
      </w:r>
      <w:r w:rsidR="00BD4544" w:rsidRPr="00CC11F9">
        <w:t>ОШ</w:t>
      </w:r>
    </w:p>
    <w:p w:rsidR="00BD4544" w:rsidRPr="00CC11F9" w:rsidRDefault="00BD4544" w:rsidP="000C6DB8">
      <w:pPr>
        <w:widowControl w:val="0"/>
        <w:numPr>
          <w:ilvl w:val="0"/>
          <w:numId w:val="15"/>
        </w:numPr>
        <w:tabs>
          <w:tab w:val="clear" w:pos="822"/>
        </w:tabs>
        <w:spacing w:before="40" w:after="40" w:line="360" w:lineRule="auto"/>
        <w:ind w:left="0" w:firstLineChars="354" w:firstLine="850"/>
      </w:pPr>
      <w:r w:rsidRPr="00CC11F9">
        <w:t>Капитальный ремонт или строительство нового здания:</w:t>
      </w:r>
    </w:p>
    <w:p w:rsidR="00BD4544" w:rsidRPr="00CC11F9" w:rsidRDefault="00BD4544" w:rsidP="000C6DB8">
      <w:pPr>
        <w:widowControl w:val="0"/>
        <w:numPr>
          <w:ilvl w:val="1"/>
          <w:numId w:val="14"/>
        </w:numPr>
        <w:spacing w:before="40" w:after="40" w:line="360" w:lineRule="auto"/>
        <w:ind w:left="0" w:firstLineChars="354" w:firstLine="850"/>
      </w:pPr>
      <w:r w:rsidRPr="00CC11F9">
        <w:t>МОУ ДОД «Районный дом школьников»</w:t>
      </w:r>
    </w:p>
    <w:p w:rsidR="00BD4544" w:rsidRPr="00CC11F9" w:rsidRDefault="00BD4544" w:rsidP="000C6DB8">
      <w:pPr>
        <w:widowControl w:val="0"/>
        <w:numPr>
          <w:ilvl w:val="1"/>
          <w:numId w:val="14"/>
        </w:numPr>
        <w:spacing w:before="40" w:after="40" w:line="360" w:lineRule="auto"/>
        <w:ind w:left="0" w:firstLineChars="354" w:firstLine="850"/>
      </w:pPr>
      <w:r w:rsidRPr="00CC11F9">
        <w:t>МОУ ДОД «Детская школа искусств»</w:t>
      </w:r>
    </w:p>
    <w:p w:rsidR="00031CCF" w:rsidRPr="001E04CC" w:rsidRDefault="00031CCF" w:rsidP="00C433E0">
      <w:pPr>
        <w:rPr>
          <w:rFonts w:ascii="Bookman Old Style" w:hAnsi="Bookman Old Style"/>
          <w:b/>
          <w:highlight w:val="red"/>
        </w:rPr>
      </w:pPr>
    </w:p>
    <w:p w:rsidR="007931A1" w:rsidRPr="00CC11F9" w:rsidRDefault="007931A1" w:rsidP="00CC11F9">
      <w:pPr>
        <w:widowControl w:val="0"/>
        <w:spacing w:line="360" w:lineRule="auto"/>
        <w:ind w:firstLineChars="354" w:firstLine="853"/>
        <w:jc w:val="center"/>
        <w:rPr>
          <w:b/>
          <w:i/>
          <w:iCs/>
          <w:color w:val="000000"/>
        </w:rPr>
      </w:pPr>
      <w:r w:rsidRPr="00CC11F9">
        <w:rPr>
          <w:b/>
          <w:i/>
          <w:iCs/>
          <w:color w:val="000000"/>
        </w:rPr>
        <w:t>Здравоохранение</w:t>
      </w:r>
      <w:r w:rsidR="006D77F1" w:rsidRPr="00CC11F9">
        <w:rPr>
          <w:b/>
          <w:i/>
          <w:iCs/>
          <w:color w:val="000000"/>
        </w:rPr>
        <w:t xml:space="preserve"> и социальная защита населения</w:t>
      </w:r>
    </w:p>
    <w:p w:rsidR="007931A1" w:rsidRPr="00CC11F9" w:rsidRDefault="007931A1" w:rsidP="00CC11F9">
      <w:pPr>
        <w:widowControl w:val="0"/>
        <w:spacing w:line="360" w:lineRule="auto"/>
        <w:ind w:firstLineChars="354" w:firstLine="850"/>
        <w:jc w:val="both"/>
        <w:rPr>
          <w:iCs/>
          <w:color w:val="000000"/>
          <w:u w:val="single"/>
        </w:rPr>
      </w:pPr>
      <w:r w:rsidRPr="00CC11F9">
        <w:rPr>
          <w:iCs/>
          <w:color w:val="000000"/>
          <w:u w:val="single"/>
        </w:rPr>
        <w:t>Существующее положение</w:t>
      </w:r>
    </w:p>
    <w:p w:rsidR="006D77F1" w:rsidRPr="00CC11F9" w:rsidRDefault="006D77F1" w:rsidP="00CC11F9">
      <w:pPr>
        <w:widowControl w:val="0"/>
        <w:spacing w:line="360" w:lineRule="auto"/>
        <w:ind w:firstLineChars="354" w:firstLine="850"/>
        <w:jc w:val="both"/>
        <w:rPr>
          <w:iCs/>
          <w:color w:val="000000"/>
        </w:rPr>
      </w:pPr>
      <w:r w:rsidRPr="00CC11F9">
        <w:rPr>
          <w:iCs/>
          <w:color w:val="000000"/>
        </w:rPr>
        <w:t xml:space="preserve">Лечебно-профилактическая помощь населению осуществляется следующими учреждениями здравоохранения: МУ «Весьегонская центральная районная больница» на 70 мест,  поликлиника, 18 фельдшерско-акушерских  пунктов и 5 офисов Врачей общей практики. </w:t>
      </w:r>
    </w:p>
    <w:p w:rsidR="006D77F1" w:rsidRPr="00CC11F9" w:rsidRDefault="006D77F1" w:rsidP="00CC11F9">
      <w:pPr>
        <w:widowControl w:val="0"/>
        <w:spacing w:line="360" w:lineRule="auto"/>
        <w:ind w:firstLineChars="354" w:firstLine="850"/>
        <w:jc w:val="both"/>
        <w:rPr>
          <w:iCs/>
          <w:color w:val="000000"/>
        </w:rPr>
      </w:pPr>
      <w:r w:rsidRPr="00CC11F9">
        <w:rPr>
          <w:iCs/>
          <w:color w:val="000000"/>
        </w:rPr>
        <w:t xml:space="preserve">Медицинское обслуживание на большей части территории района осуществляется посредством фельдшерско-акушерских пунктов (ФАПов). Почти все поселения района охвачены сетью таких учреждений. Наибольшая концентрация таких учреждений отмечается в Егонском сельском поселении, здесь население пользуется услугами 4 ФАПов, на территории остальных поселений находятся по 2 или 3 объекта. </w:t>
      </w:r>
    </w:p>
    <w:p w:rsidR="006D77F1" w:rsidRPr="00CC11F9" w:rsidRDefault="006D77F1" w:rsidP="00CC11F9">
      <w:pPr>
        <w:widowControl w:val="0"/>
        <w:spacing w:line="360" w:lineRule="auto"/>
        <w:ind w:firstLineChars="354" w:firstLine="850"/>
        <w:jc w:val="both"/>
        <w:rPr>
          <w:iCs/>
          <w:color w:val="000000"/>
        </w:rPr>
      </w:pPr>
      <w:r w:rsidRPr="00CC11F9">
        <w:rPr>
          <w:iCs/>
          <w:color w:val="000000"/>
        </w:rPr>
        <w:t xml:space="preserve">Норматив обеспеченности населения услугами поликлинических учреждений и ФАП составляет 181,5 посещений в смену на 10 тыс. населения. Нормативная обеспеченность в целом на район должна составить 273 посещений в смену, в Весьегонске – </w:t>
      </w:r>
      <w:r w:rsidRPr="00BD45E1">
        <w:rPr>
          <w:iCs/>
          <w:color w:val="000000"/>
        </w:rPr>
        <w:t>145, норматив для Любегощинского и Романовского поселений – 13 посещений в смену, Пронинского -11, Ивановского</w:t>
      </w:r>
      <w:r w:rsidRPr="00CC11F9">
        <w:rPr>
          <w:iCs/>
          <w:color w:val="000000"/>
        </w:rPr>
        <w:t xml:space="preserve"> – 20, Чамеровского и Егонского - 21, Кесемского – 29.</w:t>
      </w:r>
    </w:p>
    <w:p w:rsidR="00CC11F9" w:rsidRPr="00CC11F9" w:rsidRDefault="00CC11F9" w:rsidP="00CC11F9">
      <w:pPr>
        <w:rPr>
          <w:b/>
          <w:sz w:val="20"/>
          <w:szCs w:val="20"/>
        </w:rPr>
      </w:pPr>
      <w:r w:rsidRPr="00CC11F9">
        <w:rPr>
          <w:b/>
          <w:sz w:val="20"/>
          <w:szCs w:val="20"/>
        </w:rPr>
        <w:t xml:space="preserve">Таблица </w:t>
      </w:r>
      <w:r w:rsidR="00371666" w:rsidRPr="00CC11F9">
        <w:rPr>
          <w:b/>
          <w:sz w:val="20"/>
          <w:szCs w:val="20"/>
        </w:rPr>
        <w:fldChar w:fldCharType="begin"/>
      </w:r>
      <w:r w:rsidRPr="00CC11F9">
        <w:rPr>
          <w:b/>
          <w:sz w:val="20"/>
          <w:szCs w:val="20"/>
        </w:rPr>
        <w:instrText xml:space="preserve"> SEQ Таблица \* ARABIC </w:instrText>
      </w:r>
      <w:r w:rsidR="00371666" w:rsidRPr="00CC11F9">
        <w:rPr>
          <w:b/>
          <w:sz w:val="20"/>
          <w:szCs w:val="20"/>
        </w:rPr>
        <w:fldChar w:fldCharType="separate"/>
      </w:r>
      <w:r w:rsidR="00A67AC5">
        <w:rPr>
          <w:b/>
          <w:noProof/>
          <w:sz w:val="20"/>
          <w:szCs w:val="20"/>
        </w:rPr>
        <w:t>15</w:t>
      </w:r>
      <w:r w:rsidR="00371666" w:rsidRPr="00CC11F9">
        <w:rPr>
          <w:b/>
          <w:sz w:val="20"/>
          <w:szCs w:val="20"/>
        </w:rPr>
        <w:fldChar w:fldCharType="end"/>
      </w:r>
      <w:r w:rsidRPr="00CC11F9">
        <w:rPr>
          <w:b/>
          <w:sz w:val="20"/>
          <w:szCs w:val="20"/>
        </w:rPr>
        <w:t xml:space="preserve">. Фактическая и нормативная обеспеченность населения услугами стационаров и медицинским персоналом в </w:t>
      </w:r>
      <w:smartTag w:uri="urn:schemas-microsoft-com:office:smarttags" w:element="metricconverter">
        <w:smartTagPr>
          <w:attr w:name="ProductID" w:val="2007 г"/>
        </w:smartTagPr>
        <w:r w:rsidRPr="00CC11F9">
          <w:rPr>
            <w:b/>
            <w:sz w:val="20"/>
            <w:szCs w:val="20"/>
          </w:rPr>
          <w:t>2007 г</w:t>
        </w:r>
      </w:smartTag>
      <w:r w:rsidRPr="00CC11F9">
        <w:rPr>
          <w:b/>
          <w:sz w:val="20"/>
          <w:szCs w:val="20"/>
        </w:rPr>
        <w:t>.</w:t>
      </w:r>
    </w:p>
    <w:tbl>
      <w:tblPr>
        <w:tblW w:w="9520" w:type="dxa"/>
        <w:tblInd w:w="98" w:type="dxa"/>
        <w:tblLook w:val="0000"/>
      </w:tblPr>
      <w:tblGrid>
        <w:gridCol w:w="5503"/>
        <w:gridCol w:w="1339"/>
        <w:gridCol w:w="1357"/>
        <w:gridCol w:w="1321"/>
      </w:tblGrid>
      <w:tr w:rsidR="006D77F1" w:rsidRPr="00CC11F9">
        <w:trPr>
          <w:trHeight w:val="20"/>
        </w:trPr>
        <w:tc>
          <w:tcPr>
            <w:tcW w:w="5503" w:type="dxa"/>
            <w:tcBorders>
              <w:top w:val="single" w:sz="8" w:space="0" w:color="auto"/>
              <w:left w:val="single" w:sz="8" w:space="0" w:color="auto"/>
              <w:bottom w:val="single" w:sz="8" w:space="0" w:color="auto"/>
              <w:right w:val="single" w:sz="8" w:space="0" w:color="000000"/>
            </w:tcBorders>
            <w:shd w:val="clear" w:color="auto" w:fill="auto"/>
            <w:vAlign w:val="center"/>
          </w:tcPr>
          <w:p w:rsidR="006D77F1" w:rsidRPr="00CC11F9" w:rsidRDefault="006D77F1" w:rsidP="00BF6579">
            <w:pPr>
              <w:jc w:val="center"/>
              <w:rPr>
                <w:b/>
                <w:sz w:val="20"/>
                <w:szCs w:val="20"/>
              </w:rPr>
            </w:pPr>
            <w:r w:rsidRPr="00CC11F9">
              <w:rPr>
                <w:b/>
                <w:sz w:val="20"/>
                <w:szCs w:val="20"/>
              </w:rPr>
              <w:t>Показатель</w:t>
            </w:r>
          </w:p>
        </w:tc>
        <w:tc>
          <w:tcPr>
            <w:tcW w:w="1339" w:type="dxa"/>
            <w:tcBorders>
              <w:top w:val="single" w:sz="8" w:space="0" w:color="auto"/>
              <w:left w:val="nil"/>
              <w:bottom w:val="single" w:sz="8" w:space="0" w:color="auto"/>
              <w:right w:val="single" w:sz="8" w:space="0" w:color="auto"/>
            </w:tcBorders>
            <w:shd w:val="clear" w:color="auto" w:fill="auto"/>
            <w:vAlign w:val="center"/>
          </w:tcPr>
          <w:p w:rsidR="006D77F1" w:rsidRPr="00CC11F9" w:rsidRDefault="006D77F1" w:rsidP="00BF6579">
            <w:pPr>
              <w:jc w:val="center"/>
              <w:rPr>
                <w:b/>
                <w:sz w:val="20"/>
                <w:szCs w:val="20"/>
              </w:rPr>
            </w:pPr>
            <w:r w:rsidRPr="00CC11F9">
              <w:rPr>
                <w:b/>
                <w:sz w:val="20"/>
                <w:szCs w:val="20"/>
              </w:rPr>
              <w:t>факти-ческая</w:t>
            </w:r>
          </w:p>
        </w:tc>
        <w:tc>
          <w:tcPr>
            <w:tcW w:w="1357" w:type="dxa"/>
            <w:tcBorders>
              <w:top w:val="single" w:sz="8" w:space="0" w:color="auto"/>
              <w:left w:val="nil"/>
              <w:bottom w:val="single" w:sz="8" w:space="0" w:color="auto"/>
              <w:right w:val="single" w:sz="8" w:space="0" w:color="auto"/>
            </w:tcBorders>
            <w:shd w:val="clear" w:color="auto" w:fill="auto"/>
            <w:vAlign w:val="center"/>
          </w:tcPr>
          <w:p w:rsidR="006D77F1" w:rsidRPr="00CC11F9" w:rsidRDefault="006D77F1" w:rsidP="00BF6579">
            <w:pPr>
              <w:jc w:val="center"/>
              <w:rPr>
                <w:b/>
                <w:sz w:val="20"/>
                <w:szCs w:val="20"/>
              </w:rPr>
            </w:pPr>
            <w:r w:rsidRPr="00CC11F9">
              <w:rPr>
                <w:b/>
                <w:sz w:val="20"/>
                <w:szCs w:val="20"/>
              </w:rPr>
              <w:t>норма-тивная</w:t>
            </w:r>
          </w:p>
        </w:tc>
        <w:tc>
          <w:tcPr>
            <w:tcW w:w="1321" w:type="dxa"/>
            <w:tcBorders>
              <w:top w:val="single" w:sz="8" w:space="0" w:color="auto"/>
              <w:left w:val="nil"/>
              <w:bottom w:val="single" w:sz="8" w:space="0" w:color="auto"/>
              <w:right w:val="single" w:sz="8" w:space="0" w:color="auto"/>
            </w:tcBorders>
            <w:shd w:val="clear" w:color="auto" w:fill="auto"/>
            <w:vAlign w:val="center"/>
          </w:tcPr>
          <w:p w:rsidR="006D77F1" w:rsidRPr="00CC11F9" w:rsidRDefault="006D77F1" w:rsidP="00BF6579">
            <w:pPr>
              <w:jc w:val="center"/>
              <w:rPr>
                <w:b/>
                <w:sz w:val="20"/>
                <w:szCs w:val="20"/>
              </w:rPr>
            </w:pPr>
            <w:r w:rsidRPr="00CC11F9">
              <w:rPr>
                <w:b/>
                <w:sz w:val="20"/>
                <w:szCs w:val="20"/>
              </w:rPr>
              <w:t>% от норматива</w:t>
            </w:r>
          </w:p>
        </w:tc>
      </w:tr>
      <w:tr w:rsidR="006D77F1" w:rsidRPr="00CC11F9">
        <w:trPr>
          <w:trHeight w:val="20"/>
        </w:trPr>
        <w:tc>
          <w:tcPr>
            <w:tcW w:w="5503" w:type="dxa"/>
            <w:tcBorders>
              <w:top w:val="single" w:sz="8" w:space="0" w:color="auto"/>
              <w:left w:val="single" w:sz="8" w:space="0" w:color="auto"/>
              <w:bottom w:val="single" w:sz="8" w:space="0" w:color="auto"/>
              <w:right w:val="single" w:sz="8" w:space="0" w:color="000000"/>
            </w:tcBorders>
            <w:shd w:val="clear" w:color="auto" w:fill="auto"/>
            <w:vAlign w:val="center"/>
          </w:tcPr>
          <w:p w:rsidR="006D77F1" w:rsidRPr="00CC11F9" w:rsidRDefault="006D77F1" w:rsidP="00BF6579">
            <w:pPr>
              <w:rPr>
                <w:sz w:val="20"/>
                <w:szCs w:val="20"/>
              </w:rPr>
            </w:pPr>
            <w:r w:rsidRPr="00CC11F9">
              <w:rPr>
                <w:sz w:val="20"/>
                <w:szCs w:val="20"/>
              </w:rPr>
              <w:t>Количество коек в стационарных учреждениях</w:t>
            </w:r>
          </w:p>
        </w:tc>
        <w:tc>
          <w:tcPr>
            <w:tcW w:w="1339" w:type="dxa"/>
            <w:tcBorders>
              <w:top w:val="nil"/>
              <w:left w:val="nil"/>
              <w:bottom w:val="single" w:sz="8" w:space="0" w:color="auto"/>
              <w:right w:val="single" w:sz="8" w:space="0" w:color="auto"/>
            </w:tcBorders>
            <w:shd w:val="clear" w:color="auto" w:fill="auto"/>
            <w:vAlign w:val="center"/>
          </w:tcPr>
          <w:p w:rsidR="006D77F1" w:rsidRPr="00CC11F9" w:rsidRDefault="006D77F1" w:rsidP="00BF6579">
            <w:pPr>
              <w:jc w:val="center"/>
              <w:rPr>
                <w:sz w:val="20"/>
                <w:szCs w:val="20"/>
              </w:rPr>
            </w:pPr>
            <w:r w:rsidRPr="00CC11F9">
              <w:rPr>
                <w:sz w:val="20"/>
                <w:szCs w:val="20"/>
              </w:rPr>
              <w:t>70</w:t>
            </w:r>
          </w:p>
        </w:tc>
        <w:tc>
          <w:tcPr>
            <w:tcW w:w="1357" w:type="dxa"/>
            <w:tcBorders>
              <w:top w:val="nil"/>
              <w:left w:val="nil"/>
              <w:bottom w:val="single" w:sz="8" w:space="0" w:color="auto"/>
              <w:right w:val="single" w:sz="8" w:space="0" w:color="auto"/>
            </w:tcBorders>
            <w:shd w:val="clear" w:color="auto" w:fill="auto"/>
            <w:vAlign w:val="center"/>
          </w:tcPr>
          <w:p w:rsidR="006D77F1" w:rsidRPr="00CC11F9" w:rsidRDefault="006D77F1" w:rsidP="00BF6579">
            <w:pPr>
              <w:jc w:val="center"/>
              <w:rPr>
                <w:sz w:val="20"/>
                <w:szCs w:val="20"/>
              </w:rPr>
            </w:pPr>
            <w:r w:rsidRPr="00CC11F9">
              <w:rPr>
                <w:sz w:val="20"/>
                <w:szCs w:val="20"/>
              </w:rPr>
              <w:t>202</w:t>
            </w:r>
          </w:p>
        </w:tc>
        <w:tc>
          <w:tcPr>
            <w:tcW w:w="1321" w:type="dxa"/>
            <w:tcBorders>
              <w:top w:val="nil"/>
              <w:left w:val="nil"/>
              <w:bottom w:val="single" w:sz="8" w:space="0" w:color="auto"/>
              <w:right w:val="single" w:sz="8" w:space="0" w:color="auto"/>
            </w:tcBorders>
            <w:shd w:val="clear" w:color="auto" w:fill="auto"/>
            <w:vAlign w:val="center"/>
          </w:tcPr>
          <w:p w:rsidR="006D77F1" w:rsidRPr="00CC11F9" w:rsidRDefault="006D77F1" w:rsidP="00BF6579">
            <w:pPr>
              <w:jc w:val="center"/>
              <w:rPr>
                <w:sz w:val="20"/>
                <w:szCs w:val="20"/>
              </w:rPr>
            </w:pPr>
            <w:r w:rsidRPr="00CC11F9">
              <w:rPr>
                <w:sz w:val="20"/>
                <w:szCs w:val="20"/>
              </w:rPr>
              <w:t>34,6</w:t>
            </w:r>
          </w:p>
        </w:tc>
      </w:tr>
      <w:tr w:rsidR="006D77F1" w:rsidRPr="00CC11F9">
        <w:trPr>
          <w:trHeight w:val="20"/>
        </w:trPr>
        <w:tc>
          <w:tcPr>
            <w:tcW w:w="5503" w:type="dxa"/>
            <w:tcBorders>
              <w:top w:val="single" w:sz="8" w:space="0" w:color="auto"/>
              <w:left w:val="single" w:sz="8" w:space="0" w:color="auto"/>
              <w:bottom w:val="single" w:sz="8" w:space="0" w:color="auto"/>
              <w:right w:val="single" w:sz="8" w:space="0" w:color="000000"/>
            </w:tcBorders>
            <w:shd w:val="clear" w:color="auto" w:fill="auto"/>
            <w:vAlign w:val="center"/>
          </w:tcPr>
          <w:p w:rsidR="006D77F1" w:rsidRPr="00CC11F9" w:rsidRDefault="006D77F1" w:rsidP="00BF6579">
            <w:pPr>
              <w:rPr>
                <w:sz w:val="20"/>
                <w:szCs w:val="20"/>
              </w:rPr>
            </w:pPr>
            <w:r w:rsidRPr="00CC11F9">
              <w:rPr>
                <w:sz w:val="20"/>
                <w:szCs w:val="20"/>
              </w:rPr>
              <w:t>Количество врачебного персонала, чел.</w:t>
            </w:r>
          </w:p>
        </w:tc>
        <w:tc>
          <w:tcPr>
            <w:tcW w:w="1339" w:type="dxa"/>
            <w:tcBorders>
              <w:top w:val="nil"/>
              <w:left w:val="nil"/>
              <w:bottom w:val="single" w:sz="8" w:space="0" w:color="auto"/>
              <w:right w:val="single" w:sz="8" w:space="0" w:color="auto"/>
            </w:tcBorders>
            <w:shd w:val="clear" w:color="auto" w:fill="auto"/>
            <w:vAlign w:val="center"/>
          </w:tcPr>
          <w:p w:rsidR="006D77F1" w:rsidRPr="00CC11F9" w:rsidRDefault="006D77F1" w:rsidP="00BF6579">
            <w:pPr>
              <w:jc w:val="center"/>
              <w:rPr>
                <w:sz w:val="20"/>
                <w:szCs w:val="20"/>
              </w:rPr>
            </w:pPr>
            <w:r w:rsidRPr="00CC11F9">
              <w:rPr>
                <w:sz w:val="20"/>
                <w:szCs w:val="20"/>
              </w:rPr>
              <w:t>19</w:t>
            </w:r>
          </w:p>
        </w:tc>
        <w:tc>
          <w:tcPr>
            <w:tcW w:w="1357" w:type="dxa"/>
            <w:tcBorders>
              <w:top w:val="nil"/>
              <w:left w:val="nil"/>
              <w:bottom w:val="single" w:sz="8" w:space="0" w:color="auto"/>
              <w:right w:val="single" w:sz="8" w:space="0" w:color="auto"/>
            </w:tcBorders>
            <w:shd w:val="clear" w:color="auto" w:fill="auto"/>
            <w:vAlign w:val="center"/>
          </w:tcPr>
          <w:p w:rsidR="006D77F1" w:rsidRPr="00CC11F9" w:rsidRDefault="006D77F1" w:rsidP="00BF6579">
            <w:pPr>
              <w:jc w:val="center"/>
              <w:rPr>
                <w:sz w:val="20"/>
                <w:szCs w:val="20"/>
              </w:rPr>
            </w:pPr>
            <w:r w:rsidRPr="00CC11F9">
              <w:rPr>
                <w:sz w:val="20"/>
                <w:szCs w:val="20"/>
              </w:rPr>
              <w:t>62</w:t>
            </w:r>
          </w:p>
        </w:tc>
        <w:tc>
          <w:tcPr>
            <w:tcW w:w="1321" w:type="dxa"/>
            <w:tcBorders>
              <w:top w:val="nil"/>
              <w:left w:val="nil"/>
              <w:bottom w:val="single" w:sz="8" w:space="0" w:color="auto"/>
              <w:right w:val="single" w:sz="8" w:space="0" w:color="auto"/>
            </w:tcBorders>
            <w:shd w:val="clear" w:color="auto" w:fill="auto"/>
            <w:vAlign w:val="center"/>
          </w:tcPr>
          <w:p w:rsidR="006D77F1" w:rsidRPr="00CC11F9" w:rsidRDefault="006D77F1" w:rsidP="00BF6579">
            <w:pPr>
              <w:jc w:val="center"/>
              <w:rPr>
                <w:sz w:val="20"/>
                <w:szCs w:val="20"/>
              </w:rPr>
            </w:pPr>
            <w:r w:rsidRPr="00CC11F9">
              <w:rPr>
                <w:sz w:val="20"/>
                <w:szCs w:val="20"/>
              </w:rPr>
              <w:t>30,8</w:t>
            </w:r>
          </w:p>
        </w:tc>
      </w:tr>
      <w:tr w:rsidR="006D77F1" w:rsidRPr="00CC11F9">
        <w:trPr>
          <w:trHeight w:val="20"/>
        </w:trPr>
        <w:tc>
          <w:tcPr>
            <w:tcW w:w="5503" w:type="dxa"/>
            <w:tcBorders>
              <w:top w:val="single" w:sz="8" w:space="0" w:color="auto"/>
              <w:left w:val="single" w:sz="8" w:space="0" w:color="auto"/>
              <w:bottom w:val="single" w:sz="8" w:space="0" w:color="auto"/>
              <w:right w:val="single" w:sz="8" w:space="0" w:color="000000"/>
            </w:tcBorders>
            <w:shd w:val="clear" w:color="auto" w:fill="auto"/>
            <w:vAlign w:val="center"/>
          </w:tcPr>
          <w:p w:rsidR="006D77F1" w:rsidRPr="00CC11F9" w:rsidRDefault="006D77F1" w:rsidP="00BF6579">
            <w:pPr>
              <w:rPr>
                <w:sz w:val="20"/>
                <w:szCs w:val="20"/>
              </w:rPr>
            </w:pPr>
            <w:r w:rsidRPr="00CC11F9">
              <w:rPr>
                <w:sz w:val="20"/>
                <w:szCs w:val="20"/>
              </w:rPr>
              <w:t>Количество среднего медицинского персонала, чел</w:t>
            </w:r>
          </w:p>
        </w:tc>
        <w:tc>
          <w:tcPr>
            <w:tcW w:w="1339" w:type="dxa"/>
            <w:tcBorders>
              <w:top w:val="nil"/>
              <w:left w:val="nil"/>
              <w:bottom w:val="single" w:sz="8" w:space="0" w:color="auto"/>
              <w:right w:val="single" w:sz="8" w:space="0" w:color="auto"/>
            </w:tcBorders>
            <w:shd w:val="clear" w:color="auto" w:fill="auto"/>
            <w:vAlign w:val="center"/>
          </w:tcPr>
          <w:p w:rsidR="006D77F1" w:rsidRPr="00CC11F9" w:rsidRDefault="006D77F1" w:rsidP="00BF6579">
            <w:pPr>
              <w:jc w:val="center"/>
              <w:rPr>
                <w:sz w:val="20"/>
                <w:szCs w:val="20"/>
              </w:rPr>
            </w:pPr>
            <w:r w:rsidRPr="00CC11F9">
              <w:rPr>
                <w:sz w:val="20"/>
                <w:szCs w:val="20"/>
              </w:rPr>
              <w:t>98</w:t>
            </w:r>
          </w:p>
        </w:tc>
        <w:tc>
          <w:tcPr>
            <w:tcW w:w="1357" w:type="dxa"/>
            <w:tcBorders>
              <w:top w:val="nil"/>
              <w:left w:val="nil"/>
              <w:bottom w:val="single" w:sz="8" w:space="0" w:color="auto"/>
              <w:right w:val="single" w:sz="8" w:space="0" w:color="auto"/>
            </w:tcBorders>
            <w:shd w:val="clear" w:color="auto" w:fill="auto"/>
            <w:vAlign w:val="center"/>
          </w:tcPr>
          <w:p w:rsidR="006D77F1" w:rsidRPr="00CC11F9" w:rsidRDefault="006D77F1" w:rsidP="00BF6579">
            <w:pPr>
              <w:jc w:val="center"/>
              <w:rPr>
                <w:sz w:val="20"/>
                <w:szCs w:val="20"/>
              </w:rPr>
            </w:pPr>
            <w:r w:rsidRPr="00CC11F9">
              <w:rPr>
                <w:sz w:val="20"/>
                <w:szCs w:val="20"/>
              </w:rPr>
              <w:t>172</w:t>
            </w:r>
          </w:p>
        </w:tc>
        <w:tc>
          <w:tcPr>
            <w:tcW w:w="1321" w:type="dxa"/>
            <w:tcBorders>
              <w:top w:val="nil"/>
              <w:left w:val="nil"/>
              <w:bottom w:val="single" w:sz="8" w:space="0" w:color="auto"/>
              <w:right w:val="single" w:sz="8" w:space="0" w:color="auto"/>
            </w:tcBorders>
            <w:shd w:val="clear" w:color="auto" w:fill="auto"/>
            <w:vAlign w:val="center"/>
          </w:tcPr>
          <w:p w:rsidR="006D77F1" w:rsidRPr="00CC11F9" w:rsidRDefault="006D77F1" w:rsidP="00BF6579">
            <w:pPr>
              <w:jc w:val="center"/>
              <w:rPr>
                <w:sz w:val="20"/>
                <w:szCs w:val="20"/>
              </w:rPr>
            </w:pPr>
            <w:r w:rsidRPr="00CC11F9">
              <w:rPr>
                <w:sz w:val="20"/>
                <w:szCs w:val="20"/>
              </w:rPr>
              <w:t>57,0</w:t>
            </w:r>
          </w:p>
        </w:tc>
      </w:tr>
    </w:tbl>
    <w:p w:rsidR="006D77F1" w:rsidRPr="009F420C" w:rsidRDefault="006D77F1" w:rsidP="006D77F1">
      <w:pPr>
        <w:pStyle w:val="ConsNormal"/>
        <w:ind w:right="0"/>
        <w:jc w:val="both"/>
        <w:rPr>
          <w:rFonts w:ascii="Bookman Old Style" w:hAnsi="Bookman Old Style"/>
          <w:sz w:val="16"/>
          <w:szCs w:val="16"/>
        </w:rPr>
      </w:pPr>
    </w:p>
    <w:p w:rsidR="006D77F1" w:rsidRPr="00031CCF" w:rsidRDefault="006D77F1" w:rsidP="00031CCF">
      <w:pPr>
        <w:widowControl w:val="0"/>
        <w:spacing w:line="360" w:lineRule="auto"/>
        <w:ind w:firstLineChars="354" w:firstLine="850"/>
        <w:jc w:val="both"/>
        <w:rPr>
          <w:iCs/>
          <w:color w:val="000000"/>
        </w:rPr>
      </w:pPr>
      <w:r w:rsidRPr="00CC11F9">
        <w:rPr>
          <w:iCs/>
          <w:color w:val="000000"/>
        </w:rPr>
        <w:t>Обеспеченность населения района больничными койками и средним медицинским персоналом ниже нормативного значения, врачебным персоналом – существенно н</w:t>
      </w:r>
      <w:r w:rsidR="00CC11F9">
        <w:rPr>
          <w:iCs/>
          <w:color w:val="000000"/>
        </w:rPr>
        <w:t>иже.</w:t>
      </w:r>
    </w:p>
    <w:p w:rsidR="006D77F1" w:rsidRDefault="006D77F1" w:rsidP="00031CCF">
      <w:pPr>
        <w:widowControl w:val="0"/>
        <w:spacing w:line="360" w:lineRule="auto"/>
        <w:ind w:firstLineChars="354" w:firstLine="850"/>
        <w:jc w:val="both"/>
        <w:rPr>
          <w:iCs/>
          <w:color w:val="000000"/>
        </w:rPr>
      </w:pPr>
      <w:r w:rsidRPr="00CC11F9">
        <w:rPr>
          <w:iCs/>
          <w:color w:val="000000"/>
        </w:rPr>
        <w:t>Учреждения социальной защиты населения представлены региональными объектами: «Кесемской дом интернат для престарелых и инвалидов» в с. Кесьма на 20 мест и «Социальный приют для детей и подростов» в г. Весьегонск.  Все места в этих учреждениях на сегодняшний день заполнены. «Кесемской дом интернат для престарелых и инвалидов» не сохранится на долгосрочную перспективу. Для одиноких, престарелых жителей открыт дом сестринского ухода в с.Любегощи  и с.Чамерово.</w:t>
      </w:r>
    </w:p>
    <w:p w:rsidR="00031CCF" w:rsidRPr="00CC11F9" w:rsidRDefault="00031CCF" w:rsidP="00031CCF">
      <w:pPr>
        <w:widowControl w:val="0"/>
        <w:spacing w:line="360" w:lineRule="auto"/>
        <w:ind w:firstLineChars="354" w:firstLine="850"/>
        <w:jc w:val="both"/>
        <w:rPr>
          <w:iCs/>
          <w:color w:val="000000"/>
        </w:rPr>
      </w:pPr>
    </w:p>
    <w:p w:rsidR="006D77F1" w:rsidRPr="00CC11F9" w:rsidRDefault="006D77F1" w:rsidP="00CC11F9">
      <w:pPr>
        <w:widowControl w:val="0"/>
        <w:spacing w:line="360" w:lineRule="auto"/>
        <w:ind w:firstLineChars="354" w:firstLine="850"/>
        <w:jc w:val="both"/>
        <w:rPr>
          <w:iCs/>
          <w:color w:val="000000"/>
          <w:u w:val="single"/>
        </w:rPr>
      </w:pPr>
      <w:r w:rsidRPr="00CC11F9">
        <w:rPr>
          <w:iCs/>
          <w:color w:val="000000"/>
          <w:u w:val="single"/>
        </w:rPr>
        <w:t>Обоснование проектных предложений</w:t>
      </w:r>
    </w:p>
    <w:p w:rsidR="006D77F1" w:rsidRPr="00CC11F9" w:rsidRDefault="006D77F1" w:rsidP="00CC11F9">
      <w:pPr>
        <w:widowControl w:val="0"/>
        <w:spacing w:line="360" w:lineRule="auto"/>
        <w:ind w:firstLineChars="354" w:firstLine="850"/>
        <w:jc w:val="both"/>
        <w:rPr>
          <w:iCs/>
          <w:color w:val="000000"/>
        </w:rPr>
      </w:pPr>
      <w:r w:rsidRPr="00CC11F9">
        <w:rPr>
          <w:iCs/>
          <w:color w:val="000000"/>
        </w:rPr>
        <w:t xml:space="preserve">Поскольку федеральные нормативы по обеспечению населения услугами здравоохранения рассчитаны с учетом всей системы медицинских учреждений как районного, так и регионального уровня, уровень обеспеченности населения муниципального района услугами расположенных на его территории стационаров может быть ниже нормативного. Нормативные показатели развития сферы здравоохранения Весьегонского района, рассчитанные для прогнозной численности населения, по «Методике» и по «Социальным нормативам и нормам» по больничным койкам составляют на </w:t>
      </w:r>
      <w:smartTag w:uri="urn:schemas-microsoft-com:office:smarttags" w:element="metricconverter">
        <w:smartTagPr>
          <w:attr w:name="ProductID" w:val="2020 г"/>
        </w:smartTagPr>
        <w:r w:rsidRPr="00CC11F9">
          <w:rPr>
            <w:iCs/>
            <w:color w:val="000000"/>
          </w:rPr>
          <w:t>2020 г</w:t>
        </w:r>
      </w:smartTag>
      <w:r w:rsidRPr="00CC11F9">
        <w:rPr>
          <w:iCs/>
          <w:color w:val="000000"/>
        </w:rPr>
        <w:t xml:space="preserve">. – 141 единицу, на </w:t>
      </w:r>
      <w:smartTag w:uri="urn:schemas-microsoft-com:office:smarttags" w:element="metricconverter">
        <w:smartTagPr>
          <w:attr w:name="ProductID" w:val="2030 г"/>
        </w:smartTagPr>
        <w:r w:rsidRPr="00CC11F9">
          <w:rPr>
            <w:iCs/>
            <w:color w:val="000000"/>
          </w:rPr>
          <w:t>2030 г</w:t>
        </w:r>
      </w:smartTag>
      <w:r w:rsidRPr="00CC11F9">
        <w:rPr>
          <w:iCs/>
          <w:color w:val="000000"/>
        </w:rPr>
        <w:t xml:space="preserve">. – 137 единиц. Показатели по амбулаторно-поликлиническим </w:t>
      </w:r>
      <w:r w:rsidR="00031CCF">
        <w:rPr>
          <w:iCs/>
          <w:color w:val="000000"/>
        </w:rPr>
        <w:t>учреждениям представлены в таблице</w:t>
      </w:r>
      <w:r w:rsidRPr="00CC11F9">
        <w:rPr>
          <w:iCs/>
          <w:color w:val="000000"/>
        </w:rPr>
        <w:t xml:space="preserve"> </w:t>
      </w:r>
      <w:r w:rsidR="00071902">
        <w:rPr>
          <w:iCs/>
          <w:color w:val="000000"/>
        </w:rPr>
        <w:t>16</w:t>
      </w:r>
      <w:r w:rsidR="001813B0" w:rsidRPr="00CC11F9">
        <w:rPr>
          <w:iCs/>
          <w:color w:val="000000"/>
        </w:rPr>
        <w:t>.</w:t>
      </w:r>
      <w:r w:rsidRPr="00CC11F9">
        <w:rPr>
          <w:iCs/>
          <w:color w:val="000000"/>
        </w:rPr>
        <w:t xml:space="preserve"> Численность врачебного персонала, необходимого для обслуживания населения района, должна составить 43 чел. на </w:t>
      </w:r>
      <w:smartTag w:uri="urn:schemas-microsoft-com:office:smarttags" w:element="metricconverter">
        <w:smartTagPr>
          <w:attr w:name="ProductID" w:val="2020 г"/>
        </w:smartTagPr>
        <w:r w:rsidRPr="00CC11F9">
          <w:rPr>
            <w:iCs/>
            <w:color w:val="000000"/>
          </w:rPr>
          <w:t>2020 г</w:t>
        </w:r>
      </w:smartTag>
      <w:r w:rsidRPr="00CC11F9">
        <w:rPr>
          <w:iCs/>
          <w:color w:val="000000"/>
        </w:rPr>
        <w:t xml:space="preserve">. и 41 чел. на </w:t>
      </w:r>
      <w:smartTag w:uri="urn:schemas-microsoft-com:office:smarttags" w:element="metricconverter">
        <w:smartTagPr>
          <w:attr w:name="ProductID" w:val="2030 г"/>
        </w:smartTagPr>
        <w:r w:rsidRPr="00CC11F9">
          <w:rPr>
            <w:iCs/>
            <w:color w:val="000000"/>
          </w:rPr>
          <w:t>2030 г</w:t>
        </w:r>
      </w:smartTag>
      <w:r w:rsidRPr="00CC11F9">
        <w:rPr>
          <w:iCs/>
          <w:color w:val="000000"/>
        </w:rPr>
        <w:t xml:space="preserve">., численность среднего медицинского персонала – 120 и 117 чел. соответственно. </w:t>
      </w:r>
    </w:p>
    <w:p w:rsidR="00CC11F9" w:rsidRPr="00CC11F9" w:rsidRDefault="00CC11F9" w:rsidP="00CC11F9">
      <w:pPr>
        <w:pStyle w:val="23"/>
        <w:widowControl w:val="0"/>
        <w:spacing w:after="0" w:line="240" w:lineRule="auto"/>
        <w:ind w:left="0"/>
        <w:rPr>
          <w:b/>
          <w:iCs/>
          <w:sz w:val="20"/>
          <w:szCs w:val="20"/>
        </w:rPr>
      </w:pPr>
      <w:r w:rsidRPr="00CC11F9">
        <w:rPr>
          <w:b/>
          <w:sz w:val="20"/>
          <w:szCs w:val="20"/>
        </w:rPr>
        <w:t xml:space="preserve">Таблица </w:t>
      </w:r>
      <w:r w:rsidR="00371666" w:rsidRPr="00CC11F9">
        <w:rPr>
          <w:b/>
          <w:sz w:val="20"/>
          <w:szCs w:val="20"/>
        </w:rPr>
        <w:fldChar w:fldCharType="begin"/>
      </w:r>
      <w:r w:rsidRPr="00CC11F9">
        <w:rPr>
          <w:b/>
          <w:sz w:val="20"/>
          <w:szCs w:val="20"/>
        </w:rPr>
        <w:instrText xml:space="preserve"> SEQ Таблица \* ARABIC </w:instrText>
      </w:r>
      <w:r w:rsidR="00371666" w:rsidRPr="00CC11F9">
        <w:rPr>
          <w:b/>
          <w:sz w:val="20"/>
          <w:szCs w:val="20"/>
        </w:rPr>
        <w:fldChar w:fldCharType="separate"/>
      </w:r>
      <w:r w:rsidR="00A67AC5">
        <w:rPr>
          <w:b/>
          <w:noProof/>
          <w:sz w:val="20"/>
          <w:szCs w:val="20"/>
        </w:rPr>
        <w:t>16</w:t>
      </w:r>
      <w:r w:rsidR="00371666" w:rsidRPr="00CC11F9">
        <w:rPr>
          <w:b/>
          <w:sz w:val="20"/>
          <w:szCs w:val="20"/>
        </w:rPr>
        <w:fldChar w:fldCharType="end"/>
      </w:r>
      <w:r w:rsidRPr="00CC11F9">
        <w:rPr>
          <w:b/>
          <w:sz w:val="20"/>
          <w:szCs w:val="20"/>
        </w:rPr>
        <w:t>.</w:t>
      </w:r>
      <w:r w:rsidRPr="00CC11F9">
        <w:rPr>
          <w:b/>
          <w:iCs/>
          <w:sz w:val="20"/>
          <w:szCs w:val="20"/>
        </w:rPr>
        <w:t xml:space="preserve"> Расчет перспективной потребности амбулаторно-поликлинических учреждениях, посещений в смену</w:t>
      </w:r>
      <w:r>
        <w:rPr>
          <w:b/>
          <w:iCs/>
          <w:sz w:val="20"/>
          <w:szCs w:val="20"/>
        </w:rPr>
        <w:t xml:space="preserve"> </w:t>
      </w:r>
      <w:r w:rsidRPr="00CC11F9">
        <w:rPr>
          <w:b/>
          <w:sz w:val="20"/>
          <w:szCs w:val="20"/>
        </w:rPr>
        <w:t>по «Социальным нормативам и нормам»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0"/>
        <w:gridCol w:w="2276"/>
        <w:gridCol w:w="2274"/>
      </w:tblGrid>
      <w:tr w:rsidR="006D77F1" w:rsidRPr="00CC11F9" w:rsidTr="001F6B75">
        <w:trPr>
          <w:trHeight w:val="20"/>
          <w:jc w:val="center"/>
        </w:trPr>
        <w:tc>
          <w:tcPr>
            <w:tcW w:w="2623" w:type="pct"/>
            <w:shd w:val="clear" w:color="auto" w:fill="auto"/>
          </w:tcPr>
          <w:p w:rsidR="006D77F1" w:rsidRPr="00CC11F9" w:rsidRDefault="006D77F1" w:rsidP="00BF6579">
            <w:pPr>
              <w:rPr>
                <w:b/>
                <w:sz w:val="20"/>
                <w:szCs w:val="20"/>
              </w:rPr>
            </w:pPr>
            <w:r w:rsidRPr="00CC11F9">
              <w:rPr>
                <w:b/>
                <w:sz w:val="20"/>
                <w:szCs w:val="20"/>
              </w:rPr>
              <w:t xml:space="preserve">Территория </w:t>
            </w:r>
          </w:p>
        </w:tc>
        <w:tc>
          <w:tcPr>
            <w:tcW w:w="1189" w:type="pct"/>
            <w:shd w:val="clear" w:color="auto" w:fill="auto"/>
          </w:tcPr>
          <w:p w:rsidR="006D77F1" w:rsidRPr="00CC11F9" w:rsidRDefault="006D77F1" w:rsidP="00F03DEA">
            <w:pPr>
              <w:jc w:val="center"/>
              <w:rPr>
                <w:b/>
                <w:sz w:val="20"/>
                <w:szCs w:val="20"/>
              </w:rPr>
            </w:pPr>
            <w:smartTag w:uri="urn:schemas-microsoft-com:office:smarttags" w:element="metricconverter">
              <w:smartTagPr>
                <w:attr w:name="ProductID" w:val="2020 г"/>
              </w:smartTagPr>
              <w:r w:rsidRPr="00CC11F9">
                <w:rPr>
                  <w:b/>
                  <w:sz w:val="20"/>
                  <w:szCs w:val="20"/>
                </w:rPr>
                <w:t>2020 г</w:t>
              </w:r>
            </w:smartTag>
            <w:r w:rsidRPr="00CC11F9">
              <w:rPr>
                <w:b/>
                <w:sz w:val="20"/>
                <w:szCs w:val="20"/>
              </w:rPr>
              <w:t>.</w:t>
            </w:r>
          </w:p>
        </w:tc>
        <w:tc>
          <w:tcPr>
            <w:tcW w:w="1189" w:type="pct"/>
            <w:shd w:val="clear" w:color="auto" w:fill="auto"/>
          </w:tcPr>
          <w:p w:rsidR="006D77F1" w:rsidRPr="00CC11F9" w:rsidRDefault="006D77F1" w:rsidP="00F03DEA">
            <w:pPr>
              <w:jc w:val="center"/>
              <w:rPr>
                <w:b/>
                <w:sz w:val="20"/>
                <w:szCs w:val="20"/>
              </w:rPr>
            </w:pPr>
            <w:smartTag w:uri="urn:schemas-microsoft-com:office:smarttags" w:element="metricconverter">
              <w:smartTagPr>
                <w:attr w:name="ProductID" w:val="2030 г"/>
              </w:smartTagPr>
              <w:r w:rsidRPr="00CC11F9">
                <w:rPr>
                  <w:b/>
                  <w:sz w:val="20"/>
                  <w:szCs w:val="20"/>
                </w:rPr>
                <w:t>2030 г</w:t>
              </w:r>
            </w:smartTag>
            <w:r w:rsidRPr="00CC11F9">
              <w:rPr>
                <w:b/>
                <w:sz w:val="20"/>
                <w:szCs w:val="20"/>
              </w:rPr>
              <w:t>.</w:t>
            </w:r>
          </w:p>
        </w:tc>
      </w:tr>
      <w:tr w:rsidR="006D77F1" w:rsidRPr="00CC11F9" w:rsidTr="001F6B75">
        <w:trPr>
          <w:trHeight w:val="20"/>
          <w:jc w:val="center"/>
        </w:trPr>
        <w:tc>
          <w:tcPr>
            <w:tcW w:w="2623" w:type="pct"/>
          </w:tcPr>
          <w:p w:rsidR="006D77F1" w:rsidRPr="00CC11F9" w:rsidRDefault="006D77F1" w:rsidP="00BF6579">
            <w:pPr>
              <w:rPr>
                <w:sz w:val="20"/>
                <w:szCs w:val="20"/>
              </w:rPr>
            </w:pPr>
            <w:r w:rsidRPr="00CC11F9">
              <w:rPr>
                <w:sz w:val="20"/>
                <w:szCs w:val="20"/>
              </w:rPr>
              <w:t>Весьегонский район</w:t>
            </w:r>
          </w:p>
        </w:tc>
        <w:tc>
          <w:tcPr>
            <w:tcW w:w="1189" w:type="pct"/>
          </w:tcPr>
          <w:p w:rsidR="006D77F1" w:rsidRPr="00CC11F9" w:rsidRDefault="006D77F1" w:rsidP="00F03DEA">
            <w:pPr>
              <w:jc w:val="center"/>
              <w:rPr>
                <w:sz w:val="20"/>
                <w:szCs w:val="20"/>
              </w:rPr>
            </w:pPr>
            <w:r w:rsidRPr="00CC11F9">
              <w:rPr>
                <w:sz w:val="20"/>
                <w:szCs w:val="20"/>
              </w:rPr>
              <w:t>191</w:t>
            </w:r>
          </w:p>
        </w:tc>
        <w:tc>
          <w:tcPr>
            <w:tcW w:w="1189" w:type="pct"/>
          </w:tcPr>
          <w:p w:rsidR="006D77F1" w:rsidRPr="00CC11F9" w:rsidRDefault="006D77F1" w:rsidP="00F03DEA">
            <w:pPr>
              <w:jc w:val="center"/>
              <w:rPr>
                <w:sz w:val="20"/>
                <w:szCs w:val="20"/>
              </w:rPr>
            </w:pPr>
            <w:r w:rsidRPr="00CC11F9">
              <w:rPr>
                <w:sz w:val="20"/>
                <w:szCs w:val="20"/>
              </w:rPr>
              <w:t>185</w:t>
            </w:r>
          </w:p>
        </w:tc>
      </w:tr>
      <w:tr w:rsidR="006D77F1" w:rsidRPr="00CC11F9" w:rsidTr="001F6B75">
        <w:trPr>
          <w:trHeight w:val="20"/>
          <w:jc w:val="center"/>
        </w:trPr>
        <w:tc>
          <w:tcPr>
            <w:tcW w:w="2623" w:type="pct"/>
          </w:tcPr>
          <w:p w:rsidR="006D77F1" w:rsidRPr="00CC11F9" w:rsidRDefault="006D77F1" w:rsidP="00BF6579">
            <w:pPr>
              <w:rPr>
                <w:sz w:val="20"/>
                <w:szCs w:val="20"/>
              </w:rPr>
            </w:pPr>
            <w:r w:rsidRPr="00CC11F9">
              <w:rPr>
                <w:sz w:val="20"/>
                <w:szCs w:val="20"/>
              </w:rPr>
              <w:t>Весьегонское ГП</w:t>
            </w:r>
          </w:p>
        </w:tc>
        <w:tc>
          <w:tcPr>
            <w:tcW w:w="1189" w:type="pct"/>
          </w:tcPr>
          <w:p w:rsidR="006D77F1" w:rsidRPr="00CC11F9" w:rsidRDefault="006D77F1" w:rsidP="00F03DEA">
            <w:pPr>
              <w:jc w:val="center"/>
              <w:rPr>
                <w:sz w:val="20"/>
                <w:szCs w:val="20"/>
              </w:rPr>
            </w:pPr>
            <w:r w:rsidRPr="00CC11F9">
              <w:rPr>
                <w:sz w:val="20"/>
                <w:szCs w:val="20"/>
              </w:rPr>
              <w:t>116</w:t>
            </w:r>
          </w:p>
        </w:tc>
        <w:tc>
          <w:tcPr>
            <w:tcW w:w="1189" w:type="pct"/>
          </w:tcPr>
          <w:p w:rsidR="006D77F1" w:rsidRPr="00CC11F9" w:rsidRDefault="006D77F1" w:rsidP="00F03DEA">
            <w:pPr>
              <w:jc w:val="center"/>
              <w:rPr>
                <w:sz w:val="20"/>
                <w:szCs w:val="20"/>
              </w:rPr>
            </w:pPr>
            <w:r w:rsidRPr="00CC11F9">
              <w:rPr>
                <w:sz w:val="20"/>
                <w:szCs w:val="20"/>
              </w:rPr>
              <w:t>125</w:t>
            </w:r>
          </w:p>
        </w:tc>
      </w:tr>
      <w:tr w:rsidR="006D77F1" w:rsidRPr="00CC11F9" w:rsidTr="001F6B75">
        <w:trPr>
          <w:trHeight w:val="20"/>
          <w:jc w:val="center"/>
        </w:trPr>
        <w:tc>
          <w:tcPr>
            <w:tcW w:w="2623" w:type="pct"/>
          </w:tcPr>
          <w:p w:rsidR="006D77F1" w:rsidRPr="00CC11F9" w:rsidRDefault="006D77F1" w:rsidP="00BF6579">
            <w:pPr>
              <w:rPr>
                <w:sz w:val="20"/>
                <w:szCs w:val="20"/>
              </w:rPr>
            </w:pPr>
            <w:r w:rsidRPr="00CC11F9">
              <w:rPr>
                <w:sz w:val="20"/>
                <w:szCs w:val="20"/>
              </w:rPr>
              <w:t>Сельская местность</w:t>
            </w:r>
          </w:p>
        </w:tc>
        <w:tc>
          <w:tcPr>
            <w:tcW w:w="1189" w:type="pct"/>
          </w:tcPr>
          <w:p w:rsidR="006D77F1" w:rsidRPr="00CC11F9" w:rsidRDefault="006D77F1" w:rsidP="00F03DEA">
            <w:pPr>
              <w:jc w:val="center"/>
              <w:rPr>
                <w:sz w:val="20"/>
                <w:szCs w:val="20"/>
              </w:rPr>
            </w:pPr>
            <w:r w:rsidRPr="00CC11F9">
              <w:rPr>
                <w:sz w:val="20"/>
                <w:szCs w:val="20"/>
              </w:rPr>
              <w:t>74</w:t>
            </w:r>
          </w:p>
        </w:tc>
        <w:tc>
          <w:tcPr>
            <w:tcW w:w="1189" w:type="pct"/>
          </w:tcPr>
          <w:p w:rsidR="006D77F1" w:rsidRPr="00CC11F9" w:rsidRDefault="006D77F1" w:rsidP="00F03DEA">
            <w:pPr>
              <w:jc w:val="center"/>
              <w:rPr>
                <w:sz w:val="20"/>
                <w:szCs w:val="20"/>
              </w:rPr>
            </w:pPr>
            <w:r w:rsidRPr="00CC11F9">
              <w:rPr>
                <w:sz w:val="20"/>
                <w:szCs w:val="20"/>
              </w:rPr>
              <w:t>60</w:t>
            </w:r>
          </w:p>
        </w:tc>
      </w:tr>
      <w:tr w:rsidR="006D77F1" w:rsidRPr="00CC11F9" w:rsidTr="001F6B75">
        <w:trPr>
          <w:trHeight w:val="20"/>
          <w:jc w:val="center"/>
        </w:trPr>
        <w:tc>
          <w:tcPr>
            <w:tcW w:w="2623" w:type="pct"/>
          </w:tcPr>
          <w:p w:rsidR="006D77F1" w:rsidRPr="00CC11F9" w:rsidRDefault="006D77F1" w:rsidP="00BF6579">
            <w:pPr>
              <w:rPr>
                <w:sz w:val="20"/>
                <w:szCs w:val="20"/>
              </w:rPr>
            </w:pPr>
            <w:r w:rsidRPr="00CC11F9">
              <w:rPr>
                <w:sz w:val="20"/>
                <w:szCs w:val="20"/>
              </w:rPr>
              <w:t>в т.ч. по сельским поселениям:</w:t>
            </w:r>
          </w:p>
        </w:tc>
        <w:tc>
          <w:tcPr>
            <w:tcW w:w="1189" w:type="pct"/>
          </w:tcPr>
          <w:p w:rsidR="006D77F1" w:rsidRPr="00CC11F9" w:rsidRDefault="006D77F1" w:rsidP="00F03DEA">
            <w:pPr>
              <w:jc w:val="center"/>
              <w:rPr>
                <w:sz w:val="20"/>
                <w:szCs w:val="20"/>
              </w:rPr>
            </w:pPr>
            <w:r w:rsidRPr="00CC11F9">
              <w:rPr>
                <w:sz w:val="20"/>
                <w:szCs w:val="20"/>
              </w:rPr>
              <w:t> </w:t>
            </w:r>
          </w:p>
        </w:tc>
        <w:tc>
          <w:tcPr>
            <w:tcW w:w="1189" w:type="pct"/>
          </w:tcPr>
          <w:p w:rsidR="006D77F1" w:rsidRPr="00CC11F9" w:rsidRDefault="006D77F1" w:rsidP="00F03DEA">
            <w:pPr>
              <w:jc w:val="center"/>
              <w:rPr>
                <w:sz w:val="20"/>
                <w:szCs w:val="20"/>
              </w:rPr>
            </w:pPr>
            <w:r w:rsidRPr="00CC11F9">
              <w:rPr>
                <w:sz w:val="20"/>
                <w:szCs w:val="20"/>
              </w:rPr>
              <w:t> </w:t>
            </w:r>
          </w:p>
        </w:tc>
      </w:tr>
      <w:tr w:rsidR="006D77F1" w:rsidRPr="00CC11F9" w:rsidTr="001F6B75">
        <w:trPr>
          <w:trHeight w:val="20"/>
          <w:jc w:val="center"/>
        </w:trPr>
        <w:tc>
          <w:tcPr>
            <w:tcW w:w="2623" w:type="pct"/>
          </w:tcPr>
          <w:p w:rsidR="006D77F1" w:rsidRPr="00CC11F9" w:rsidRDefault="006D77F1" w:rsidP="00BF6579">
            <w:pPr>
              <w:rPr>
                <w:sz w:val="20"/>
                <w:szCs w:val="20"/>
              </w:rPr>
            </w:pPr>
            <w:r w:rsidRPr="00CC11F9">
              <w:rPr>
                <w:sz w:val="20"/>
                <w:szCs w:val="20"/>
              </w:rPr>
              <w:t>Егонское</w:t>
            </w:r>
          </w:p>
        </w:tc>
        <w:tc>
          <w:tcPr>
            <w:tcW w:w="1189" w:type="pct"/>
          </w:tcPr>
          <w:p w:rsidR="006D77F1" w:rsidRPr="00CC11F9" w:rsidRDefault="006D77F1" w:rsidP="00F03DEA">
            <w:pPr>
              <w:jc w:val="center"/>
              <w:rPr>
                <w:sz w:val="20"/>
                <w:szCs w:val="20"/>
              </w:rPr>
            </w:pPr>
            <w:r w:rsidRPr="00CC11F9">
              <w:rPr>
                <w:sz w:val="20"/>
                <w:szCs w:val="20"/>
              </w:rPr>
              <w:t>11</w:t>
            </w:r>
          </w:p>
        </w:tc>
        <w:tc>
          <w:tcPr>
            <w:tcW w:w="1189" w:type="pct"/>
          </w:tcPr>
          <w:p w:rsidR="006D77F1" w:rsidRPr="00CC11F9" w:rsidRDefault="006D77F1" w:rsidP="00F03DEA">
            <w:pPr>
              <w:jc w:val="center"/>
              <w:rPr>
                <w:sz w:val="20"/>
                <w:szCs w:val="20"/>
              </w:rPr>
            </w:pPr>
            <w:r w:rsidRPr="00CC11F9">
              <w:rPr>
                <w:sz w:val="20"/>
                <w:szCs w:val="20"/>
              </w:rPr>
              <w:t>9</w:t>
            </w:r>
          </w:p>
        </w:tc>
      </w:tr>
      <w:tr w:rsidR="006D77F1" w:rsidRPr="00CC11F9" w:rsidTr="001F6B75">
        <w:trPr>
          <w:trHeight w:val="20"/>
          <w:jc w:val="center"/>
        </w:trPr>
        <w:tc>
          <w:tcPr>
            <w:tcW w:w="2623" w:type="pct"/>
          </w:tcPr>
          <w:p w:rsidR="006D77F1" w:rsidRPr="00CC11F9" w:rsidRDefault="006D77F1" w:rsidP="00BF6579">
            <w:pPr>
              <w:rPr>
                <w:sz w:val="20"/>
                <w:szCs w:val="20"/>
              </w:rPr>
            </w:pPr>
            <w:r w:rsidRPr="00CC11F9">
              <w:rPr>
                <w:sz w:val="20"/>
                <w:szCs w:val="20"/>
              </w:rPr>
              <w:t>Ивановское</w:t>
            </w:r>
          </w:p>
        </w:tc>
        <w:tc>
          <w:tcPr>
            <w:tcW w:w="1189" w:type="pct"/>
          </w:tcPr>
          <w:p w:rsidR="006D77F1" w:rsidRPr="00CC11F9" w:rsidRDefault="006D77F1" w:rsidP="00F03DEA">
            <w:pPr>
              <w:jc w:val="center"/>
              <w:rPr>
                <w:sz w:val="20"/>
                <w:szCs w:val="20"/>
              </w:rPr>
            </w:pPr>
            <w:r w:rsidRPr="00CC11F9">
              <w:rPr>
                <w:sz w:val="20"/>
                <w:szCs w:val="20"/>
              </w:rPr>
              <w:t>12</w:t>
            </w:r>
          </w:p>
        </w:tc>
        <w:tc>
          <w:tcPr>
            <w:tcW w:w="1189" w:type="pct"/>
          </w:tcPr>
          <w:p w:rsidR="006D77F1" w:rsidRPr="00CC11F9" w:rsidRDefault="006D77F1" w:rsidP="00F03DEA">
            <w:pPr>
              <w:jc w:val="center"/>
              <w:rPr>
                <w:sz w:val="20"/>
                <w:szCs w:val="20"/>
              </w:rPr>
            </w:pPr>
            <w:r w:rsidRPr="00CC11F9">
              <w:rPr>
                <w:sz w:val="20"/>
                <w:szCs w:val="20"/>
              </w:rPr>
              <w:t>9</w:t>
            </w:r>
          </w:p>
        </w:tc>
      </w:tr>
      <w:tr w:rsidR="006D77F1" w:rsidRPr="00CC11F9" w:rsidTr="001F6B75">
        <w:trPr>
          <w:trHeight w:val="20"/>
          <w:jc w:val="center"/>
        </w:trPr>
        <w:tc>
          <w:tcPr>
            <w:tcW w:w="2623" w:type="pct"/>
          </w:tcPr>
          <w:p w:rsidR="006D77F1" w:rsidRPr="00CC11F9" w:rsidRDefault="006D77F1" w:rsidP="00BF6579">
            <w:pPr>
              <w:rPr>
                <w:sz w:val="20"/>
                <w:szCs w:val="20"/>
              </w:rPr>
            </w:pPr>
            <w:r w:rsidRPr="00CC11F9">
              <w:rPr>
                <w:sz w:val="20"/>
                <w:szCs w:val="20"/>
              </w:rPr>
              <w:t>Кесемское</w:t>
            </w:r>
          </w:p>
        </w:tc>
        <w:tc>
          <w:tcPr>
            <w:tcW w:w="1189" w:type="pct"/>
          </w:tcPr>
          <w:p w:rsidR="006D77F1" w:rsidRPr="00CC11F9" w:rsidRDefault="006D77F1" w:rsidP="00F03DEA">
            <w:pPr>
              <w:jc w:val="center"/>
              <w:rPr>
                <w:sz w:val="20"/>
                <w:szCs w:val="20"/>
              </w:rPr>
            </w:pPr>
            <w:r w:rsidRPr="00CC11F9">
              <w:rPr>
                <w:sz w:val="20"/>
                <w:szCs w:val="20"/>
              </w:rPr>
              <w:t>20</w:t>
            </w:r>
          </w:p>
        </w:tc>
        <w:tc>
          <w:tcPr>
            <w:tcW w:w="1189" w:type="pct"/>
          </w:tcPr>
          <w:p w:rsidR="006D77F1" w:rsidRPr="00CC11F9" w:rsidRDefault="006D77F1" w:rsidP="00F03DEA">
            <w:pPr>
              <w:jc w:val="center"/>
              <w:rPr>
                <w:sz w:val="20"/>
                <w:szCs w:val="20"/>
              </w:rPr>
            </w:pPr>
            <w:r w:rsidRPr="00CC11F9">
              <w:rPr>
                <w:sz w:val="20"/>
                <w:szCs w:val="20"/>
              </w:rPr>
              <w:t>16</w:t>
            </w:r>
          </w:p>
        </w:tc>
      </w:tr>
      <w:tr w:rsidR="006D77F1" w:rsidRPr="00CC11F9" w:rsidTr="001F6B75">
        <w:trPr>
          <w:trHeight w:val="20"/>
          <w:jc w:val="center"/>
        </w:trPr>
        <w:tc>
          <w:tcPr>
            <w:tcW w:w="2623" w:type="pct"/>
            <w:shd w:val="clear" w:color="auto" w:fill="auto"/>
          </w:tcPr>
          <w:p w:rsidR="006D77F1" w:rsidRPr="00CC11F9" w:rsidRDefault="006D77F1" w:rsidP="00BF6579">
            <w:pPr>
              <w:rPr>
                <w:sz w:val="20"/>
                <w:szCs w:val="20"/>
              </w:rPr>
            </w:pPr>
            <w:r w:rsidRPr="00CC11F9">
              <w:rPr>
                <w:sz w:val="20"/>
                <w:szCs w:val="20"/>
              </w:rPr>
              <w:t>Любегощенское</w:t>
            </w:r>
          </w:p>
        </w:tc>
        <w:tc>
          <w:tcPr>
            <w:tcW w:w="1189" w:type="pct"/>
            <w:shd w:val="clear" w:color="auto" w:fill="auto"/>
          </w:tcPr>
          <w:p w:rsidR="006D77F1" w:rsidRPr="00CC11F9" w:rsidRDefault="006D77F1" w:rsidP="00F03DEA">
            <w:pPr>
              <w:jc w:val="center"/>
              <w:rPr>
                <w:sz w:val="20"/>
                <w:szCs w:val="20"/>
              </w:rPr>
            </w:pPr>
            <w:r w:rsidRPr="00CC11F9">
              <w:rPr>
                <w:sz w:val="20"/>
                <w:szCs w:val="20"/>
              </w:rPr>
              <w:t>7</w:t>
            </w:r>
          </w:p>
        </w:tc>
        <w:tc>
          <w:tcPr>
            <w:tcW w:w="1189" w:type="pct"/>
            <w:shd w:val="clear" w:color="auto" w:fill="auto"/>
          </w:tcPr>
          <w:p w:rsidR="006D77F1" w:rsidRPr="00CC11F9" w:rsidRDefault="006D77F1" w:rsidP="00F03DEA">
            <w:pPr>
              <w:jc w:val="center"/>
              <w:rPr>
                <w:sz w:val="20"/>
                <w:szCs w:val="20"/>
              </w:rPr>
            </w:pPr>
            <w:r w:rsidRPr="00CC11F9">
              <w:rPr>
                <w:sz w:val="20"/>
                <w:szCs w:val="20"/>
              </w:rPr>
              <w:t>5</w:t>
            </w:r>
          </w:p>
        </w:tc>
      </w:tr>
      <w:tr w:rsidR="006D77F1" w:rsidRPr="00CC11F9" w:rsidTr="001F6B75">
        <w:trPr>
          <w:trHeight w:val="20"/>
          <w:jc w:val="center"/>
        </w:trPr>
        <w:tc>
          <w:tcPr>
            <w:tcW w:w="2623" w:type="pct"/>
            <w:shd w:val="clear" w:color="auto" w:fill="auto"/>
          </w:tcPr>
          <w:p w:rsidR="006D77F1" w:rsidRPr="00BD45E1" w:rsidRDefault="006D77F1" w:rsidP="00BF6579">
            <w:pPr>
              <w:rPr>
                <w:sz w:val="20"/>
                <w:szCs w:val="20"/>
              </w:rPr>
            </w:pPr>
            <w:r w:rsidRPr="00BD45E1">
              <w:rPr>
                <w:sz w:val="20"/>
                <w:szCs w:val="20"/>
              </w:rPr>
              <w:t>Пронинское</w:t>
            </w:r>
          </w:p>
        </w:tc>
        <w:tc>
          <w:tcPr>
            <w:tcW w:w="1189" w:type="pct"/>
            <w:shd w:val="clear" w:color="auto" w:fill="auto"/>
          </w:tcPr>
          <w:p w:rsidR="006D77F1" w:rsidRPr="00BD45E1" w:rsidRDefault="006D77F1" w:rsidP="00F03DEA">
            <w:pPr>
              <w:jc w:val="center"/>
              <w:rPr>
                <w:sz w:val="20"/>
                <w:szCs w:val="20"/>
              </w:rPr>
            </w:pPr>
            <w:r w:rsidRPr="00BD45E1">
              <w:rPr>
                <w:sz w:val="20"/>
                <w:szCs w:val="20"/>
              </w:rPr>
              <w:t>6</w:t>
            </w:r>
          </w:p>
        </w:tc>
        <w:tc>
          <w:tcPr>
            <w:tcW w:w="1189" w:type="pct"/>
            <w:shd w:val="clear" w:color="auto" w:fill="auto"/>
          </w:tcPr>
          <w:p w:rsidR="006D77F1" w:rsidRPr="00BD45E1" w:rsidRDefault="006D77F1" w:rsidP="00F03DEA">
            <w:pPr>
              <w:jc w:val="center"/>
              <w:rPr>
                <w:sz w:val="20"/>
                <w:szCs w:val="20"/>
              </w:rPr>
            </w:pPr>
            <w:r w:rsidRPr="00BD45E1">
              <w:rPr>
                <w:sz w:val="20"/>
                <w:szCs w:val="20"/>
              </w:rPr>
              <w:t>5</w:t>
            </w:r>
          </w:p>
        </w:tc>
      </w:tr>
      <w:tr w:rsidR="006D77F1" w:rsidRPr="00CC11F9" w:rsidTr="001F6B75">
        <w:trPr>
          <w:trHeight w:val="20"/>
          <w:jc w:val="center"/>
        </w:trPr>
        <w:tc>
          <w:tcPr>
            <w:tcW w:w="2623" w:type="pct"/>
            <w:shd w:val="clear" w:color="auto" w:fill="auto"/>
          </w:tcPr>
          <w:p w:rsidR="006D77F1" w:rsidRPr="00BD45E1" w:rsidRDefault="006D77F1" w:rsidP="00BF6579">
            <w:pPr>
              <w:rPr>
                <w:sz w:val="20"/>
                <w:szCs w:val="20"/>
              </w:rPr>
            </w:pPr>
            <w:r w:rsidRPr="00BD45E1">
              <w:rPr>
                <w:sz w:val="20"/>
                <w:szCs w:val="20"/>
              </w:rPr>
              <w:t>Романовское</w:t>
            </w:r>
          </w:p>
        </w:tc>
        <w:tc>
          <w:tcPr>
            <w:tcW w:w="1189" w:type="pct"/>
            <w:shd w:val="clear" w:color="auto" w:fill="auto"/>
          </w:tcPr>
          <w:p w:rsidR="006D77F1" w:rsidRPr="00BD45E1" w:rsidRDefault="006D77F1" w:rsidP="00F03DEA">
            <w:pPr>
              <w:jc w:val="center"/>
              <w:rPr>
                <w:sz w:val="20"/>
                <w:szCs w:val="20"/>
              </w:rPr>
            </w:pPr>
            <w:r w:rsidRPr="00BD45E1">
              <w:rPr>
                <w:sz w:val="20"/>
                <w:szCs w:val="20"/>
              </w:rPr>
              <w:t>6</w:t>
            </w:r>
          </w:p>
        </w:tc>
        <w:tc>
          <w:tcPr>
            <w:tcW w:w="1189" w:type="pct"/>
            <w:shd w:val="clear" w:color="auto" w:fill="auto"/>
          </w:tcPr>
          <w:p w:rsidR="006D77F1" w:rsidRPr="00BD45E1" w:rsidRDefault="006D77F1" w:rsidP="00F03DEA">
            <w:pPr>
              <w:jc w:val="center"/>
              <w:rPr>
                <w:sz w:val="20"/>
                <w:szCs w:val="20"/>
              </w:rPr>
            </w:pPr>
            <w:r w:rsidRPr="00BD45E1">
              <w:rPr>
                <w:sz w:val="20"/>
                <w:szCs w:val="20"/>
              </w:rPr>
              <w:t>5</w:t>
            </w:r>
          </w:p>
        </w:tc>
      </w:tr>
      <w:tr w:rsidR="006D77F1" w:rsidRPr="00CC11F9" w:rsidTr="001F6B75">
        <w:trPr>
          <w:trHeight w:val="20"/>
          <w:jc w:val="center"/>
        </w:trPr>
        <w:tc>
          <w:tcPr>
            <w:tcW w:w="2623" w:type="pct"/>
          </w:tcPr>
          <w:p w:rsidR="006D77F1" w:rsidRPr="00CC11F9" w:rsidRDefault="006D77F1" w:rsidP="00BF6579">
            <w:pPr>
              <w:rPr>
                <w:sz w:val="20"/>
                <w:szCs w:val="20"/>
              </w:rPr>
            </w:pPr>
            <w:r w:rsidRPr="00CC11F9">
              <w:rPr>
                <w:sz w:val="20"/>
                <w:szCs w:val="20"/>
              </w:rPr>
              <w:t>Чамеровское</w:t>
            </w:r>
          </w:p>
        </w:tc>
        <w:tc>
          <w:tcPr>
            <w:tcW w:w="1189" w:type="pct"/>
          </w:tcPr>
          <w:p w:rsidR="006D77F1" w:rsidRPr="00CC11F9" w:rsidRDefault="006D77F1" w:rsidP="00F03DEA">
            <w:pPr>
              <w:jc w:val="center"/>
              <w:rPr>
                <w:sz w:val="20"/>
                <w:szCs w:val="20"/>
              </w:rPr>
            </w:pPr>
            <w:r w:rsidRPr="00CC11F9">
              <w:rPr>
                <w:sz w:val="20"/>
                <w:szCs w:val="20"/>
              </w:rPr>
              <w:t>12</w:t>
            </w:r>
          </w:p>
        </w:tc>
        <w:tc>
          <w:tcPr>
            <w:tcW w:w="1189" w:type="pct"/>
          </w:tcPr>
          <w:p w:rsidR="006D77F1" w:rsidRPr="00CC11F9" w:rsidRDefault="006D77F1" w:rsidP="00F03DEA">
            <w:pPr>
              <w:jc w:val="center"/>
              <w:rPr>
                <w:sz w:val="20"/>
                <w:szCs w:val="20"/>
              </w:rPr>
            </w:pPr>
            <w:r w:rsidRPr="00CC11F9">
              <w:rPr>
                <w:sz w:val="20"/>
                <w:szCs w:val="20"/>
              </w:rPr>
              <w:t>10</w:t>
            </w:r>
          </w:p>
        </w:tc>
      </w:tr>
    </w:tbl>
    <w:p w:rsidR="006D77F1" w:rsidRPr="009F420C" w:rsidRDefault="006D77F1" w:rsidP="006D77F1">
      <w:pPr>
        <w:ind w:firstLine="709"/>
        <w:jc w:val="both"/>
        <w:rPr>
          <w:rFonts w:ascii="Bookman Old Style" w:hAnsi="Bookman Old Style"/>
          <w:sz w:val="16"/>
          <w:szCs w:val="16"/>
        </w:rPr>
      </w:pPr>
    </w:p>
    <w:p w:rsidR="006D77F1" w:rsidRPr="00CC11F9" w:rsidRDefault="006D77F1" w:rsidP="00CC11F9">
      <w:pPr>
        <w:widowControl w:val="0"/>
        <w:spacing w:line="360" w:lineRule="auto"/>
        <w:ind w:firstLineChars="354" w:firstLine="850"/>
        <w:jc w:val="both"/>
        <w:rPr>
          <w:iCs/>
          <w:color w:val="000000"/>
        </w:rPr>
      </w:pPr>
      <w:r w:rsidRPr="00CC11F9">
        <w:rPr>
          <w:iCs/>
          <w:color w:val="000000"/>
        </w:rPr>
        <w:t xml:space="preserve">В ходе реализации «Концепции развития системы здравоохранения в Российской Федерации до </w:t>
      </w:r>
      <w:smartTag w:uri="urn:schemas-microsoft-com:office:smarttags" w:element="metricconverter">
        <w:smartTagPr>
          <w:attr w:name="ProductID" w:val="2020 г"/>
        </w:smartTagPr>
        <w:r w:rsidRPr="00CC11F9">
          <w:rPr>
            <w:iCs/>
            <w:color w:val="000000"/>
          </w:rPr>
          <w:t>2020 г</w:t>
        </w:r>
      </w:smartTag>
      <w:r w:rsidRPr="00CC11F9">
        <w:rPr>
          <w:iCs/>
          <w:color w:val="000000"/>
        </w:rPr>
        <w:t xml:space="preserve">.» в структуре работы учреждений района в 2010-2015 гг. возможны изменения в связи с расширением функций по организации «восстановительного лечения (долечивания), реабилитации и медицинского ухода». Это обстоятельство говорит в пользу сохранения в районе существующей сети амбулаторно-поликлинических учреждений. При больницах и ФАПах района могут развиваться дневные стационары, ориентированные на долечивание и реабилитацию больных, в т.ч. выписанных из областных стационаров. </w:t>
      </w:r>
    </w:p>
    <w:p w:rsidR="006D77F1" w:rsidRPr="00CC11F9" w:rsidRDefault="006D77F1" w:rsidP="00CC11F9">
      <w:pPr>
        <w:widowControl w:val="0"/>
        <w:spacing w:line="360" w:lineRule="auto"/>
        <w:ind w:firstLineChars="354" w:firstLine="850"/>
        <w:jc w:val="both"/>
        <w:rPr>
          <w:iCs/>
          <w:color w:val="000000"/>
        </w:rPr>
      </w:pPr>
      <w:r w:rsidRPr="00CC11F9">
        <w:rPr>
          <w:iCs/>
          <w:color w:val="000000"/>
        </w:rPr>
        <w:t>Конкретизация необходимого объема амбулаторно-поликлинической помощи населению в соответствии с региональными и местными потребностями является сферой компетенции Комитета по здравоохранению Тверской области. Вопрос о целесообразности сохранения сверхнормативных ФАП должен рассматриваться Отделом здравоохранения района с учетом возрастной структуры населения соответствующих поселений, так как дети младших возрастов и лица в возрасте старше трудоспособного отличаются пониженной мобильностью. Ряд учреждений здравоохранения района нуждается в капитальном ремонте. Мероприятия по развитию учреждений здравоохранения:</w:t>
      </w:r>
    </w:p>
    <w:p w:rsidR="006D77F1" w:rsidRPr="00CC11F9" w:rsidRDefault="006D77F1" w:rsidP="000C6DB8">
      <w:pPr>
        <w:widowControl w:val="0"/>
        <w:numPr>
          <w:ilvl w:val="0"/>
          <w:numId w:val="15"/>
        </w:numPr>
        <w:tabs>
          <w:tab w:val="clear" w:pos="822"/>
          <w:tab w:val="num" w:pos="900"/>
        </w:tabs>
        <w:spacing w:before="40" w:after="40" w:line="360" w:lineRule="auto"/>
        <w:ind w:left="0" w:firstLineChars="425" w:firstLine="1020"/>
        <w:rPr>
          <w:szCs w:val="20"/>
        </w:rPr>
      </w:pPr>
      <w:r w:rsidRPr="00CC11F9">
        <w:rPr>
          <w:szCs w:val="20"/>
        </w:rPr>
        <w:t>Капитальный ремонт Весьегонской ЦРБ</w:t>
      </w:r>
    </w:p>
    <w:p w:rsidR="006D77F1" w:rsidRPr="00CC11F9" w:rsidRDefault="006D77F1" w:rsidP="000C6DB8">
      <w:pPr>
        <w:widowControl w:val="0"/>
        <w:numPr>
          <w:ilvl w:val="0"/>
          <w:numId w:val="15"/>
        </w:numPr>
        <w:tabs>
          <w:tab w:val="clear" w:pos="822"/>
          <w:tab w:val="num" w:pos="900"/>
        </w:tabs>
        <w:spacing w:before="40" w:after="40" w:line="360" w:lineRule="auto"/>
        <w:ind w:left="0" w:firstLineChars="425" w:firstLine="1020"/>
        <w:rPr>
          <w:szCs w:val="20"/>
        </w:rPr>
      </w:pPr>
      <w:r w:rsidRPr="00CC11F9">
        <w:rPr>
          <w:szCs w:val="20"/>
        </w:rPr>
        <w:t>Капитальный ремонт или строительство новых зданий для ФАПов:</w:t>
      </w:r>
    </w:p>
    <w:p w:rsidR="006D77F1" w:rsidRPr="00CC11F9" w:rsidRDefault="00B35BCB" w:rsidP="000C6DB8">
      <w:pPr>
        <w:widowControl w:val="0"/>
        <w:numPr>
          <w:ilvl w:val="1"/>
          <w:numId w:val="14"/>
        </w:numPr>
        <w:spacing w:before="40" w:after="40" w:line="360" w:lineRule="auto"/>
        <w:ind w:left="0" w:firstLineChars="425" w:firstLine="1020"/>
        <w:rPr>
          <w:szCs w:val="20"/>
        </w:rPr>
      </w:pPr>
      <w:r w:rsidRPr="00CC11F9">
        <w:rPr>
          <w:szCs w:val="20"/>
        </w:rPr>
        <w:t>ФАП в д</w:t>
      </w:r>
      <w:r w:rsidR="006D77F1" w:rsidRPr="00CC11F9">
        <w:rPr>
          <w:szCs w:val="20"/>
        </w:rPr>
        <w:t>.</w:t>
      </w:r>
      <w:r w:rsidR="004C08A0" w:rsidRPr="00CC11F9">
        <w:rPr>
          <w:szCs w:val="20"/>
        </w:rPr>
        <w:t> </w:t>
      </w:r>
      <w:r w:rsidR="006D77F1" w:rsidRPr="00CC11F9">
        <w:rPr>
          <w:szCs w:val="20"/>
        </w:rPr>
        <w:t>Чистая Дуброва;</w:t>
      </w:r>
    </w:p>
    <w:p w:rsidR="006D77F1" w:rsidRPr="00CC11F9" w:rsidRDefault="006D77F1" w:rsidP="000C6DB8">
      <w:pPr>
        <w:widowControl w:val="0"/>
        <w:numPr>
          <w:ilvl w:val="1"/>
          <w:numId w:val="14"/>
        </w:numPr>
        <w:spacing w:before="40" w:after="40" w:line="360" w:lineRule="auto"/>
        <w:ind w:left="0" w:firstLineChars="425" w:firstLine="1020"/>
        <w:rPr>
          <w:szCs w:val="20"/>
        </w:rPr>
      </w:pPr>
      <w:r w:rsidRPr="00CC11F9">
        <w:rPr>
          <w:szCs w:val="20"/>
        </w:rPr>
        <w:t>ФАП в д.</w:t>
      </w:r>
      <w:r w:rsidR="004C08A0" w:rsidRPr="00CC11F9">
        <w:rPr>
          <w:szCs w:val="20"/>
        </w:rPr>
        <w:t> </w:t>
      </w:r>
      <w:r w:rsidR="00B35BCB" w:rsidRPr="00CC11F9">
        <w:rPr>
          <w:szCs w:val="20"/>
        </w:rPr>
        <w:t>Ёгна.</w:t>
      </w:r>
    </w:p>
    <w:p w:rsidR="00B35BCB" w:rsidRPr="00CC11F9" w:rsidRDefault="00B35BCB" w:rsidP="000C6DB8">
      <w:pPr>
        <w:widowControl w:val="0"/>
        <w:numPr>
          <w:ilvl w:val="1"/>
          <w:numId w:val="14"/>
        </w:numPr>
        <w:spacing w:before="40" w:after="40" w:line="360" w:lineRule="auto"/>
        <w:ind w:left="0" w:firstLineChars="425" w:firstLine="1020"/>
        <w:rPr>
          <w:szCs w:val="20"/>
        </w:rPr>
      </w:pPr>
      <w:r w:rsidRPr="00CC11F9">
        <w:rPr>
          <w:szCs w:val="20"/>
        </w:rPr>
        <w:t>ФАП в д. Бараново.</w:t>
      </w:r>
    </w:p>
    <w:p w:rsidR="00B35BCB" w:rsidRPr="00CC11F9" w:rsidRDefault="00B35BCB" w:rsidP="000C6DB8">
      <w:pPr>
        <w:widowControl w:val="0"/>
        <w:numPr>
          <w:ilvl w:val="1"/>
          <w:numId w:val="14"/>
        </w:numPr>
        <w:spacing w:before="40" w:after="40" w:line="360" w:lineRule="auto"/>
        <w:ind w:left="0" w:firstLineChars="425" w:firstLine="1020"/>
        <w:rPr>
          <w:szCs w:val="20"/>
        </w:rPr>
      </w:pPr>
      <w:r w:rsidRPr="00CC11F9">
        <w:rPr>
          <w:szCs w:val="20"/>
        </w:rPr>
        <w:t>ФАП в с. Любегощи.</w:t>
      </w:r>
    </w:p>
    <w:p w:rsidR="00B35BCB" w:rsidRPr="00CC11F9" w:rsidRDefault="00B35BCB" w:rsidP="000C6DB8">
      <w:pPr>
        <w:widowControl w:val="0"/>
        <w:numPr>
          <w:ilvl w:val="1"/>
          <w:numId w:val="14"/>
        </w:numPr>
        <w:spacing w:before="40" w:after="40" w:line="360" w:lineRule="auto"/>
        <w:ind w:left="0" w:firstLineChars="425" w:firstLine="1020"/>
        <w:rPr>
          <w:szCs w:val="20"/>
        </w:rPr>
      </w:pPr>
      <w:r w:rsidRPr="00CC11F9">
        <w:rPr>
          <w:szCs w:val="20"/>
        </w:rPr>
        <w:t>ФАП в д. Никулино (Егонского сельского поселения)</w:t>
      </w:r>
    </w:p>
    <w:p w:rsidR="006D77F1" w:rsidRPr="00CC11F9" w:rsidRDefault="006D77F1" w:rsidP="00CC11F9">
      <w:pPr>
        <w:widowControl w:val="0"/>
        <w:spacing w:line="360" w:lineRule="auto"/>
        <w:ind w:firstLineChars="354" w:firstLine="850"/>
        <w:jc w:val="both"/>
        <w:rPr>
          <w:iCs/>
          <w:color w:val="000000"/>
        </w:rPr>
      </w:pPr>
      <w:r w:rsidRPr="00CC11F9">
        <w:rPr>
          <w:iCs/>
          <w:color w:val="000000"/>
        </w:rPr>
        <w:t>Для нормального обеспечения населения района лекарствами по «Социальным нормативам и нормам» на 6,2 тыс. сельских жителей или на 10 тыс. горожан полагается 1 аптека. Для Весьегонского района в целом по данному нормативу достаточно 1 аптеки и аптечного пункта, который может располагаться при больнице.</w:t>
      </w:r>
    </w:p>
    <w:p w:rsidR="006D77F1" w:rsidRPr="00CC11F9" w:rsidRDefault="006D77F1" w:rsidP="00031CCF">
      <w:pPr>
        <w:widowControl w:val="0"/>
        <w:spacing w:line="360" w:lineRule="auto"/>
        <w:ind w:firstLineChars="354" w:firstLine="850"/>
        <w:jc w:val="both"/>
        <w:rPr>
          <w:iCs/>
          <w:color w:val="000000"/>
        </w:rPr>
      </w:pPr>
      <w:r w:rsidRPr="00CC11F9">
        <w:rPr>
          <w:iCs/>
          <w:color w:val="000000"/>
        </w:rPr>
        <w:t xml:space="preserve">Отдельную проблему представляет собой организация медицинского обслуживания отдыхающих в районе горожан. В связи с этим необходима организация сети сезонно (с мая по сентябрь) действующих </w:t>
      </w:r>
      <w:bookmarkStart w:id="74" w:name="OLE_LINK10"/>
      <w:bookmarkStart w:id="75" w:name="OLE_LINK11"/>
      <w:r w:rsidRPr="00CC11F9">
        <w:rPr>
          <w:iCs/>
          <w:color w:val="000000"/>
        </w:rPr>
        <w:t>учреждений первичной медико-санитарной помощи</w:t>
      </w:r>
      <w:bookmarkEnd w:id="74"/>
      <w:bookmarkEnd w:id="75"/>
      <w:r w:rsidRPr="00CC11F9">
        <w:rPr>
          <w:iCs/>
          <w:color w:val="000000"/>
        </w:rPr>
        <w:t xml:space="preserve"> в рекреационных зонах, садоводствах, коттеджных поселках. Эту группу мероприятий необходимо проработать в генеральных планах соответствующих поселений в тесном взаимодействии с медицинскими учреждениями района. </w:t>
      </w:r>
    </w:p>
    <w:p w:rsidR="006D77F1" w:rsidRPr="00CC11F9" w:rsidRDefault="006D77F1" w:rsidP="00CC11F9">
      <w:pPr>
        <w:widowControl w:val="0"/>
        <w:spacing w:line="360" w:lineRule="auto"/>
        <w:ind w:firstLineChars="354" w:firstLine="850"/>
        <w:jc w:val="both"/>
        <w:rPr>
          <w:iCs/>
          <w:color w:val="000000"/>
        </w:rPr>
      </w:pPr>
      <w:r w:rsidRPr="00CC11F9">
        <w:rPr>
          <w:iCs/>
          <w:color w:val="000000"/>
        </w:rPr>
        <w:t>В целом в соответствии с «Социальными нормативами и нормами» в районе могут функционировать следующие учреждения социальной защиты населения:</w:t>
      </w:r>
    </w:p>
    <w:p w:rsidR="006D77F1" w:rsidRPr="0060359F" w:rsidRDefault="006D77F1" w:rsidP="000C6DB8">
      <w:pPr>
        <w:pStyle w:val="23"/>
        <w:widowControl w:val="0"/>
        <w:numPr>
          <w:ilvl w:val="0"/>
          <w:numId w:val="4"/>
        </w:numPr>
        <w:spacing w:after="0" w:line="360" w:lineRule="auto"/>
        <w:ind w:left="0" w:firstLine="851"/>
        <w:jc w:val="both"/>
        <w:rPr>
          <w:iCs/>
        </w:rPr>
      </w:pPr>
      <w:r w:rsidRPr="0060359F">
        <w:rPr>
          <w:iCs/>
        </w:rPr>
        <w:t xml:space="preserve">дома-интернаты для престарелых и инвалидов суммарной вместимостью к </w:t>
      </w:r>
      <w:smartTag w:uri="urn:schemas-microsoft-com:office:smarttags" w:element="metricconverter">
        <w:smartTagPr>
          <w:attr w:name="ProductID" w:val="2030 г"/>
        </w:smartTagPr>
        <w:r w:rsidRPr="0060359F">
          <w:rPr>
            <w:iCs/>
          </w:rPr>
          <w:t>2030 г</w:t>
        </w:r>
      </w:smartTag>
      <w:r w:rsidRPr="0060359F">
        <w:rPr>
          <w:iCs/>
        </w:rPr>
        <w:t>. – на 30 мест;</w:t>
      </w:r>
    </w:p>
    <w:p w:rsidR="0060359F" w:rsidRPr="0060359F" w:rsidRDefault="006D77F1" w:rsidP="00031CCF">
      <w:pPr>
        <w:widowControl w:val="0"/>
        <w:spacing w:line="360" w:lineRule="auto"/>
        <w:ind w:firstLineChars="354" w:firstLine="850"/>
        <w:jc w:val="both"/>
        <w:rPr>
          <w:iCs/>
          <w:color w:val="000000"/>
        </w:rPr>
      </w:pPr>
      <w:r w:rsidRPr="0060359F">
        <w:rPr>
          <w:iCs/>
          <w:color w:val="000000"/>
        </w:rPr>
        <w:t>Необходимый объем строительства специальных жилых домов для одиноких престарелых граждан при отсутствии региональных нормативов может быть оценен в соответствии со СНиП 2.07.01-89*. Специальные жилые дома и группы квартир для ветеранов войны и труда и одиноких престарелых рассчитываются исходя из 60 мест на каждую тысячу населения в возрасте старше 60 лет. Это мероприятие позволяет снизить реальную потребность в домах-интернатах, при разработке соответствующей целевой муниципальной программы оно может конкретизироваться в генеральных планах поселений.</w:t>
      </w:r>
    </w:p>
    <w:p w:rsidR="007931A1" w:rsidRPr="001E04CC" w:rsidRDefault="007931A1" w:rsidP="007931A1">
      <w:pPr>
        <w:ind w:firstLine="708"/>
        <w:jc w:val="both"/>
        <w:rPr>
          <w:rFonts w:ascii="Bookman Old Style" w:hAnsi="Bookman Old Style"/>
          <w:sz w:val="16"/>
          <w:szCs w:val="16"/>
          <w:highlight w:val="red"/>
        </w:rPr>
      </w:pPr>
    </w:p>
    <w:p w:rsidR="007931A1" w:rsidRPr="0060359F" w:rsidRDefault="007931A1" w:rsidP="0060359F">
      <w:pPr>
        <w:widowControl w:val="0"/>
        <w:spacing w:line="360" w:lineRule="auto"/>
        <w:ind w:firstLineChars="354" w:firstLine="853"/>
        <w:jc w:val="center"/>
        <w:rPr>
          <w:b/>
          <w:i/>
          <w:iCs/>
          <w:color w:val="000000"/>
        </w:rPr>
      </w:pPr>
      <w:r w:rsidRPr="0060359F">
        <w:rPr>
          <w:b/>
          <w:i/>
          <w:iCs/>
          <w:color w:val="000000"/>
        </w:rPr>
        <w:t>Культурно-досуговая деятельность и спорт</w:t>
      </w:r>
    </w:p>
    <w:p w:rsidR="007931A1" w:rsidRPr="0060359F" w:rsidRDefault="007931A1" w:rsidP="0060359F">
      <w:pPr>
        <w:widowControl w:val="0"/>
        <w:spacing w:line="360" w:lineRule="auto"/>
        <w:ind w:firstLineChars="354" w:firstLine="850"/>
        <w:jc w:val="both"/>
        <w:rPr>
          <w:iCs/>
          <w:color w:val="000000"/>
          <w:u w:val="single"/>
        </w:rPr>
      </w:pPr>
      <w:r w:rsidRPr="0060359F">
        <w:rPr>
          <w:iCs/>
          <w:color w:val="000000"/>
          <w:u w:val="single"/>
        </w:rPr>
        <w:t>Существующее положение</w:t>
      </w:r>
    </w:p>
    <w:p w:rsidR="00BF6579" w:rsidRPr="0060359F" w:rsidRDefault="00BF6579" w:rsidP="0060359F">
      <w:pPr>
        <w:widowControl w:val="0"/>
        <w:spacing w:line="360" w:lineRule="auto"/>
        <w:ind w:firstLineChars="354" w:firstLine="850"/>
        <w:jc w:val="both"/>
        <w:rPr>
          <w:iCs/>
          <w:color w:val="000000"/>
        </w:rPr>
      </w:pPr>
      <w:r w:rsidRPr="0060359F">
        <w:rPr>
          <w:iCs/>
          <w:color w:val="000000"/>
        </w:rPr>
        <w:t xml:space="preserve">Одной из главных задач культурно-просветительской деятельности является организация досуга, что в свою очередь является одним из факторов, определяющих качество жизни населения. Наличие в полном объеме услуг данной сферы может быть дополнительным стимулом для закрепления населения на территории, в первую очередь, молодежи. </w:t>
      </w:r>
    </w:p>
    <w:p w:rsidR="00BF6579" w:rsidRPr="0060359F" w:rsidRDefault="00BF6579" w:rsidP="0060359F">
      <w:pPr>
        <w:widowControl w:val="0"/>
        <w:spacing w:line="360" w:lineRule="auto"/>
        <w:ind w:firstLineChars="354" w:firstLine="850"/>
        <w:jc w:val="both"/>
        <w:rPr>
          <w:iCs/>
          <w:color w:val="000000"/>
        </w:rPr>
      </w:pPr>
      <w:r w:rsidRPr="0060359F">
        <w:rPr>
          <w:iCs/>
          <w:color w:val="000000"/>
        </w:rPr>
        <w:t>В настоящее время сеть учреждений культуры представлена 17 клубными у</w:t>
      </w:r>
      <w:r w:rsidR="0060359F">
        <w:rPr>
          <w:iCs/>
          <w:color w:val="000000"/>
        </w:rPr>
        <w:t xml:space="preserve">чреждениями, 16 из них сельские. </w:t>
      </w:r>
      <w:r w:rsidRPr="0060359F">
        <w:rPr>
          <w:iCs/>
          <w:color w:val="000000"/>
        </w:rPr>
        <w:t xml:space="preserve">Общая мощность культурно-досуговых учреждений составляет около 3,3 тыс. мест. В каждом сельском поселении находится </w:t>
      </w:r>
      <w:r w:rsidR="00066026" w:rsidRPr="0060359F">
        <w:rPr>
          <w:iCs/>
          <w:color w:val="000000"/>
        </w:rPr>
        <w:t>по</w:t>
      </w:r>
      <w:r w:rsidRPr="0060359F">
        <w:rPr>
          <w:iCs/>
          <w:color w:val="000000"/>
        </w:rPr>
        <w:t xml:space="preserve"> 2-3 учреждения культуры средней мощностью 180 мест каждое. </w:t>
      </w:r>
    </w:p>
    <w:p w:rsidR="00BF6579" w:rsidRPr="0060359F" w:rsidRDefault="00BF6579" w:rsidP="0060359F">
      <w:pPr>
        <w:widowControl w:val="0"/>
        <w:spacing w:line="360" w:lineRule="auto"/>
        <w:ind w:firstLineChars="354" w:firstLine="850"/>
        <w:jc w:val="both"/>
        <w:rPr>
          <w:iCs/>
          <w:color w:val="000000"/>
        </w:rPr>
      </w:pPr>
      <w:r w:rsidRPr="0060359F">
        <w:rPr>
          <w:iCs/>
          <w:color w:val="000000"/>
        </w:rPr>
        <w:t xml:space="preserve">Дома культуры имеются во всех поселениях района. «Социальные нормативы и нормы» предполагают для населенных пунктов людностью до 500 жителей наличие 100-150 зрительских мест в клубах или учреждениях клубного типа, от 500 до 1000 чел. – 150-200 мест, от 1 до 3 тыс. чел. – 150 зрительских мест на 1 тыс. жителей, от 3 до 10 тыс. – 100 мест на 1 тыс. жителей. </w:t>
      </w:r>
    </w:p>
    <w:p w:rsidR="00BF6579" w:rsidRPr="0060359F" w:rsidRDefault="00BF6579" w:rsidP="0060359F">
      <w:pPr>
        <w:widowControl w:val="0"/>
        <w:spacing w:line="360" w:lineRule="auto"/>
        <w:ind w:firstLineChars="354" w:firstLine="850"/>
        <w:jc w:val="both"/>
        <w:rPr>
          <w:iCs/>
          <w:color w:val="000000"/>
        </w:rPr>
      </w:pPr>
      <w:r w:rsidRPr="0060359F">
        <w:rPr>
          <w:iCs/>
          <w:color w:val="000000"/>
        </w:rPr>
        <w:t>По «Социальным нормативам и нормам» мощности районного дома культуры (200-700 мест) прописаны отде</w:t>
      </w:r>
      <w:r w:rsidR="00066026" w:rsidRPr="0060359F">
        <w:rPr>
          <w:iCs/>
          <w:color w:val="000000"/>
        </w:rPr>
        <w:t xml:space="preserve">льной строкой. Из данных </w:t>
      </w:r>
      <w:r w:rsidR="0060359F">
        <w:rPr>
          <w:iCs/>
          <w:color w:val="000000"/>
        </w:rPr>
        <w:t>таблицы</w:t>
      </w:r>
      <w:r w:rsidRPr="0060359F">
        <w:rPr>
          <w:iCs/>
          <w:color w:val="000000"/>
        </w:rPr>
        <w:t xml:space="preserve"> следует, что г. Весьегонск обеспечен местами всего на 52% от необходимого по нормативу.</w:t>
      </w:r>
    </w:p>
    <w:p w:rsidR="0060359F" w:rsidRPr="0060359F" w:rsidRDefault="0060359F" w:rsidP="0060359F">
      <w:pPr>
        <w:spacing w:before="40" w:after="40"/>
        <w:rPr>
          <w:b/>
          <w:bCs/>
          <w:sz w:val="20"/>
          <w:szCs w:val="20"/>
        </w:rPr>
      </w:pPr>
      <w:r w:rsidRPr="0060359F">
        <w:rPr>
          <w:b/>
          <w:sz w:val="20"/>
          <w:szCs w:val="20"/>
        </w:rPr>
        <w:t xml:space="preserve">Таблица </w:t>
      </w:r>
      <w:r w:rsidR="00371666" w:rsidRPr="0060359F">
        <w:rPr>
          <w:b/>
          <w:sz w:val="20"/>
          <w:szCs w:val="20"/>
        </w:rPr>
        <w:fldChar w:fldCharType="begin"/>
      </w:r>
      <w:r w:rsidRPr="0060359F">
        <w:rPr>
          <w:b/>
          <w:sz w:val="20"/>
          <w:szCs w:val="20"/>
        </w:rPr>
        <w:instrText xml:space="preserve"> SEQ Таблица \* ARABIC </w:instrText>
      </w:r>
      <w:r w:rsidR="00371666" w:rsidRPr="0060359F">
        <w:rPr>
          <w:b/>
          <w:sz w:val="20"/>
          <w:szCs w:val="20"/>
        </w:rPr>
        <w:fldChar w:fldCharType="separate"/>
      </w:r>
      <w:r w:rsidR="00A67AC5">
        <w:rPr>
          <w:b/>
          <w:noProof/>
          <w:sz w:val="20"/>
          <w:szCs w:val="20"/>
        </w:rPr>
        <w:t>17</w:t>
      </w:r>
      <w:r w:rsidR="00371666" w:rsidRPr="0060359F">
        <w:rPr>
          <w:b/>
          <w:sz w:val="20"/>
          <w:szCs w:val="20"/>
        </w:rPr>
        <w:fldChar w:fldCharType="end"/>
      </w:r>
      <w:r w:rsidRPr="0060359F">
        <w:rPr>
          <w:b/>
          <w:sz w:val="20"/>
          <w:szCs w:val="20"/>
        </w:rPr>
        <w:t>.</w:t>
      </w:r>
      <w:r w:rsidRPr="0060359F">
        <w:rPr>
          <w:b/>
          <w:bCs/>
          <w:sz w:val="20"/>
          <w:szCs w:val="20"/>
        </w:rPr>
        <w:t xml:space="preserve"> Перечень учреждений культуры в </w:t>
      </w:r>
      <w:smartTag w:uri="urn:schemas-microsoft-com:office:smarttags" w:element="metricconverter">
        <w:smartTagPr>
          <w:attr w:name="ProductID" w:val="2009 г"/>
        </w:smartTagPr>
        <w:r w:rsidRPr="0060359F">
          <w:rPr>
            <w:b/>
            <w:bCs/>
            <w:sz w:val="20"/>
            <w:szCs w:val="20"/>
          </w:rPr>
          <w:t>2009 г.</w:t>
        </w:r>
      </w:smartTag>
    </w:p>
    <w:tbl>
      <w:tblPr>
        <w:tblW w:w="5000" w:type="pct"/>
        <w:jc w:val="center"/>
        <w:tblLook w:val="0000"/>
      </w:tblPr>
      <w:tblGrid>
        <w:gridCol w:w="2123"/>
        <w:gridCol w:w="461"/>
        <w:gridCol w:w="3344"/>
        <w:gridCol w:w="1975"/>
        <w:gridCol w:w="1667"/>
      </w:tblGrid>
      <w:tr w:rsidR="00BF6579" w:rsidRPr="0060359F" w:rsidTr="00DB62E0">
        <w:trPr>
          <w:trHeight w:val="315"/>
          <w:jc w:val="center"/>
        </w:trPr>
        <w:tc>
          <w:tcPr>
            <w:tcW w:w="110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F6579" w:rsidRPr="0060359F" w:rsidRDefault="00BF6579" w:rsidP="00BF6579">
            <w:pPr>
              <w:jc w:val="center"/>
              <w:rPr>
                <w:b/>
                <w:sz w:val="20"/>
                <w:szCs w:val="20"/>
              </w:rPr>
            </w:pPr>
            <w:r w:rsidRPr="0060359F">
              <w:rPr>
                <w:b/>
                <w:sz w:val="20"/>
                <w:szCs w:val="20"/>
              </w:rPr>
              <w:t>Поселение</w:t>
            </w:r>
          </w:p>
        </w:tc>
        <w:tc>
          <w:tcPr>
            <w:tcW w:w="241" w:type="pct"/>
            <w:tcBorders>
              <w:top w:val="single" w:sz="8" w:space="0" w:color="auto"/>
              <w:left w:val="nil"/>
              <w:bottom w:val="single" w:sz="8" w:space="0" w:color="auto"/>
              <w:right w:val="single" w:sz="8" w:space="0" w:color="auto"/>
            </w:tcBorders>
            <w:shd w:val="clear" w:color="auto" w:fill="auto"/>
            <w:noWrap/>
            <w:vAlign w:val="center"/>
          </w:tcPr>
          <w:p w:rsidR="00BF6579" w:rsidRPr="0060359F" w:rsidRDefault="00BF6579" w:rsidP="00BF6579">
            <w:pPr>
              <w:rPr>
                <w:b/>
                <w:sz w:val="20"/>
                <w:szCs w:val="20"/>
              </w:rPr>
            </w:pPr>
            <w:r w:rsidRPr="0060359F">
              <w:rPr>
                <w:b/>
                <w:sz w:val="20"/>
                <w:szCs w:val="20"/>
              </w:rPr>
              <w:t>№</w:t>
            </w:r>
          </w:p>
        </w:tc>
        <w:tc>
          <w:tcPr>
            <w:tcW w:w="1747" w:type="pct"/>
            <w:tcBorders>
              <w:top w:val="single" w:sz="8" w:space="0" w:color="auto"/>
              <w:left w:val="nil"/>
              <w:bottom w:val="single" w:sz="8" w:space="0" w:color="auto"/>
              <w:right w:val="single" w:sz="8" w:space="0" w:color="auto"/>
            </w:tcBorders>
            <w:shd w:val="clear" w:color="auto" w:fill="auto"/>
            <w:vAlign w:val="center"/>
          </w:tcPr>
          <w:p w:rsidR="00BF6579" w:rsidRPr="0060359F" w:rsidRDefault="00BF6579" w:rsidP="00BF6579">
            <w:pPr>
              <w:ind w:firstLine="6"/>
              <w:jc w:val="center"/>
              <w:rPr>
                <w:b/>
                <w:sz w:val="20"/>
                <w:szCs w:val="20"/>
              </w:rPr>
            </w:pPr>
            <w:r w:rsidRPr="0060359F">
              <w:rPr>
                <w:b/>
                <w:sz w:val="20"/>
                <w:szCs w:val="20"/>
              </w:rPr>
              <w:t>Наименование учреждения</w:t>
            </w:r>
          </w:p>
        </w:tc>
        <w:tc>
          <w:tcPr>
            <w:tcW w:w="1032" w:type="pct"/>
            <w:tcBorders>
              <w:top w:val="single" w:sz="8" w:space="0" w:color="auto"/>
              <w:left w:val="nil"/>
              <w:bottom w:val="single" w:sz="8" w:space="0" w:color="auto"/>
              <w:right w:val="single" w:sz="8" w:space="0" w:color="auto"/>
            </w:tcBorders>
            <w:shd w:val="clear" w:color="auto" w:fill="auto"/>
            <w:vAlign w:val="center"/>
          </w:tcPr>
          <w:p w:rsidR="00BF6579" w:rsidRPr="0060359F" w:rsidRDefault="00BF6579" w:rsidP="00BF6579">
            <w:pPr>
              <w:jc w:val="center"/>
              <w:rPr>
                <w:b/>
                <w:sz w:val="20"/>
                <w:szCs w:val="20"/>
              </w:rPr>
            </w:pPr>
            <w:r w:rsidRPr="0060359F">
              <w:rPr>
                <w:b/>
                <w:sz w:val="20"/>
                <w:szCs w:val="20"/>
              </w:rPr>
              <w:t>Местоположение</w:t>
            </w:r>
          </w:p>
        </w:tc>
        <w:tc>
          <w:tcPr>
            <w:tcW w:w="871" w:type="pct"/>
            <w:tcBorders>
              <w:top w:val="single" w:sz="8" w:space="0" w:color="auto"/>
              <w:left w:val="nil"/>
              <w:bottom w:val="single" w:sz="8" w:space="0" w:color="auto"/>
              <w:right w:val="single" w:sz="8" w:space="0" w:color="auto"/>
            </w:tcBorders>
            <w:shd w:val="clear" w:color="auto" w:fill="auto"/>
            <w:vAlign w:val="center"/>
          </w:tcPr>
          <w:p w:rsidR="00BF6579" w:rsidRPr="0060359F" w:rsidRDefault="00BF6579" w:rsidP="00BF6579">
            <w:pPr>
              <w:jc w:val="center"/>
              <w:rPr>
                <w:b/>
                <w:sz w:val="20"/>
                <w:szCs w:val="20"/>
              </w:rPr>
            </w:pPr>
            <w:r w:rsidRPr="0060359F">
              <w:rPr>
                <w:b/>
                <w:sz w:val="20"/>
                <w:szCs w:val="20"/>
              </w:rPr>
              <w:t>Емкость, мест</w:t>
            </w:r>
          </w:p>
        </w:tc>
      </w:tr>
      <w:tr w:rsidR="00BF6579" w:rsidRPr="0060359F" w:rsidTr="00DB62E0">
        <w:trPr>
          <w:trHeight w:val="355"/>
          <w:jc w:val="center"/>
        </w:trPr>
        <w:tc>
          <w:tcPr>
            <w:tcW w:w="1109" w:type="pct"/>
            <w:tcBorders>
              <w:top w:val="single" w:sz="8" w:space="0" w:color="auto"/>
              <w:left w:val="single" w:sz="8" w:space="0" w:color="auto"/>
              <w:bottom w:val="single" w:sz="8" w:space="0" w:color="auto"/>
              <w:right w:val="single" w:sz="8" w:space="0" w:color="auto"/>
            </w:tcBorders>
            <w:shd w:val="clear" w:color="auto" w:fill="auto"/>
            <w:noWrap/>
            <w:vAlign w:val="bottom"/>
          </w:tcPr>
          <w:p w:rsidR="00BF6579" w:rsidRPr="0060359F" w:rsidRDefault="00BF6579" w:rsidP="00BF6579">
            <w:pPr>
              <w:jc w:val="center"/>
              <w:rPr>
                <w:sz w:val="20"/>
                <w:szCs w:val="20"/>
              </w:rPr>
            </w:pPr>
            <w:r w:rsidRPr="0060359F">
              <w:rPr>
                <w:sz w:val="20"/>
                <w:szCs w:val="20"/>
              </w:rPr>
              <w:t>Весьегонское г/п</w:t>
            </w:r>
          </w:p>
        </w:tc>
        <w:tc>
          <w:tcPr>
            <w:tcW w:w="241" w:type="pct"/>
            <w:tcBorders>
              <w:top w:val="single" w:sz="8" w:space="0" w:color="auto"/>
              <w:left w:val="nil"/>
              <w:bottom w:val="single" w:sz="8" w:space="0" w:color="auto"/>
              <w:right w:val="single" w:sz="8" w:space="0" w:color="auto"/>
            </w:tcBorders>
            <w:shd w:val="clear" w:color="auto" w:fill="auto"/>
            <w:noWrap/>
            <w:vAlign w:val="bottom"/>
          </w:tcPr>
          <w:p w:rsidR="00BF6579" w:rsidRPr="0060359F" w:rsidRDefault="00BF6579" w:rsidP="00BF6579">
            <w:pPr>
              <w:jc w:val="center"/>
              <w:rPr>
                <w:sz w:val="20"/>
                <w:szCs w:val="20"/>
              </w:rPr>
            </w:pPr>
            <w:r w:rsidRPr="0060359F">
              <w:rPr>
                <w:sz w:val="20"/>
                <w:szCs w:val="20"/>
              </w:rPr>
              <w:t>1</w:t>
            </w:r>
          </w:p>
        </w:tc>
        <w:tc>
          <w:tcPr>
            <w:tcW w:w="1747" w:type="pct"/>
            <w:tcBorders>
              <w:top w:val="single" w:sz="8" w:space="0" w:color="auto"/>
              <w:left w:val="nil"/>
              <w:bottom w:val="single" w:sz="8" w:space="0" w:color="auto"/>
              <w:right w:val="single" w:sz="8" w:space="0" w:color="auto"/>
            </w:tcBorders>
            <w:shd w:val="clear" w:color="auto" w:fill="auto"/>
          </w:tcPr>
          <w:p w:rsidR="00BF6579" w:rsidRPr="0060359F" w:rsidRDefault="00BF6579" w:rsidP="00BF6579">
            <w:pPr>
              <w:rPr>
                <w:sz w:val="20"/>
                <w:szCs w:val="20"/>
              </w:rPr>
            </w:pPr>
            <w:r w:rsidRPr="0060359F">
              <w:rPr>
                <w:sz w:val="20"/>
                <w:szCs w:val="20"/>
              </w:rPr>
              <w:t>МУК «Районный дом культуры»</w:t>
            </w:r>
          </w:p>
        </w:tc>
        <w:tc>
          <w:tcPr>
            <w:tcW w:w="1032" w:type="pct"/>
            <w:tcBorders>
              <w:top w:val="single" w:sz="8" w:space="0" w:color="auto"/>
              <w:left w:val="nil"/>
              <w:bottom w:val="single" w:sz="8" w:space="0" w:color="auto"/>
              <w:right w:val="single" w:sz="8" w:space="0" w:color="auto"/>
            </w:tcBorders>
            <w:shd w:val="clear" w:color="auto" w:fill="auto"/>
          </w:tcPr>
          <w:p w:rsidR="00BF6579" w:rsidRPr="0060359F" w:rsidRDefault="00BF6579" w:rsidP="00BF6579">
            <w:pPr>
              <w:rPr>
                <w:sz w:val="20"/>
                <w:szCs w:val="20"/>
              </w:rPr>
            </w:pPr>
            <w:r w:rsidRPr="0060359F">
              <w:rPr>
                <w:sz w:val="20"/>
                <w:szCs w:val="20"/>
              </w:rPr>
              <w:t>г. Весьегонск</w:t>
            </w:r>
          </w:p>
        </w:tc>
        <w:tc>
          <w:tcPr>
            <w:tcW w:w="871" w:type="pct"/>
            <w:tcBorders>
              <w:top w:val="single" w:sz="8" w:space="0" w:color="auto"/>
              <w:left w:val="nil"/>
              <w:bottom w:val="single" w:sz="8" w:space="0" w:color="auto"/>
              <w:right w:val="single" w:sz="8" w:space="0" w:color="auto"/>
            </w:tcBorders>
            <w:shd w:val="clear" w:color="auto" w:fill="auto"/>
          </w:tcPr>
          <w:p w:rsidR="00BF6579" w:rsidRPr="0060359F" w:rsidRDefault="00BF6579" w:rsidP="00BF6579">
            <w:pPr>
              <w:jc w:val="center"/>
              <w:rPr>
                <w:sz w:val="20"/>
                <w:szCs w:val="20"/>
              </w:rPr>
            </w:pPr>
            <w:r w:rsidRPr="0060359F">
              <w:rPr>
                <w:sz w:val="20"/>
                <w:szCs w:val="20"/>
              </w:rPr>
              <w:t>400</w:t>
            </w:r>
          </w:p>
        </w:tc>
      </w:tr>
      <w:tr w:rsidR="00BF6579" w:rsidRPr="0060359F" w:rsidTr="00DB62E0">
        <w:trPr>
          <w:trHeight w:val="226"/>
          <w:jc w:val="center"/>
        </w:trPr>
        <w:tc>
          <w:tcPr>
            <w:tcW w:w="1109" w:type="pct"/>
            <w:vMerge w:val="restart"/>
            <w:tcBorders>
              <w:top w:val="nil"/>
              <w:left w:val="single" w:sz="8" w:space="0" w:color="auto"/>
              <w:bottom w:val="single" w:sz="8" w:space="0" w:color="auto"/>
              <w:right w:val="single" w:sz="8" w:space="0" w:color="auto"/>
            </w:tcBorders>
            <w:shd w:val="clear" w:color="auto" w:fill="auto"/>
          </w:tcPr>
          <w:p w:rsidR="00BF6579" w:rsidRPr="0060359F" w:rsidRDefault="00BF6579" w:rsidP="00BF6579">
            <w:pPr>
              <w:jc w:val="center"/>
              <w:rPr>
                <w:sz w:val="20"/>
                <w:szCs w:val="20"/>
              </w:rPr>
            </w:pPr>
            <w:r w:rsidRPr="0060359F">
              <w:rPr>
                <w:sz w:val="20"/>
                <w:szCs w:val="20"/>
              </w:rPr>
              <w:t>Любегощинское с/п</w:t>
            </w:r>
          </w:p>
        </w:tc>
        <w:tc>
          <w:tcPr>
            <w:tcW w:w="241" w:type="pct"/>
            <w:tcBorders>
              <w:top w:val="nil"/>
              <w:left w:val="nil"/>
              <w:bottom w:val="single" w:sz="8" w:space="0" w:color="auto"/>
              <w:right w:val="single" w:sz="8" w:space="0" w:color="auto"/>
            </w:tcBorders>
            <w:shd w:val="clear" w:color="auto" w:fill="auto"/>
            <w:noWrap/>
            <w:vAlign w:val="bottom"/>
          </w:tcPr>
          <w:p w:rsidR="00BF6579" w:rsidRPr="0060359F" w:rsidRDefault="00BF6579" w:rsidP="00BF6579">
            <w:pPr>
              <w:jc w:val="center"/>
              <w:rPr>
                <w:sz w:val="20"/>
                <w:szCs w:val="20"/>
              </w:rPr>
            </w:pPr>
            <w:r w:rsidRPr="0060359F">
              <w:rPr>
                <w:sz w:val="20"/>
                <w:szCs w:val="20"/>
              </w:rPr>
              <w:t>2</w:t>
            </w:r>
          </w:p>
        </w:tc>
        <w:tc>
          <w:tcPr>
            <w:tcW w:w="1747" w:type="pct"/>
            <w:tcBorders>
              <w:top w:val="nil"/>
              <w:left w:val="nil"/>
              <w:bottom w:val="single" w:sz="8" w:space="0" w:color="auto"/>
              <w:right w:val="single" w:sz="8" w:space="0" w:color="auto"/>
            </w:tcBorders>
            <w:shd w:val="clear" w:color="auto" w:fill="auto"/>
          </w:tcPr>
          <w:p w:rsidR="00BF6579" w:rsidRPr="0060359F" w:rsidRDefault="00BF6579" w:rsidP="00BF6579">
            <w:pPr>
              <w:rPr>
                <w:sz w:val="20"/>
                <w:szCs w:val="20"/>
              </w:rPr>
            </w:pPr>
            <w:r w:rsidRPr="0060359F">
              <w:rPr>
                <w:sz w:val="20"/>
                <w:szCs w:val="20"/>
              </w:rPr>
              <w:t>Алфёровский СДК</w:t>
            </w:r>
          </w:p>
        </w:tc>
        <w:tc>
          <w:tcPr>
            <w:tcW w:w="1032" w:type="pct"/>
            <w:tcBorders>
              <w:top w:val="nil"/>
              <w:left w:val="nil"/>
              <w:bottom w:val="single" w:sz="8" w:space="0" w:color="auto"/>
              <w:right w:val="single" w:sz="8" w:space="0" w:color="auto"/>
            </w:tcBorders>
            <w:shd w:val="clear" w:color="auto" w:fill="auto"/>
          </w:tcPr>
          <w:p w:rsidR="00BF6579" w:rsidRPr="0060359F" w:rsidRDefault="00BF6579" w:rsidP="00BF6579">
            <w:pPr>
              <w:rPr>
                <w:sz w:val="20"/>
                <w:szCs w:val="20"/>
              </w:rPr>
            </w:pPr>
            <w:r w:rsidRPr="0060359F">
              <w:rPr>
                <w:sz w:val="20"/>
                <w:szCs w:val="20"/>
              </w:rPr>
              <w:t xml:space="preserve"> д. Алфёрово</w:t>
            </w:r>
          </w:p>
        </w:tc>
        <w:tc>
          <w:tcPr>
            <w:tcW w:w="871" w:type="pct"/>
            <w:tcBorders>
              <w:top w:val="nil"/>
              <w:left w:val="nil"/>
              <w:bottom w:val="single" w:sz="8" w:space="0" w:color="auto"/>
              <w:right w:val="single" w:sz="8" w:space="0" w:color="auto"/>
            </w:tcBorders>
            <w:shd w:val="clear" w:color="auto" w:fill="auto"/>
          </w:tcPr>
          <w:p w:rsidR="00BF6579" w:rsidRPr="0060359F" w:rsidRDefault="00BF6579" w:rsidP="00BF6579">
            <w:pPr>
              <w:jc w:val="center"/>
              <w:rPr>
                <w:sz w:val="20"/>
                <w:szCs w:val="20"/>
              </w:rPr>
            </w:pPr>
            <w:r w:rsidRPr="0060359F">
              <w:rPr>
                <w:sz w:val="20"/>
                <w:szCs w:val="20"/>
              </w:rPr>
              <w:t>100</w:t>
            </w:r>
          </w:p>
        </w:tc>
      </w:tr>
      <w:tr w:rsidR="00BF6579" w:rsidRPr="0060359F" w:rsidTr="00DB62E0">
        <w:trPr>
          <w:trHeight w:val="139"/>
          <w:jc w:val="center"/>
        </w:trPr>
        <w:tc>
          <w:tcPr>
            <w:tcW w:w="1109" w:type="pct"/>
            <w:vMerge/>
            <w:tcBorders>
              <w:top w:val="nil"/>
              <w:left w:val="single" w:sz="8" w:space="0" w:color="auto"/>
              <w:bottom w:val="single" w:sz="8" w:space="0" w:color="auto"/>
              <w:right w:val="single" w:sz="8" w:space="0" w:color="auto"/>
            </w:tcBorders>
            <w:vAlign w:val="center"/>
          </w:tcPr>
          <w:p w:rsidR="00BF6579" w:rsidRPr="0060359F" w:rsidRDefault="00BF6579" w:rsidP="00BF6579">
            <w:pPr>
              <w:rPr>
                <w:sz w:val="20"/>
                <w:szCs w:val="20"/>
              </w:rPr>
            </w:pPr>
          </w:p>
        </w:tc>
        <w:tc>
          <w:tcPr>
            <w:tcW w:w="241" w:type="pct"/>
            <w:tcBorders>
              <w:top w:val="nil"/>
              <w:left w:val="nil"/>
              <w:bottom w:val="single" w:sz="8" w:space="0" w:color="auto"/>
              <w:right w:val="single" w:sz="8" w:space="0" w:color="auto"/>
            </w:tcBorders>
            <w:shd w:val="clear" w:color="auto" w:fill="auto"/>
            <w:noWrap/>
            <w:vAlign w:val="bottom"/>
          </w:tcPr>
          <w:p w:rsidR="00BF6579" w:rsidRPr="0060359F" w:rsidRDefault="00BF6579" w:rsidP="00BF6579">
            <w:pPr>
              <w:jc w:val="center"/>
              <w:rPr>
                <w:sz w:val="20"/>
                <w:szCs w:val="20"/>
              </w:rPr>
            </w:pPr>
            <w:r w:rsidRPr="0060359F">
              <w:rPr>
                <w:sz w:val="20"/>
                <w:szCs w:val="20"/>
              </w:rPr>
              <w:t>3</w:t>
            </w:r>
          </w:p>
        </w:tc>
        <w:tc>
          <w:tcPr>
            <w:tcW w:w="1747" w:type="pct"/>
            <w:tcBorders>
              <w:top w:val="nil"/>
              <w:left w:val="nil"/>
              <w:bottom w:val="single" w:sz="8" w:space="0" w:color="auto"/>
              <w:right w:val="single" w:sz="8" w:space="0" w:color="auto"/>
            </w:tcBorders>
            <w:shd w:val="clear" w:color="auto" w:fill="auto"/>
          </w:tcPr>
          <w:p w:rsidR="00BF6579" w:rsidRPr="0060359F" w:rsidRDefault="00BF6579" w:rsidP="00BF6579">
            <w:pPr>
              <w:rPr>
                <w:sz w:val="20"/>
                <w:szCs w:val="20"/>
              </w:rPr>
            </w:pPr>
            <w:r w:rsidRPr="0060359F">
              <w:rPr>
                <w:sz w:val="20"/>
                <w:szCs w:val="20"/>
              </w:rPr>
              <w:t>Любегощинский СДК</w:t>
            </w:r>
          </w:p>
        </w:tc>
        <w:tc>
          <w:tcPr>
            <w:tcW w:w="1032" w:type="pct"/>
            <w:tcBorders>
              <w:top w:val="nil"/>
              <w:left w:val="nil"/>
              <w:bottom w:val="single" w:sz="8" w:space="0" w:color="auto"/>
              <w:right w:val="single" w:sz="8" w:space="0" w:color="auto"/>
            </w:tcBorders>
            <w:shd w:val="clear" w:color="auto" w:fill="auto"/>
          </w:tcPr>
          <w:p w:rsidR="00BF6579" w:rsidRPr="0060359F" w:rsidRDefault="00066026" w:rsidP="00BF6579">
            <w:pPr>
              <w:rPr>
                <w:sz w:val="20"/>
                <w:szCs w:val="20"/>
              </w:rPr>
            </w:pPr>
            <w:r w:rsidRPr="0060359F">
              <w:rPr>
                <w:sz w:val="20"/>
                <w:szCs w:val="20"/>
              </w:rPr>
              <w:t>с</w:t>
            </w:r>
            <w:r w:rsidR="00BF6579" w:rsidRPr="0060359F">
              <w:rPr>
                <w:sz w:val="20"/>
                <w:szCs w:val="20"/>
              </w:rPr>
              <w:t>. Любегощи</w:t>
            </w:r>
          </w:p>
        </w:tc>
        <w:tc>
          <w:tcPr>
            <w:tcW w:w="871" w:type="pct"/>
            <w:tcBorders>
              <w:top w:val="nil"/>
              <w:left w:val="nil"/>
              <w:bottom w:val="single" w:sz="8" w:space="0" w:color="auto"/>
              <w:right w:val="single" w:sz="8" w:space="0" w:color="auto"/>
            </w:tcBorders>
            <w:shd w:val="clear" w:color="auto" w:fill="auto"/>
          </w:tcPr>
          <w:p w:rsidR="00BF6579" w:rsidRPr="0060359F" w:rsidRDefault="00BF6579" w:rsidP="00BF6579">
            <w:pPr>
              <w:jc w:val="center"/>
              <w:rPr>
                <w:sz w:val="20"/>
                <w:szCs w:val="20"/>
              </w:rPr>
            </w:pPr>
            <w:r w:rsidRPr="0060359F">
              <w:rPr>
                <w:sz w:val="20"/>
                <w:szCs w:val="20"/>
              </w:rPr>
              <w:t>200</w:t>
            </w:r>
          </w:p>
        </w:tc>
      </w:tr>
      <w:tr w:rsidR="00BF6579" w:rsidRPr="0060359F" w:rsidTr="00DB62E0">
        <w:trPr>
          <w:trHeight w:val="164"/>
          <w:jc w:val="center"/>
        </w:trPr>
        <w:tc>
          <w:tcPr>
            <w:tcW w:w="1109" w:type="pct"/>
            <w:vMerge w:val="restart"/>
            <w:tcBorders>
              <w:top w:val="nil"/>
              <w:left w:val="single" w:sz="8" w:space="0" w:color="auto"/>
              <w:bottom w:val="single" w:sz="8" w:space="0" w:color="auto"/>
              <w:right w:val="single" w:sz="8" w:space="0" w:color="auto"/>
            </w:tcBorders>
            <w:shd w:val="clear" w:color="auto" w:fill="auto"/>
          </w:tcPr>
          <w:p w:rsidR="00BF6579" w:rsidRPr="0060359F" w:rsidRDefault="00BF6579" w:rsidP="00BF6579">
            <w:pPr>
              <w:jc w:val="center"/>
              <w:rPr>
                <w:sz w:val="20"/>
                <w:szCs w:val="20"/>
              </w:rPr>
            </w:pPr>
            <w:r w:rsidRPr="0060359F">
              <w:rPr>
                <w:sz w:val="20"/>
                <w:szCs w:val="20"/>
              </w:rPr>
              <w:t>Ивановское с/п</w:t>
            </w:r>
          </w:p>
        </w:tc>
        <w:tc>
          <w:tcPr>
            <w:tcW w:w="241" w:type="pct"/>
            <w:tcBorders>
              <w:top w:val="nil"/>
              <w:left w:val="nil"/>
              <w:bottom w:val="single" w:sz="8" w:space="0" w:color="auto"/>
              <w:right w:val="single" w:sz="8" w:space="0" w:color="auto"/>
            </w:tcBorders>
            <w:shd w:val="clear" w:color="auto" w:fill="auto"/>
            <w:noWrap/>
            <w:vAlign w:val="bottom"/>
          </w:tcPr>
          <w:p w:rsidR="00BF6579" w:rsidRPr="0060359F" w:rsidRDefault="00BF6579" w:rsidP="00BF6579">
            <w:pPr>
              <w:jc w:val="center"/>
              <w:rPr>
                <w:sz w:val="20"/>
                <w:szCs w:val="20"/>
              </w:rPr>
            </w:pPr>
            <w:r w:rsidRPr="0060359F">
              <w:rPr>
                <w:sz w:val="20"/>
                <w:szCs w:val="20"/>
              </w:rPr>
              <w:t>4</w:t>
            </w:r>
          </w:p>
        </w:tc>
        <w:tc>
          <w:tcPr>
            <w:tcW w:w="1747" w:type="pct"/>
            <w:tcBorders>
              <w:top w:val="nil"/>
              <w:left w:val="nil"/>
              <w:bottom w:val="single" w:sz="8" w:space="0" w:color="auto"/>
              <w:right w:val="single" w:sz="8" w:space="0" w:color="auto"/>
            </w:tcBorders>
            <w:shd w:val="clear" w:color="auto" w:fill="auto"/>
          </w:tcPr>
          <w:p w:rsidR="00BF6579" w:rsidRPr="0060359F" w:rsidRDefault="00BF6579" w:rsidP="00BF6579">
            <w:pPr>
              <w:rPr>
                <w:sz w:val="20"/>
                <w:szCs w:val="20"/>
              </w:rPr>
            </w:pPr>
            <w:r w:rsidRPr="0060359F">
              <w:rPr>
                <w:sz w:val="20"/>
                <w:szCs w:val="20"/>
              </w:rPr>
              <w:t>Барановский СДК</w:t>
            </w:r>
          </w:p>
        </w:tc>
        <w:tc>
          <w:tcPr>
            <w:tcW w:w="1032" w:type="pct"/>
            <w:tcBorders>
              <w:top w:val="nil"/>
              <w:left w:val="nil"/>
              <w:bottom w:val="single" w:sz="8" w:space="0" w:color="auto"/>
              <w:right w:val="single" w:sz="8" w:space="0" w:color="auto"/>
            </w:tcBorders>
            <w:shd w:val="clear" w:color="auto" w:fill="auto"/>
          </w:tcPr>
          <w:p w:rsidR="00BF6579" w:rsidRPr="0060359F" w:rsidRDefault="00BF6579" w:rsidP="00BF6579">
            <w:pPr>
              <w:rPr>
                <w:sz w:val="20"/>
                <w:szCs w:val="20"/>
              </w:rPr>
            </w:pPr>
            <w:r w:rsidRPr="0060359F">
              <w:rPr>
                <w:sz w:val="20"/>
                <w:szCs w:val="20"/>
              </w:rPr>
              <w:t>д. Крешнево</w:t>
            </w:r>
          </w:p>
        </w:tc>
        <w:tc>
          <w:tcPr>
            <w:tcW w:w="871" w:type="pct"/>
            <w:tcBorders>
              <w:top w:val="nil"/>
              <w:left w:val="nil"/>
              <w:bottom w:val="single" w:sz="8" w:space="0" w:color="auto"/>
              <w:right w:val="single" w:sz="8" w:space="0" w:color="auto"/>
            </w:tcBorders>
            <w:shd w:val="clear" w:color="auto" w:fill="auto"/>
          </w:tcPr>
          <w:p w:rsidR="00BF6579" w:rsidRPr="0060359F" w:rsidRDefault="00BF6579" w:rsidP="00BF6579">
            <w:pPr>
              <w:jc w:val="center"/>
              <w:rPr>
                <w:sz w:val="20"/>
                <w:szCs w:val="20"/>
              </w:rPr>
            </w:pPr>
            <w:r w:rsidRPr="0060359F">
              <w:rPr>
                <w:sz w:val="20"/>
                <w:szCs w:val="20"/>
              </w:rPr>
              <w:t>75</w:t>
            </w:r>
          </w:p>
        </w:tc>
      </w:tr>
      <w:tr w:rsidR="00BF6579" w:rsidRPr="0060359F" w:rsidTr="00DB62E0">
        <w:trPr>
          <w:trHeight w:val="91"/>
          <w:jc w:val="center"/>
        </w:trPr>
        <w:tc>
          <w:tcPr>
            <w:tcW w:w="1109" w:type="pct"/>
            <w:vMerge/>
            <w:tcBorders>
              <w:top w:val="nil"/>
              <w:left w:val="single" w:sz="8" w:space="0" w:color="auto"/>
              <w:bottom w:val="single" w:sz="8" w:space="0" w:color="auto"/>
              <w:right w:val="single" w:sz="8" w:space="0" w:color="auto"/>
            </w:tcBorders>
            <w:vAlign w:val="center"/>
          </w:tcPr>
          <w:p w:rsidR="00BF6579" w:rsidRPr="0060359F" w:rsidRDefault="00BF6579" w:rsidP="00BF6579">
            <w:pPr>
              <w:rPr>
                <w:sz w:val="20"/>
                <w:szCs w:val="20"/>
              </w:rPr>
            </w:pPr>
          </w:p>
        </w:tc>
        <w:tc>
          <w:tcPr>
            <w:tcW w:w="241" w:type="pct"/>
            <w:tcBorders>
              <w:top w:val="nil"/>
              <w:left w:val="nil"/>
              <w:bottom w:val="single" w:sz="8" w:space="0" w:color="auto"/>
              <w:right w:val="single" w:sz="8" w:space="0" w:color="auto"/>
            </w:tcBorders>
            <w:shd w:val="clear" w:color="auto" w:fill="auto"/>
            <w:noWrap/>
            <w:vAlign w:val="bottom"/>
          </w:tcPr>
          <w:p w:rsidR="00BF6579" w:rsidRPr="0060359F" w:rsidRDefault="00BF6579" w:rsidP="00BF6579">
            <w:pPr>
              <w:jc w:val="center"/>
              <w:rPr>
                <w:sz w:val="20"/>
                <w:szCs w:val="20"/>
              </w:rPr>
            </w:pPr>
            <w:r w:rsidRPr="0060359F">
              <w:rPr>
                <w:sz w:val="20"/>
                <w:szCs w:val="20"/>
              </w:rPr>
              <w:t>5</w:t>
            </w:r>
          </w:p>
        </w:tc>
        <w:tc>
          <w:tcPr>
            <w:tcW w:w="1747" w:type="pct"/>
            <w:tcBorders>
              <w:top w:val="nil"/>
              <w:left w:val="nil"/>
              <w:bottom w:val="single" w:sz="8" w:space="0" w:color="auto"/>
              <w:right w:val="single" w:sz="8" w:space="0" w:color="auto"/>
            </w:tcBorders>
            <w:shd w:val="clear" w:color="auto" w:fill="auto"/>
          </w:tcPr>
          <w:p w:rsidR="00BF6579" w:rsidRPr="0060359F" w:rsidRDefault="00BF6579" w:rsidP="00BF6579">
            <w:pPr>
              <w:rPr>
                <w:sz w:val="20"/>
                <w:szCs w:val="20"/>
              </w:rPr>
            </w:pPr>
            <w:r w:rsidRPr="0060359F">
              <w:rPr>
                <w:sz w:val="20"/>
                <w:szCs w:val="20"/>
              </w:rPr>
              <w:t>Ивановский СДК</w:t>
            </w:r>
          </w:p>
        </w:tc>
        <w:tc>
          <w:tcPr>
            <w:tcW w:w="1032" w:type="pct"/>
            <w:tcBorders>
              <w:top w:val="nil"/>
              <w:left w:val="nil"/>
              <w:bottom w:val="single" w:sz="8" w:space="0" w:color="auto"/>
              <w:right w:val="single" w:sz="8" w:space="0" w:color="auto"/>
            </w:tcBorders>
            <w:shd w:val="clear" w:color="auto" w:fill="auto"/>
          </w:tcPr>
          <w:p w:rsidR="00BF6579" w:rsidRPr="0060359F" w:rsidRDefault="00BF6579" w:rsidP="00BF6579">
            <w:pPr>
              <w:rPr>
                <w:sz w:val="20"/>
                <w:szCs w:val="20"/>
              </w:rPr>
            </w:pPr>
            <w:r w:rsidRPr="0060359F">
              <w:rPr>
                <w:sz w:val="20"/>
                <w:szCs w:val="20"/>
              </w:rPr>
              <w:t>д. Иваново</w:t>
            </w:r>
          </w:p>
        </w:tc>
        <w:tc>
          <w:tcPr>
            <w:tcW w:w="871" w:type="pct"/>
            <w:tcBorders>
              <w:top w:val="nil"/>
              <w:left w:val="nil"/>
              <w:bottom w:val="single" w:sz="8" w:space="0" w:color="auto"/>
              <w:right w:val="single" w:sz="8" w:space="0" w:color="auto"/>
            </w:tcBorders>
            <w:shd w:val="clear" w:color="auto" w:fill="auto"/>
          </w:tcPr>
          <w:p w:rsidR="00BF6579" w:rsidRPr="0060359F" w:rsidRDefault="00BF6579" w:rsidP="00BF6579">
            <w:pPr>
              <w:jc w:val="center"/>
              <w:rPr>
                <w:sz w:val="20"/>
                <w:szCs w:val="20"/>
              </w:rPr>
            </w:pPr>
            <w:r w:rsidRPr="0060359F">
              <w:rPr>
                <w:sz w:val="20"/>
                <w:szCs w:val="20"/>
              </w:rPr>
              <w:t>250</w:t>
            </w:r>
          </w:p>
        </w:tc>
      </w:tr>
      <w:tr w:rsidR="00BF6579" w:rsidRPr="0060359F" w:rsidTr="00DB62E0">
        <w:trPr>
          <w:trHeight w:val="186"/>
          <w:jc w:val="center"/>
        </w:trPr>
        <w:tc>
          <w:tcPr>
            <w:tcW w:w="1109" w:type="pct"/>
            <w:vMerge w:val="restart"/>
            <w:tcBorders>
              <w:top w:val="nil"/>
              <w:left w:val="single" w:sz="8" w:space="0" w:color="auto"/>
              <w:bottom w:val="single" w:sz="8" w:space="0" w:color="auto"/>
              <w:right w:val="single" w:sz="8" w:space="0" w:color="auto"/>
            </w:tcBorders>
            <w:shd w:val="clear" w:color="auto" w:fill="auto"/>
          </w:tcPr>
          <w:p w:rsidR="00BF6579" w:rsidRPr="0060359F" w:rsidRDefault="00BF6579" w:rsidP="00BF6579">
            <w:pPr>
              <w:jc w:val="center"/>
              <w:rPr>
                <w:sz w:val="20"/>
                <w:szCs w:val="20"/>
              </w:rPr>
            </w:pPr>
            <w:r w:rsidRPr="0060359F">
              <w:rPr>
                <w:sz w:val="20"/>
                <w:szCs w:val="20"/>
              </w:rPr>
              <w:t>Романовское с/п</w:t>
            </w:r>
          </w:p>
        </w:tc>
        <w:tc>
          <w:tcPr>
            <w:tcW w:w="241" w:type="pct"/>
            <w:tcBorders>
              <w:top w:val="nil"/>
              <w:left w:val="nil"/>
              <w:bottom w:val="single" w:sz="8" w:space="0" w:color="auto"/>
              <w:right w:val="single" w:sz="8" w:space="0" w:color="auto"/>
            </w:tcBorders>
            <w:shd w:val="clear" w:color="auto" w:fill="auto"/>
            <w:noWrap/>
            <w:vAlign w:val="bottom"/>
          </w:tcPr>
          <w:p w:rsidR="00BF6579" w:rsidRPr="0060359F" w:rsidRDefault="00BF6579" w:rsidP="00BF6579">
            <w:pPr>
              <w:jc w:val="center"/>
              <w:rPr>
                <w:sz w:val="20"/>
                <w:szCs w:val="20"/>
              </w:rPr>
            </w:pPr>
            <w:r w:rsidRPr="0060359F">
              <w:rPr>
                <w:sz w:val="20"/>
                <w:szCs w:val="20"/>
              </w:rPr>
              <w:t>6</w:t>
            </w:r>
          </w:p>
        </w:tc>
        <w:tc>
          <w:tcPr>
            <w:tcW w:w="1747" w:type="pct"/>
            <w:tcBorders>
              <w:top w:val="nil"/>
              <w:left w:val="nil"/>
              <w:bottom w:val="single" w:sz="8" w:space="0" w:color="auto"/>
              <w:right w:val="single" w:sz="8" w:space="0" w:color="auto"/>
            </w:tcBorders>
            <w:shd w:val="clear" w:color="auto" w:fill="auto"/>
          </w:tcPr>
          <w:p w:rsidR="00BF6579" w:rsidRPr="0060359F" w:rsidRDefault="00BF6579" w:rsidP="00BF6579">
            <w:pPr>
              <w:rPr>
                <w:sz w:val="20"/>
                <w:szCs w:val="20"/>
              </w:rPr>
            </w:pPr>
            <w:r w:rsidRPr="0060359F">
              <w:rPr>
                <w:sz w:val="20"/>
                <w:szCs w:val="20"/>
              </w:rPr>
              <w:t>Дюдиковский СДК</w:t>
            </w:r>
          </w:p>
        </w:tc>
        <w:tc>
          <w:tcPr>
            <w:tcW w:w="1032" w:type="pct"/>
            <w:tcBorders>
              <w:top w:val="nil"/>
              <w:left w:val="nil"/>
              <w:bottom w:val="single" w:sz="8" w:space="0" w:color="auto"/>
              <w:right w:val="single" w:sz="8" w:space="0" w:color="auto"/>
            </w:tcBorders>
            <w:shd w:val="clear" w:color="auto" w:fill="auto"/>
          </w:tcPr>
          <w:p w:rsidR="00BF6579" w:rsidRPr="0060359F" w:rsidRDefault="00BF6579" w:rsidP="00BF6579">
            <w:pPr>
              <w:rPr>
                <w:sz w:val="20"/>
                <w:szCs w:val="20"/>
              </w:rPr>
            </w:pPr>
            <w:r w:rsidRPr="0060359F">
              <w:rPr>
                <w:sz w:val="20"/>
                <w:szCs w:val="20"/>
              </w:rPr>
              <w:t>д. Дюдиково</w:t>
            </w:r>
          </w:p>
        </w:tc>
        <w:tc>
          <w:tcPr>
            <w:tcW w:w="871" w:type="pct"/>
            <w:tcBorders>
              <w:top w:val="nil"/>
              <w:left w:val="nil"/>
              <w:bottom w:val="single" w:sz="8" w:space="0" w:color="auto"/>
              <w:right w:val="single" w:sz="8" w:space="0" w:color="auto"/>
            </w:tcBorders>
            <w:shd w:val="clear" w:color="auto" w:fill="auto"/>
          </w:tcPr>
          <w:p w:rsidR="00BF6579" w:rsidRPr="0060359F" w:rsidRDefault="00BF6579" w:rsidP="00BF6579">
            <w:pPr>
              <w:jc w:val="center"/>
              <w:rPr>
                <w:sz w:val="20"/>
                <w:szCs w:val="20"/>
              </w:rPr>
            </w:pPr>
            <w:r w:rsidRPr="0060359F">
              <w:rPr>
                <w:sz w:val="20"/>
                <w:szCs w:val="20"/>
              </w:rPr>
              <w:t>200</w:t>
            </w:r>
          </w:p>
        </w:tc>
      </w:tr>
      <w:tr w:rsidR="00BF6579" w:rsidRPr="0060359F" w:rsidTr="00DB62E0">
        <w:trPr>
          <w:trHeight w:val="315"/>
          <w:jc w:val="center"/>
        </w:trPr>
        <w:tc>
          <w:tcPr>
            <w:tcW w:w="1109" w:type="pct"/>
            <w:vMerge/>
            <w:tcBorders>
              <w:top w:val="nil"/>
              <w:left w:val="single" w:sz="8" w:space="0" w:color="auto"/>
              <w:bottom w:val="single" w:sz="8" w:space="0" w:color="auto"/>
              <w:right w:val="single" w:sz="8" w:space="0" w:color="auto"/>
            </w:tcBorders>
            <w:vAlign w:val="center"/>
          </w:tcPr>
          <w:p w:rsidR="00BF6579" w:rsidRPr="0060359F" w:rsidRDefault="00BF6579" w:rsidP="00BF6579">
            <w:pPr>
              <w:rPr>
                <w:sz w:val="20"/>
                <w:szCs w:val="20"/>
              </w:rPr>
            </w:pPr>
          </w:p>
        </w:tc>
        <w:tc>
          <w:tcPr>
            <w:tcW w:w="241" w:type="pct"/>
            <w:tcBorders>
              <w:top w:val="nil"/>
              <w:left w:val="nil"/>
              <w:bottom w:val="single" w:sz="8" w:space="0" w:color="auto"/>
              <w:right w:val="single" w:sz="8" w:space="0" w:color="auto"/>
            </w:tcBorders>
            <w:shd w:val="clear" w:color="auto" w:fill="auto"/>
            <w:noWrap/>
            <w:vAlign w:val="bottom"/>
          </w:tcPr>
          <w:p w:rsidR="00BF6579" w:rsidRPr="0060359F" w:rsidRDefault="00BF6579" w:rsidP="00BF6579">
            <w:pPr>
              <w:jc w:val="center"/>
              <w:rPr>
                <w:sz w:val="20"/>
                <w:szCs w:val="20"/>
              </w:rPr>
            </w:pPr>
            <w:r w:rsidRPr="0060359F">
              <w:rPr>
                <w:sz w:val="20"/>
                <w:szCs w:val="20"/>
              </w:rPr>
              <w:t>7</w:t>
            </w:r>
          </w:p>
        </w:tc>
        <w:tc>
          <w:tcPr>
            <w:tcW w:w="1747" w:type="pct"/>
            <w:tcBorders>
              <w:top w:val="nil"/>
              <w:left w:val="nil"/>
              <w:bottom w:val="single" w:sz="8" w:space="0" w:color="auto"/>
              <w:right w:val="single" w:sz="8" w:space="0" w:color="auto"/>
            </w:tcBorders>
            <w:shd w:val="clear" w:color="auto" w:fill="auto"/>
          </w:tcPr>
          <w:p w:rsidR="00BF6579" w:rsidRPr="0060359F" w:rsidRDefault="00BF6579" w:rsidP="00BF6579">
            <w:pPr>
              <w:rPr>
                <w:sz w:val="20"/>
                <w:szCs w:val="20"/>
              </w:rPr>
            </w:pPr>
            <w:r w:rsidRPr="0060359F">
              <w:rPr>
                <w:sz w:val="20"/>
                <w:szCs w:val="20"/>
              </w:rPr>
              <w:t>Романовский СДК</w:t>
            </w:r>
          </w:p>
        </w:tc>
        <w:tc>
          <w:tcPr>
            <w:tcW w:w="1032" w:type="pct"/>
            <w:tcBorders>
              <w:top w:val="nil"/>
              <w:left w:val="nil"/>
              <w:bottom w:val="single" w:sz="8" w:space="0" w:color="auto"/>
              <w:right w:val="single" w:sz="8" w:space="0" w:color="auto"/>
            </w:tcBorders>
            <w:shd w:val="clear" w:color="auto" w:fill="auto"/>
          </w:tcPr>
          <w:p w:rsidR="00BF6579" w:rsidRPr="0060359F" w:rsidRDefault="001813B0" w:rsidP="00BF6579">
            <w:pPr>
              <w:rPr>
                <w:sz w:val="20"/>
                <w:szCs w:val="20"/>
              </w:rPr>
            </w:pPr>
            <w:r w:rsidRPr="0060359F">
              <w:rPr>
                <w:sz w:val="20"/>
                <w:szCs w:val="20"/>
              </w:rPr>
              <w:t>с</w:t>
            </w:r>
            <w:r w:rsidR="00BF6579" w:rsidRPr="0060359F">
              <w:rPr>
                <w:sz w:val="20"/>
                <w:szCs w:val="20"/>
              </w:rPr>
              <w:t>. Романовское</w:t>
            </w:r>
          </w:p>
        </w:tc>
        <w:tc>
          <w:tcPr>
            <w:tcW w:w="871" w:type="pct"/>
            <w:tcBorders>
              <w:top w:val="nil"/>
              <w:left w:val="nil"/>
              <w:bottom w:val="single" w:sz="8" w:space="0" w:color="auto"/>
              <w:right w:val="single" w:sz="8" w:space="0" w:color="auto"/>
            </w:tcBorders>
            <w:shd w:val="clear" w:color="auto" w:fill="auto"/>
          </w:tcPr>
          <w:p w:rsidR="00BF6579" w:rsidRPr="0060359F" w:rsidRDefault="00BF6579" w:rsidP="00BF6579">
            <w:pPr>
              <w:jc w:val="center"/>
              <w:rPr>
                <w:sz w:val="20"/>
                <w:szCs w:val="20"/>
              </w:rPr>
            </w:pPr>
            <w:r w:rsidRPr="0060359F">
              <w:rPr>
                <w:sz w:val="20"/>
                <w:szCs w:val="20"/>
              </w:rPr>
              <w:t>200</w:t>
            </w:r>
          </w:p>
        </w:tc>
      </w:tr>
      <w:tr w:rsidR="00BF6579" w:rsidRPr="0060359F" w:rsidTr="00DB62E0">
        <w:trPr>
          <w:trHeight w:val="339"/>
          <w:jc w:val="center"/>
        </w:trPr>
        <w:tc>
          <w:tcPr>
            <w:tcW w:w="1109" w:type="pct"/>
            <w:tcBorders>
              <w:top w:val="nil"/>
              <w:left w:val="single" w:sz="8" w:space="0" w:color="auto"/>
              <w:bottom w:val="single" w:sz="8" w:space="0" w:color="auto"/>
              <w:right w:val="single" w:sz="8" w:space="0" w:color="auto"/>
            </w:tcBorders>
            <w:shd w:val="clear" w:color="auto" w:fill="auto"/>
          </w:tcPr>
          <w:p w:rsidR="00BF6579" w:rsidRPr="0060359F" w:rsidRDefault="00BF6579" w:rsidP="00BF6579">
            <w:pPr>
              <w:jc w:val="center"/>
              <w:rPr>
                <w:sz w:val="20"/>
                <w:szCs w:val="20"/>
              </w:rPr>
            </w:pPr>
            <w:r w:rsidRPr="0060359F">
              <w:rPr>
                <w:sz w:val="20"/>
                <w:szCs w:val="20"/>
              </w:rPr>
              <w:t>Егонское с/п</w:t>
            </w:r>
          </w:p>
        </w:tc>
        <w:tc>
          <w:tcPr>
            <w:tcW w:w="241" w:type="pct"/>
            <w:tcBorders>
              <w:top w:val="nil"/>
              <w:left w:val="nil"/>
              <w:bottom w:val="single" w:sz="8" w:space="0" w:color="auto"/>
              <w:right w:val="single" w:sz="8" w:space="0" w:color="auto"/>
            </w:tcBorders>
            <w:shd w:val="clear" w:color="auto" w:fill="auto"/>
            <w:noWrap/>
            <w:vAlign w:val="bottom"/>
          </w:tcPr>
          <w:p w:rsidR="00BF6579" w:rsidRPr="0060359F" w:rsidRDefault="00BF6579" w:rsidP="00BF6579">
            <w:pPr>
              <w:jc w:val="center"/>
              <w:rPr>
                <w:sz w:val="20"/>
                <w:szCs w:val="20"/>
              </w:rPr>
            </w:pPr>
            <w:r w:rsidRPr="0060359F">
              <w:rPr>
                <w:sz w:val="20"/>
                <w:szCs w:val="20"/>
              </w:rPr>
              <w:t>8</w:t>
            </w:r>
          </w:p>
        </w:tc>
        <w:tc>
          <w:tcPr>
            <w:tcW w:w="1747" w:type="pct"/>
            <w:tcBorders>
              <w:top w:val="nil"/>
              <w:left w:val="nil"/>
              <w:bottom w:val="single" w:sz="8" w:space="0" w:color="auto"/>
              <w:right w:val="single" w:sz="8" w:space="0" w:color="auto"/>
            </w:tcBorders>
            <w:shd w:val="clear" w:color="auto" w:fill="auto"/>
          </w:tcPr>
          <w:p w:rsidR="00BF6579" w:rsidRPr="0060359F" w:rsidRDefault="00BF6579" w:rsidP="00BF6579">
            <w:pPr>
              <w:rPr>
                <w:sz w:val="20"/>
                <w:szCs w:val="20"/>
              </w:rPr>
            </w:pPr>
            <w:r w:rsidRPr="0060359F">
              <w:rPr>
                <w:sz w:val="20"/>
                <w:szCs w:val="20"/>
              </w:rPr>
              <w:t>Ёгонский СДК</w:t>
            </w:r>
          </w:p>
        </w:tc>
        <w:tc>
          <w:tcPr>
            <w:tcW w:w="1032" w:type="pct"/>
            <w:tcBorders>
              <w:top w:val="nil"/>
              <w:left w:val="nil"/>
              <w:bottom w:val="single" w:sz="8" w:space="0" w:color="auto"/>
              <w:right w:val="single" w:sz="8" w:space="0" w:color="auto"/>
            </w:tcBorders>
            <w:shd w:val="clear" w:color="auto" w:fill="auto"/>
          </w:tcPr>
          <w:p w:rsidR="00BF6579" w:rsidRPr="0060359F" w:rsidRDefault="000F4FA6" w:rsidP="00BF6579">
            <w:pPr>
              <w:rPr>
                <w:sz w:val="20"/>
                <w:szCs w:val="20"/>
              </w:rPr>
            </w:pPr>
            <w:r w:rsidRPr="0060359F">
              <w:rPr>
                <w:sz w:val="20"/>
                <w:szCs w:val="20"/>
              </w:rPr>
              <w:t>д</w:t>
            </w:r>
            <w:r w:rsidR="00BF6579" w:rsidRPr="0060359F">
              <w:rPr>
                <w:sz w:val="20"/>
                <w:szCs w:val="20"/>
              </w:rPr>
              <w:t>. Ёгна</w:t>
            </w:r>
          </w:p>
        </w:tc>
        <w:tc>
          <w:tcPr>
            <w:tcW w:w="871" w:type="pct"/>
            <w:tcBorders>
              <w:top w:val="nil"/>
              <w:left w:val="nil"/>
              <w:bottom w:val="single" w:sz="8" w:space="0" w:color="auto"/>
              <w:right w:val="single" w:sz="8" w:space="0" w:color="auto"/>
            </w:tcBorders>
            <w:shd w:val="clear" w:color="auto" w:fill="auto"/>
          </w:tcPr>
          <w:p w:rsidR="00BF6579" w:rsidRPr="0060359F" w:rsidRDefault="00BF6579" w:rsidP="00BF6579">
            <w:pPr>
              <w:jc w:val="center"/>
              <w:rPr>
                <w:sz w:val="20"/>
                <w:szCs w:val="20"/>
              </w:rPr>
            </w:pPr>
            <w:r w:rsidRPr="0060359F">
              <w:rPr>
                <w:sz w:val="20"/>
                <w:szCs w:val="20"/>
              </w:rPr>
              <w:t>200</w:t>
            </w:r>
          </w:p>
        </w:tc>
      </w:tr>
      <w:tr w:rsidR="00BF6579" w:rsidRPr="0060359F" w:rsidTr="00DB62E0">
        <w:trPr>
          <w:trHeight w:val="115"/>
          <w:jc w:val="center"/>
        </w:trPr>
        <w:tc>
          <w:tcPr>
            <w:tcW w:w="1109" w:type="pct"/>
            <w:vMerge w:val="restart"/>
            <w:tcBorders>
              <w:top w:val="nil"/>
              <w:left w:val="single" w:sz="8" w:space="0" w:color="auto"/>
              <w:bottom w:val="single" w:sz="8" w:space="0" w:color="auto"/>
              <w:right w:val="single" w:sz="8" w:space="0" w:color="auto"/>
            </w:tcBorders>
            <w:shd w:val="clear" w:color="auto" w:fill="auto"/>
          </w:tcPr>
          <w:p w:rsidR="00BF6579" w:rsidRPr="00BD45E1" w:rsidRDefault="00BF6579" w:rsidP="00BF6579">
            <w:pPr>
              <w:jc w:val="center"/>
              <w:rPr>
                <w:sz w:val="20"/>
                <w:szCs w:val="20"/>
              </w:rPr>
            </w:pPr>
            <w:r w:rsidRPr="00BD45E1">
              <w:rPr>
                <w:sz w:val="20"/>
                <w:szCs w:val="20"/>
              </w:rPr>
              <w:t>Кесемское с/п</w:t>
            </w:r>
          </w:p>
        </w:tc>
        <w:tc>
          <w:tcPr>
            <w:tcW w:w="241" w:type="pct"/>
            <w:tcBorders>
              <w:top w:val="nil"/>
              <w:left w:val="nil"/>
              <w:bottom w:val="single" w:sz="8" w:space="0" w:color="auto"/>
              <w:right w:val="single" w:sz="8" w:space="0" w:color="auto"/>
            </w:tcBorders>
            <w:shd w:val="clear" w:color="auto" w:fill="auto"/>
            <w:noWrap/>
            <w:vAlign w:val="bottom"/>
          </w:tcPr>
          <w:p w:rsidR="00BF6579" w:rsidRPr="00BD45E1" w:rsidRDefault="00BF6579" w:rsidP="00BF6579">
            <w:pPr>
              <w:jc w:val="center"/>
              <w:rPr>
                <w:sz w:val="20"/>
                <w:szCs w:val="20"/>
              </w:rPr>
            </w:pPr>
            <w:r w:rsidRPr="00BD45E1">
              <w:rPr>
                <w:sz w:val="20"/>
                <w:szCs w:val="20"/>
              </w:rPr>
              <w:t>9</w:t>
            </w:r>
          </w:p>
        </w:tc>
        <w:tc>
          <w:tcPr>
            <w:tcW w:w="1747" w:type="pct"/>
            <w:tcBorders>
              <w:top w:val="nil"/>
              <w:left w:val="nil"/>
              <w:bottom w:val="single" w:sz="8" w:space="0" w:color="auto"/>
              <w:right w:val="single" w:sz="8" w:space="0" w:color="auto"/>
            </w:tcBorders>
            <w:shd w:val="clear" w:color="auto" w:fill="auto"/>
          </w:tcPr>
          <w:p w:rsidR="00BF6579" w:rsidRPr="00BD45E1" w:rsidRDefault="00BF6579" w:rsidP="00BF6579">
            <w:pPr>
              <w:rPr>
                <w:sz w:val="20"/>
                <w:szCs w:val="20"/>
              </w:rPr>
            </w:pPr>
            <w:r w:rsidRPr="00BD45E1">
              <w:rPr>
                <w:sz w:val="20"/>
                <w:szCs w:val="20"/>
              </w:rPr>
              <w:t>Иван-Горский СДК</w:t>
            </w:r>
          </w:p>
        </w:tc>
        <w:tc>
          <w:tcPr>
            <w:tcW w:w="1032" w:type="pct"/>
            <w:tcBorders>
              <w:top w:val="nil"/>
              <w:left w:val="nil"/>
              <w:bottom w:val="single" w:sz="8" w:space="0" w:color="auto"/>
              <w:right w:val="single" w:sz="8" w:space="0" w:color="auto"/>
            </w:tcBorders>
            <w:shd w:val="clear" w:color="auto" w:fill="auto"/>
          </w:tcPr>
          <w:p w:rsidR="00BF6579" w:rsidRPr="00BD45E1" w:rsidRDefault="001813B0" w:rsidP="00BF6579">
            <w:pPr>
              <w:rPr>
                <w:sz w:val="20"/>
                <w:szCs w:val="20"/>
              </w:rPr>
            </w:pPr>
            <w:r w:rsidRPr="00BD45E1">
              <w:rPr>
                <w:sz w:val="20"/>
                <w:szCs w:val="20"/>
              </w:rPr>
              <w:t>д</w:t>
            </w:r>
            <w:r w:rsidR="00BF6579" w:rsidRPr="00BD45E1">
              <w:rPr>
                <w:sz w:val="20"/>
                <w:szCs w:val="20"/>
              </w:rPr>
              <w:t>. И</w:t>
            </w:r>
            <w:r w:rsidR="00066026" w:rsidRPr="00BD45E1">
              <w:rPr>
                <w:sz w:val="20"/>
                <w:szCs w:val="20"/>
              </w:rPr>
              <w:t>ван-</w:t>
            </w:r>
            <w:r w:rsidR="00BF6579" w:rsidRPr="00BD45E1">
              <w:rPr>
                <w:sz w:val="20"/>
                <w:szCs w:val="20"/>
              </w:rPr>
              <w:t>Гора</w:t>
            </w:r>
          </w:p>
        </w:tc>
        <w:tc>
          <w:tcPr>
            <w:tcW w:w="871" w:type="pct"/>
            <w:tcBorders>
              <w:top w:val="nil"/>
              <w:left w:val="nil"/>
              <w:bottom w:val="single" w:sz="8" w:space="0" w:color="auto"/>
              <w:right w:val="single" w:sz="8" w:space="0" w:color="auto"/>
            </w:tcBorders>
            <w:shd w:val="clear" w:color="auto" w:fill="auto"/>
          </w:tcPr>
          <w:p w:rsidR="00BF6579" w:rsidRPr="00BD45E1" w:rsidRDefault="00BF6579" w:rsidP="00BF6579">
            <w:pPr>
              <w:jc w:val="center"/>
              <w:rPr>
                <w:sz w:val="20"/>
                <w:szCs w:val="20"/>
              </w:rPr>
            </w:pPr>
            <w:r w:rsidRPr="00BD45E1">
              <w:rPr>
                <w:sz w:val="20"/>
                <w:szCs w:val="20"/>
              </w:rPr>
              <w:t>150</w:t>
            </w:r>
          </w:p>
        </w:tc>
      </w:tr>
      <w:tr w:rsidR="00BF6579" w:rsidRPr="0060359F" w:rsidTr="00DB62E0">
        <w:trPr>
          <w:trHeight w:val="208"/>
          <w:jc w:val="center"/>
        </w:trPr>
        <w:tc>
          <w:tcPr>
            <w:tcW w:w="1109" w:type="pct"/>
            <w:vMerge/>
            <w:tcBorders>
              <w:top w:val="nil"/>
              <w:left w:val="single" w:sz="8" w:space="0" w:color="auto"/>
              <w:bottom w:val="single" w:sz="8" w:space="0" w:color="auto"/>
              <w:right w:val="single" w:sz="8" w:space="0" w:color="auto"/>
            </w:tcBorders>
            <w:vAlign w:val="center"/>
          </w:tcPr>
          <w:p w:rsidR="00BF6579" w:rsidRPr="00BD45E1" w:rsidRDefault="00BF6579" w:rsidP="00BF6579">
            <w:pPr>
              <w:rPr>
                <w:sz w:val="20"/>
                <w:szCs w:val="20"/>
              </w:rPr>
            </w:pPr>
          </w:p>
        </w:tc>
        <w:tc>
          <w:tcPr>
            <w:tcW w:w="241" w:type="pct"/>
            <w:tcBorders>
              <w:top w:val="nil"/>
              <w:left w:val="nil"/>
              <w:bottom w:val="single" w:sz="8" w:space="0" w:color="auto"/>
              <w:right w:val="single" w:sz="8" w:space="0" w:color="auto"/>
            </w:tcBorders>
            <w:shd w:val="clear" w:color="auto" w:fill="auto"/>
            <w:noWrap/>
            <w:vAlign w:val="bottom"/>
          </w:tcPr>
          <w:p w:rsidR="00BF6579" w:rsidRPr="00BD45E1" w:rsidRDefault="00BF6579" w:rsidP="00BF6579">
            <w:pPr>
              <w:jc w:val="center"/>
              <w:rPr>
                <w:sz w:val="20"/>
                <w:szCs w:val="20"/>
              </w:rPr>
            </w:pPr>
            <w:r w:rsidRPr="00BD45E1">
              <w:rPr>
                <w:sz w:val="20"/>
                <w:szCs w:val="20"/>
              </w:rPr>
              <w:t>10</w:t>
            </w:r>
          </w:p>
        </w:tc>
        <w:tc>
          <w:tcPr>
            <w:tcW w:w="1747" w:type="pct"/>
            <w:tcBorders>
              <w:top w:val="nil"/>
              <w:left w:val="nil"/>
              <w:bottom w:val="single" w:sz="8" w:space="0" w:color="auto"/>
              <w:right w:val="single" w:sz="8" w:space="0" w:color="auto"/>
            </w:tcBorders>
            <w:shd w:val="clear" w:color="auto" w:fill="auto"/>
          </w:tcPr>
          <w:p w:rsidR="00BF6579" w:rsidRPr="00BD45E1" w:rsidRDefault="00BF6579" w:rsidP="00BF6579">
            <w:pPr>
              <w:rPr>
                <w:sz w:val="20"/>
                <w:szCs w:val="20"/>
              </w:rPr>
            </w:pPr>
            <w:r w:rsidRPr="00BD45E1">
              <w:rPr>
                <w:sz w:val="20"/>
                <w:szCs w:val="20"/>
              </w:rPr>
              <w:t>Кесемской СДК</w:t>
            </w:r>
          </w:p>
        </w:tc>
        <w:tc>
          <w:tcPr>
            <w:tcW w:w="1032" w:type="pct"/>
            <w:tcBorders>
              <w:top w:val="nil"/>
              <w:left w:val="nil"/>
              <w:bottom w:val="single" w:sz="8" w:space="0" w:color="auto"/>
              <w:right w:val="single" w:sz="8" w:space="0" w:color="auto"/>
            </w:tcBorders>
            <w:shd w:val="clear" w:color="auto" w:fill="auto"/>
          </w:tcPr>
          <w:p w:rsidR="00BF6579" w:rsidRPr="00BD45E1" w:rsidRDefault="00066026" w:rsidP="00BF6579">
            <w:pPr>
              <w:rPr>
                <w:sz w:val="20"/>
                <w:szCs w:val="20"/>
              </w:rPr>
            </w:pPr>
            <w:r w:rsidRPr="00BD45E1">
              <w:rPr>
                <w:sz w:val="20"/>
                <w:szCs w:val="20"/>
              </w:rPr>
              <w:t>с</w:t>
            </w:r>
            <w:r w:rsidR="00BF6579" w:rsidRPr="00BD45E1">
              <w:rPr>
                <w:sz w:val="20"/>
                <w:szCs w:val="20"/>
              </w:rPr>
              <w:t>. Кесьма</w:t>
            </w:r>
          </w:p>
        </w:tc>
        <w:tc>
          <w:tcPr>
            <w:tcW w:w="871" w:type="pct"/>
            <w:tcBorders>
              <w:top w:val="nil"/>
              <w:left w:val="nil"/>
              <w:bottom w:val="single" w:sz="8" w:space="0" w:color="auto"/>
              <w:right w:val="single" w:sz="8" w:space="0" w:color="auto"/>
            </w:tcBorders>
            <w:shd w:val="clear" w:color="auto" w:fill="auto"/>
          </w:tcPr>
          <w:p w:rsidR="00BF6579" w:rsidRPr="00BD45E1" w:rsidRDefault="00BF6579" w:rsidP="00BF6579">
            <w:pPr>
              <w:jc w:val="center"/>
              <w:rPr>
                <w:sz w:val="20"/>
                <w:szCs w:val="20"/>
              </w:rPr>
            </w:pPr>
            <w:r w:rsidRPr="00BD45E1">
              <w:rPr>
                <w:sz w:val="20"/>
                <w:szCs w:val="20"/>
              </w:rPr>
              <w:t>200</w:t>
            </w:r>
          </w:p>
        </w:tc>
      </w:tr>
      <w:tr w:rsidR="00BF6579" w:rsidRPr="0060359F" w:rsidTr="00DB62E0">
        <w:trPr>
          <w:trHeight w:val="137"/>
          <w:jc w:val="center"/>
        </w:trPr>
        <w:tc>
          <w:tcPr>
            <w:tcW w:w="1109" w:type="pct"/>
            <w:vMerge/>
            <w:tcBorders>
              <w:top w:val="nil"/>
              <w:left w:val="single" w:sz="8" w:space="0" w:color="auto"/>
              <w:bottom w:val="single" w:sz="8" w:space="0" w:color="auto"/>
              <w:right w:val="single" w:sz="8" w:space="0" w:color="auto"/>
            </w:tcBorders>
            <w:vAlign w:val="center"/>
          </w:tcPr>
          <w:p w:rsidR="00BF6579" w:rsidRPr="00BD45E1" w:rsidRDefault="00BF6579" w:rsidP="00BF6579">
            <w:pPr>
              <w:rPr>
                <w:sz w:val="20"/>
                <w:szCs w:val="20"/>
              </w:rPr>
            </w:pPr>
          </w:p>
        </w:tc>
        <w:tc>
          <w:tcPr>
            <w:tcW w:w="241" w:type="pct"/>
            <w:tcBorders>
              <w:top w:val="nil"/>
              <w:left w:val="nil"/>
              <w:bottom w:val="single" w:sz="8" w:space="0" w:color="auto"/>
              <w:right w:val="single" w:sz="8" w:space="0" w:color="auto"/>
            </w:tcBorders>
            <w:shd w:val="clear" w:color="auto" w:fill="auto"/>
            <w:noWrap/>
            <w:vAlign w:val="bottom"/>
          </w:tcPr>
          <w:p w:rsidR="00BF6579" w:rsidRPr="00BD45E1" w:rsidRDefault="00BF6579" w:rsidP="00BF6579">
            <w:pPr>
              <w:jc w:val="center"/>
              <w:rPr>
                <w:sz w:val="20"/>
                <w:szCs w:val="20"/>
              </w:rPr>
            </w:pPr>
            <w:r w:rsidRPr="00BD45E1">
              <w:rPr>
                <w:sz w:val="20"/>
                <w:szCs w:val="20"/>
              </w:rPr>
              <w:t>11</w:t>
            </w:r>
          </w:p>
        </w:tc>
        <w:tc>
          <w:tcPr>
            <w:tcW w:w="1747" w:type="pct"/>
            <w:tcBorders>
              <w:top w:val="nil"/>
              <w:left w:val="nil"/>
              <w:bottom w:val="single" w:sz="8" w:space="0" w:color="auto"/>
              <w:right w:val="single" w:sz="8" w:space="0" w:color="auto"/>
            </w:tcBorders>
            <w:shd w:val="clear" w:color="auto" w:fill="auto"/>
          </w:tcPr>
          <w:p w:rsidR="00BF6579" w:rsidRPr="00BD45E1" w:rsidRDefault="00BF6579" w:rsidP="00BF6579">
            <w:pPr>
              <w:rPr>
                <w:sz w:val="20"/>
                <w:szCs w:val="20"/>
              </w:rPr>
            </w:pPr>
            <w:r w:rsidRPr="00BD45E1">
              <w:rPr>
                <w:sz w:val="20"/>
                <w:szCs w:val="20"/>
              </w:rPr>
              <w:t>Остолоповский СДК</w:t>
            </w:r>
          </w:p>
        </w:tc>
        <w:tc>
          <w:tcPr>
            <w:tcW w:w="1032" w:type="pct"/>
            <w:tcBorders>
              <w:top w:val="nil"/>
              <w:left w:val="nil"/>
              <w:bottom w:val="single" w:sz="8" w:space="0" w:color="auto"/>
              <w:right w:val="single" w:sz="8" w:space="0" w:color="auto"/>
            </w:tcBorders>
            <w:shd w:val="clear" w:color="auto" w:fill="auto"/>
          </w:tcPr>
          <w:p w:rsidR="00BF6579" w:rsidRPr="00BD45E1" w:rsidRDefault="000F4FA6" w:rsidP="00BF6579">
            <w:pPr>
              <w:rPr>
                <w:sz w:val="20"/>
                <w:szCs w:val="20"/>
              </w:rPr>
            </w:pPr>
            <w:r w:rsidRPr="00BD45E1">
              <w:rPr>
                <w:sz w:val="20"/>
                <w:szCs w:val="20"/>
              </w:rPr>
              <w:t>д</w:t>
            </w:r>
            <w:r w:rsidR="00BF6579" w:rsidRPr="00BD45E1">
              <w:rPr>
                <w:sz w:val="20"/>
                <w:szCs w:val="20"/>
              </w:rPr>
              <w:t>. Остолопово</w:t>
            </w:r>
          </w:p>
        </w:tc>
        <w:tc>
          <w:tcPr>
            <w:tcW w:w="871" w:type="pct"/>
            <w:tcBorders>
              <w:top w:val="nil"/>
              <w:left w:val="nil"/>
              <w:bottom w:val="single" w:sz="8" w:space="0" w:color="auto"/>
              <w:right w:val="single" w:sz="8" w:space="0" w:color="auto"/>
            </w:tcBorders>
            <w:shd w:val="clear" w:color="auto" w:fill="auto"/>
          </w:tcPr>
          <w:p w:rsidR="00BF6579" w:rsidRPr="00BD45E1" w:rsidRDefault="00BF6579" w:rsidP="00BF6579">
            <w:pPr>
              <w:jc w:val="center"/>
              <w:rPr>
                <w:sz w:val="20"/>
                <w:szCs w:val="20"/>
              </w:rPr>
            </w:pPr>
            <w:r w:rsidRPr="00BD45E1">
              <w:rPr>
                <w:sz w:val="20"/>
                <w:szCs w:val="20"/>
              </w:rPr>
              <w:t>200</w:t>
            </w:r>
          </w:p>
        </w:tc>
      </w:tr>
      <w:tr w:rsidR="00BF6579" w:rsidRPr="0060359F" w:rsidTr="00DB62E0">
        <w:trPr>
          <w:trHeight w:val="244"/>
          <w:jc w:val="center"/>
        </w:trPr>
        <w:tc>
          <w:tcPr>
            <w:tcW w:w="1109" w:type="pct"/>
            <w:vMerge/>
            <w:tcBorders>
              <w:top w:val="nil"/>
              <w:left w:val="single" w:sz="8" w:space="0" w:color="auto"/>
              <w:bottom w:val="single" w:sz="8" w:space="0" w:color="auto"/>
              <w:right w:val="single" w:sz="8" w:space="0" w:color="auto"/>
            </w:tcBorders>
            <w:vAlign w:val="center"/>
          </w:tcPr>
          <w:p w:rsidR="00BF6579" w:rsidRPr="00BD45E1" w:rsidRDefault="00BF6579" w:rsidP="00BF6579">
            <w:pPr>
              <w:rPr>
                <w:sz w:val="20"/>
                <w:szCs w:val="20"/>
              </w:rPr>
            </w:pPr>
          </w:p>
        </w:tc>
        <w:tc>
          <w:tcPr>
            <w:tcW w:w="241" w:type="pct"/>
            <w:tcBorders>
              <w:top w:val="nil"/>
              <w:left w:val="nil"/>
              <w:bottom w:val="single" w:sz="8" w:space="0" w:color="auto"/>
              <w:right w:val="single" w:sz="8" w:space="0" w:color="auto"/>
            </w:tcBorders>
            <w:shd w:val="clear" w:color="auto" w:fill="auto"/>
            <w:noWrap/>
            <w:vAlign w:val="bottom"/>
          </w:tcPr>
          <w:p w:rsidR="00BF6579" w:rsidRPr="00BD45E1" w:rsidRDefault="00BF6579" w:rsidP="00BF6579">
            <w:pPr>
              <w:jc w:val="center"/>
              <w:rPr>
                <w:sz w:val="20"/>
                <w:szCs w:val="20"/>
              </w:rPr>
            </w:pPr>
            <w:r w:rsidRPr="00BD45E1">
              <w:rPr>
                <w:sz w:val="20"/>
                <w:szCs w:val="20"/>
              </w:rPr>
              <w:t>12</w:t>
            </w:r>
          </w:p>
        </w:tc>
        <w:tc>
          <w:tcPr>
            <w:tcW w:w="1747" w:type="pct"/>
            <w:tcBorders>
              <w:top w:val="nil"/>
              <w:left w:val="nil"/>
              <w:bottom w:val="single" w:sz="8" w:space="0" w:color="auto"/>
              <w:right w:val="single" w:sz="8" w:space="0" w:color="auto"/>
            </w:tcBorders>
            <w:shd w:val="clear" w:color="auto" w:fill="auto"/>
          </w:tcPr>
          <w:p w:rsidR="00BF6579" w:rsidRPr="00BD45E1" w:rsidRDefault="00BF6579" w:rsidP="00BF6579">
            <w:pPr>
              <w:rPr>
                <w:sz w:val="20"/>
                <w:szCs w:val="20"/>
              </w:rPr>
            </w:pPr>
            <w:r w:rsidRPr="00BD45E1">
              <w:rPr>
                <w:sz w:val="20"/>
                <w:szCs w:val="20"/>
              </w:rPr>
              <w:t>Тимошкинский СДК</w:t>
            </w:r>
          </w:p>
        </w:tc>
        <w:tc>
          <w:tcPr>
            <w:tcW w:w="1032" w:type="pct"/>
            <w:tcBorders>
              <w:top w:val="nil"/>
              <w:left w:val="nil"/>
              <w:bottom w:val="single" w:sz="8" w:space="0" w:color="auto"/>
              <w:right w:val="single" w:sz="8" w:space="0" w:color="auto"/>
            </w:tcBorders>
            <w:shd w:val="clear" w:color="auto" w:fill="auto"/>
          </w:tcPr>
          <w:p w:rsidR="00BF6579" w:rsidRPr="00BD45E1" w:rsidRDefault="00BF6579" w:rsidP="00BF6579">
            <w:pPr>
              <w:rPr>
                <w:sz w:val="20"/>
                <w:szCs w:val="20"/>
              </w:rPr>
            </w:pPr>
            <w:r w:rsidRPr="00BD45E1">
              <w:rPr>
                <w:sz w:val="20"/>
                <w:szCs w:val="20"/>
              </w:rPr>
              <w:t>д. Тимошкино</w:t>
            </w:r>
          </w:p>
        </w:tc>
        <w:tc>
          <w:tcPr>
            <w:tcW w:w="871" w:type="pct"/>
            <w:tcBorders>
              <w:top w:val="nil"/>
              <w:left w:val="nil"/>
              <w:bottom w:val="single" w:sz="8" w:space="0" w:color="auto"/>
              <w:right w:val="single" w:sz="8" w:space="0" w:color="auto"/>
            </w:tcBorders>
            <w:shd w:val="clear" w:color="auto" w:fill="auto"/>
          </w:tcPr>
          <w:p w:rsidR="00BF6579" w:rsidRPr="00BD45E1" w:rsidRDefault="00BF6579" w:rsidP="00BF6579">
            <w:pPr>
              <w:jc w:val="center"/>
              <w:rPr>
                <w:sz w:val="20"/>
                <w:szCs w:val="20"/>
              </w:rPr>
            </w:pPr>
            <w:r w:rsidRPr="00BD45E1">
              <w:rPr>
                <w:sz w:val="20"/>
                <w:szCs w:val="20"/>
              </w:rPr>
              <w:t>100</w:t>
            </w:r>
          </w:p>
        </w:tc>
      </w:tr>
      <w:tr w:rsidR="00BF6579" w:rsidRPr="0060359F" w:rsidTr="00DB62E0">
        <w:trPr>
          <w:trHeight w:val="158"/>
          <w:jc w:val="center"/>
        </w:trPr>
        <w:tc>
          <w:tcPr>
            <w:tcW w:w="1109" w:type="pct"/>
            <w:vMerge w:val="restart"/>
            <w:tcBorders>
              <w:top w:val="nil"/>
              <w:left w:val="single" w:sz="8" w:space="0" w:color="auto"/>
              <w:bottom w:val="single" w:sz="8" w:space="0" w:color="auto"/>
              <w:right w:val="single" w:sz="8" w:space="0" w:color="auto"/>
            </w:tcBorders>
            <w:shd w:val="clear" w:color="auto" w:fill="auto"/>
          </w:tcPr>
          <w:p w:rsidR="00BF6579" w:rsidRPr="00BD45E1" w:rsidRDefault="00BF6579" w:rsidP="00BF6579">
            <w:pPr>
              <w:jc w:val="center"/>
              <w:rPr>
                <w:sz w:val="20"/>
                <w:szCs w:val="20"/>
              </w:rPr>
            </w:pPr>
            <w:r w:rsidRPr="00BD45E1">
              <w:rPr>
                <w:sz w:val="20"/>
                <w:szCs w:val="20"/>
              </w:rPr>
              <w:t>Пронинское с/п</w:t>
            </w:r>
          </w:p>
        </w:tc>
        <w:tc>
          <w:tcPr>
            <w:tcW w:w="241" w:type="pct"/>
            <w:tcBorders>
              <w:top w:val="nil"/>
              <w:left w:val="nil"/>
              <w:bottom w:val="single" w:sz="8" w:space="0" w:color="auto"/>
              <w:right w:val="single" w:sz="8" w:space="0" w:color="auto"/>
            </w:tcBorders>
            <w:shd w:val="clear" w:color="auto" w:fill="auto"/>
            <w:noWrap/>
            <w:vAlign w:val="bottom"/>
          </w:tcPr>
          <w:p w:rsidR="00BF6579" w:rsidRPr="00BD45E1" w:rsidRDefault="00BF6579" w:rsidP="00BF6579">
            <w:pPr>
              <w:jc w:val="center"/>
              <w:rPr>
                <w:sz w:val="20"/>
                <w:szCs w:val="20"/>
              </w:rPr>
            </w:pPr>
            <w:r w:rsidRPr="00BD45E1">
              <w:rPr>
                <w:sz w:val="20"/>
                <w:szCs w:val="20"/>
              </w:rPr>
              <w:t>13</w:t>
            </w:r>
          </w:p>
        </w:tc>
        <w:tc>
          <w:tcPr>
            <w:tcW w:w="1747" w:type="pct"/>
            <w:tcBorders>
              <w:top w:val="nil"/>
              <w:left w:val="nil"/>
              <w:bottom w:val="single" w:sz="8" w:space="0" w:color="auto"/>
              <w:right w:val="single" w:sz="8" w:space="0" w:color="auto"/>
            </w:tcBorders>
            <w:shd w:val="clear" w:color="auto" w:fill="auto"/>
          </w:tcPr>
          <w:p w:rsidR="00BF6579" w:rsidRPr="00BD45E1" w:rsidRDefault="00BF6579" w:rsidP="00BF6579">
            <w:pPr>
              <w:rPr>
                <w:sz w:val="20"/>
                <w:szCs w:val="20"/>
              </w:rPr>
            </w:pPr>
            <w:r w:rsidRPr="00BD45E1">
              <w:rPr>
                <w:sz w:val="20"/>
                <w:szCs w:val="20"/>
              </w:rPr>
              <w:t>Пронинский СДК</w:t>
            </w:r>
          </w:p>
        </w:tc>
        <w:tc>
          <w:tcPr>
            <w:tcW w:w="1032" w:type="pct"/>
            <w:tcBorders>
              <w:top w:val="nil"/>
              <w:left w:val="nil"/>
              <w:bottom w:val="single" w:sz="8" w:space="0" w:color="auto"/>
              <w:right w:val="single" w:sz="8" w:space="0" w:color="auto"/>
            </w:tcBorders>
            <w:shd w:val="clear" w:color="auto" w:fill="auto"/>
          </w:tcPr>
          <w:p w:rsidR="00BF6579" w:rsidRPr="00BD45E1" w:rsidRDefault="00BF6579" w:rsidP="00BF6579">
            <w:pPr>
              <w:rPr>
                <w:sz w:val="20"/>
                <w:szCs w:val="20"/>
              </w:rPr>
            </w:pPr>
            <w:r w:rsidRPr="00BD45E1">
              <w:rPr>
                <w:sz w:val="20"/>
                <w:szCs w:val="20"/>
              </w:rPr>
              <w:t>д. Пронино</w:t>
            </w:r>
          </w:p>
        </w:tc>
        <w:tc>
          <w:tcPr>
            <w:tcW w:w="871" w:type="pct"/>
            <w:tcBorders>
              <w:top w:val="nil"/>
              <w:left w:val="nil"/>
              <w:bottom w:val="single" w:sz="8" w:space="0" w:color="auto"/>
              <w:right w:val="single" w:sz="8" w:space="0" w:color="auto"/>
            </w:tcBorders>
            <w:shd w:val="clear" w:color="auto" w:fill="auto"/>
          </w:tcPr>
          <w:p w:rsidR="00BF6579" w:rsidRPr="00BD45E1" w:rsidRDefault="00BF6579" w:rsidP="00BF6579">
            <w:pPr>
              <w:jc w:val="center"/>
              <w:rPr>
                <w:sz w:val="20"/>
                <w:szCs w:val="20"/>
              </w:rPr>
            </w:pPr>
            <w:r w:rsidRPr="00BD45E1">
              <w:rPr>
                <w:sz w:val="20"/>
                <w:szCs w:val="20"/>
              </w:rPr>
              <w:t>250</w:t>
            </w:r>
          </w:p>
        </w:tc>
      </w:tr>
      <w:tr w:rsidR="00BF6579" w:rsidRPr="0060359F" w:rsidTr="00DB62E0">
        <w:trPr>
          <w:trHeight w:val="251"/>
          <w:jc w:val="center"/>
        </w:trPr>
        <w:tc>
          <w:tcPr>
            <w:tcW w:w="1109" w:type="pct"/>
            <w:vMerge/>
            <w:tcBorders>
              <w:top w:val="nil"/>
              <w:left w:val="single" w:sz="8" w:space="0" w:color="auto"/>
              <w:bottom w:val="single" w:sz="8" w:space="0" w:color="auto"/>
              <w:right w:val="single" w:sz="8" w:space="0" w:color="auto"/>
            </w:tcBorders>
            <w:vAlign w:val="center"/>
          </w:tcPr>
          <w:p w:rsidR="00BF6579" w:rsidRPr="00BD45E1" w:rsidRDefault="00BF6579" w:rsidP="00BF6579">
            <w:pPr>
              <w:rPr>
                <w:sz w:val="20"/>
                <w:szCs w:val="20"/>
              </w:rPr>
            </w:pPr>
          </w:p>
        </w:tc>
        <w:tc>
          <w:tcPr>
            <w:tcW w:w="241" w:type="pct"/>
            <w:tcBorders>
              <w:top w:val="nil"/>
              <w:left w:val="nil"/>
              <w:bottom w:val="single" w:sz="8" w:space="0" w:color="auto"/>
              <w:right w:val="single" w:sz="8" w:space="0" w:color="auto"/>
            </w:tcBorders>
            <w:shd w:val="clear" w:color="auto" w:fill="auto"/>
            <w:noWrap/>
            <w:vAlign w:val="bottom"/>
          </w:tcPr>
          <w:p w:rsidR="00BF6579" w:rsidRPr="00BD45E1" w:rsidRDefault="00BF6579" w:rsidP="00BF6579">
            <w:pPr>
              <w:jc w:val="center"/>
              <w:rPr>
                <w:sz w:val="20"/>
                <w:szCs w:val="20"/>
              </w:rPr>
            </w:pPr>
            <w:r w:rsidRPr="00BD45E1">
              <w:rPr>
                <w:sz w:val="20"/>
                <w:szCs w:val="20"/>
              </w:rPr>
              <w:t>14</w:t>
            </w:r>
          </w:p>
        </w:tc>
        <w:tc>
          <w:tcPr>
            <w:tcW w:w="1747" w:type="pct"/>
            <w:tcBorders>
              <w:top w:val="nil"/>
              <w:left w:val="nil"/>
              <w:bottom w:val="single" w:sz="8" w:space="0" w:color="auto"/>
              <w:right w:val="single" w:sz="8" w:space="0" w:color="auto"/>
            </w:tcBorders>
            <w:shd w:val="clear" w:color="auto" w:fill="auto"/>
          </w:tcPr>
          <w:p w:rsidR="00BF6579" w:rsidRPr="00BD45E1" w:rsidRDefault="00BF6579" w:rsidP="00BF6579">
            <w:pPr>
              <w:rPr>
                <w:sz w:val="20"/>
                <w:szCs w:val="20"/>
              </w:rPr>
            </w:pPr>
            <w:r w:rsidRPr="00BD45E1">
              <w:rPr>
                <w:sz w:val="20"/>
                <w:szCs w:val="20"/>
              </w:rPr>
              <w:t>Столбищенский СДК</w:t>
            </w:r>
          </w:p>
        </w:tc>
        <w:tc>
          <w:tcPr>
            <w:tcW w:w="1032" w:type="pct"/>
            <w:tcBorders>
              <w:top w:val="nil"/>
              <w:left w:val="nil"/>
              <w:bottom w:val="single" w:sz="8" w:space="0" w:color="auto"/>
              <w:right w:val="single" w:sz="8" w:space="0" w:color="auto"/>
            </w:tcBorders>
            <w:shd w:val="clear" w:color="auto" w:fill="auto"/>
          </w:tcPr>
          <w:p w:rsidR="00BF6579" w:rsidRPr="00BD45E1" w:rsidRDefault="00BF6579" w:rsidP="00BF6579">
            <w:pPr>
              <w:rPr>
                <w:sz w:val="20"/>
                <w:szCs w:val="20"/>
              </w:rPr>
            </w:pPr>
            <w:r w:rsidRPr="00BD45E1">
              <w:rPr>
                <w:sz w:val="20"/>
                <w:szCs w:val="20"/>
              </w:rPr>
              <w:t>д. Столбищи</w:t>
            </w:r>
          </w:p>
        </w:tc>
        <w:tc>
          <w:tcPr>
            <w:tcW w:w="871" w:type="pct"/>
            <w:tcBorders>
              <w:top w:val="nil"/>
              <w:left w:val="nil"/>
              <w:bottom w:val="single" w:sz="8" w:space="0" w:color="auto"/>
              <w:right w:val="single" w:sz="8" w:space="0" w:color="auto"/>
            </w:tcBorders>
            <w:shd w:val="clear" w:color="auto" w:fill="auto"/>
          </w:tcPr>
          <w:p w:rsidR="00BF6579" w:rsidRPr="00BD45E1" w:rsidRDefault="00BF6579" w:rsidP="00BF6579">
            <w:pPr>
              <w:jc w:val="center"/>
              <w:rPr>
                <w:sz w:val="20"/>
                <w:szCs w:val="20"/>
              </w:rPr>
            </w:pPr>
            <w:r w:rsidRPr="00BD45E1">
              <w:rPr>
                <w:sz w:val="20"/>
                <w:szCs w:val="20"/>
              </w:rPr>
              <w:t>250</w:t>
            </w:r>
          </w:p>
        </w:tc>
      </w:tr>
      <w:tr w:rsidR="00BF6579" w:rsidRPr="0060359F" w:rsidTr="00DB62E0">
        <w:trPr>
          <w:trHeight w:val="166"/>
          <w:jc w:val="center"/>
        </w:trPr>
        <w:tc>
          <w:tcPr>
            <w:tcW w:w="1109" w:type="pct"/>
            <w:vMerge w:val="restart"/>
            <w:tcBorders>
              <w:top w:val="nil"/>
              <w:left w:val="single" w:sz="8" w:space="0" w:color="auto"/>
              <w:bottom w:val="single" w:sz="8" w:space="0" w:color="auto"/>
              <w:right w:val="single" w:sz="8" w:space="0" w:color="auto"/>
            </w:tcBorders>
            <w:shd w:val="clear" w:color="auto" w:fill="auto"/>
          </w:tcPr>
          <w:p w:rsidR="00BF6579" w:rsidRPr="00BD45E1" w:rsidRDefault="00BF6579" w:rsidP="00BF6579">
            <w:pPr>
              <w:jc w:val="center"/>
              <w:rPr>
                <w:sz w:val="20"/>
                <w:szCs w:val="20"/>
              </w:rPr>
            </w:pPr>
            <w:r w:rsidRPr="00BD45E1">
              <w:rPr>
                <w:sz w:val="20"/>
                <w:szCs w:val="20"/>
              </w:rPr>
              <w:t>Чамеровское с/п</w:t>
            </w:r>
          </w:p>
        </w:tc>
        <w:tc>
          <w:tcPr>
            <w:tcW w:w="241" w:type="pct"/>
            <w:tcBorders>
              <w:top w:val="nil"/>
              <w:left w:val="nil"/>
              <w:bottom w:val="single" w:sz="8" w:space="0" w:color="auto"/>
              <w:right w:val="single" w:sz="8" w:space="0" w:color="auto"/>
            </w:tcBorders>
            <w:shd w:val="clear" w:color="auto" w:fill="auto"/>
            <w:noWrap/>
            <w:vAlign w:val="bottom"/>
          </w:tcPr>
          <w:p w:rsidR="00BF6579" w:rsidRPr="00BD45E1" w:rsidRDefault="00BF6579" w:rsidP="00BF6579">
            <w:pPr>
              <w:jc w:val="center"/>
              <w:rPr>
                <w:sz w:val="20"/>
                <w:szCs w:val="20"/>
              </w:rPr>
            </w:pPr>
            <w:r w:rsidRPr="00BD45E1">
              <w:rPr>
                <w:sz w:val="20"/>
                <w:szCs w:val="20"/>
              </w:rPr>
              <w:t>15</w:t>
            </w:r>
          </w:p>
        </w:tc>
        <w:tc>
          <w:tcPr>
            <w:tcW w:w="1747" w:type="pct"/>
            <w:tcBorders>
              <w:top w:val="nil"/>
              <w:left w:val="nil"/>
              <w:bottom w:val="single" w:sz="8" w:space="0" w:color="auto"/>
              <w:right w:val="single" w:sz="8" w:space="0" w:color="auto"/>
            </w:tcBorders>
            <w:shd w:val="clear" w:color="auto" w:fill="auto"/>
          </w:tcPr>
          <w:p w:rsidR="00BF6579" w:rsidRPr="00BD45E1" w:rsidRDefault="00BF6579" w:rsidP="00BF6579">
            <w:pPr>
              <w:rPr>
                <w:sz w:val="20"/>
                <w:szCs w:val="20"/>
              </w:rPr>
            </w:pPr>
            <w:r w:rsidRPr="00BD45E1">
              <w:rPr>
                <w:sz w:val="20"/>
                <w:szCs w:val="20"/>
              </w:rPr>
              <w:t>Рябинкинский СДК</w:t>
            </w:r>
          </w:p>
        </w:tc>
        <w:tc>
          <w:tcPr>
            <w:tcW w:w="1032" w:type="pct"/>
            <w:tcBorders>
              <w:top w:val="nil"/>
              <w:left w:val="nil"/>
              <w:bottom w:val="single" w:sz="8" w:space="0" w:color="auto"/>
              <w:right w:val="single" w:sz="8" w:space="0" w:color="auto"/>
            </w:tcBorders>
            <w:shd w:val="clear" w:color="auto" w:fill="auto"/>
          </w:tcPr>
          <w:p w:rsidR="00BF6579" w:rsidRPr="00BD45E1" w:rsidRDefault="00BF6579" w:rsidP="00BF6579">
            <w:pPr>
              <w:rPr>
                <w:sz w:val="20"/>
                <w:szCs w:val="20"/>
              </w:rPr>
            </w:pPr>
            <w:r w:rsidRPr="00BD45E1">
              <w:rPr>
                <w:sz w:val="20"/>
                <w:szCs w:val="20"/>
              </w:rPr>
              <w:t>д. Телятово</w:t>
            </w:r>
          </w:p>
        </w:tc>
        <w:tc>
          <w:tcPr>
            <w:tcW w:w="871" w:type="pct"/>
            <w:tcBorders>
              <w:top w:val="nil"/>
              <w:left w:val="nil"/>
              <w:bottom w:val="single" w:sz="8" w:space="0" w:color="auto"/>
              <w:right w:val="single" w:sz="8" w:space="0" w:color="auto"/>
            </w:tcBorders>
            <w:shd w:val="clear" w:color="auto" w:fill="auto"/>
          </w:tcPr>
          <w:p w:rsidR="00BF6579" w:rsidRPr="00BD45E1" w:rsidRDefault="00BF6579" w:rsidP="00BF6579">
            <w:pPr>
              <w:jc w:val="center"/>
              <w:rPr>
                <w:sz w:val="20"/>
                <w:szCs w:val="20"/>
              </w:rPr>
            </w:pPr>
            <w:r w:rsidRPr="00BD45E1">
              <w:rPr>
                <w:sz w:val="20"/>
                <w:szCs w:val="20"/>
              </w:rPr>
              <w:t>100</w:t>
            </w:r>
          </w:p>
        </w:tc>
      </w:tr>
      <w:tr w:rsidR="00BF6579" w:rsidRPr="0060359F" w:rsidTr="00DB62E0">
        <w:trPr>
          <w:trHeight w:val="94"/>
          <w:jc w:val="center"/>
        </w:trPr>
        <w:tc>
          <w:tcPr>
            <w:tcW w:w="1109" w:type="pct"/>
            <w:vMerge/>
            <w:tcBorders>
              <w:top w:val="nil"/>
              <w:left w:val="single" w:sz="8" w:space="0" w:color="auto"/>
              <w:bottom w:val="single" w:sz="8" w:space="0" w:color="auto"/>
              <w:right w:val="single" w:sz="8" w:space="0" w:color="auto"/>
            </w:tcBorders>
            <w:vAlign w:val="center"/>
          </w:tcPr>
          <w:p w:rsidR="00BF6579" w:rsidRPr="00BD45E1" w:rsidRDefault="00BF6579" w:rsidP="00BF6579">
            <w:pPr>
              <w:rPr>
                <w:sz w:val="20"/>
                <w:szCs w:val="20"/>
              </w:rPr>
            </w:pPr>
          </w:p>
        </w:tc>
        <w:tc>
          <w:tcPr>
            <w:tcW w:w="241" w:type="pct"/>
            <w:tcBorders>
              <w:top w:val="nil"/>
              <w:left w:val="nil"/>
              <w:bottom w:val="single" w:sz="8" w:space="0" w:color="auto"/>
              <w:right w:val="single" w:sz="8" w:space="0" w:color="auto"/>
            </w:tcBorders>
            <w:shd w:val="clear" w:color="auto" w:fill="auto"/>
            <w:noWrap/>
            <w:vAlign w:val="bottom"/>
          </w:tcPr>
          <w:p w:rsidR="00BF6579" w:rsidRPr="00BD45E1" w:rsidRDefault="00BF6579" w:rsidP="00BF6579">
            <w:pPr>
              <w:jc w:val="center"/>
              <w:rPr>
                <w:sz w:val="20"/>
                <w:szCs w:val="20"/>
              </w:rPr>
            </w:pPr>
            <w:r w:rsidRPr="00BD45E1">
              <w:rPr>
                <w:sz w:val="20"/>
                <w:szCs w:val="20"/>
              </w:rPr>
              <w:t>16</w:t>
            </w:r>
          </w:p>
        </w:tc>
        <w:tc>
          <w:tcPr>
            <w:tcW w:w="1747" w:type="pct"/>
            <w:tcBorders>
              <w:top w:val="nil"/>
              <w:left w:val="nil"/>
              <w:bottom w:val="single" w:sz="8" w:space="0" w:color="auto"/>
              <w:right w:val="single" w:sz="8" w:space="0" w:color="auto"/>
            </w:tcBorders>
            <w:shd w:val="clear" w:color="auto" w:fill="auto"/>
          </w:tcPr>
          <w:p w:rsidR="00BF6579" w:rsidRPr="00BD45E1" w:rsidRDefault="00BF6579" w:rsidP="00BF6579">
            <w:pPr>
              <w:rPr>
                <w:sz w:val="20"/>
                <w:szCs w:val="20"/>
              </w:rPr>
            </w:pPr>
            <w:r w:rsidRPr="00BD45E1">
              <w:rPr>
                <w:sz w:val="20"/>
                <w:szCs w:val="20"/>
              </w:rPr>
              <w:t>Чамеровский СДК</w:t>
            </w:r>
          </w:p>
        </w:tc>
        <w:tc>
          <w:tcPr>
            <w:tcW w:w="1032" w:type="pct"/>
            <w:tcBorders>
              <w:top w:val="nil"/>
              <w:left w:val="nil"/>
              <w:bottom w:val="single" w:sz="8" w:space="0" w:color="auto"/>
              <w:right w:val="single" w:sz="8" w:space="0" w:color="auto"/>
            </w:tcBorders>
            <w:shd w:val="clear" w:color="auto" w:fill="auto"/>
          </w:tcPr>
          <w:p w:rsidR="00BF6579" w:rsidRPr="00BD45E1" w:rsidRDefault="00066026" w:rsidP="00BF6579">
            <w:pPr>
              <w:rPr>
                <w:sz w:val="20"/>
                <w:szCs w:val="20"/>
              </w:rPr>
            </w:pPr>
            <w:r w:rsidRPr="00BD45E1">
              <w:rPr>
                <w:sz w:val="20"/>
                <w:szCs w:val="20"/>
              </w:rPr>
              <w:t>с</w:t>
            </w:r>
            <w:r w:rsidR="00BF6579" w:rsidRPr="00BD45E1">
              <w:rPr>
                <w:sz w:val="20"/>
                <w:szCs w:val="20"/>
              </w:rPr>
              <w:t>. Чамерово</w:t>
            </w:r>
          </w:p>
        </w:tc>
        <w:tc>
          <w:tcPr>
            <w:tcW w:w="871" w:type="pct"/>
            <w:tcBorders>
              <w:top w:val="nil"/>
              <w:left w:val="nil"/>
              <w:bottom w:val="single" w:sz="8" w:space="0" w:color="auto"/>
              <w:right w:val="single" w:sz="8" w:space="0" w:color="auto"/>
            </w:tcBorders>
            <w:shd w:val="clear" w:color="auto" w:fill="auto"/>
          </w:tcPr>
          <w:p w:rsidR="00BF6579" w:rsidRPr="00BD45E1" w:rsidRDefault="00BF6579" w:rsidP="00BF6579">
            <w:pPr>
              <w:jc w:val="center"/>
              <w:rPr>
                <w:sz w:val="20"/>
                <w:szCs w:val="20"/>
              </w:rPr>
            </w:pPr>
            <w:r w:rsidRPr="00BD45E1">
              <w:rPr>
                <w:sz w:val="20"/>
                <w:szCs w:val="20"/>
              </w:rPr>
              <w:t>250</w:t>
            </w:r>
          </w:p>
        </w:tc>
      </w:tr>
      <w:tr w:rsidR="00BF6579" w:rsidRPr="0060359F" w:rsidTr="00DB62E0">
        <w:trPr>
          <w:trHeight w:val="188"/>
          <w:jc w:val="center"/>
        </w:trPr>
        <w:tc>
          <w:tcPr>
            <w:tcW w:w="1109" w:type="pct"/>
            <w:vMerge/>
            <w:tcBorders>
              <w:top w:val="nil"/>
              <w:left w:val="single" w:sz="8" w:space="0" w:color="auto"/>
              <w:bottom w:val="single" w:sz="8" w:space="0" w:color="auto"/>
              <w:right w:val="single" w:sz="8" w:space="0" w:color="auto"/>
            </w:tcBorders>
            <w:vAlign w:val="center"/>
          </w:tcPr>
          <w:p w:rsidR="00BF6579" w:rsidRPr="0060359F" w:rsidRDefault="00BF6579" w:rsidP="00BF6579">
            <w:pPr>
              <w:rPr>
                <w:sz w:val="20"/>
                <w:szCs w:val="20"/>
              </w:rPr>
            </w:pPr>
          </w:p>
        </w:tc>
        <w:tc>
          <w:tcPr>
            <w:tcW w:w="241" w:type="pct"/>
            <w:tcBorders>
              <w:top w:val="nil"/>
              <w:left w:val="nil"/>
              <w:bottom w:val="single" w:sz="8" w:space="0" w:color="auto"/>
              <w:right w:val="single" w:sz="8" w:space="0" w:color="auto"/>
            </w:tcBorders>
            <w:shd w:val="clear" w:color="auto" w:fill="auto"/>
            <w:noWrap/>
            <w:vAlign w:val="bottom"/>
          </w:tcPr>
          <w:p w:rsidR="00BF6579" w:rsidRPr="0060359F" w:rsidRDefault="00BF6579" w:rsidP="00BF6579">
            <w:pPr>
              <w:jc w:val="center"/>
              <w:rPr>
                <w:sz w:val="20"/>
                <w:szCs w:val="20"/>
              </w:rPr>
            </w:pPr>
            <w:r w:rsidRPr="0060359F">
              <w:rPr>
                <w:sz w:val="20"/>
                <w:szCs w:val="20"/>
              </w:rPr>
              <w:t>17</w:t>
            </w:r>
          </w:p>
        </w:tc>
        <w:tc>
          <w:tcPr>
            <w:tcW w:w="1747" w:type="pct"/>
            <w:tcBorders>
              <w:top w:val="nil"/>
              <w:left w:val="nil"/>
              <w:bottom w:val="single" w:sz="8" w:space="0" w:color="auto"/>
              <w:right w:val="single" w:sz="8" w:space="0" w:color="auto"/>
            </w:tcBorders>
            <w:shd w:val="clear" w:color="auto" w:fill="auto"/>
          </w:tcPr>
          <w:p w:rsidR="00BF6579" w:rsidRPr="0060359F" w:rsidRDefault="00BF6579" w:rsidP="00BF6579">
            <w:pPr>
              <w:rPr>
                <w:sz w:val="20"/>
                <w:szCs w:val="20"/>
              </w:rPr>
            </w:pPr>
            <w:r w:rsidRPr="0060359F">
              <w:rPr>
                <w:sz w:val="20"/>
                <w:szCs w:val="20"/>
              </w:rPr>
              <w:t>Чисто-Дубровский СДК</w:t>
            </w:r>
          </w:p>
        </w:tc>
        <w:tc>
          <w:tcPr>
            <w:tcW w:w="1032" w:type="pct"/>
            <w:tcBorders>
              <w:top w:val="nil"/>
              <w:left w:val="nil"/>
              <w:bottom w:val="single" w:sz="8" w:space="0" w:color="auto"/>
              <w:right w:val="single" w:sz="8" w:space="0" w:color="auto"/>
            </w:tcBorders>
            <w:shd w:val="clear" w:color="auto" w:fill="auto"/>
          </w:tcPr>
          <w:p w:rsidR="00BF6579" w:rsidRPr="0060359F" w:rsidRDefault="000F4FA6" w:rsidP="00BF6579">
            <w:pPr>
              <w:rPr>
                <w:sz w:val="20"/>
                <w:szCs w:val="20"/>
              </w:rPr>
            </w:pPr>
            <w:r w:rsidRPr="0060359F">
              <w:rPr>
                <w:sz w:val="20"/>
                <w:szCs w:val="20"/>
              </w:rPr>
              <w:t>д</w:t>
            </w:r>
            <w:r w:rsidR="00BF6579" w:rsidRPr="0060359F">
              <w:rPr>
                <w:sz w:val="20"/>
                <w:szCs w:val="20"/>
              </w:rPr>
              <w:t>. Ч</w:t>
            </w:r>
            <w:r w:rsidR="00066026" w:rsidRPr="0060359F">
              <w:rPr>
                <w:sz w:val="20"/>
                <w:szCs w:val="20"/>
              </w:rPr>
              <w:t xml:space="preserve">истая </w:t>
            </w:r>
            <w:r w:rsidR="00BF6579" w:rsidRPr="0060359F">
              <w:rPr>
                <w:sz w:val="20"/>
                <w:szCs w:val="20"/>
              </w:rPr>
              <w:t>Дуброва</w:t>
            </w:r>
          </w:p>
        </w:tc>
        <w:tc>
          <w:tcPr>
            <w:tcW w:w="871" w:type="pct"/>
            <w:tcBorders>
              <w:top w:val="nil"/>
              <w:left w:val="nil"/>
              <w:bottom w:val="single" w:sz="8" w:space="0" w:color="auto"/>
              <w:right w:val="single" w:sz="8" w:space="0" w:color="auto"/>
            </w:tcBorders>
            <w:shd w:val="clear" w:color="auto" w:fill="auto"/>
          </w:tcPr>
          <w:p w:rsidR="00BF6579" w:rsidRPr="0060359F" w:rsidRDefault="00BF6579" w:rsidP="00BF6579">
            <w:pPr>
              <w:jc w:val="center"/>
              <w:rPr>
                <w:sz w:val="20"/>
                <w:szCs w:val="20"/>
              </w:rPr>
            </w:pPr>
            <w:r w:rsidRPr="0060359F">
              <w:rPr>
                <w:sz w:val="20"/>
                <w:szCs w:val="20"/>
              </w:rPr>
              <w:t>150</w:t>
            </w:r>
          </w:p>
        </w:tc>
      </w:tr>
      <w:tr w:rsidR="00BF6579" w:rsidRPr="0060359F" w:rsidTr="00DB62E0">
        <w:trPr>
          <w:trHeight w:val="188"/>
          <w:jc w:val="center"/>
        </w:trPr>
        <w:tc>
          <w:tcPr>
            <w:tcW w:w="1109" w:type="pct"/>
            <w:tcBorders>
              <w:top w:val="single" w:sz="8" w:space="0" w:color="auto"/>
              <w:left w:val="single" w:sz="8" w:space="0" w:color="auto"/>
              <w:bottom w:val="single" w:sz="8" w:space="0" w:color="auto"/>
            </w:tcBorders>
            <w:vAlign w:val="center"/>
          </w:tcPr>
          <w:p w:rsidR="00BF6579" w:rsidRPr="0060359F" w:rsidRDefault="00BF6579" w:rsidP="00BF6579">
            <w:pPr>
              <w:jc w:val="center"/>
              <w:rPr>
                <w:sz w:val="20"/>
                <w:szCs w:val="20"/>
              </w:rPr>
            </w:pPr>
            <w:r w:rsidRPr="0060359F">
              <w:rPr>
                <w:sz w:val="20"/>
                <w:szCs w:val="20"/>
              </w:rPr>
              <w:t>Итого</w:t>
            </w:r>
          </w:p>
        </w:tc>
        <w:tc>
          <w:tcPr>
            <w:tcW w:w="241" w:type="pct"/>
            <w:tcBorders>
              <w:top w:val="single" w:sz="8" w:space="0" w:color="auto"/>
              <w:bottom w:val="single" w:sz="8" w:space="0" w:color="auto"/>
            </w:tcBorders>
            <w:shd w:val="clear" w:color="auto" w:fill="auto"/>
            <w:noWrap/>
            <w:vAlign w:val="bottom"/>
          </w:tcPr>
          <w:p w:rsidR="00BF6579" w:rsidRPr="0060359F" w:rsidRDefault="00BF6579" w:rsidP="00BF6579">
            <w:pPr>
              <w:jc w:val="center"/>
              <w:rPr>
                <w:sz w:val="20"/>
                <w:szCs w:val="20"/>
              </w:rPr>
            </w:pPr>
          </w:p>
        </w:tc>
        <w:tc>
          <w:tcPr>
            <w:tcW w:w="1747" w:type="pct"/>
            <w:tcBorders>
              <w:top w:val="single" w:sz="8" w:space="0" w:color="auto"/>
              <w:bottom w:val="single" w:sz="8" w:space="0" w:color="auto"/>
            </w:tcBorders>
            <w:shd w:val="clear" w:color="auto" w:fill="auto"/>
          </w:tcPr>
          <w:p w:rsidR="00BF6579" w:rsidRPr="0060359F" w:rsidRDefault="00BF6579" w:rsidP="00BF6579">
            <w:pPr>
              <w:jc w:val="center"/>
              <w:rPr>
                <w:sz w:val="20"/>
                <w:szCs w:val="20"/>
              </w:rPr>
            </w:pPr>
          </w:p>
        </w:tc>
        <w:tc>
          <w:tcPr>
            <w:tcW w:w="1032" w:type="pct"/>
            <w:tcBorders>
              <w:top w:val="single" w:sz="8" w:space="0" w:color="auto"/>
              <w:bottom w:val="single" w:sz="8" w:space="0" w:color="auto"/>
            </w:tcBorders>
            <w:shd w:val="clear" w:color="auto" w:fill="auto"/>
          </w:tcPr>
          <w:p w:rsidR="00BF6579" w:rsidRPr="0060359F" w:rsidRDefault="00BF6579" w:rsidP="00BF6579">
            <w:pPr>
              <w:jc w:val="center"/>
              <w:rPr>
                <w:sz w:val="20"/>
                <w:szCs w:val="20"/>
              </w:rPr>
            </w:pPr>
          </w:p>
        </w:tc>
        <w:tc>
          <w:tcPr>
            <w:tcW w:w="871" w:type="pct"/>
            <w:tcBorders>
              <w:top w:val="single" w:sz="8" w:space="0" w:color="auto"/>
              <w:bottom w:val="single" w:sz="8" w:space="0" w:color="auto"/>
              <w:right w:val="single" w:sz="8" w:space="0" w:color="auto"/>
            </w:tcBorders>
            <w:shd w:val="clear" w:color="auto" w:fill="auto"/>
          </w:tcPr>
          <w:p w:rsidR="00BF6579" w:rsidRPr="0060359F" w:rsidRDefault="00BF6579" w:rsidP="00BF6579">
            <w:pPr>
              <w:jc w:val="center"/>
              <w:rPr>
                <w:sz w:val="20"/>
                <w:szCs w:val="20"/>
              </w:rPr>
            </w:pPr>
            <w:r w:rsidRPr="0060359F">
              <w:rPr>
                <w:sz w:val="20"/>
                <w:szCs w:val="20"/>
              </w:rPr>
              <w:t>3275</w:t>
            </w:r>
          </w:p>
        </w:tc>
      </w:tr>
    </w:tbl>
    <w:p w:rsidR="00325AE2" w:rsidRDefault="00325AE2" w:rsidP="00031CCF">
      <w:pPr>
        <w:tabs>
          <w:tab w:val="left" w:pos="1815"/>
        </w:tabs>
        <w:rPr>
          <w:rFonts w:ascii="Bookman Old Style" w:hAnsi="Bookman Old Style"/>
        </w:rPr>
      </w:pPr>
    </w:p>
    <w:p w:rsidR="0060359F" w:rsidRPr="0060359F" w:rsidRDefault="0060359F" w:rsidP="0060359F">
      <w:pPr>
        <w:rPr>
          <w:b/>
          <w:sz w:val="20"/>
          <w:szCs w:val="20"/>
        </w:rPr>
      </w:pPr>
      <w:r w:rsidRPr="0060359F">
        <w:rPr>
          <w:b/>
          <w:sz w:val="20"/>
          <w:szCs w:val="20"/>
        </w:rPr>
        <w:t xml:space="preserve">Таблица </w:t>
      </w:r>
      <w:r w:rsidR="00371666" w:rsidRPr="0060359F">
        <w:rPr>
          <w:b/>
          <w:sz w:val="20"/>
          <w:szCs w:val="20"/>
        </w:rPr>
        <w:fldChar w:fldCharType="begin"/>
      </w:r>
      <w:r w:rsidRPr="0060359F">
        <w:rPr>
          <w:b/>
          <w:sz w:val="20"/>
          <w:szCs w:val="20"/>
        </w:rPr>
        <w:instrText xml:space="preserve"> SEQ Таблица \* ARABIC </w:instrText>
      </w:r>
      <w:r w:rsidR="00371666" w:rsidRPr="0060359F">
        <w:rPr>
          <w:b/>
          <w:sz w:val="20"/>
          <w:szCs w:val="20"/>
        </w:rPr>
        <w:fldChar w:fldCharType="separate"/>
      </w:r>
      <w:r w:rsidR="00A67AC5">
        <w:rPr>
          <w:b/>
          <w:noProof/>
          <w:sz w:val="20"/>
          <w:szCs w:val="20"/>
        </w:rPr>
        <w:t>18</w:t>
      </w:r>
      <w:r w:rsidR="00371666" w:rsidRPr="0060359F">
        <w:rPr>
          <w:b/>
          <w:sz w:val="20"/>
          <w:szCs w:val="20"/>
        </w:rPr>
        <w:fldChar w:fldCharType="end"/>
      </w:r>
      <w:r w:rsidRPr="0060359F">
        <w:rPr>
          <w:b/>
          <w:sz w:val="20"/>
          <w:szCs w:val="20"/>
        </w:rPr>
        <w:t>. Фактическая и нормативная обеспеченность населения услугами учреждений культуры</w:t>
      </w:r>
    </w:p>
    <w:p w:rsidR="0060359F" w:rsidRPr="0060359F" w:rsidRDefault="0060359F" w:rsidP="0060359F">
      <w:pPr>
        <w:rPr>
          <w:b/>
          <w:sz w:val="20"/>
          <w:szCs w:val="20"/>
        </w:rPr>
      </w:pPr>
      <w:r w:rsidRPr="0060359F">
        <w:rPr>
          <w:b/>
          <w:sz w:val="20"/>
          <w:szCs w:val="20"/>
        </w:rPr>
        <w:t>по «Социальным нормативам и нормам» и по СНиП 2.07.01-89*</w:t>
      </w:r>
    </w:p>
    <w:tbl>
      <w:tblPr>
        <w:tblW w:w="5000" w:type="pct"/>
        <w:jc w:val="center"/>
        <w:tblLook w:val="0000"/>
      </w:tblPr>
      <w:tblGrid>
        <w:gridCol w:w="1801"/>
        <w:gridCol w:w="1192"/>
        <w:gridCol w:w="1212"/>
        <w:gridCol w:w="1480"/>
        <w:gridCol w:w="1192"/>
        <w:gridCol w:w="1212"/>
        <w:gridCol w:w="1481"/>
      </w:tblGrid>
      <w:tr w:rsidR="00BF6579" w:rsidRPr="0060359F" w:rsidTr="00DB62E0">
        <w:trPr>
          <w:trHeight w:val="20"/>
          <w:jc w:val="center"/>
        </w:trPr>
        <w:tc>
          <w:tcPr>
            <w:tcW w:w="94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F6579" w:rsidRPr="0060359F" w:rsidRDefault="00BF6579" w:rsidP="00BF6579">
            <w:pPr>
              <w:jc w:val="center"/>
              <w:rPr>
                <w:b/>
                <w:sz w:val="20"/>
                <w:szCs w:val="20"/>
              </w:rPr>
            </w:pPr>
            <w:r w:rsidRPr="0060359F">
              <w:rPr>
                <w:b/>
                <w:sz w:val="20"/>
                <w:szCs w:val="20"/>
              </w:rPr>
              <w:t>Территория</w:t>
            </w:r>
          </w:p>
        </w:tc>
        <w:tc>
          <w:tcPr>
            <w:tcW w:w="2029" w:type="pct"/>
            <w:gridSpan w:val="3"/>
            <w:tcBorders>
              <w:top w:val="single" w:sz="8" w:space="0" w:color="auto"/>
              <w:left w:val="nil"/>
              <w:bottom w:val="single" w:sz="8" w:space="0" w:color="auto"/>
              <w:right w:val="single" w:sz="8" w:space="0" w:color="000000"/>
            </w:tcBorders>
            <w:shd w:val="clear" w:color="auto" w:fill="auto"/>
            <w:vAlign w:val="center"/>
          </w:tcPr>
          <w:p w:rsidR="00BF6579" w:rsidRPr="0060359F" w:rsidRDefault="00BF6579" w:rsidP="00BF6579">
            <w:pPr>
              <w:jc w:val="center"/>
              <w:rPr>
                <w:b/>
                <w:sz w:val="20"/>
                <w:szCs w:val="20"/>
              </w:rPr>
            </w:pPr>
            <w:r w:rsidRPr="0060359F">
              <w:rPr>
                <w:b/>
                <w:sz w:val="20"/>
                <w:szCs w:val="20"/>
              </w:rPr>
              <w:t>Учреждения клубного типа, мест</w:t>
            </w:r>
          </w:p>
        </w:tc>
        <w:tc>
          <w:tcPr>
            <w:tcW w:w="2029" w:type="pct"/>
            <w:gridSpan w:val="3"/>
            <w:tcBorders>
              <w:top w:val="single" w:sz="8" w:space="0" w:color="auto"/>
              <w:left w:val="nil"/>
              <w:bottom w:val="single" w:sz="8" w:space="0" w:color="auto"/>
              <w:right w:val="single" w:sz="8" w:space="0" w:color="000000"/>
            </w:tcBorders>
            <w:shd w:val="clear" w:color="auto" w:fill="auto"/>
            <w:vAlign w:val="center"/>
          </w:tcPr>
          <w:p w:rsidR="00BF6579" w:rsidRPr="0060359F" w:rsidRDefault="00BF6579" w:rsidP="00BF6579">
            <w:pPr>
              <w:jc w:val="center"/>
              <w:rPr>
                <w:b/>
                <w:sz w:val="20"/>
                <w:szCs w:val="20"/>
              </w:rPr>
            </w:pPr>
            <w:r w:rsidRPr="0060359F">
              <w:rPr>
                <w:b/>
                <w:sz w:val="20"/>
                <w:szCs w:val="20"/>
              </w:rPr>
              <w:t>Общедоступные библиотеки, фонд, тыс. экз.</w:t>
            </w:r>
          </w:p>
        </w:tc>
      </w:tr>
      <w:tr w:rsidR="00BF6579" w:rsidRPr="0060359F" w:rsidTr="00DB62E0">
        <w:trPr>
          <w:trHeight w:val="20"/>
          <w:jc w:val="center"/>
        </w:trPr>
        <w:tc>
          <w:tcPr>
            <w:tcW w:w="941" w:type="pct"/>
            <w:vMerge/>
            <w:tcBorders>
              <w:top w:val="single" w:sz="8" w:space="0" w:color="auto"/>
              <w:left w:val="single" w:sz="8" w:space="0" w:color="auto"/>
              <w:bottom w:val="single" w:sz="8" w:space="0" w:color="000000"/>
              <w:right w:val="single" w:sz="8" w:space="0" w:color="auto"/>
            </w:tcBorders>
            <w:vAlign w:val="center"/>
          </w:tcPr>
          <w:p w:rsidR="00BF6579" w:rsidRPr="0060359F" w:rsidRDefault="00BF6579" w:rsidP="00BF6579">
            <w:pPr>
              <w:rPr>
                <w:b/>
                <w:sz w:val="20"/>
                <w:szCs w:val="20"/>
              </w:rPr>
            </w:pPr>
          </w:p>
        </w:tc>
        <w:tc>
          <w:tcPr>
            <w:tcW w:w="62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b/>
                <w:sz w:val="20"/>
                <w:szCs w:val="20"/>
              </w:rPr>
            </w:pPr>
            <w:r w:rsidRPr="0060359F">
              <w:rPr>
                <w:b/>
                <w:sz w:val="20"/>
                <w:szCs w:val="20"/>
              </w:rPr>
              <w:t>факти-ческая</w:t>
            </w:r>
          </w:p>
        </w:tc>
        <w:tc>
          <w:tcPr>
            <w:tcW w:w="63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b/>
                <w:sz w:val="20"/>
                <w:szCs w:val="20"/>
              </w:rPr>
            </w:pPr>
            <w:r w:rsidRPr="0060359F">
              <w:rPr>
                <w:b/>
                <w:sz w:val="20"/>
                <w:szCs w:val="20"/>
              </w:rPr>
              <w:t>норма-тивная</w:t>
            </w:r>
          </w:p>
        </w:tc>
        <w:tc>
          <w:tcPr>
            <w:tcW w:w="77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b/>
                <w:sz w:val="20"/>
                <w:szCs w:val="20"/>
              </w:rPr>
            </w:pPr>
            <w:r w:rsidRPr="0060359F">
              <w:rPr>
                <w:b/>
                <w:sz w:val="20"/>
                <w:szCs w:val="20"/>
              </w:rPr>
              <w:t>% от норматива</w:t>
            </w:r>
          </w:p>
        </w:tc>
        <w:tc>
          <w:tcPr>
            <w:tcW w:w="62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b/>
                <w:sz w:val="20"/>
                <w:szCs w:val="20"/>
              </w:rPr>
            </w:pPr>
            <w:r w:rsidRPr="0060359F">
              <w:rPr>
                <w:b/>
                <w:sz w:val="20"/>
                <w:szCs w:val="20"/>
              </w:rPr>
              <w:t>факти-ческая</w:t>
            </w:r>
          </w:p>
        </w:tc>
        <w:tc>
          <w:tcPr>
            <w:tcW w:w="63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b/>
                <w:sz w:val="20"/>
                <w:szCs w:val="20"/>
              </w:rPr>
            </w:pPr>
            <w:r w:rsidRPr="0060359F">
              <w:rPr>
                <w:b/>
                <w:sz w:val="20"/>
                <w:szCs w:val="20"/>
              </w:rPr>
              <w:t>норма-тивная</w:t>
            </w:r>
          </w:p>
        </w:tc>
        <w:tc>
          <w:tcPr>
            <w:tcW w:w="77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b/>
                <w:sz w:val="20"/>
                <w:szCs w:val="20"/>
              </w:rPr>
            </w:pPr>
            <w:r w:rsidRPr="0060359F">
              <w:rPr>
                <w:b/>
                <w:sz w:val="20"/>
                <w:szCs w:val="20"/>
              </w:rPr>
              <w:t>% от норматива</w:t>
            </w:r>
          </w:p>
        </w:tc>
      </w:tr>
      <w:tr w:rsidR="00BF6579" w:rsidRPr="0060359F" w:rsidTr="00DB62E0">
        <w:trPr>
          <w:trHeight w:val="260"/>
          <w:jc w:val="center"/>
        </w:trPr>
        <w:tc>
          <w:tcPr>
            <w:tcW w:w="941" w:type="pct"/>
            <w:tcBorders>
              <w:top w:val="nil"/>
              <w:left w:val="single" w:sz="8" w:space="0" w:color="auto"/>
              <w:bottom w:val="single" w:sz="8" w:space="0" w:color="auto"/>
              <w:right w:val="single" w:sz="8" w:space="0" w:color="auto"/>
            </w:tcBorders>
            <w:shd w:val="clear" w:color="auto" w:fill="auto"/>
            <w:vAlign w:val="center"/>
          </w:tcPr>
          <w:p w:rsidR="00BF6579" w:rsidRPr="0060359F" w:rsidRDefault="00BF6579" w:rsidP="00BF6579">
            <w:pPr>
              <w:rPr>
                <w:sz w:val="20"/>
                <w:szCs w:val="20"/>
              </w:rPr>
            </w:pPr>
            <w:r w:rsidRPr="0060359F">
              <w:rPr>
                <w:sz w:val="20"/>
                <w:szCs w:val="20"/>
              </w:rPr>
              <w:t>Весьегонский район</w:t>
            </w:r>
          </w:p>
        </w:tc>
        <w:tc>
          <w:tcPr>
            <w:tcW w:w="62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3275</w:t>
            </w:r>
          </w:p>
        </w:tc>
        <w:tc>
          <w:tcPr>
            <w:tcW w:w="63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2003</w:t>
            </w:r>
          </w:p>
        </w:tc>
        <w:tc>
          <w:tcPr>
            <w:tcW w:w="77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163,5</w:t>
            </w:r>
          </w:p>
        </w:tc>
        <w:tc>
          <w:tcPr>
            <w:tcW w:w="62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205,4</w:t>
            </w:r>
          </w:p>
        </w:tc>
        <w:tc>
          <w:tcPr>
            <w:tcW w:w="63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153,2</w:t>
            </w:r>
          </w:p>
        </w:tc>
        <w:tc>
          <w:tcPr>
            <w:tcW w:w="77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134,1</w:t>
            </w:r>
          </w:p>
        </w:tc>
      </w:tr>
      <w:tr w:rsidR="00BF6579" w:rsidRPr="0060359F" w:rsidTr="00DB62E0">
        <w:trPr>
          <w:trHeight w:val="130"/>
          <w:jc w:val="center"/>
        </w:trPr>
        <w:tc>
          <w:tcPr>
            <w:tcW w:w="941" w:type="pct"/>
            <w:tcBorders>
              <w:top w:val="nil"/>
              <w:left w:val="single" w:sz="8" w:space="0" w:color="auto"/>
              <w:bottom w:val="single" w:sz="8" w:space="0" w:color="auto"/>
              <w:right w:val="single" w:sz="8" w:space="0" w:color="auto"/>
            </w:tcBorders>
            <w:shd w:val="clear" w:color="auto" w:fill="auto"/>
            <w:vAlign w:val="center"/>
          </w:tcPr>
          <w:p w:rsidR="00BF6579" w:rsidRPr="0060359F" w:rsidRDefault="00BF6579" w:rsidP="00BF6579">
            <w:pPr>
              <w:rPr>
                <w:sz w:val="20"/>
                <w:szCs w:val="20"/>
              </w:rPr>
            </w:pPr>
            <w:r w:rsidRPr="0060359F">
              <w:rPr>
                <w:sz w:val="20"/>
                <w:szCs w:val="20"/>
              </w:rPr>
              <w:t>г. Весьегонск</w:t>
            </w:r>
          </w:p>
        </w:tc>
        <w:tc>
          <w:tcPr>
            <w:tcW w:w="62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400</w:t>
            </w:r>
          </w:p>
        </w:tc>
        <w:tc>
          <w:tcPr>
            <w:tcW w:w="63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768</w:t>
            </w:r>
          </w:p>
        </w:tc>
        <w:tc>
          <w:tcPr>
            <w:tcW w:w="77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52,1</w:t>
            </w:r>
          </w:p>
        </w:tc>
        <w:tc>
          <w:tcPr>
            <w:tcW w:w="62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62,2</w:t>
            </w:r>
          </w:p>
        </w:tc>
        <w:tc>
          <w:tcPr>
            <w:tcW w:w="63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40,2</w:t>
            </w:r>
          </w:p>
        </w:tc>
        <w:tc>
          <w:tcPr>
            <w:tcW w:w="77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154,7</w:t>
            </w:r>
          </w:p>
        </w:tc>
      </w:tr>
      <w:tr w:rsidR="00BF6579" w:rsidRPr="0060359F" w:rsidTr="00DB62E0">
        <w:trPr>
          <w:trHeight w:val="333"/>
          <w:jc w:val="center"/>
        </w:trPr>
        <w:tc>
          <w:tcPr>
            <w:tcW w:w="941" w:type="pct"/>
            <w:tcBorders>
              <w:top w:val="nil"/>
              <w:left w:val="single" w:sz="8" w:space="0" w:color="auto"/>
              <w:bottom w:val="single" w:sz="8" w:space="0" w:color="auto"/>
              <w:right w:val="single" w:sz="8" w:space="0" w:color="auto"/>
            </w:tcBorders>
            <w:shd w:val="clear" w:color="auto" w:fill="auto"/>
            <w:vAlign w:val="center"/>
          </w:tcPr>
          <w:p w:rsidR="00BF6579" w:rsidRPr="0060359F" w:rsidRDefault="00BF6579" w:rsidP="00BF6579">
            <w:pPr>
              <w:rPr>
                <w:sz w:val="20"/>
                <w:szCs w:val="20"/>
              </w:rPr>
            </w:pPr>
            <w:r w:rsidRPr="0060359F">
              <w:rPr>
                <w:sz w:val="20"/>
                <w:szCs w:val="20"/>
              </w:rPr>
              <w:t>Сельская местность</w:t>
            </w:r>
          </w:p>
        </w:tc>
        <w:tc>
          <w:tcPr>
            <w:tcW w:w="62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2875</w:t>
            </w:r>
          </w:p>
        </w:tc>
        <w:tc>
          <w:tcPr>
            <w:tcW w:w="63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1235</w:t>
            </w:r>
          </w:p>
        </w:tc>
        <w:tc>
          <w:tcPr>
            <w:tcW w:w="77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232,8</w:t>
            </w:r>
          </w:p>
        </w:tc>
        <w:tc>
          <w:tcPr>
            <w:tcW w:w="62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143,2</w:t>
            </w:r>
          </w:p>
        </w:tc>
        <w:tc>
          <w:tcPr>
            <w:tcW w:w="63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48,4</w:t>
            </w:r>
          </w:p>
        </w:tc>
        <w:tc>
          <w:tcPr>
            <w:tcW w:w="77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295,9</w:t>
            </w:r>
          </w:p>
        </w:tc>
      </w:tr>
      <w:tr w:rsidR="00BF6579" w:rsidRPr="0060359F" w:rsidTr="00DB62E0">
        <w:trPr>
          <w:trHeight w:val="383"/>
          <w:jc w:val="center"/>
        </w:trPr>
        <w:tc>
          <w:tcPr>
            <w:tcW w:w="5000" w:type="pct"/>
            <w:gridSpan w:val="7"/>
            <w:tcBorders>
              <w:top w:val="nil"/>
              <w:left w:val="single" w:sz="8" w:space="0" w:color="auto"/>
              <w:bottom w:val="single" w:sz="8" w:space="0" w:color="auto"/>
              <w:right w:val="single" w:sz="8" w:space="0" w:color="auto"/>
            </w:tcBorders>
            <w:shd w:val="clear" w:color="auto" w:fill="auto"/>
            <w:vAlign w:val="center"/>
          </w:tcPr>
          <w:p w:rsidR="00BF6579" w:rsidRPr="0060359F" w:rsidRDefault="00BF6579" w:rsidP="00BF6579">
            <w:pPr>
              <w:rPr>
                <w:i/>
                <w:sz w:val="20"/>
                <w:szCs w:val="20"/>
              </w:rPr>
            </w:pPr>
            <w:r w:rsidRPr="0060359F">
              <w:rPr>
                <w:i/>
                <w:sz w:val="20"/>
                <w:szCs w:val="20"/>
              </w:rPr>
              <w:t>в т.ч. по сельским поселениям: </w:t>
            </w:r>
          </w:p>
        </w:tc>
      </w:tr>
      <w:tr w:rsidR="00BF6579" w:rsidRPr="0060359F" w:rsidTr="00DB62E0">
        <w:trPr>
          <w:trHeight w:val="113"/>
          <w:jc w:val="center"/>
        </w:trPr>
        <w:tc>
          <w:tcPr>
            <w:tcW w:w="941" w:type="pct"/>
            <w:tcBorders>
              <w:top w:val="nil"/>
              <w:left w:val="single" w:sz="8" w:space="0" w:color="auto"/>
              <w:bottom w:val="single" w:sz="8" w:space="0" w:color="auto"/>
              <w:right w:val="single" w:sz="8" w:space="0" w:color="auto"/>
            </w:tcBorders>
            <w:shd w:val="clear" w:color="auto" w:fill="auto"/>
            <w:vAlign w:val="center"/>
          </w:tcPr>
          <w:p w:rsidR="00BF6579" w:rsidRPr="0060359F" w:rsidRDefault="000D1D8B" w:rsidP="00BF6579">
            <w:pPr>
              <w:rPr>
                <w:sz w:val="20"/>
                <w:szCs w:val="20"/>
              </w:rPr>
            </w:pPr>
            <w:r w:rsidRPr="0060359F">
              <w:rPr>
                <w:sz w:val="20"/>
                <w:szCs w:val="20"/>
              </w:rPr>
              <w:t>Ё</w:t>
            </w:r>
            <w:r w:rsidR="00BF6579" w:rsidRPr="0060359F">
              <w:rPr>
                <w:sz w:val="20"/>
                <w:szCs w:val="20"/>
              </w:rPr>
              <w:t>гонское</w:t>
            </w:r>
          </w:p>
        </w:tc>
        <w:tc>
          <w:tcPr>
            <w:tcW w:w="62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200</w:t>
            </w:r>
          </w:p>
        </w:tc>
        <w:tc>
          <w:tcPr>
            <w:tcW w:w="63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155</w:t>
            </w:r>
          </w:p>
        </w:tc>
        <w:tc>
          <w:tcPr>
            <w:tcW w:w="77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129,0</w:t>
            </w:r>
          </w:p>
        </w:tc>
        <w:tc>
          <w:tcPr>
            <w:tcW w:w="62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24,2</w:t>
            </w:r>
          </w:p>
        </w:tc>
        <w:tc>
          <w:tcPr>
            <w:tcW w:w="63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7,7</w:t>
            </w:r>
          </w:p>
        </w:tc>
        <w:tc>
          <w:tcPr>
            <w:tcW w:w="77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314,3</w:t>
            </w:r>
          </w:p>
        </w:tc>
      </w:tr>
      <w:tr w:rsidR="00BF6579" w:rsidRPr="0060359F" w:rsidTr="00DB62E0">
        <w:trPr>
          <w:trHeight w:val="208"/>
          <w:jc w:val="center"/>
        </w:trPr>
        <w:tc>
          <w:tcPr>
            <w:tcW w:w="941" w:type="pct"/>
            <w:tcBorders>
              <w:top w:val="nil"/>
              <w:left w:val="single" w:sz="8" w:space="0" w:color="auto"/>
              <w:bottom w:val="single" w:sz="8" w:space="0" w:color="auto"/>
              <w:right w:val="single" w:sz="8" w:space="0" w:color="auto"/>
            </w:tcBorders>
            <w:shd w:val="clear" w:color="auto" w:fill="auto"/>
            <w:vAlign w:val="center"/>
          </w:tcPr>
          <w:p w:rsidR="00BF6579" w:rsidRPr="0060359F" w:rsidRDefault="00BF6579" w:rsidP="00BF6579">
            <w:pPr>
              <w:rPr>
                <w:sz w:val="20"/>
                <w:szCs w:val="20"/>
              </w:rPr>
            </w:pPr>
            <w:r w:rsidRPr="0060359F">
              <w:rPr>
                <w:sz w:val="20"/>
                <w:szCs w:val="20"/>
              </w:rPr>
              <w:t>Ивановское</w:t>
            </w:r>
          </w:p>
        </w:tc>
        <w:tc>
          <w:tcPr>
            <w:tcW w:w="62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325</w:t>
            </w:r>
          </w:p>
        </w:tc>
        <w:tc>
          <w:tcPr>
            <w:tcW w:w="63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162</w:t>
            </w:r>
          </w:p>
        </w:tc>
        <w:tc>
          <w:tcPr>
            <w:tcW w:w="77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200,6</w:t>
            </w:r>
          </w:p>
        </w:tc>
        <w:tc>
          <w:tcPr>
            <w:tcW w:w="62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15,5</w:t>
            </w:r>
          </w:p>
        </w:tc>
        <w:tc>
          <w:tcPr>
            <w:tcW w:w="63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8,0</w:t>
            </w:r>
          </w:p>
        </w:tc>
        <w:tc>
          <w:tcPr>
            <w:tcW w:w="77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193,8</w:t>
            </w:r>
          </w:p>
        </w:tc>
      </w:tr>
      <w:tr w:rsidR="00BF6579" w:rsidRPr="0060359F" w:rsidTr="00DB62E0">
        <w:trPr>
          <w:trHeight w:val="136"/>
          <w:jc w:val="center"/>
        </w:trPr>
        <w:tc>
          <w:tcPr>
            <w:tcW w:w="941" w:type="pct"/>
            <w:tcBorders>
              <w:top w:val="nil"/>
              <w:left w:val="single" w:sz="8" w:space="0" w:color="auto"/>
              <w:bottom w:val="single" w:sz="8" w:space="0" w:color="auto"/>
              <w:right w:val="single" w:sz="8" w:space="0" w:color="auto"/>
            </w:tcBorders>
            <w:shd w:val="clear" w:color="auto" w:fill="auto"/>
            <w:vAlign w:val="center"/>
          </w:tcPr>
          <w:p w:rsidR="00BF6579" w:rsidRPr="0060359F" w:rsidRDefault="00BF6579" w:rsidP="00BF6579">
            <w:pPr>
              <w:rPr>
                <w:sz w:val="20"/>
                <w:szCs w:val="20"/>
              </w:rPr>
            </w:pPr>
            <w:r w:rsidRPr="0060359F">
              <w:rPr>
                <w:sz w:val="20"/>
                <w:szCs w:val="20"/>
              </w:rPr>
              <w:t>Кесемское</w:t>
            </w:r>
          </w:p>
        </w:tc>
        <w:tc>
          <w:tcPr>
            <w:tcW w:w="62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650</w:t>
            </w:r>
          </w:p>
        </w:tc>
        <w:tc>
          <w:tcPr>
            <w:tcW w:w="63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232</w:t>
            </w:r>
          </w:p>
        </w:tc>
        <w:tc>
          <w:tcPr>
            <w:tcW w:w="77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280,2</w:t>
            </w:r>
          </w:p>
        </w:tc>
        <w:tc>
          <w:tcPr>
            <w:tcW w:w="62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54,2</w:t>
            </w:r>
          </w:p>
        </w:tc>
        <w:tc>
          <w:tcPr>
            <w:tcW w:w="63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10,3</w:t>
            </w:r>
          </w:p>
        </w:tc>
        <w:tc>
          <w:tcPr>
            <w:tcW w:w="773" w:type="pct"/>
            <w:tcBorders>
              <w:top w:val="nil"/>
              <w:left w:val="nil"/>
              <w:bottom w:val="single" w:sz="8" w:space="0" w:color="auto"/>
              <w:right w:val="single" w:sz="8" w:space="0" w:color="auto"/>
            </w:tcBorders>
            <w:shd w:val="clear" w:color="auto" w:fill="auto"/>
            <w:vAlign w:val="center"/>
          </w:tcPr>
          <w:p w:rsidR="00BF6579" w:rsidRPr="0060359F" w:rsidRDefault="00BF6579" w:rsidP="00BF6579">
            <w:pPr>
              <w:jc w:val="center"/>
              <w:rPr>
                <w:sz w:val="20"/>
                <w:szCs w:val="20"/>
              </w:rPr>
            </w:pPr>
            <w:r w:rsidRPr="0060359F">
              <w:rPr>
                <w:sz w:val="20"/>
                <w:szCs w:val="20"/>
              </w:rPr>
              <w:t>526,2</w:t>
            </w:r>
          </w:p>
        </w:tc>
      </w:tr>
      <w:tr w:rsidR="00BF6579" w:rsidRPr="00BD45E1" w:rsidTr="00DB62E0">
        <w:trPr>
          <w:trHeight w:val="174"/>
          <w:jc w:val="center"/>
        </w:trPr>
        <w:tc>
          <w:tcPr>
            <w:tcW w:w="941" w:type="pct"/>
            <w:tcBorders>
              <w:top w:val="nil"/>
              <w:left w:val="single" w:sz="8" w:space="0" w:color="auto"/>
              <w:bottom w:val="single" w:sz="8" w:space="0" w:color="auto"/>
              <w:right w:val="single" w:sz="8" w:space="0" w:color="auto"/>
            </w:tcBorders>
            <w:shd w:val="clear" w:color="auto" w:fill="auto"/>
            <w:vAlign w:val="center"/>
          </w:tcPr>
          <w:p w:rsidR="00BF6579" w:rsidRPr="00BD45E1" w:rsidRDefault="00BF6579" w:rsidP="00BF6579">
            <w:pPr>
              <w:rPr>
                <w:sz w:val="20"/>
                <w:szCs w:val="20"/>
              </w:rPr>
            </w:pPr>
            <w:r w:rsidRPr="00BD45E1">
              <w:rPr>
                <w:sz w:val="20"/>
                <w:szCs w:val="20"/>
              </w:rPr>
              <w:t>Любегощинское</w:t>
            </w:r>
          </w:p>
        </w:tc>
        <w:tc>
          <w:tcPr>
            <w:tcW w:w="62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300</w:t>
            </w:r>
          </w:p>
        </w:tc>
        <w:tc>
          <w:tcPr>
            <w:tcW w:w="63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177</w:t>
            </w:r>
          </w:p>
        </w:tc>
        <w:tc>
          <w:tcPr>
            <w:tcW w:w="77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169,5</w:t>
            </w:r>
          </w:p>
        </w:tc>
        <w:tc>
          <w:tcPr>
            <w:tcW w:w="62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7,9</w:t>
            </w:r>
          </w:p>
        </w:tc>
        <w:tc>
          <w:tcPr>
            <w:tcW w:w="63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5,0</w:t>
            </w:r>
          </w:p>
        </w:tc>
        <w:tc>
          <w:tcPr>
            <w:tcW w:w="77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158,0</w:t>
            </w:r>
          </w:p>
        </w:tc>
      </w:tr>
      <w:tr w:rsidR="00BF6579" w:rsidRPr="00BD45E1" w:rsidTr="00DB62E0">
        <w:trPr>
          <w:trHeight w:val="88"/>
          <w:jc w:val="center"/>
        </w:trPr>
        <w:tc>
          <w:tcPr>
            <w:tcW w:w="941" w:type="pct"/>
            <w:tcBorders>
              <w:top w:val="nil"/>
              <w:left w:val="single" w:sz="8" w:space="0" w:color="auto"/>
              <w:bottom w:val="single" w:sz="8" w:space="0" w:color="auto"/>
              <w:right w:val="single" w:sz="8" w:space="0" w:color="auto"/>
            </w:tcBorders>
            <w:shd w:val="clear" w:color="auto" w:fill="auto"/>
            <w:vAlign w:val="center"/>
          </w:tcPr>
          <w:p w:rsidR="00BF6579" w:rsidRPr="00BD45E1" w:rsidRDefault="00BF6579" w:rsidP="00BF6579">
            <w:pPr>
              <w:rPr>
                <w:sz w:val="20"/>
                <w:szCs w:val="20"/>
              </w:rPr>
            </w:pPr>
            <w:r w:rsidRPr="00BD45E1">
              <w:rPr>
                <w:sz w:val="20"/>
                <w:szCs w:val="20"/>
              </w:rPr>
              <w:t>Пронинское</w:t>
            </w:r>
          </w:p>
        </w:tc>
        <w:tc>
          <w:tcPr>
            <w:tcW w:w="62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500</w:t>
            </w:r>
          </w:p>
        </w:tc>
        <w:tc>
          <w:tcPr>
            <w:tcW w:w="63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165</w:t>
            </w:r>
          </w:p>
        </w:tc>
        <w:tc>
          <w:tcPr>
            <w:tcW w:w="77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303,0</w:t>
            </w:r>
          </w:p>
        </w:tc>
        <w:tc>
          <w:tcPr>
            <w:tcW w:w="62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17,8</w:t>
            </w:r>
          </w:p>
        </w:tc>
        <w:tc>
          <w:tcPr>
            <w:tcW w:w="63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4,3</w:t>
            </w:r>
          </w:p>
        </w:tc>
        <w:tc>
          <w:tcPr>
            <w:tcW w:w="77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414,0</w:t>
            </w:r>
          </w:p>
        </w:tc>
      </w:tr>
      <w:tr w:rsidR="00BF6579" w:rsidRPr="00BD45E1" w:rsidTr="00DB62E0">
        <w:trPr>
          <w:trHeight w:val="196"/>
          <w:jc w:val="center"/>
        </w:trPr>
        <w:tc>
          <w:tcPr>
            <w:tcW w:w="941" w:type="pct"/>
            <w:tcBorders>
              <w:top w:val="nil"/>
              <w:left w:val="single" w:sz="8" w:space="0" w:color="auto"/>
              <w:bottom w:val="single" w:sz="8" w:space="0" w:color="auto"/>
              <w:right w:val="single" w:sz="8" w:space="0" w:color="auto"/>
            </w:tcBorders>
            <w:shd w:val="clear" w:color="auto" w:fill="auto"/>
            <w:vAlign w:val="center"/>
          </w:tcPr>
          <w:p w:rsidR="00BF6579" w:rsidRPr="00BD45E1" w:rsidRDefault="00BF6579" w:rsidP="00BF6579">
            <w:pPr>
              <w:rPr>
                <w:sz w:val="20"/>
                <w:szCs w:val="20"/>
              </w:rPr>
            </w:pPr>
            <w:r w:rsidRPr="00BD45E1">
              <w:rPr>
                <w:sz w:val="20"/>
                <w:szCs w:val="20"/>
              </w:rPr>
              <w:t>Романовское</w:t>
            </w:r>
          </w:p>
        </w:tc>
        <w:tc>
          <w:tcPr>
            <w:tcW w:w="62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400</w:t>
            </w:r>
          </w:p>
        </w:tc>
        <w:tc>
          <w:tcPr>
            <w:tcW w:w="63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176</w:t>
            </w:r>
          </w:p>
        </w:tc>
        <w:tc>
          <w:tcPr>
            <w:tcW w:w="77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227,3</w:t>
            </w:r>
          </w:p>
        </w:tc>
        <w:tc>
          <w:tcPr>
            <w:tcW w:w="62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9,6</w:t>
            </w:r>
          </w:p>
        </w:tc>
        <w:tc>
          <w:tcPr>
            <w:tcW w:w="63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4,9</w:t>
            </w:r>
          </w:p>
        </w:tc>
        <w:tc>
          <w:tcPr>
            <w:tcW w:w="77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195,9</w:t>
            </w:r>
          </w:p>
        </w:tc>
      </w:tr>
      <w:tr w:rsidR="00BF6579" w:rsidRPr="00BD45E1" w:rsidTr="00DB62E0">
        <w:trPr>
          <w:trHeight w:val="124"/>
          <w:jc w:val="center"/>
        </w:trPr>
        <w:tc>
          <w:tcPr>
            <w:tcW w:w="941" w:type="pct"/>
            <w:tcBorders>
              <w:top w:val="nil"/>
              <w:left w:val="single" w:sz="8" w:space="0" w:color="auto"/>
              <w:bottom w:val="single" w:sz="8" w:space="0" w:color="auto"/>
              <w:right w:val="single" w:sz="8" w:space="0" w:color="auto"/>
            </w:tcBorders>
            <w:shd w:val="clear" w:color="auto" w:fill="auto"/>
            <w:vAlign w:val="center"/>
          </w:tcPr>
          <w:p w:rsidR="00BF6579" w:rsidRPr="00BD45E1" w:rsidRDefault="00BF6579" w:rsidP="00BF6579">
            <w:pPr>
              <w:rPr>
                <w:sz w:val="20"/>
                <w:szCs w:val="20"/>
              </w:rPr>
            </w:pPr>
            <w:r w:rsidRPr="00BD45E1">
              <w:rPr>
                <w:sz w:val="20"/>
                <w:szCs w:val="20"/>
              </w:rPr>
              <w:t>Чамеровское</w:t>
            </w:r>
          </w:p>
        </w:tc>
        <w:tc>
          <w:tcPr>
            <w:tcW w:w="62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500</w:t>
            </w:r>
          </w:p>
        </w:tc>
        <w:tc>
          <w:tcPr>
            <w:tcW w:w="63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168</w:t>
            </w:r>
          </w:p>
        </w:tc>
        <w:tc>
          <w:tcPr>
            <w:tcW w:w="77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297,6</w:t>
            </w:r>
          </w:p>
        </w:tc>
        <w:tc>
          <w:tcPr>
            <w:tcW w:w="62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14,0</w:t>
            </w:r>
          </w:p>
        </w:tc>
        <w:tc>
          <w:tcPr>
            <w:tcW w:w="63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8,2</w:t>
            </w:r>
          </w:p>
        </w:tc>
        <w:tc>
          <w:tcPr>
            <w:tcW w:w="773" w:type="pct"/>
            <w:tcBorders>
              <w:top w:val="nil"/>
              <w:left w:val="nil"/>
              <w:bottom w:val="single" w:sz="8" w:space="0" w:color="auto"/>
              <w:right w:val="single" w:sz="8" w:space="0" w:color="auto"/>
            </w:tcBorders>
            <w:shd w:val="clear" w:color="auto" w:fill="auto"/>
            <w:vAlign w:val="center"/>
          </w:tcPr>
          <w:p w:rsidR="00BF6579" w:rsidRPr="00BD45E1" w:rsidRDefault="00BF6579" w:rsidP="00BF6579">
            <w:pPr>
              <w:jc w:val="center"/>
              <w:rPr>
                <w:sz w:val="20"/>
                <w:szCs w:val="20"/>
              </w:rPr>
            </w:pPr>
            <w:r w:rsidRPr="00BD45E1">
              <w:rPr>
                <w:sz w:val="20"/>
                <w:szCs w:val="20"/>
              </w:rPr>
              <w:t>170,7</w:t>
            </w:r>
          </w:p>
        </w:tc>
      </w:tr>
    </w:tbl>
    <w:p w:rsidR="00BF6579" w:rsidRPr="00BD45E1" w:rsidRDefault="00BF6579" w:rsidP="00BF6579">
      <w:pPr>
        <w:widowControl w:val="0"/>
        <w:spacing w:before="40" w:after="40"/>
        <w:ind w:firstLine="708"/>
        <w:jc w:val="both"/>
        <w:rPr>
          <w:sz w:val="16"/>
          <w:szCs w:val="16"/>
        </w:rPr>
      </w:pPr>
      <w:r w:rsidRPr="00BD45E1">
        <w:rPr>
          <w:rFonts w:ascii="Bookman Old Style" w:hAnsi="Bookman Old Style"/>
          <w:sz w:val="16"/>
          <w:szCs w:val="16"/>
        </w:rPr>
        <w:t xml:space="preserve">* </w:t>
      </w:r>
      <w:r w:rsidRPr="00BD45E1">
        <w:rPr>
          <w:sz w:val="16"/>
          <w:szCs w:val="16"/>
        </w:rPr>
        <w:t>С учетом нормативной величины фондов центральной районной библиотеки 67,6 тыс. экз.</w:t>
      </w:r>
    </w:p>
    <w:p w:rsidR="00BF6579" w:rsidRPr="0060359F" w:rsidRDefault="00BF6579" w:rsidP="0060359F">
      <w:pPr>
        <w:widowControl w:val="0"/>
        <w:spacing w:line="360" w:lineRule="auto"/>
        <w:ind w:firstLineChars="354" w:firstLine="850"/>
        <w:jc w:val="both"/>
        <w:rPr>
          <w:iCs/>
          <w:color w:val="000000"/>
        </w:rPr>
      </w:pPr>
      <w:r w:rsidRPr="00BD45E1">
        <w:rPr>
          <w:iCs/>
          <w:color w:val="000000"/>
        </w:rPr>
        <w:t>Исходя из нормативов, в целом сельская местность обеспечена местами в зрительных залах клубов свыше нормативного значения, в т.ч. более чем в 2 раза превышены нормативы в Романовском, Пронинском,</w:t>
      </w:r>
      <w:r w:rsidRPr="0060359F">
        <w:rPr>
          <w:iCs/>
          <w:color w:val="000000"/>
        </w:rPr>
        <w:t xml:space="preserve"> Кесемском поселениях, более чем в 1,5 раза в Чамеровском, Любегощинском и Ивановском поселениях, незначительно превышено нормативное значение только в </w:t>
      </w:r>
      <w:r w:rsidR="000D1D8B" w:rsidRPr="0060359F">
        <w:rPr>
          <w:iCs/>
          <w:color w:val="000000"/>
        </w:rPr>
        <w:t>Ё</w:t>
      </w:r>
      <w:r w:rsidRPr="0060359F">
        <w:rPr>
          <w:iCs/>
          <w:color w:val="000000"/>
        </w:rPr>
        <w:t xml:space="preserve">гонском сельском поселении (129% от норматива). </w:t>
      </w:r>
    </w:p>
    <w:p w:rsidR="00BF6579" w:rsidRPr="0060359F" w:rsidRDefault="00BF6579" w:rsidP="0060359F">
      <w:pPr>
        <w:widowControl w:val="0"/>
        <w:spacing w:line="360" w:lineRule="auto"/>
        <w:ind w:firstLineChars="354" w:firstLine="850"/>
        <w:jc w:val="both"/>
        <w:rPr>
          <w:iCs/>
          <w:color w:val="000000"/>
        </w:rPr>
      </w:pPr>
      <w:r w:rsidRPr="0060359F">
        <w:rPr>
          <w:iCs/>
          <w:color w:val="000000"/>
        </w:rPr>
        <w:t>Библиотечная сеть представлена 21 учреждениями, в т.ч. 1 детской и 1 центральной межпоселенческой библиотеками, расположенными в г. Весьегонск.</w:t>
      </w:r>
    </w:p>
    <w:p w:rsidR="00BF6579" w:rsidRPr="00031CCF" w:rsidRDefault="00BF6579" w:rsidP="00031CCF">
      <w:pPr>
        <w:widowControl w:val="0"/>
        <w:spacing w:line="360" w:lineRule="auto"/>
        <w:ind w:firstLineChars="354" w:firstLine="850"/>
        <w:jc w:val="both"/>
        <w:rPr>
          <w:iCs/>
          <w:color w:val="000000"/>
        </w:rPr>
      </w:pPr>
      <w:r w:rsidRPr="0060359F">
        <w:rPr>
          <w:iCs/>
          <w:color w:val="000000"/>
        </w:rPr>
        <w:t>Согласно СНиП 2.07.01-89* норматив обеспеченности библиотечными фондами для сельских населенных пунктов и их групп людностью 1 тыс. человек составляет 7,5 тыс. единиц хранения, людностью 2 тыс. – 6 тыс. единиц на тысячу населения. Норматив для городских поселений дается для населенных пунктов людностью от 10 до 50 тыс. жителей и с учетом повышающего коэффициента для центральной городской библиотеки. Поскольку численность населения г. Весьегонск меньше 10 тыс. человек, то  к нему применим норматив для сельских населенных пунктов, который с учетом повышающего коэффициента составляет 5,2 тыс. единиц хранения на каждую тысячу жителей. Кроме того, на все население района в центральной библиотеке района необходимо иметь дополнительно 4,5 тыс. экз. на тысячу жителей</w:t>
      </w:r>
      <w:r w:rsidR="00031CCF">
        <w:rPr>
          <w:iCs/>
          <w:color w:val="000000"/>
        </w:rPr>
        <w:t>.</w:t>
      </w:r>
      <w:r w:rsidR="00325AE2">
        <w:rPr>
          <w:rFonts w:ascii="Bookman Old Style" w:hAnsi="Bookman Old Style"/>
        </w:rPr>
        <w:br w:type="page"/>
      </w:r>
    </w:p>
    <w:p w:rsidR="0060359F" w:rsidRPr="0060359F" w:rsidRDefault="0060359F" w:rsidP="0060359F">
      <w:pPr>
        <w:widowControl w:val="0"/>
        <w:spacing w:before="40" w:after="40"/>
        <w:rPr>
          <w:b/>
          <w:sz w:val="20"/>
          <w:szCs w:val="20"/>
        </w:rPr>
      </w:pPr>
      <w:r w:rsidRPr="0060359F">
        <w:rPr>
          <w:b/>
          <w:sz w:val="20"/>
          <w:szCs w:val="20"/>
        </w:rPr>
        <w:t xml:space="preserve">Таблица </w:t>
      </w:r>
      <w:r w:rsidR="00371666" w:rsidRPr="0060359F">
        <w:rPr>
          <w:b/>
          <w:sz w:val="20"/>
          <w:szCs w:val="20"/>
        </w:rPr>
        <w:fldChar w:fldCharType="begin"/>
      </w:r>
      <w:r w:rsidRPr="0060359F">
        <w:rPr>
          <w:b/>
          <w:sz w:val="20"/>
          <w:szCs w:val="20"/>
        </w:rPr>
        <w:instrText xml:space="preserve"> SEQ Таблица \* ARABIC </w:instrText>
      </w:r>
      <w:r w:rsidR="00371666" w:rsidRPr="0060359F">
        <w:rPr>
          <w:b/>
          <w:sz w:val="20"/>
          <w:szCs w:val="20"/>
        </w:rPr>
        <w:fldChar w:fldCharType="separate"/>
      </w:r>
      <w:r w:rsidR="00A67AC5">
        <w:rPr>
          <w:b/>
          <w:noProof/>
          <w:sz w:val="20"/>
          <w:szCs w:val="20"/>
        </w:rPr>
        <w:t>19</w:t>
      </w:r>
      <w:r w:rsidR="00371666" w:rsidRPr="0060359F">
        <w:rPr>
          <w:b/>
          <w:sz w:val="20"/>
          <w:szCs w:val="20"/>
        </w:rPr>
        <w:fldChar w:fldCharType="end"/>
      </w:r>
      <w:r w:rsidRPr="0060359F">
        <w:rPr>
          <w:b/>
          <w:sz w:val="20"/>
          <w:szCs w:val="20"/>
        </w:rPr>
        <w:t xml:space="preserve">. Перечень библиотечных учреждений на </w:t>
      </w:r>
      <w:smartTag w:uri="urn:schemas-microsoft-com:office:smarttags" w:element="metricconverter">
        <w:smartTagPr>
          <w:attr w:name="ProductID" w:val="2009 г"/>
        </w:smartTagPr>
        <w:r w:rsidRPr="0060359F">
          <w:rPr>
            <w:b/>
            <w:sz w:val="20"/>
            <w:szCs w:val="20"/>
          </w:rPr>
          <w:t>2009 г</w:t>
        </w:r>
      </w:smartTag>
      <w:r w:rsidRPr="0060359F">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7"/>
        <w:gridCol w:w="551"/>
        <w:gridCol w:w="3516"/>
        <w:gridCol w:w="2024"/>
        <w:gridCol w:w="1152"/>
      </w:tblGrid>
      <w:tr w:rsidR="00BF6579" w:rsidRPr="0060359F" w:rsidTr="00DB62E0">
        <w:trPr>
          <w:trHeight w:val="308"/>
        </w:trPr>
        <w:tc>
          <w:tcPr>
            <w:tcW w:w="1221" w:type="pct"/>
            <w:noWrap/>
          </w:tcPr>
          <w:p w:rsidR="00BF6579" w:rsidRPr="0060359F" w:rsidRDefault="00BF6579" w:rsidP="00F03DEA">
            <w:pPr>
              <w:jc w:val="center"/>
              <w:rPr>
                <w:b/>
                <w:sz w:val="20"/>
                <w:szCs w:val="20"/>
              </w:rPr>
            </w:pPr>
            <w:r w:rsidRPr="0060359F">
              <w:rPr>
                <w:b/>
                <w:sz w:val="20"/>
                <w:szCs w:val="20"/>
              </w:rPr>
              <w:t>Поселение</w:t>
            </w:r>
          </w:p>
        </w:tc>
        <w:tc>
          <w:tcPr>
            <w:tcW w:w="293" w:type="pct"/>
            <w:noWrap/>
          </w:tcPr>
          <w:p w:rsidR="00BF6579" w:rsidRPr="0060359F" w:rsidRDefault="00BF6579" w:rsidP="00F03DEA">
            <w:pPr>
              <w:jc w:val="right"/>
              <w:rPr>
                <w:b/>
                <w:sz w:val="20"/>
                <w:szCs w:val="20"/>
              </w:rPr>
            </w:pPr>
            <w:r w:rsidRPr="0060359F">
              <w:rPr>
                <w:b/>
                <w:sz w:val="20"/>
                <w:szCs w:val="20"/>
              </w:rPr>
              <w:t>№</w:t>
            </w:r>
          </w:p>
        </w:tc>
        <w:tc>
          <w:tcPr>
            <w:tcW w:w="1842" w:type="pct"/>
          </w:tcPr>
          <w:p w:rsidR="00BF6579" w:rsidRPr="0060359F" w:rsidRDefault="00BF6579" w:rsidP="00BF6579">
            <w:pPr>
              <w:rPr>
                <w:b/>
                <w:sz w:val="20"/>
                <w:szCs w:val="20"/>
              </w:rPr>
            </w:pPr>
            <w:r w:rsidRPr="0060359F">
              <w:rPr>
                <w:b/>
                <w:sz w:val="20"/>
                <w:szCs w:val="20"/>
              </w:rPr>
              <w:t>Наименование учреждения</w:t>
            </w:r>
          </w:p>
        </w:tc>
        <w:tc>
          <w:tcPr>
            <w:tcW w:w="1062" w:type="pct"/>
          </w:tcPr>
          <w:p w:rsidR="00BF6579" w:rsidRPr="0060359F" w:rsidRDefault="00BF6579" w:rsidP="00BF6579">
            <w:pPr>
              <w:rPr>
                <w:b/>
                <w:sz w:val="20"/>
                <w:szCs w:val="20"/>
              </w:rPr>
            </w:pPr>
            <w:r w:rsidRPr="0060359F">
              <w:rPr>
                <w:b/>
                <w:sz w:val="20"/>
                <w:szCs w:val="20"/>
              </w:rPr>
              <w:t>Местоположение</w:t>
            </w:r>
          </w:p>
        </w:tc>
        <w:tc>
          <w:tcPr>
            <w:tcW w:w="582" w:type="pct"/>
          </w:tcPr>
          <w:p w:rsidR="00BF6579" w:rsidRPr="0060359F" w:rsidRDefault="00BF6579" w:rsidP="00F03DEA">
            <w:pPr>
              <w:jc w:val="center"/>
              <w:rPr>
                <w:b/>
                <w:sz w:val="20"/>
                <w:szCs w:val="20"/>
              </w:rPr>
            </w:pPr>
            <w:r w:rsidRPr="0060359F">
              <w:rPr>
                <w:b/>
                <w:sz w:val="20"/>
                <w:szCs w:val="20"/>
              </w:rPr>
              <w:t>Фонд, тыс.томов</w:t>
            </w:r>
          </w:p>
        </w:tc>
      </w:tr>
      <w:tr w:rsidR="00BF6579" w:rsidRPr="0060359F" w:rsidTr="00DB62E0">
        <w:trPr>
          <w:trHeight w:val="646"/>
        </w:trPr>
        <w:tc>
          <w:tcPr>
            <w:tcW w:w="1221" w:type="pct"/>
            <w:vMerge w:val="restart"/>
            <w:noWrap/>
          </w:tcPr>
          <w:p w:rsidR="00BF6579" w:rsidRPr="0060359F" w:rsidRDefault="00BF6579" w:rsidP="00F03DEA">
            <w:pPr>
              <w:jc w:val="center"/>
              <w:rPr>
                <w:sz w:val="20"/>
                <w:szCs w:val="20"/>
              </w:rPr>
            </w:pPr>
            <w:r w:rsidRPr="0060359F">
              <w:rPr>
                <w:sz w:val="20"/>
                <w:szCs w:val="20"/>
              </w:rPr>
              <w:t>Весьегонское г/п</w:t>
            </w:r>
          </w:p>
        </w:tc>
        <w:tc>
          <w:tcPr>
            <w:tcW w:w="293" w:type="pct"/>
            <w:noWrap/>
          </w:tcPr>
          <w:p w:rsidR="00BF6579" w:rsidRPr="0060359F" w:rsidRDefault="00BF6579" w:rsidP="00F03DEA">
            <w:pPr>
              <w:jc w:val="center"/>
              <w:rPr>
                <w:sz w:val="20"/>
                <w:szCs w:val="20"/>
              </w:rPr>
            </w:pPr>
            <w:r w:rsidRPr="0060359F">
              <w:rPr>
                <w:sz w:val="20"/>
                <w:szCs w:val="20"/>
              </w:rPr>
              <w:t>1</w:t>
            </w:r>
          </w:p>
        </w:tc>
        <w:tc>
          <w:tcPr>
            <w:tcW w:w="1842" w:type="pct"/>
          </w:tcPr>
          <w:p w:rsidR="00BF6579" w:rsidRPr="0060359F" w:rsidRDefault="00BF6579" w:rsidP="00BF6579">
            <w:pPr>
              <w:rPr>
                <w:sz w:val="20"/>
                <w:szCs w:val="20"/>
              </w:rPr>
            </w:pPr>
            <w:r w:rsidRPr="0060359F">
              <w:rPr>
                <w:sz w:val="20"/>
                <w:szCs w:val="20"/>
              </w:rPr>
              <w:t>Весьегонская межпоселенческая центральная библиотека</w:t>
            </w:r>
          </w:p>
        </w:tc>
        <w:tc>
          <w:tcPr>
            <w:tcW w:w="1062" w:type="pct"/>
          </w:tcPr>
          <w:p w:rsidR="00BF6579" w:rsidRPr="0060359F" w:rsidRDefault="00BF6579" w:rsidP="00BF6579">
            <w:pPr>
              <w:rPr>
                <w:sz w:val="20"/>
                <w:szCs w:val="20"/>
              </w:rPr>
            </w:pPr>
            <w:r w:rsidRPr="0060359F">
              <w:rPr>
                <w:sz w:val="20"/>
                <w:szCs w:val="20"/>
              </w:rPr>
              <w:t>г. Весьегонск</w:t>
            </w:r>
          </w:p>
        </w:tc>
        <w:tc>
          <w:tcPr>
            <w:tcW w:w="582" w:type="pct"/>
          </w:tcPr>
          <w:p w:rsidR="00BF6579" w:rsidRPr="0060359F" w:rsidRDefault="00BF6579" w:rsidP="00F03DEA">
            <w:pPr>
              <w:jc w:val="center"/>
              <w:rPr>
                <w:sz w:val="20"/>
                <w:szCs w:val="20"/>
              </w:rPr>
            </w:pPr>
            <w:r w:rsidRPr="0060359F">
              <w:rPr>
                <w:sz w:val="20"/>
                <w:szCs w:val="20"/>
              </w:rPr>
              <w:t>38,3</w:t>
            </w:r>
          </w:p>
        </w:tc>
      </w:tr>
      <w:tr w:rsidR="00BF6579" w:rsidRPr="0060359F" w:rsidTr="00DB62E0">
        <w:trPr>
          <w:trHeight w:val="100"/>
        </w:trPr>
        <w:tc>
          <w:tcPr>
            <w:tcW w:w="1221" w:type="pct"/>
            <w:vMerge/>
          </w:tcPr>
          <w:p w:rsidR="00BF6579" w:rsidRPr="0060359F" w:rsidRDefault="00BF6579" w:rsidP="00BF6579">
            <w:pPr>
              <w:rPr>
                <w:sz w:val="20"/>
                <w:szCs w:val="20"/>
              </w:rPr>
            </w:pPr>
          </w:p>
        </w:tc>
        <w:tc>
          <w:tcPr>
            <w:tcW w:w="293" w:type="pct"/>
            <w:noWrap/>
          </w:tcPr>
          <w:p w:rsidR="00BF6579" w:rsidRPr="0060359F" w:rsidRDefault="00BF6579" w:rsidP="00F03DEA">
            <w:pPr>
              <w:jc w:val="center"/>
              <w:rPr>
                <w:sz w:val="20"/>
                <w:szCs w:val="20"/>
              </w:rPr>
            </w:pPr>
            <w:r w:rsidRPr="0060359F">
              <w:rPr>
                <w:sz w:val="20"/>
                <w:szCs w:val="20"/>
              </w:rPr>
              <w:t>2</w:t>
            </w:r>
          </w:p>
        </w:tc>
        <w:tc>
          <w:tcPr>
            <w:tcW w:w="1842" w:type="pct"/>
          </w:tcPr>
          <w:p w:rsidR="00BF6579" w:rsidRPr="0060359F" w:rsidRDefault="00BF6579" w:rsidP="00BF6579">
            <w:pPr>
              <w:rPr>
                <w:sz w:val="20"/>
                <w:szCs w:val="20"/>
              </w:rPr>
            </w:pPr>
            <w:r w:rsidRPr="0060359F">
              <w:rPr>
                <w:sz w:val="20"/>
                <w:szCs w:val="20"/>
              </w:rPr>
              <w:t xml:space="preserve">Детская библиотека </w:t>
            </w:r>
          </w:p>
        </w:tc>
        <w:tc>
          <w:tcPr>
            <w:tcW w:w="1062" w:type="pct"/>
          </w:tcPr>
          <w:p w:rsidR="00BF6579" w:rsidRPr="0060359F" w:rsidRDefault="00BF6579" w:rsidP="00BF6579">
            <w:pPr>
              <w:rPr>
                <w:sz w:val="20"/>
                <w:szCs w:val="20"/>
              </w:rPr>
            </w:pPr>
            <w:r w:rsidRPr="0060359F">
              <w:rPr>
                <w:sz w:val="20"/>
                <w:szCs w:val="20"/>
              </w:rPr>
              <w:t>г. Весьегонск</w:t>
            </w:r>
          </w:p>
        </w:tc>
        <w:tc>
          <w:tcPr>
            <w:tcW w:w="582" w:type="pct"/>
          </w:tcPr>
          <w:p w:rsidR="00BF6579" w:rsidRPr="0060359F" w:rsidRDefault="00BF6579" w:rsidP="00F03DEA">
            <w:pPr>
              <w:jc w:val="center"/>
              <w:rPr>
                <w:sz w:val="20"/>
                <w:szCs w:val="20"/>
              </w:rPr>
            </w:pPr>
            <w:r w:rsidRPr="0060359F">
              <w:rPr>
                <w:sz w:val="20"/>
                <w:szCs w:val="20"/>
              </w:rPr>
              <w:t>23,9</w:t>
            </w:r>
          </w:p>
        </w:tc>
      </w:tr>
      <w:tr w:rsidR="00BF6579" w:rsidRPr="0060359F" w:rsidTr="00DB62E0">
        <w:trPr>
          <w:trHeight w:val="137"/>
        </w:trPr>
        <w:tc>
          <w:tcPr>
            <w:tcW w:w="1221" w:type="pct"/>
            <w:vMerge w:val="restart"/>
            <w:noWrap/>
          </w:tcPr>
          <w:p w:rsidR="00BF6579" w:rsidRPr="0060359F" w:rsidRDefault="00BF6579" w:rsidP="00F03DEA">
            <w:pPr>
              <w:jc w:val="center"/>
              <w:rPr>
                <w:sz w:val="20"/>
                <w:szCs w:val="20"/>
              </w:rPr>
            </w:pPr>
            <w:r w:rsidRPr="0060359F">
              <w:rPr>
                <w:sz w:val="20"/>
                <w:szCs w:val="20"/>
              </w:rPr>
              <w:t>Любегошинское с/п</w:t>
            </w:r>
          </w:p>
        </w:tc>
        <w:tc>
          <w:tcPr>
            <w:tcW w:w="293" w:type="pct"/>
            <w:noWrap/>
          </w:tcPr>
          <w:p w:rsidR="00BF6579" w:rsidRPr="0060359F" w:rsidRDefault="00BF6579" w:rsidP="00F03DEA">
            <w:pPr>
              <w:jc w:val="center"/>
              <w:rPr>
                <w:sz w:val="20"/>
                <w:szCs w:val="20"/>
              </w:rPr>
            </w:pPr>
            <w:r w:rsidRPr="0060359F">
              <w:rPr>
                <w:sz w:val="20"/>
                <w:szCs w:val="20"/>
              </w:rPr>
              <w:t>3</w:t>
            </w:r>
          </w:p>
        </w:tc>
        <w:tc>
          <w:tcPr>
            <w:tcW w:w="1842" w:type="pct"/>
          </w:tcPr>
          <w:p w:rsidR="00BF6579" w:rsidRPr="0060359F" w:rsidRDefault="00BF6579" w:rsidP="00BF6579">
            <w:pPr>
              <w:rPr>
                <w:sz w:val="20"/>
                <w:szCs w:val="20"/>
              </w:rPr>
            </w:pPr>
            <w:r w:rsidRPr="0060359F">
              <w:rPr>
                <w:sz w:val="20"/>
                <w:szCs w:val="20"/>
              </w:rPr>
              <w:t xml:space="preserve">Алфёровская </w:t>
            </w:r>
            <w:r w:rsidRPr="0060359F">
              <w:rPr>
                <w:sz w:val="20"/>
                <w:szCs w:val="20"/>
                <w:lang w:val="en-US"/>
              </w:rPr>
              <w:t>c/</w:t>
            </w:r>
            <w:r w:rsidRPr="0060359F">
              <w:rPr>
                <w:sz w:val="20"/>
                <w:szCs w:val="20"/>
              </w:rPr>
              <w:t>б</w:t>
            </w:r>
          </w:p>
        </w:tc>
        <w:tc>
          <w:tcPr>
            <w:tcW w:w="1062" w:type="pct"/>
          </w:tcPr>
          <w:p w:rsidR="00BF6579" w:rsidRPr="0060359F" w:rsidRDefault="00BF6579" w:rsidP="00BF6579">
            <w:pPr>
              <w:rPr>
                <w:sz w:val="20"/>
                <w:szCs w:val="20"/>
              </w:rPr>
            </w:pPr>
            <w:r w:rsidRPr="0060359F">
              <w:rPr>
                <w:sz w:val="20"/>
                <w:szCs w:val="20"/>
              </w:rPr>
              <w:t>д. Алфёрово</w:t>
            </w:r>
          </w:p>
        </w:tc>
        <w:tc>
          <w:tcPr>
            <w:tcW w:w="582" w:type="pct"/>
          </w:tcPr>
          <w:p w:rsidR="00BF6579" w:rsidRPr="0060359F" w:rsidRDefault="00BF6579" w:rsidP="00F03DEA">
            <w:pPr>
              <w:jc w:val="center"/>
              <w:rPr>
                <w:sz w:val="20"/>
                <w:szCs w:val="20"/>
              </w:rPr>
            </w:pPr>
            <w:r w:rsidRPr="0060359F">
              <w:rPr>
                <w:sz w:val="20"/>
                <w:szCs w:val="20"/>
              </w:rPr>
              <w:t>4,7</w:t>
            </w:r>
          </w:p>
        </w:tc>
      </w:tr>
      <w:tr w:rsidR="00BF6579" w:rsidRPr="0060359F" w:rsidTr="00DB62E0">
        <w:trPr>
          <w:trHeight w:val="134"/>
        </w:trPr>
        <w:tc>
          <w:tcPr>
            <w:tcW w:w="1221" w:type="pct"/>
            <w:vMerge/>
          </w:tcPr>
          <w:p w:rsidR="00BF6579" w:rsidRPr="0060359F" w:rsidRDefault="00BF6579" w:rsidP="00BF6579">
            <w:pPr>
              <w:rPr>
                <w:sz w:val="20"/>
                <w:szCs w:val="20"/>
              </w:rPr>
            </w:pPr>
          </w:p>
        </w:tc>
        <w:tc>
          <w:tcPr>
            <w:tcW w:w="293" w:type="pct"/>
            <w:noWrap/>
          </w:tcPr>
          <w:p w:rsidR="00BF6579" w:rsidRPr="0060359F" w:rsidRDefault="00BF6579" w:rsidP="00F03DEA">
            <w:pPr>
              <w:jc w:val="center"/>
              <w:rPr>
                <w:sz w:val="20"/>
                <w:szCs w:val="20"/>
              </w:rPr>
            </w:pPr>
            <w:r w:rsidRPr="0060359F">
              <w:rPr>
                <w:sz w:val="20"/>
                <w:szCs w:val="20"/>
              </w:rPr>
              <w:t>4</w:t>
            </w:r>
          </w:p>
        </w:tc>
        <w:tc>
          <w:tcPr>
            <w:tcW w:w="1842" w:type="pct"/>
          </w:tcPr>
          <w:p w:rsidR="00BF6579" w:rsidRPr="0060359F" w:rsidRDefault="00BF6579" w:rsidP="00BF6579">
            <w:pPr>
              <w:rPr>
                <w:sz w:val="20"/>
                <w:szCs w:val="20"/>
              </w:rPr>
            </w:pPr>
            <w:r w:rsidRPr="0060359F">
              <w:rPr>
                <w:sz w:val="20"/>
                <w:szCs w:val="20"/>
              </w:rPr>
              <w:t>Любегощинская с/б</w:t>
            </w:r>
          </w:p>
        </w:tc>
        <w:tc>
          <w:tcPr>
            <w:tcW w:w="1062" w:type="pct"/>
          </w:tcPr>
          <w:p w:rsidR="00BF6579" w:rsidRPr="0060359F" w:rsidRDefault="000D1D8B" w:rsidP="00BF6579">
            <w:pPr>
              <w:rPr>
                <w:sz w:val="20"/>
                <w:szCs w:val="20"/>
              </w:rPr>
            </w:pPr>
            <w:r w:rsidRPr="0060359F">
              <w:rPr>
                <w:sz w:val="20"/>
                <w:szCs w:val="20"/>
              </w:rPr>
              <w:t>с</w:t>
            </w:r>
            <w:r w:rsidR="00BF6579" w:rsidRPr="0060359F">
              <w:rPr>
                <w:sz w:val="20"/>
                <w:szCs w:val="20"/>
              </w:rPr>
              <w:t>. Любегощи</w:t>
            </w:r>
          </w:p>
        </w:tc>
        <w:tc>
          <w:tcPr>
            <w:tcW w:w="582" w:type="pct"/>
          </w:tcPr>
          <w:p w:rsidR="00BF6579" w:rsidRPr="0060359F" w:rsidRDefault="00BF6579" w:rsidP="00F03DEA">
            <w:pPr>
              <w:jc w:val="center"/>
              <w:rPr>
                <w:sz w:val="20"/>
                <w:szCs w:val="20"/>
              </w:rPr>
            </w:pPr>
            <w:r w:rsidRPr="0060359F">
              <w:rPr>
                <w:sz w:val="20"/>
                <w:szCs w:val="20"/>
              </w:rPr>
              <w:t>3,2</w:t>
            </w:r>
          </w:p>
        </w:tc>
      </w:tr>
      <w:tr w:rsidR="00BF6579" w:rsidRPr="0060359F" w:rsidTr="00DB62E0">
        <w:trPr>
          <w:trHeight w:val="158"/>
        </w:trPr>
        <w:tc>
          <w:tcPr>
            <w:tcW w:w="1221" w:type="pct"/>
            <w:vMerge w:val="restart"/>
          </w:tcPr>
          <w:p w:rsidR="00BF6579" w:rsidRPr="0060359F" w:rsidRDefault="00BF6579" w:rsidP="00F03DEA">
            <w:pPr>
              <w:jc w:val="center"/>
              <w:rPr>
                <w:sz w:val="20"/>
                <w:szCs w:val="20"/>
              </w:rPr>
            </w:pPr>
            <w:r w:rsidRPr="0060359F">
              <w:rPr>
                <w:sz w:val="20"/>
                <w:szCs w:val="20"/>
              </w:rPr>
              <w:t>Ивановское с/п</w:t>
            </w:r>
          </w:p>
        </w:tc>
        <w:tc>
          <w:tcPr>
            <w:tcW w:w="293" w:type="pct"/>
            <w:noWrap/>
          </w:tcPr>
          <w:p w:rsidR="00BF6579" w:rsidRPr="0060359F" w:rsidRDefault="00BF6579" w:rsidP="00F03DEA">
            <w:pPr>
              <w:jc w:val="center"/>
              <w:rPr>
                <w:sz w:val="20"/>
                <w:szCs w:val="20"/>
              </w:rPr>
            </w:pPr>
            <w:r w:rsidRPr="0060359F">
              <w:rPr>
                <w:sz w:val="20"/>
                <w:szCs w:val="20"/>
              </w:rPr>
              <w:t>5</w:t>
            </w:r>
          </w:p>
        </w:tc>
        <w:tc>
          <w:tcPr>
            <w:tcW w:w="1842" w:type="pct"/>
          </w:tcPr>
          <w:p w:rsidR="00BF6579" w:rsidRPr="0060359F" w:rsidRDefault="00BF6579" w:rsidP="00BF6579">
            <w:pPr>
              <w:rPr>
                <w:sz w:val="20"/>
                <w:szCs w:val="20"/>
              </w:rPr>
            </w:pPr>
            <w:r w:rsidRPr="0060359F">
              <w:rPr>
                <w:sz w:val="20"/>
                <w:szCs w:val="20"/>
              </w:rPr>
              <w:t>Барановская с/б</w:t>
            </w:r>
          </w:p>
        </w:tc>
        <w:tc>
          <w:tcPr>
            <w:tcW w:w="1062" w:type="pct"/>
          </w:tcPr>
          <w:p w:rsidR="00BF6579" w:rsidRPr="0060359F" w:rsidRDefault="00BF6579" w:rsidP="00BF6579">
            <w:pPr>
              <w:rPr>
                <w:sz w:val="20"/>
                <w:szCs w:val="20"/>
              </w:rPr>
            </w:pPr>
            <w:r w:rsidRPr="0060359F">
              <w:rPr>
                <w:sz w:val="20"/>
                <w:szCs w:val="20"/>
              </w:rPr>
              <w:t>д. Бараново</w:t>
            </w:r>
          </w:p>
        </w:tc>
        <w:tc>
          <w:tcPr>
            <w:tcW w:w="582" w:type="pct"/>
          </w:tcPr>
          <w:p w:rsidR="00BF6579" w:rsidRPr="0060359F" w:rsidRDefault="00BF6579" w:rsidP="00F03DEA">
            <w:pPr>
              <w:jc w:val="center"/>
              <w:rPr>
                <w:sz w:val="20"/>
                <w:szCs w:val="20"/>
              </w:rPr>
            </w:pPr>
            <w:r w:rsidRPr="0060359F">
              <w:rPr>
                <w:sz w:val="20"/>
                <w:szCs w:val="20"/>
              </w:rPr>
              <w:t>2,8</w:t>
            </w:r>
          </w:p>
        </w:tc>
      </w:tr>
      <w:tr w:rsidR="00BF6579" w:rsidRPr="0060359F" w:rsidTr="00DB62E0">
        <w:trPr>
          <w:trHeight w:val="196"/>
        </w:trPr>
        <w:tc>
          <w:tcPr>
            <w:tcW w:w="1221" w:type="pct"/>
            <w:vMerge/>
          </w:tcPr>
          <w:p w:rsidR="00BF6579" w:rsidRPr="0060359F" w:rsidRDefault="00BF6579" w:rsidP="00BF6579">
            <w:pPr>
              <w:rPr>
                <w:sz w:val="20"/>
                <w:szCs w:val="20"/>
              </w:rPr>
            </w:pPr>
          </w:p>
        </w:tc>
        <w:tc>
          <w:tcPr>
            <w:tcW w:w="293" w:type="pct"/>
            <w:noWrap/>
          </w:tcPr>
          <w:p w:rsidR="00BF6579" w:rsidRPr="0060359F" w:rsidRDefault="00BF6579" w:rsidP="00F03DEA">
            <w:pPr>
              <w:jc w:val="center"/>
              <w:rPr>
                <w:sz w:val="20"/>
                <w:szCs w:val="20"/>
              </w:rPr>
            </w:pPr>
            <w:r w:rsidRPr="0060359F">
              <w:rPr>
                <w:sz w:val="20"/>
                <w:szCs w:val="20"/>
              </w:rPr>
              <w:t>6</w:t>
            </w:r>
          </w:p>
        </w:tc>
        <w:tc>
          <w:tcPr>
            <w:tcW w:w="1842" w:type="pct"/>
          </w:tcPr>
          <w:p w:rsidR="00BF6579" w:rsidRPr="0060359F" w:rsidRDefault="00BF6579" w:rsidP="00BF6579">
            <w:pPr>
              <w:rPr>
                <w:sz w:val="20"/>
                <w:szCs w:val="20"/>
              </w:rPr>
            </w:pPr>
            <w:r w:rsidRPr="0060359F">
              <w:rPr>
                <w:sz w:val="20"/>
                <w:szCs w:val="20"/>
              </w:rPr>
              <w:t>Ивановская с/б</w:t>
            </w:r>
          </w:p>
        </w:tc>
        <w:tc>
          <w:tcPr>
            <w:tcW w:w="1062" w:type="pct"/>
          </w:tcPr>
          <w:p w:rsidR="00BF6579" w:rsidRPr="0060359F" w:rsidRDefault="00BF6579" w:rsidP="00BF6579">
            <w:pPr>
              <w:rPr>
                <w:sz w:val="20"/>
                <w:szCs w:val="20"/>
              </w:rPr>
            </w:pPr>
            <w:r w:rsidRPr="0060359F">
              <w:rPr>
                <w:sz w:val="20"/>
                <w:szCs w:val="20"/>
              </w:rPr>
              <w:t>д. Иваново</w:t>
            </w:r>
          </w:p>
        </w:tc>
        <w:tc>
          <w:tcPr>
            <w:tcW w:w="582" w:type="pct"/>
          </w:tcPr>
          <w:p w:rsidR="00BF6579" w:rsidRPr="0060359F" w:rsidRDefault="00BF6579" w:rsidP="00F03DEA">
            <w:pPr>
              <w:jc w:val="center"/>
              <w:rPr>
                <w:sz w:val="20"/>
                <w:szCs w:val="20"/>
              </w:rPr>
            </w:pPr>
            <w:r w:rsidRPr="0060359F">
              <w:rPr>
                <w:sz w:val="20"/>
                <w:szCs w:val="20"/>
              </w:rPr>
              <w:t>7,5</w:t>
            </w:r>
          </w:p>
        </w:tc>
      </w:tr>
      <w:tr w:rsidR="00BF6579" w:rsidRPr="0060359F" w:rsidTr="00DB62E0">
        <w:trPr>
          <w:trHeight w:val="234"/>
        </w:trPr>
        <w:tc>
          <w:tcPr>
            <w:tcW w:w="1221" w:type="pct"/>
            <w:vMerge/>
          </w:tcPr>
          <w:p w:rsidR="00BF6579" w:rsidRPr="0060359F" w:rsidRDefault="00BF6579" w:rsidP="00BF6579">
            <w:pPr>
              <w:rPr>
                <w:sz w:val="20"/>
                <w:szCs w:val="20"/>
              </w:rPr>
            </w:pPr>
          </w:p>
        </w:tc>
        <w:tc>
          <w:tcPr>
            <w:tcW w:w="293" w:type="pct"/>
            <w:noWrap/>
          </w:tcPr>
          <w:p w:rsidR="00BF6579" w:rsidRPr="0060359F" w:rsidRDefault="00BF6579" w:rsidP="00F03DEA">
            <w:pPr>
              <w:jc w:val="center"/>
              <w:rPr>
                <w:sz w:val="20"/>
                <w:szCs w:val="20"/>
              </w:rPr>
            </w:pPr>
            <w:r w:rsidRPr="0060359F">
              <w:rPr>
                <w:sz w:val="20"/>
                <w:szCs w:val="20"/>
              </w:rPr>
              <w:t>7</w:t>
            </w:r>
          </w:p>
        </w:tc>
        <w:tc>
          <w:tcPr>
            <w:tcW w:w="1842" w:type="pct"/>
          </w:tcPr>
          <w:p w:rsidR="00BF6579" w:rsidRPr="0060359F" w:rsidRDefault="00BF6579" w:rsidP="00BF6579">
            <w:pPr>
              <w:rPr>
                <w:sz w:val="20"/>
                <w:szCs w:val="20"/>
              </w:rPr>
            </w:pPr>
            <w:r w:rsidRPr="0060359F">
              <w:rPr>
                <w:sz w:val="20"/>
                <w:szCs w:val="20"/>
              </w:rPr>
              <w:t>Островская с/б</w:t>
            </w:r>
          </w:p>
        </w:tc>
        <w:tc>
          <w:tcPr>
            <w:tcW w:w="1062" w:type="pct"/>
          </w:tcPr>
          <w:p w:rsidR="00BF6579" w:rsidRPr="0060359F" w:rsidRDefault="00BF6579" w:rsidP="00BF6579">
            <w:pPr>
              <w:rPr>
                <w:sz w:val="20"/>
                <w:szCs w:val="20"/>
              </w:rPr>
            </w:pPr>
            <w:r w:rsidRPr="0060359F">
              <w:rPr>
                <w:sz w:val="20"/>
                <w:szCs w:val="20"/>
              </w:rPr>
              <w:t>д. Михалёво</w:t>
            </w:r>
          </w:p>
        </w:tc>
        <w:tc>
          <w:tcPr>
            <w:tcW w:w="582" w:type="pct"/>
          </w:tcPr>
          <w:p w:rsidR="00BF6579" w:rsidRPr="0060359F" w:rsidRDefault="00BF6579" w:rsidP="00F03DEA">
            <w:pPr>
              <w:jc w:val="center"/>
              <w:rPr>
                <w:sz w:val="20"/>
                <w:szCs w:val="20"/>
              </w:rPr>
            </w:pPr>
            <w:r w:rsidRPr="0060359F">
              <w:rPr>
                <w:sz w:val="20"/>
                <w:szCs w:val="20"/>
              </w:rPr>
              <w:t>5,2</w:t>
            </w:r>
          </w:p>
        </w:tc>
      </w:tr>
      <w:tr w:rsidR="00BF6579" w:rsidRPr="0060359F" w:rsidTr="00DB62E0">
        <w:trPr>
          <w:trHeight w:val="257"/>
        </w:trPr>
        <w:tc>
          <w:tcPr>
            <w:tcW w:w="1221" w:type="pct"/>
            <w:vMerge w:val="restart"/>
          </w:tcPr>
          <w:p w:rsidR="00BF6579" w:rsidRPr="0060359F" w:rsidRDefault="00BF6579" w:rsidP="00F03DEA">
            <w:pPr>
              <w:jc w:val="center"/>
              <w:rPr>
                <w:sz w:val="20"/>
                <w:szCs w:val="20"/>
              </w:rPr>
            </w:pPr>
            <w:r w:rsidRPr="0060359F">
              <w:rPr>
                <w:sz w:val="20"/>
                <w:szCs w:val="20"/>
              </w:rPr>
              <w:t>Егонское с/п</w:t>
            </w:r>
          </w:p>
        </w:tc>
        <w:tc>
          <w:tcPr>
            <w:tcW w:w="293" w:type="pct"/>
            <w:noWrap/>
          </w:tcPr>
          <w:p w:rsidR="00BF6579" w:rsidRPr="0060359F" w:rsidRDefault="00BF6579" w:rsidP="00F03DEA">
            <w:pPr>
              <w:jc w:val="center"/>
              <w:rPr>
                <w:sz w:val="20"/>
                <w:szCs w:val="20"/>
              </w:rPr>
            </w:pPr>
            <w:r w:rsidRPr="0060359F">
              <w:rPr>
                <w:sz w:val="20"/>
                <w:szCs w:val="20"/>
              </w:rPr>
              <w:t>8</w:t>
            </w:r>
          </w:p>
        </w:tc>
        <w:tc>
          <w:tcPr>
            <w:tcW w:w="1842" w:type="pct"/>
          </w:tcPr>
          <w:p w:rsidR="00BF6579" w:rsidRPr="0060359F" w:rsidRDefault="00BF6579" w:rsidP="00BF6579">
            <w:pPr>
              <w:rPr>
                <w:sz w:val="20"/>
                <w:szCs w:val="20"/>
              </w:rPr>
            </w:pPr>
            <w:r w:rsidRPr="0060359F">
              <w:rPr>
                <w:sz w:val="20"/>
                <w:szCs w:val="20"/>
              </w:rPr>
              <w:t>Большеовсяниковская с/б</w:t>
            </w:r>
          </w:p>
        </w:tc>
        <w:tc>
          <w:tcPr>
            <w:tcW w:w="1062" w:type="pct"/>
          </w:tcPr>
          <w:p w:rsidR="00BF6579" w:rsidRPr="0060359F" w:rsidRDefault="00BF6579" w:rsidP="00BF6579">
            <w:pPr>
              <w:rPr>
                <w:sz w:val="20"/>
                <w:szCs w:val="20"/>
              </w:rPr>
            </w:pPr>
            <w:r w:rsidRPr="0060359F">
              <w:rPr>
                <w:sz w:val="20"/>
                <w:szCs w:val="20"/>
              </w:rPr>
              <w:t>д. Б.Овсяниково</w:t>
            </w:r>
          </w:p>
        </w:tc>
        <w:tc>
          <w:tcPr>
            <w:tcW w:w="582" w:type="pct"/>
          </w:tcPr>
          <w:p w:rsidR="00BF6579" w:rsidRPr="0060359F" w:rsidRDefault="00BF6579" w:rsidP="00F03DEA">
            <w:pPr>
              <w:jc w:val="center"/>
              <w:rPr>
                <w:sz w:val="20"/>
                <w:szCs w:val="20"/>
              </w:rPr>
            </w:pPr>
            <w:r w:rsidRPr="0060359F">
              <w:rPr>
                <w:sz w:val="20"/>
                <w:szCs w:val="20"/>
              </w:rPr>
              <w:t>8,8</w:t>
            </w:r>
          </w:p>
        </w:tc>
      </w:tr>
      <w:tr w:rsidR="00BF6579" w:rsidRPr="0060359F" w:rsidTr="00DB62E0">
        <w:trPr>
          <w:trHeight w:val="186"/>
        </w:trPr>
        <w:tc>
          <w:tcPr>
            <w:tcW w:w="1221" w:type="pct"/>
            <w:vMerge/>
          </w:tcPr>
          <w:p w:rsidR="00BF6579" w:rsidRPr="0060359F" w:rsidRDefault="00BF6579" w:rsidP="00BF6579">
            <w:pPr>
              <w:rPr>
                <w:sz w:val="20"/>
                <w:szCs w:val="20"/>
              </w:rPr>
            </w:pPr>
          </w:p>
        </w:tc>
        <w:tc>
          <w:tcPr>
            <w:tcW w:w="293" w:type="pct"/>
            <w:noWrap/>
          </w:tcPr>
          <w:p w:rsidR="00BF6579" w:rsidRPr="0060359F" w:rsidRDefault="00BF6579" w:rsidP="00F03DEA">
            <w:pPr>
              <w:jc w:val="center"/>
              <w:rPr>
                <w:sz w:val="20"/>
                <w:szCs w:val="20"/>
              </w:rPr>
            </w:pPr>
            <w:r w:rsidRPr="0060359F">
              <w:rPr>
                <w:sz w:val="20"/>
                <w:szCs w:val="20"/>
              </w:rPr>
              <w:t>9</w:t>
            </w:r>
          </w:p>
        </w:tc>
        <w:tc>
          <w:tcPr>
            <w:tcW w:w="1842" w:type="pct"/>
          </w:tcPr>
          <w:p w:rsidR="00BF6579" w:rsidRPr="0060359F" w:rsidRDefault="00BF6579" w:rsidP="00BF6579">
            <w:pPr>
              <w:rPr>
                <w:sz w:val="20"/>
                <w:szCs w:val="20"/>
              </w:rPr>
            </w:pPr>
            <w:r w:rsidRPr="0060359F">
              <w:rPr>
                <w:sz w:val="20"/>
                <w:szCs w:val="20"/>
              </w:rPr>
              <w:t>Ёгонская с/б</w:t>
            </w:r>
          </w:p>
        </w:tc>
        <w:tc>
          <w:tcPr>
            <w:tcW w:w="1062" w:type="pct"/>
          </w:tcPr>
          <w:p w:rsidR="00BF6579" w:rsidRPr="0060359F" w:rsidRDefault="000F4FA6" w:rsidP="00BF6579">
            <w:pPr>
              <w:rPr>
                <w:sz w:val="20"/>
                <w:szCs w:val="20"/>
              </w:rPr>
            </w:pPr>
            <w:r w:rsidRPr="0060359F">
              <w:rPr>
                <w:sz w:val="20"/>
                <w:szCs w:val="20"/>
              </w:rPr>
              <w:t>д</w:t>
            </w:r>
            <w:r w:rsidR="00BF6579" w:rsidRPr="0060359F">
              <w:rPr>
                <w:sz w:val="20"/>
                <w:szCs w:val="20"/>
              </w:rPr>
              <w:t xml:space="preserve">. </w:t>
            </w:r>
            <w:r w:rsidR="000D1D8B" w:rsidRPr="0060359F">
              <w:rPr>
                <w:sz w:val="20"/>
                <w:szCs w:val="20"/>
              </w:rPr>
              <w:t>Ё</w:t>
            </w:r>
            <w:r w:rsidR="00BF6579" w:rsidRPr="0060359F">
              <w:rPr>
                <w:sz w:val="20"/>
                <w:szCs w:val="20"/>
              </w:rPr>
              <w:t>гна</w:t>
            </w:r>
          </w:p>
        </w:tc>
        <w:tc>
          <w:tcPr>
            <w:tcW w:w="582" w:type="pct"/>
          </w:tcPr>
          <w:p w:rsidR="00BF6579" w:rsidRPr="0060359F" w:rsidRDefault="00BF6579" w:rsidP="00F03DEA">
            <w:pPr>
              <w:jc w:val="center"/>
              <w:rPr>
                <w:sz w:val="20"/>
                <w:szCs w:val="20"/>
              </w:rPr>
            </w:pPr>
            <w:r w:rsidRPr="0060359F">
              <w:rPr>
                <w:sz w:val="20"/>
                <w:szCs w:val="20"/>
              </w:rPr>
              <w:t>9,8</w:t>
            </w:r>
          </w:p>
        </w:tc>
      </w:tr>
      <w:tr w:rsidR="00BF6579" w:rsidRPr="0060359F" w:rsidTr="00DB62E0">
        <w:trPr>
          <w:trHeight w:val="114"/>
        </w:trPr>
        <w:tc>
          <w:tcPr>
            <w:tcW w:w="1221" w:type="pct"/>
            <w:vMerge/>
          </w:tcPr>
          <w:p w:rsidR="00BF6579" w:rsidRPr="0060359F" w:rsidRDefault="00BF6579" w:rsidP="00BF6579">
            <w:pPr>
              <w:rPr>
                <w:sz w:val="20"/>
                <w:szCs w:val="20"/>
              </w:rPr>
            </w:pPr>
          </w:p>
        </w:tc>
        <w:tc>
          <w:tcPr>
            <w:tcW w:w="293" w:type="pct"/>
            <w:noWrap/>
          </w:tcPr>
          <w:p w:rsidR="00BF6579" w:rsidRPr="0060359F" w:rsidRDefault="00BF6579" w:rsidP="00F03DEA">
            <w:pPr>
              <w:jc w:val="center"/>
              <w:rPr>
                <w:sz w:val="20"/>
                <w:szCs w:val="20"/>
              </w:rPr>
            </w:pPr>
            <w:r w:rsidRPr="0060359F">
              <w:rPr>
                <w:sz w:val="20"/>
                <w:szCs w:val="20"/>
              </w:rPr>
              <w:t>10</w:t>
            </w:r>
          </w:p>
        </w:tc>
        <w:tc>
          <w:tcPr>
            <w:tcW w:w="1842" w:type="pct"/>
          </w:tcPr>
          <w:p w:rsidR="00BF6579" w:rsidRPr="0060359F" w:rsidRDefault="00BF6579" w:rsidP="00BF6579">
            <w:pPr>
              <w:rPr>
                <w:sz w:val="20"/>
                <w:szCs w:val="20"/>
              </w:rPr>
            </w:pPr>
            <w:r w:rsidRPr="0060359F">
              <w:rPr>
                <w:sz w:val="20"/>
                <w:szCs w:val="20"/>
              </w:rPr>
              <w:t>Федорковская с/б</w:t>
            </w:r>
          </w:p>
        </w:tc>
        <w:tc>
          <w:tcPr>
            <w:tcW w:w="1062" w:type="pct"/>
          </w:tcPr>
          <w:p w:rsidR="00BF6579" w:rsidRPr="0060359F" w:rsidRDefault="00BF6579" w:rsidP="00BF6579">
            <w:pPr>
              <w:rPr>
                <w:sz w:val="20"/>
                <w:szCs w:val="20"/>
              </w:rPr>
            </w:pPr>
            <w:r w:rsidRPr="0060359F">
              <w:rPr>
                <w:sz w:val="20"/>
                <w:szCs w:val="20"/>
              </w:rPr>
              <w:t>д. Гора</w:t>
            </w:r>
          </w:p>
        </w:tc>
        <w:tc>
          <w:tcPr>
            <w:tcW w:w="582" w:type="pct"/>
          </w:tcPr>
          <w:p w:rsidR="00BF6579" w:rsidRPr="0060359F" w:rsidRDefault="00BF6579" w:rsidP="00F03DEA">
            <w:pPr>
              <w:jc w:val="center"/>
              <w:rPr>
                <w:sz w:val="20"/>
                <w:szCs w:val="20"/>
              </w:rPr>
            </w:pPr>
            <w:r w:rsidRPr="0060359F">
              <w:rPr>
                <w:sz w:val="20"/>
                <w:szCs w:val="20"/>
              </w:rPr>
              <w:t>5,6</w:t>
            </w:r>
          </w:p>
        </w:tc>
      </w:tr>
      <w:tr w:rsidR="00BF6579" w:rsidRPr="0060359F" w:rsidTr="00DB62E0">
        <w:trPr>
          <w:trHeight w:val="236"/>
        </w:trPr>
        <w:tc>
          <w:tcPr>
            <w:tcW w:w="1221" w:type="pct"/>
            <w:vMerge w:val="restart"/>
          </w:tcPr>
          <w:p w:rsidR="00BF6579" w:rsidRPr="0060359F" w:rsidRDefault="00BF6579" w:rsidP="00F03DEA">
            <w:pPr>
              <w:jc w:val="center"/>
              <w:rPr>
                <w:sz w:val="20"/>
                <w:szCs w:val="20"/>
              </w:rPr>
            </w:pPr>
            <w:r w:rsidRPr="0060359F">
              <w:rPr>
                <w:sz w:val="20"/>
                <w:szCs w:val="20"/>
              </w:rPr>
              <w:t>Романовское с/п</w:t>
            </w:r>
          </w:p>
        </w:tc>
        <w:tc>
          <w:tcPr>
            <w:tcW w:w="293" w:type="pct"/>
            <w:noWrap/>
          </w:tcPr>
          <w:p w:rsidR="00BF6579" w:rsidRPr="0060359F" w:rsidRDefault="00BF6579" w:rsidP="00F03DEA">
            <w:pPr>
              <w:jc w:val="center"/>
              <w:rPr>
                <w:sz w:val="20"/>
                <w:szCs w:val="20"/>
              </w:rPr>
            </w:pPr>
            <w:r w:rsidRPr="0060359F">
              <w:rPr>
                <w:sz w:val="20"/>
                <w:szCs w:val="20"/>
              </w:rPr>
              <w:t>11</w:t>
            </w:r>
          </w:p>
        </w:tc>
        <w:tc>
          <w:tcPr>
            <w:tcW w:w="1842" w:type="pct"/>
          </w:tcPr>
          <w:p w:rsidR="00BF6579" w:rsidRPr="0060359F" w:rsidRDefault="00BF6579" w:rsidP="00BF6579">
            <w:pPr>
              <w:rPr>
                <w:sz w:val="20"/>
                <w:szCs w:val="20"/>
              </w:rPr>
            </w:pPr>
            <w:r w:rsidRPr="0060359F">
              <w:rPr>
                <w:sz w:val="20"/>
                <w:szCs w:val="20"/>
              </w:rPr>
              <w:t>Дюдиковская с/б</w:t>
            </w:r>
          </w:p>
        </w:tc>
        <w:tc>
          <w:tcPr>
            <w:tcW w:w="1062" w:type="pct"/>
          </w:tcPr>
          <w:p w:rsidR="00BF6579" w:rsidRPr="0060359F" w:rsidRDefault="00BF6579" w:rsidP="00BF6579">
            <w:pPr>
              <w:rPr>
                <w:sz w:val="20"/>
                <w:szCs w:val="20"/>
              </w:rPr>
            </w:pPr>
            <w:r w:rsidRPr="0060359F">
              <w:rPr>
                <w:sz w:val="20"/>
                <w:szCs w:val="20"/>
              </w:rPr>
              <w:t>д. Дюдиково</w:t>
            </w:r>
          </w:p>
        </w:tc>
        <w:tc>
          <w:tcPr>
            <w:tcW w:w="582" w:type="pct"/>
          </w:tcPr>
          <w:p w:rsidR="00BF6579" w:rsidRPr="0060359F" w:rsidRDefault="00BF6579" w:rsidP="00F03DEA">
            <w:pPr>
              <w:jc w:val="center"/>
              <w:rPr>
                <w:sz w:val="20"/>
                <w:szCs w:val="20"/>
              </w:rPr>
            </w:pPr>
            <w:r w:rsidRPr="0060359F">
              <w:rPr>
                <w:sz w:val="20"/>
                <w:szCs w:val="20"/>
              </w:rPr>
              <w:t>3,1</w:t>
            </w:r>
          </w:p>
        </w:tc>
      </w:tr>
      <w:tr w:rsidR="00BF6579" w:rsidRPr="0060359F" w:rsidTr="00DB62E0">
        <w:trPr>
          <w:trHeight w:val="80"/>
        </w:trPr>
        <w:tc>
          <w:tcPr>
            <w:tcW w:w="1221" w:type="pct"/>
            <w:vMerge/>
          </w:tcPr>
          <w:p w:rsidR="00BF6579" w:rsidRPr="0060359F" w:rsidRDefault="00BF6579" w:rsidP="00BF6579">
            <w:pPr>
              <w:rPr>
                <w:sz w:val="20"/>
                <w:szCs w:val="20"/>
              </w:rPr>
            </w:pPr>
          </w:p>
        </w:tc>
        <w:tc>
          <w:tcPr>
            <w:tcW w:w="293" w:type="pct"/>
            <w:noWrap/>
          </w:tcPr>
          <w:p w:rsidR="00BF6579" w:rsidRPr="0060359F" w:rsidRDefault="00BF6579" w:rsidP="00F03DEA">
            <w:pPr>
              <w:jc w:val="center"/>
              <w:rPr>
                <w:sz w:val="20"/>
                <w:szCs w:val="20"/>
              </w:rPr>
            </w:pPr>
            <w:r w:rsidRPr="0060359F">
              <w:rPr>
                <w:sz w:val="20"/>
                <w:szCs w:val="20"/>
              </w:rPr>
              <w:t>12</w:t>
            </w:r>
          </w:p>
        </w:tc>
        <w:tc>
          <w:tcPr>
            <w:tcW w:w="1842" w:type="pct"/>
          </w:tcPr>
          <w:p w:rsidR="00BF6579" w:rsidRPr="0060359F" w:rsidRDefault="00BF6579" w:rsidP="00BF6579">
            <w:pPr>
              <w:rPr>
                <w:sz w:val="20"/>
                <w:szCs w:val="20"/>
              </w:rPr>
            </w:pPr>
            <w:r w:rsidRPr="0060359F">
              <w:rPr>
                <w:sz w:val="20"/>
                <w:szCs w:val="20"/>
              </w:rPr>
              <w:t>Романовская с/б</w:t>
            </w:r>
          </w:p>
        </w:tc>
        <w:tc>
          <w:tcPr>
            <w:tcW w:w="1062" w:type="pct"/>
          </w:tcPr>
          <w:p w:rsidR="00BF6579" w:rsidRPr="0060359F" w:rsidRDefault="007259B6" w:rsidP="00BF6579">
            <w:pPr>
              <w:rPr>
                <w:sz w:val="20"/>
                <w:szCs w:val="20"/>
              </w:rPr>
            </w:pPr>
            <w:r w:rsidRPr="0060359F">
              <w:rPr>
                <w:sz w:val="20"/>
                <w:szCs w:val="20"/>
              </w:rPr>
              <w:t>с</w:t>
            </w:r>
            <w:r w:rsidR="00BF6579" w:rsidRPr="0060359F">
              <w:rPr>
                <w:sz w:val="20"/>
                <w:szCs w:val="20"/>
              </w:rPr>
              <w:t>. Романовское</w:t>
            </w:r>
          </w:p>
        </w:tc>
        <w:tc>
          <w:tcPr>
            <w:tcW w:w="582" w:type="pct"/>
          </w:tcPr>
          <w:p w:rsidR="00BF6579" w:rsidRPr="0060359F" w:rsidRDefault="00BF6579" w:rsidP="00F03DEA">
            <w:pPr>
              <w:jc w:val="center"/>
              <w:rPr>
                <w:sz w:val="20"/>
                <w:szCs w:val="20"/>
              </w:rPr>
            </w:pPr>
            <w:r w:rsidRPr="0060359F">
              <w:rPr>
                <w:sz w:val="20"/>
                <w:szCs w:val="20"/>
              </w:rPr>
              <w:t>6,5</w:t>
            </w:r>
          </w:p>
        </w:tc>
      </w:tr>
      <w:tr w:rsidR="00BF6579" w:rsidRPr="0060359F" w:rsidTr="00DB62E0">
        <w:trPr>
          <w:trHeight w:val="91"/>
        </w:trPr>
        <w:tc>
          <w:tcPr>
            <w:tcW w:w="1221" w:type="pct"/>
            <w:vMerge w:val="restart"/>
          </w:tcPr>
          <w:p w:rsidR="00BF6579" w:rsidRPr="0060359F" w:rsidRDefault="00BF6579" w:rsidP="00F03DEA">
            <w:pPr>
              <w:jc w:val="center"/>
              <w:rPr>
                <w:sz w:val="20"/>
                <w:szCs w:val="20"/>
              </w:rPr>
            </w:pPr>
            <w:r w:rsidRPr="0060359F">
              <w:rPr>
                <w:sz w:val="20"/>
                <w:szCs w:val="20"/>
              </w:rPr>
              <w:t>Кесемское с/п</w:t>
            </w:r>
          </w:p>
        </w:tc>
        <w:tc>
          <w:tcPr>
            <w:tcW w:w="293" w:type="pct"/>
            <w:noWrap/>
          </w:tcPr>
          <w:p w:rsidR="00BF6579" w:rsidRPr="0060359F" w:rsidRDefault="00BF6579" w:rsidP="00F03DEA">
            <w:pPr>
              <w:jc w:val="center"/>
              <w:rPr>
                <w:sz w:val="20"/>
                <w:szCs w:val="20"/>
              </w:rPr>
            </w:pPr>
            <w:r w:rsidRPr="0060359F">
              <w:rPr>
                <w:sz w:val="20"/>
                <w:szCs w:val="20"/>
              </w:rPr>
              <w:t>13</w:t>
            </w:r>
          </w:p>
        </w:tc>
        <w:tc>
          <w:tcPr>
            <w:tcW w:w="1842" w:type="pct"/>
          </w:tcPr>
          <w:p w:rsidR="00BF6579" w:rsidRPr="0060359F" w:rsidRDefault="00BF6579" w:rsidP="00BF6579">
            <w:pPr>
              <w:rPr>
                <w:sz w:val="20"/>
                <w:szCs w:val="20"/>
              </w:rPr>
            </w:pPr>
            <w:r w:rsidRPr="0060359F">
              <w:rPr>
                <w:sz w:val="20"/>
                <w:szCs w:val="20"/>
              </w:rPr>
              <w:t>Иван-Горская с/б</w:t>
            </w:r>
          </w:p>
        </w:tc>
        <w:tc>
          <w:tcPr>
            <w:tcW w:w="1062" w:type="pct"/>
          </w:tcPr>
          <w:p w:rsidR="00BF6579" w:rsidRPr="0060359F" w:rsidRDefault="007259B6" w:rsidP="00BF6579">
            <w:pPr>
              <w:rPr>
                <w:sz w:val="20"/>
                <w:szCs w:val="20"/>
              </w:rPr>
            </w:pPr>
            <w:r w:rsidRPr="0060359F">
              <w:rPr>
                <w:sz w:val="20"/>
                <w:szCs w:val="20"/>
              </w:rPr>
              <w:t>п</w:t>
            </w:r>
            <w:r w:rsidR="00BF6579" w:rsidRPr="0060359F">
              <w:rPr>
                <w:sz w:val="20"/>
                <w:szCs w:val="20"/>
              </w:rPr>
              <w:t>. Овинищ</w:t>
            </w:r>
            <w:r w:rsidRPr="0060359F">
              <w:rPr>
                <w:sz w:val="20"/>
                <w:szCs w:val="20"/>
              </w:rPr>
              <w:t>и</w:t>
            </w:r>
          </w:p>
        </w:tc>
        <w:tc>
          <w:tcPr>
            <w:tcW w:w="582" w:type="pct"/>
          </w:tcPr>
          <w:p w:rsidR="00BF6579" w:rsidRPr="0060359F" w:rsidRDefault="00BF6579" w:rsidP="00F03DEA">
            <w:pPr>
              <w:jc w:val="center"/>
              <w:rPr>
                <w:sz w:val="20"/>
                <w:szCs w:val="20"/>
              </w:rPr>
            </w:pPr>
            <w:r w:rsidRPr="0060359F">
              <w:rPr>
                <w:sz w:val="20"/>
                <w:szCs w:val="20"/>
              </w:rPr>
              <w:t>23,8</w:t>
            </w:r>
          </w:p>
        </w:tc>
      </w:tr>
      <w:tr w:rsidR="00BF6579" w:rsidRPr="0060359F" w:rsidTr="00DB62E0">
        <w:trPr>
          <w:trHeight w:val="214"/>
        </w:trPr>
        <w:tc>
          <w:tcPr>
            <w:tcW w:w="1221" w:type="pct"/>
            <w:vMerge/>
          </w:tcPr>
          <w:p w:rsidR="00BF6579" w:rsidRPr="0060359F" w:rsidRDefault="00BF6579" w:rsidP="00BF6579">
            <w:pPr>
              <w:rPr>
                <w:sz w:val="20"/>
                <w:szCs w:val="20"/>
              </w:rPr>
            </w:pPr>
          </w:p>
        </w:tc>
        <w:tc>
          <w:tcPr>
            <w:tcW w:w="293" w:type="pct"/>
            <w:noWrap/>
          </w:tcPr>
          <w:p w:rsidR="00BF6579" w:rsidRPr="0060359F" w:rsidRDefault="00BF6579" w:rsidP="00F03DEA">
            <w:pPr>
              <w:jc w:val="center"/>
              <w:rPr>
                <w:sz w:val="20"/>
                <w:szCs w:val="20"/>
              </w:rPr>
            </w:pPr>
            <w:r w:rsidRPr="0060359F">
              <w:rPr>
                <w:sz w:val="20"/>
                <w:szCs w:val="20"/>
              </w:rPr>
              <w:t>14</w:t>
            </w:r>
          </w:p>
        </w:tc>
        <w:tc>
          <w:tcPr>
            <w:tcW w:w="1842" w:type="pct"/>
          </w:tcPr>
          <w:p w:rsidR="00BF6579" w:rsidRPr="0060359F" w:rsidRDefault="00BF6579" w:rsidP="00BF6579">
            <w:pPr>
              <w:rPr>
                <w:sz w:val="20"/>
                <w:szCs w:val="20"/>
              </w:rPr>
            </w:pPr>
            <w:r w:rsidRPr="0060359F">
              <w:rPr>
                <w:sz w:val="20"/>
                <w:szCs w:val="20"/>
              </w:rPr>
              <w:t>Кесемская с/б</w:t>
            </w:r>
          </w:p>
        </w:tc>
        <w:tc>
          <w:tcPr>
            <w:tcW w:w="1062" w:type="pct"/>
          </w:tcPr>
          <w:p w:rsidR="00BF6579" w:rsidRPr="0060359F" w:rsidRDefault="000D1D8B" w:rsidP="00BF6579">
            <w:pPr>
              <w:rPr>
                <w:sz w:val="20"/>
                <w:szCs w:val="20"/>
              </w:rPr>
            </w:pPr>
            <w:r w:rsidRPr="0060359F">
              <w:rPr>
                <w:sz w:val="20"/>
                <w:szCs w:val="20"/>
              </w:rPr>
              <w:t>с</w:t>
            </w:r>
            <w:r w:rsidR="00BF6579" w:rsidRPr="0060359F">
              <w:rPr>
                <w:sz w:val="20"/>
                <w:szCs w:val="20"/>
              </w:rPr>
              <w:t>. Кесьма</w:t>
            </w:r>
          </w:p>
        </w:tc>
        <w:tc>
          <w:tcPr>
            <w:tcW w:w="582" w:type="pct"/>
          </w:tcPr>
          <w:p w:rsidR="00BF6579" w:rsidRPr="0060359F" w:rsidRDefault="00BF6579" w:rsidP="00F03DEA">
            <w:pPr>
              <w:jc w:val="center"/>
              <w:rPr>
                <w:sz w:val="20"/>
                <w:szCs w:val="20"/>
              </w:rPr>
            </w:pPr>
            <w:r w:rsidRPr="0060359F">
              <w:rPr>
                <w:sz w:val="20"/>
                <w:szCs w:val="20"/>
              </w:rPr>
              <w:t>15,6</w:t>
            </w:r>
          </w:p>
        </w:tc>
      </w:tr>
      <w:tr w:rsidR="00BF6579" w:rsidRPr="0060359F" w:rsidTr="00DB62E0">
        <w:trPr>
          <w:trHeight w:val="155"/>
        </w:trPr>
        <w:tc>
          <w:tcPr>
            <w:tcW w:w="1221" w:type="pct"/>
            <w:vMerge/>
          </w:tcPr>
          <w:p w:rsidR="00BF6579" w:rsidRPr="0060359F" w:rsidRDefault="00BF6579" w:rsidP="00BF6579">
            <w:pPr>
              <w:rPr>
                <w:sz w:val="20"/>
                <w:szCs w:val="20"/>
              </w:rPr>
            </w:pPr>
          </w:p>
        </w:tc>
        <w:tc>
          <w:tcPr>
            <w:tcW w:w="293" w:type="pct"/>
            <w:noWrap/>
          </w:tcPr>
          <w:p w:rsidR="00BF6579" w:rsidRPr="0060359F" w:rsidRDefault="00BF6579" w:rsidP="00F03DEA">
            <w:pPr>
              <w:jc w:val="center"/>
              <w:rPr>
                <w:sz w:val="20"/>
                <w:szCs w:val="20"/>
              </w:rPr>
            </w:pPr>
            <w:r w:rsidRPr="0060359F">
              <w:rPr>
                <w:sz w:val="20"/>
                <w:szCs w:val="20"/>
              </w:rPr>
              <w:t>15</w:t>
            </w:r>
          </w:p>
        </w:tc>
        <w:tc>
          <w:tcPr>
            <w:tcW w:w="1842" w:type="pct"/>
          </w:tcPr>
          <w:p w:rsidR="00BF6579" w:rsidRPr="0060359F" w:rsidRDefault="00BF6579" w:rsidP="00BF6579">
            <w:pPr>
              <w:rPr>
                <w:sz w:val="20"/>
                <w:szCs w:val="20"/>
              </w:rPr>
            </w:pPr>
            <w:r w:rsidRPr="0060359F">
              <w:rPr>
                <w:sz w:val="20"/>
                <w:szCs w:val="20"/>
              </w:rPr>
              <w:t>Перемутская с/б</w:t>
            </w:r>
          </w:p>
        </w:tc>
        <w:tc>
          <w:tcPr>
            <w:tcW w:w="1062" w:type="pct"/>
          </w:tcPr>
          <w:p w:rsidR="00BF6579" w:rsidRPr="0060359F" w:rsidRDefault="00BF6579" w:rsidP="00BF6579">
            <w:pPr>
              <w:rPr>
                <w:sz w:val="20"/>
                <w:szCs w:val="20"/>
              </w:rPr>
            </w:pPr>
            <w:r w:rsidRPr="0060359F">
              <w:rPr>
                <w:sz w:val="20"/>
                <w:szCs w:val="20"/>
              </w:rPr>
              <w:t>д. Раменье</w:t>
            </w:r>
          </w:p>
        </w:tc>
        <w:tc>
          <w:tcPr>
            <w:tcW w:w="582" w:type="pct"/>
          </w:tcPr>
          <w:p w:rsidR="00BF6579" w:rsidRPr="0060359F" w:rsidRDefault="00BF6579" w:rsidP="00F03DEA">
            <w:pPr>
              <w:jc w:val="center"/>
              <w:rPr>
                <w:sz w:val="20"/>
                <w:szCs w:val="20"/>
              </w:rPr>
            </w:pPr>
            <w:r w:rsidRPr="0060359F">
              <w:rPr>
                <w:sz w:val="20"/>
                <w:szCs w:val="20"/>
              </w:rPr>
              <w:t>9,1</w:t>
            </w:r>
          </w:p>
        </w:tc>
      </w:tr>
      <w:tr w:rsidR="00BF6579" w:rsidRPr="0060359F" w:rsidTr="00DB62E0">
        <w:trPr>
          <w:trHeight w:val="264"/>
        </w:trPr>
        <w:tc>
          <w:tcPr>
            <w:tcW w:w="1221" w:type="pct"/>
            <w:vMerge/>
          </w:tcPr>
          <w:p w:rsidR="00BF6579" w:rsidRPr="0060359F" w:rsidRDefault="00BF6579" w:rsidP="00BF6579">
            <w:pPr>
              <w:rPr>
                <w:sz w:val="20"/>
                <w:szCs w:val="20"/>
              </w:rPr>
            </w:pPr>
          </w:p>
        </w:tc>
        <w:tc>
          <w:tcPr>
            <w:tcW w:w="293" w:type="pct"/>
            <w:noWrap/>
          </w:tcPr>
          <w:p w:rsidR="00BF6579" w:rsidRPr="0060359F" w:rsidRDefault="00BF6579" w:rsidP="00F03DEA">
            <w:pPr>
              <w:jc w:val="center"/>
              <w:rPr>
                <w:sz w:val="20"/>
                <w:szCs w:val="20"/>
              </w:rPr>
            </w:pPr>
            <w:r w:rsidRPr="0060359F">
              <w:rPr>
                <w:sz w:val="20"/>
                <w:szCs w:val="20"/>
              </w:rPr>
              <w:t>16</w:t>
            </w:r>
          </w:p>
        </w:tc>
        <w:tc>
          <w:tcPr>
            <w:tcW w:w="1842" w:type="pct"/>
          </w:tcPr>
          <w:p w:rsidR="00BF6579" w:rsidRPr="0060359F" w:rsidRDefault="00BF6579" w:rsidP="00BF6579">
            <w:pPr>
              <w:rPr>
                <w:sz w:val="20"/>
                <w:szCs w:val="20"/>
              </w:rPr>
            </w:pPr>
            <w:r w:rsidRPr="0060359F">
              <w:rPr>
                <w:sz w:val="20"/>
                <w:szCs w:val="20"/>
              </w:rPr>
              <w:t>Тимошкинская с/б</w:t>
            </w:r>
          </w:p>
        </w:tc>
        <w:tc>
          <w:tcPr>
            <w:tcW w:w="1062" w:type="pct"/>
          </w:tcPr>
          <w:p w:rsidR="00BF6579" w:rsidRPr="0060359F" w:rsidRDefault="00BF6579" w:rsidP="00BF6579">
            <w:pPr>
              <w:rPr>
                <w:sz w:val="20"/>
                <w:szCs w:val="20"/>
              </w:rPr>
            </w:pPr>
            <w:r w:rsidRPr="0060359F">
              <w:rPr>
                <w:sz w:val="20"/>
                <w:szCs w:val="20"/>
              </w:rPr>
              <w:t>д. Тимошкино</w:t>
            </w:r>
          </w:p>
        </w:tc>
        <w:tc>
          <w:tcPr>
            <w:tcW w:w="582" w:type="pct"/>
          </w:tcPr>
          <w:p w:rsidR="00BF6579" w:rsidRPr="0060359F" w:rsidRDefault="00BF6579" w:rsidP="00F03DEA">
            <w:pPr>
              <w:jc w:val="center"/>
              <w:rPr>
                <w:sz w:val="20"/>
                <w:szCs w:val="20"/>
              </w:rPr>
            </w:pPr>
            <w:r w:rsidRPr="0060359F">
              <w:rPr>
                <w:sz w:val="20"/>
                <w:szCs w:val="20"/>
              </w:rPr>
              <w:t>5,7</w:t>
            </w:r>
          </w:p>
        </w:tc>
      </w:tr>
      <w:tr w:rsidR="00BF6579" w:rsidRPr="0060359F" w:rsidTr="00DB62E0">
        <w:trPr>
          <w:trHeight w:val="163"/>
        </w:trPr>
        <w:tc>
          <w:tcPr>
            <w:tcW w:w="1221" w:type="pct"/>
            <w:vMerge w:val="restart"/>
            <w:shd w:val="clear" w:color="auto" w:fill="auto"/>
          </w:tcPr>
          <w:p w:rsidR="00BF6579" w:rsidRPr="00BD45E1" w:rsidRDefault="00BF6579" w:rsidP="00F03DEA">
            <w:pPr>
              <w:jc w:val="center"/>
              <w:rPr>
                <w:sz w:val="20"/>
                <w:szCs w:val="20"/>
              </w:rPr>
            </w:pPr>
            <w:r w:rsidRPr="00BD45E1">
              <w:rPr>
                <w:sz w:val="20"/>
                <w:szCs w:val="20"/>
              </w:rPr>
              <w:t>Чамеровское с/п</w:t>
            </w:r>
          </w:p>
        </w:tc>
        <w:tc>
          <w:tcPr>
            <w:tcW w:w="293" w:type="pct"/>
            <w:shd w:val="clear" w:color="auto" w:fill="auto"/>
            <w:noWrap/>
          </w:tcPr>
          <w:p w:rsidR="00BF6579" w:rsidRPr="00BD45E1" w:rsidRDefault="00BF6579" w:rsidP="00F03DEA">
            <w:pPr>
              <w:jc w:val="center"/>
              <w:rPr>
                <w:sz w:val="20"/>
                <w:szCs w:val="20"/>
              </w:rPr>
            </w:pPr>
            <w:r w:rsidRPr="00BD45E1">
              <w:rPr>
                <w:sz w:val="20"/>
                <w:szCs w:val="20"/>
              </w:rPr>
              <w:t>17</w:t>
            </w:r>
          </w:p>
        </w:tc>
        <w:tc>
          <w:tcPr>
            <w:tcW w:w="1842" w:type="pct"/>
            <w:shd w:val="clear" w:color="auto" w:fill="auto"/>
          </w:tcPr>
          <w:p w:rsidR="00BF6579" w:rsidRPr="00BD45E1" w:rsidRDefault="00BF6579" w:rsidP="00BF6579">
            <w:pPr>
              <w:rPr>
                <w:sz w:val="20"/>
                <w:szCs w:val="20"/>
              </w:rPr>
            </w:pPr>
            <w:r w:rsidRPr="00BD45E1">
              <w:rPr>
                <w:sz w:val="20"/>
                <w:szCs w:val="20"/>
              </w:rPr>
              <w:t>Рябинкинская с/б</w:t>
            </w:r>
          </w:p>
        </w:tc>
        <w:tc>
          <w:tcPr>
            <w:tcW w:w="1062" w:type="pct"/>
            <w:shd w:val="clear" w:color="auto" w:fill="auto"/>
          </w:tcPr>
          <w:p w:rsidR="00BF6579" w:rsidRPr="00BD45E1" w:rsidRDefault="00BF6579" w:rsidP="00BF6579">
            <w:pPr>
              <w:rPr>
                <w:sz w:val="20"/>
                <w:szCs w:val="20"/>
              </w:rPr>
            </w:pPr>
            <w:r w:rsidRPr="00BD45E1">
              <w:rPr>
                <w:sz w:val="20"/>
                <w:szCs w:val="20"/>
              </w:rPr>
              <w:t>д. Телятово</w:t>
            </w:r>
          </w:p>
        </w:tc>
        <w:tc>
          <w:tcPr>
            <w:tcW w:w="582" w:type="pct"/>
          </w:tcPr>
          <w:p w:rsidR="00BF6579" w:rsidRPr="0060359F" w:rsidRDefault="00BF6579" w:rsidP="00F03DEA">
            <w:pPr>
              <w:jc w:val="center"/>
              <w:rPr>
                <w:sz w:val="20"/>
                <w:szCs w:val="20"/>
              </w:rPr>
            </w:pPr>
            <w:r w:rsidRPr="0060359F">
              <w:rPr>
                <w:sz w:val="20"/>
                <w:szCs w:val="20"/>
              </w:rPr>
              <w:t>4,2</w:t>
            </w:r>
          </w:p>
        </w:tc>
      </w:tr>
      <w:tr w:rsidR="00BF6579" w:rsidRPr="0060359F" w:rsidTr="00DB62E0">
        <w:trPr>
          <w:trHeight w:val="106"/>
        </w:trPr>
        <w:tc>
          <w:tcPr>
            <w:tcW w:w="1221" w:type="pct"/>
            <w:vMerge/>
            <w:shd w:val="clear" w:color="auto" w:fill="auto"/>
          </w:tcPr>
          <w:p w:rsidR="00BF6579" w:rsidRPr="00BD45E1" w:rsidRDefault="00BF6579" w:rsidP="00BF6579">
            <w:pPr>
              <w:rPr>
                <w:sz w:val="20"/>
                <w:szCs w:val="20"/>
              </w:rPr>
            </w:pPr>
          </w:p>
        </w:tc>
        <w:tc>
          <w:tcPr>
            <w:tcW w:w="293" w:type="pct"/>
            <w:shd w:val="clear" w:color="auto" w:fill="auto"/>
            <w:noWrap/>
          </w:tcPr>
          <w:p w:rsidR="00BF6579" w:rsidRPr="00BD45E1" w:rsidRDefault="00BF6579" w:rsidP="00F03DEA">
            <w:pPr>
              <w:jc w:val="center"/>
              <w:rPr>
                <w:sz w:val="20"/>
                <w:szCs w:val="20"/>
              </w:rPr>
            </w:pPr>
            <w:r w:rsidRPr="00BD45E1">
              <w:rPr>
                <w:sz w:val="20"/>
                <w:szCs w:val="20"/>
              </w:rPr>
              <w:t>18</w:t>
            </w:r>
          </w:p>
        </w:tc>
        <w:tc>
          <w:tcPr>
            <w:tcW w:w="1842" w:type="pct"/>
            <w:shd w:val="clear" w:color="auto" w:fill="auto"/>
          </w:tcPr>
          <w:p w:rsidR="00BF6579" w:rsidRPr="00BD45E1" w:rsidRDefault="00BF6579" w:rsidP="00BF6579">
            <w:pPr>
              <w:rPr>
                <w:sz w:val="20"/>
                <w:szCs w:val="20"/>
              </w:rPr>
            </w:pPr>
            <w:r w:rsidRPr="00BD45E1">
              <w:rPr>
                <w:sz w:val="20"/>
                <w:szCs w:val="20"/>
              </w:rPr>
              <w:t>Чамеровская с/б</w:t>
            </w:r>
          </w:p>
        </w:tc>
        <w:tc>
          <w:tcPr>
            <w:tcW w:w="1062" w:type="pct"/>
            <w:shd w:val="clear" w:color="auto" w:fill="auto"/>
          </w:tcPr>
          <w:p w:rsidR="00BF6579" w:rsidRPr="00BD45E1" w:rsidRDefault="000D1D8B" w:rsidP="00BF6579">
            <w:pPr>
              <w:rPr>
                <w:sz w:val="20"/>
                <w:szCs w:val="20"/>
              </w:rPr>
            </w:pPr>
            <w:r w:rsidRPr="00BD45E1">
              <w:rPr>
                <w:sz w:val="20"/>
                <w:szCs w:val="20"/>
              </w:rPr>
              <w:t>с</w:t>
            </w:r>
            <w:r w:rsidR="00BF6579" w:rsidRPr="00BD45E1">
              <w:rPr>
                <w:sz w:val="20"/>
                <w:szCs w:val="20"/>
              </w:rPr>
              <w:t>. Чамерово</w:t>
            </w:r>
          </w:p>
        </w:tc>
        <w:tc>
          <w:tcPr>
            <w:tcW w:w="582" w:type="pct"/>
          </w:tcPr>
          <w:p w:rsidR="00BF6579" w:rsidRPr="0060359F" w:rsidRDefault="00BF6579" w:rsidP="00F03DEA">
            <w:pPr>
              <w:jc w:val="center"/>
              <w:rPr>
                <w:sz w:val="20"/>
                <w:szCs w:val="20"/>
              </w:rPr>
            </w:pPr>
            <w:r w:rsidRPr="0060359F">
              <w:rPr>
                <w:sz w:val="20"/>
                <w:szCs w:val="20"/>
              </w:rPr>
              <w:t>5,8</w:t>
            </w:r>
          </w:p>
        </w:tc>
      </w:tr>
      <w:tr w:rsidR="00BF6579" w:rsidRPr="0060359F" w:rsidTr="00DB62E0">
        <w:trPr>
          <w:trHeight w:val="214"/>
        </w:trPr>
        <w:tc>
          <w:tcPr>
            <w:tcW w:w="1221" w:type="pct"/>
            <w:vMerge/>
            <w:shd w:val="clear" w:color="auto" w:fill="auto"/>
          </w:tcPr>
          <w:p w:rsidR="00BF6579" w:rsidRPr="00BD45E1" w:rsidRDefault="00BF6579" w:rsidP="00BF6579">
            <w:pPr>
              <w:rPr>
                <w:sz w:val="20"/>
                <w:szCs w:val="20"/>
              </w:rPr>
            </w:pPr>
          </w:p>
        </w:tc>
        <w:tc>
          <w:tcPr>
            <w:tcW w:w="293" w:type="pct"/>
            <w:shd w:val="clear" w:color="auto" w:fill="auto"/>
            <w:noWrap/>
          </w:tcPr>
          <w:p w:rsidR="00BF6579" w:rsidRPr="00BD45E1" w:rsidRDefault="00BF6579" w:rsidP="00F03DEA">
            <w:pPr>
              <w:jc w:val="center"/>
              <w:rPr>
                <w:sz w:val="20"/>
                <w:szCs w:val="20"/>
              </w:rPr>
            </w:pPr>
            <w:r w:rsidRPr="00BD45E1">
              <w:rPr>
                <w:sz w:val="20"/>
                <w:szCs w:val="20"/>
              </w:rPr>
              <w:t>19</w:t>
            </w:r>
          </w:p>
        </w:tc>
        <w:tc>
          <w:tcPr>
            <w:tcW w:w="1842" w:type="pct"/>
            <w:shd w:val="clear" w:color="auto" w:fill="auto"/>
          </w:tcPr>
          <w:p w:rsidR="00BF6579" w:rsidRPr="00BD45E1" w:rsidRDefault="00BF6579" w:rsidP="00BF6579">
            <w:pPr>
              <w:rPr>
                <w:sz w:val="20"/>
                <w:szCs w:val="20"/>
              </w:rPr>
            </w:pPr>
            <w:r w:rsidRPr="00BD45E1">
              <w:rPr>
                <w:sz w:val="20"/>
                <w:szCs w:val="20"/>
              </w:rPr>
              <w:t xml:space="preserve">Чисто-Дубровская  с/б </w:t>
            </w:r>
          </w:p>
        </w:tc>
        <w:tc>
          <w:tcPr>
            <w:tcW w:w="1062" w:type="pct"/>
            <w:shd w:val="clear" w:color="auto" w:fill="auto"/>
          </w:tcPr>
          <w:p w:rsidR="00BF6579" w:rsidRPr="00BD45E1" w:rsidRDefault="000F4FA6" w:rsidP="00BF6579">
            <w:pPr>
              <w:rPr>
                <w:sz w:val="20"/>
                <w:szCs w:val="20"/>
              </w:rPr>
            </w:pPr>
            <w:r w:rsidRPr="00BD45E1">
              <w:rPr>
                <w:sz w:val="20"/>
                <w:szCs w:val="20"/>
              </w:rPr>
              <w:t>д</w:t>
            </w:r>
            <w:r w:rsidR="00BF6579" w:rsidRPr="00BD45E1">
              <w:rPr>
                <w:sz w:val="20"/>
                <w:szCs w:val="20"/>
              </w:rPr>
              <w:t>. Чистая Дуброва</w:t>
            </w:r>
          </w:p>
        </w:tc>
        <w:tc>
          <w:tcPr>
            <w:tcW w:w="582" w:type="pct"/>
          </w:tcPr>
          <w:p w:rsidR="00BF6579" w:rsidRPr="0060359F" w:rsidRDefault="00BF6579" w:rsidP="00F03DEA">
            <w:pPr>
              <w:jc w:val="center"/>
              <w:rPr>
                <w:sz w:val="20"/>
                <w:szCs w:val="20"/>
              </w:rPr>
            </w:pPr>
            <w:r w:rsidRPr="0060359F">
              <w:rPr>
                <w:sz w:val="20"/>
                <w:szCs w:val="20"/>
              </w:rPr>
              <w:t>4</w:t>
            </w:r>
          </w:p>
        </w:tc>
      </w:tr>
      <w:tr w:rsidR="00BF6579" w:rsidRPr="0060359F" w:rsidTr="00DB62E0">
        <w:trPr>
          <w:trHeight w:val="112"/>
        </w:trPr>
        <w:tc>
          <w:tcPr>
            <w:tcW w:w="1221" w:type="pct"/>
            <w:vMerge w:val="restart"/>
            <w:shd w:val="clear" w:color="auto" w:fill="auto"/>
          </w:tcPr>
          <w:p w:rsidR="00BF6579" w:rsidRPr="00BD45E1" w:rsidRDefault="00BF6579" w:rsidP="00F03DEA">
            <w:pPr>
              <w:jc w:val="center"/>
              <w:rPr>
                <w:sz w:val="20"/>
                <w:szCs w:val="20"/>
              </w:rPr>
            </w:pPr>
            <w:r w:rsidRPr="00BD45E1">
              <w:rPr>
                <w:sz w:val="20"/>
                <w:szCs w:val="20"/>
              </w:rPr>
              <w:t>Пронинское с/п</w:t>
            </w:r>
          </w:p>
        </w:tc>
        <w:tc>
          <w:tcPr>
            <w:tcW w:w="293" w:type="pct"/>
            <w:shd w:val="clear" w:color="auto" w:fill="auto"/>
            <w:noWrap/>
          </w:tcPr>
          <w:p w:rsidR="00BF6579" w:rsidRPr="00BD45E1" w:rsidRDefault="00BF6579" w:rsidP="00F03DEA">
            <w:pPr>
              <w:jc w:val="center"/>
              <w:rPr>
                <w:sz w:val="20"/>
                <w:szCs w:val="20"/>
              </w:rPr>
            </w:pPr>
            <w:r w:rsidRPr="00BD45E1">
              <w:rPr>
                <w:sz w:val="20"/>
                <w:szCs w:val="20"/>
              </w:rPr>
              <w:t>20</w:t>
            </w:r>
          </w:p>
        </w:tc>
        <w:tc>
          <w:tcPr>
            <w:tcW w:w="1842" w:type="pct"/>
            <w:shd w:val="clear" w:color="auto" w:fill="auto"/>
          </w:tcPr>
          <w:p w:rsidR="00BF6579" w:rsidRPr="00BD45E1" w:rsidRDefault="00BF6579" w:rsidP="00BF6579">
            <w:pPr>
              <w:rPr>
                <w:sz w:val="20"/>
                <w:szCs w:val="20"/>
              </w:rPr>
            </w:pPr>
            <w:r w:rsidRPr="00BD45E1">
              <w:rPr>
                <w:sz w:val="20"/>
                <w:szCs w:val="20"/>
              </w:rPr>
              <w:t>Столбищенская с/б</w:t>
            </w:r>
          </w:p>
        </w:tc>
        <w:tc>
          <w:tcPr>
            <w:tcW w:w="1062" w:type="pct"/>
            <w:shd w:val="clear" w:color="auto" w:fill="auto"/>
          </w:tcPr>
          <w:p w:rsidR="00BF6579" w:rsidRPr="00BD45E1" w:rsidRDefault="00BF6579" w:rsidP="00BF6579">
            <w:pPr>
              <w:rPr>
                <w:sz w:val="20"/>
                <w:szCs w:val="20"/>
              </w:rPr>
            </w:pPr>
            <w:r w:rsidRPr="00BD45E1">
              <w:rPr>
                <w:sz w:val="20"/>
                <w:szCs w:val="20"/>
              </w:rPr>
              <w:t>д. Столбищи</w:t>
            </w:r>
          </w:p>
        </w:tc>
        <w:tc>
          <w:tcPr>
            <w:tcW w:w="582" w:type="pct"/>
          </w:tcPr>
          <w:p w:rsidR="00BF6579" w:rsidRPr="00BD45E1" w:rsidRDefault="00BF6579" w:rsidP="00F03DEA">
            <w:pPr>
              <w:jc w:val="center"/>
              <w:rPr>
                <w:sz w:val="20"/>
                <w:szCs w:val="20"/>
              </w:rPr>
            </w:pPr>
            <w:r w:rsidRPr="00BD45E1">
              <w:rPr>
                <w:sz w:val="20"/>
                <w:szCs w:val="20"/>
              </w:rPr>
              <w:t>6,2</w:t>
            </w:r>
          </w:p>
        </w:tc>
      </w:tr>
      <w:tr w:rsidR="00BF6579" w:rsidRPr="0060359F" w:rsidTr="00DB62E0">
        <w:trPr>
          <w:trHeight w:val="70"/>
        </w:trPr>
        <w:tc>
          <w:tcPr>
            <w:tcW w:w="1221" w:type="pct"/>
            <w:vMerge/>
            <w:shd w:val="clear" w:color="auto" w:fill="auto"/>
          </w:tcPr>
          <w:p w:rsidR="00BF6579" w:rsidRPr="00BD45E1" w:rsidRDefault="00BF6579" w:rsidP="00BF6579">
            <w:pPr>
              <w:rPr>
                <w:sz w:val="20"/>
                <w:szCs w:val="20"/>
              </w:rPr>
            </w:pPr>
          </w:p>
        </w:tc>
        <w:tc>
          <w:tcPr>
            <w:tcW w:w="293" w:type="pct"/>
            <w:shd w:val="clear" w:color="auto" w:fill="auto"/>
            <w:noWrap/>
          </w:tcPr>
          <w:p w:rsidR="00BF6579" w:rsidRPr="00BD45E1" w:rsidRDefault="00BF6579" w:rsidP="00F03DEA">
            <w:pPr>
              <w:jc w:val="center"/>
              <w:rPr>
                <w:sz w:val="20"/>
                <w:szCs w:val="20"/>
              </w:rPr>
            </w:pPr>
            <w:r w:rsidRPr="00BD45E1">
              <w:rPr>
                <w:sz w:val="20"/>
                <w:szCs w:val="20"/>
              </w:rPr>
              <w:t>21</w:t>
            </w:r>
          </w:p>
        </w:tc>
        <w:tc>
          <w:tcPr>
            <w:tcW w:w="1842" w:type="pct"/>
            <w:shd w:val="clear" w:color="auto" w:fill="auto"/>
          </w:tcPr>
          <w:p w:rsidR="00BF6579" w:rsidRPr="00BD45E1" w:rsidRDefault="00BF6579" w:rsidP="00BF6579">
            <w:pPr>
              <w:rPr>
                <w:sz w:val="20"/>
                <w:szCs w:val="20"/>
              </w:rPr>
            </w:pPr>
            <w:r w:rsidRPr="00BD45E1">
              <w:rPr>
                <w:sz w:val="20"/>
                <w:szCs w:val="20"/>
              </w:rPr>
              <w:t>Чернецкая с/б</w:t>
            </w:r>
          </w:p>
        </w:tc>
        <w:tc>
          <w:tcPr>
            <w:tcW w:w="1062" w:type="pct"/>
            <w:shd w:val="clear" w:color="auto" w:fill="auto"/>
          </w:tcPr>
          <w:p w:rsidR="00BF6579" w:rsidRPr="00BD45E1" w:rsidRDefault="00BF6579" w:rsidP="00BF6579">
            <w:pPr>
              <w:rPr>
                <w:sz w:val="20"/>
                <w:szCs w:val="20"/>
              </w:rPr>
            </w:pPr>
            <w:r w:rsidRPr="00BD45E1">
              <w:rPr>
                <w:sz w:val="20"/>
                <w:szCs w:val="20"/>
              </w:rPr>
              <w:t>д. Пронино</w:t>
            </w:r>
          </w:p>
        </w:tc>
        <w:tc>
          <w:tcPr>
            <w:tcW w:w="582" w:type="pct"/>
          </w:tcPr>
          <w:p w:rsidR="00BF6579" w:rsidRPr="00BD45E1" w:rsidRDefault="00BF6579" w:rsidP="00F03DEA">
            <w:pPr>
              <w:jc w:val="center"/>
              <w:rPr>
                <w:sz w:val="20"/>
                <w:szCs w:val="20"/>
              </w:rPr>
            </w:pPr>
            <w:r w:rsidRPr="00BD45E1">
              <w:rPr>
                <w:sz w:val="20"/>
                <w:szCs w:val="20"/>
              </w:rPr>
              <w:t>11,6</w:t>
            </w:r>
          </w:p>
        </w:tc>
      </w:tr>
      <w:tr w:rsidR="00BF6579" w:rsidRPr="0060359F" w:rsidTr="00DB62E0">
        <w:trPr>
          <w:trHeight w:val="70"/>
        </w:trPr>
        <w:tc>
          <w:tcPr>
            <w:tcW w:w="4418" w:type="pct"/>
            <w:gridSpan w:val="4"/>
            <w:shd w:val="clear" w:color="auto" w:fill="auto"/>
          </w:tcPr>
          <w:p w:rsidR="00BF6579" w:rsidRPr="00BD45E1" w:rsidRDefault="00BF6579" w:rsidP="00F03DEA">
            <w:pPr>
              <w:jc w:val="right"/>
              <w:rPr>
                <w:sz w:val="20"/>
                <w:szCs w:val="20"/>
              </w:rPr>
            </w:pPr>
            <w:r w:rsidRPr="00BD45E1">
              <w:rPr>
                <w:sz w:val="20"/>
                <w:szCs w:val="20"/>
              </w:rPr>
              <w:t>ИТОГО по району:</w:t>
            </w:r>
          </w:p>
        </w:tc>
        <w:tc>
          <w:tcPr>
            <w:tcW w:w="582" w:type="pct"/>
          </w:tcPr>
          <w:p w:rsidR="00BF6579" w:rsidRPr="00BD45E1" w:rsidRDefault="00BF6579" w:rsidP="00F03DEA">
            <w:pPr>
              <w:jc w:val="center"/>
              <w:rPr>
                <w:sz w:val="20"/>
                <w:szCs w:val="20"/>
              </w:rPr>
            </w:pPr>
            <w:r w:rsidRPr="00BD45E1">
              <w:rPr>
                <w:sz w:val="20"/>
                <w:szCs w:val="20"/>
              </w:rPr>
              <w:t>205,4</w:t>
            </w:r>
          </w:p>
        </w:tc>
      </w:tr>
    </w:tbl>
    <w:p w:rsidR="00BF6579" w:rsidRDefault="00BF6579" w:rsidP="0060359F">
      <w:pPr>
        <w:widowControl w:val="0"/>
        <w:spacing w:line="360" w:lineRule="auto"/>
        <w:ind w:firstLineChars="354" w:firstLine="850"/>
        <w:jc w:val="both"/>
        <w:rPr>
          <w:iCs/>
          <w:color w:val="000000"/>
        </w:rPr>
      </w:pPr>
      <w:r w:rsidRPr="0060359F">
        <w:rPr>
          <w:iCs/>
          <w:color w:val="000000"/>
        </w:rPr>
        <w:t xml:space="preserve">В каждом поселении находится от 2 до 4 библиотечных учреждений. Нормативная потребность в библиотечном фонде превышена во всех поселениях района. Наиболее существенное </w:t>
      </w:r>
      <w:r w:rsidRPr="00BD45E1">
        <w:rPr>
          <w:iCs/>
          <w:color w:val="000000"/>
        </w:rPr>
        <w:t>превышение  фактической обеспеченности над нормативной отмечается в Кесемском (в 5 раз), Пронинском (в 4 раза) и Егонском (в 3 раза) сельских поселениях. В целом сельская местность обеспечена книжным</w:t>
      </w:r>
      <w:r w:rsidRPr="0060359F">
        <w:rPr>
          <w:iCs/>
          <w:color w:val="000000"/>
        </w:rPr>
        <w:t xml:space="preserve"> фондом библиотек почти в 3 раза сверх нормативного значения. В городе это значение составляет 1,5 раза. В целом по району превышение фактической обеспеченности над нормативной не так значительно, как раздельно по сельской местности и г. Весьегонск.</w:t>
      </w:r>
    </w:p>
    <w:p w:rsidR="00031CCF" w:rsidRPr="0060359F" w:rsidRDefault="00031CCF" w:rsidP="0060359F">
      <w:pPr>
        <w:widowControl w:val="0"/>
        <w:spacing w:line="360" w:lineRule="auto"/>
        <w:ind w:firstLineChars="354" w:firstLine="850"/>
        <w:jc w:val="both"/>
        <w:rPr>
          <w:iCs/>
          <w:color w:val="000000"/>
        </w:rPr>
      </w:pPr>
    </w:p>
    <w:p w:rsidR="000D1D8B" w:rsidRPr="0060359F" w:rsidRDefault="000D1D8B" w:rsidP="0060359F">
      <w:pPr>
        <w:widowControl w:val="0"/>
        <w:spacing w:line="360" w:lineRule="auto"/>
        <w:ind w:firstLineChars="354" w:firstLine="853"/>
        <w:jc w:val="center"/>
        <w:rPr>
          <w:b/>
          <w:i/>
          <w:iCs/>
          <w:color w:val="000000"/>
        </w:rPr>
      </w:pPr>
      <w:r w:rsidRPr="0060359F">
        <w:rPr>
          <w:b/>
          <w:i/>
          <w:iCs/>
          <w:color w:val="000000"/>
        </w:rPr>
        <w:t>Спортивные учреждения</w:t>
      </w:r>
    </w:p>
    <w:p w:rsidR="000D1D8B" w:rsidRPr="0060359F" w:rsidRDefault="000D1D8B" w:rsidP="0060359F">
      <w:pPr>
        <w:widowControl w:val="0"/>
        <w:spacing w:line="360" w:lineRule="auto"/>
        <w:ind w:firstLineChars="354" w:firstLine="850"/>
        <w:jc w:val="both"/>
        <w:rPr>
          <w:iCs/>
          <w:color w:val="000000"/>
        </w:rPr>
      </w:pPr>
      <w:r w:rsidRPr="0060359F">
        <w:rPr>
          <w:iCs/>
          <w:color w:val="000000"/>
        </w:rPr>
        <w:t>В настоящее время в Весьегонском районе расположено 11 спортивных залов (с учетом спортивных залов при школах) и 18 плоскостных спортивных сооружений, в том числе стадион ДЮСШ, 3 футбольных поля, 3 волейбольные площадки, гимнастический городок и др. Общая площадь спортивных залов по району составляет 1934 кв. м площади пола. Общая площадь плоскостных спортивных сооружений составляет 20 тыс.кв.м.</w:t>
      </w:r>
    </w:p>
    <w:p w:rsidR="000D1D8B" w:rsidRPr="00031CCF" w:rsidRDefault="000D1D8B" w:rsidP="00031CCF">
      <w:pPr>
        <w:widowControl w:val="0"/>
        <w:spacing w:line="360" w:lineRule="auto"/>
        <w:ind w:firstLineChars="354" w:firstLine="850"/>
        <w:jc w:val="both"/>
        <w:rPr>
          <w:iCs/>
          <w:color w:val="000000"/>
        </w:rPr>
      </w:pPr>
      <w:r w:rsidRPr="0060359F">
        <w:rPr>
          <w:iCs/>
          <w:color w:val="000000"/>
        </w:rPr>
        <w:t>Оценка обеспеченности населения услугами спортивных учреждений по «Методике определения нормативной потребности субъектов РФ в объектах социальной инфраструктуры» показывает, что общая площадь пола спортивных залов района составляет только 40 % от нормативно необходимого. По площади плоскостных сооружений норматив выполняется на 70 %. Некоторые сельские поселения не имеют спортивных сооружений. Намечено строительство спортивного комплекса в г. Весьегонск.</w:t>
      </w:r>
    </w:p>
    <w:p w:rsidR="00BF6579" w:rsidRPr="0060359F" w:rsidRDefault="00BF6579" w:rsidP="0060359F">
      <w:pPr>
        <w:widowControl w:val="0"/>
        <w:spacing w:line="360" w:lineRule="auto"/>
        <w:ind w:firstLineChars="354" w:firstLine="850"/>
        <w:jc w:val="both"/>
        <w:rPr>
          <w:iCs/>
          <w:color w:val="000000"/>
          <w:u w:val="single"/>
        </w:rPr>
      </w:pPr>
      <w:r w:rsidRPr="0060359F">
        <w:rPr>
          <w:iCs/>
          <w:color w:val="000000"/>
          <w:u w:val="single"/>
        </w:rPr>
        <w:t>Обоснование проектных предложений</w:t>
      </w:r>
    </w:p>
    <w:p w:rsidR="00BF6579" w:rsidRPr="0060359F" w:rsidRDefault="00BF6579" w:rsidP="0060359F">
      <w:pPr>
        <w:widowControl w:val="0"/>
        <w:spacing w:line="360" w:lineRule="auto"/>
        <w:ind w:firstLineChars="354" w:firstLine="850"/>
        <w:jc w:val="both"/>
        <w:rPr>
          <w:iCs/>
          <w:color w:val="000000"/>
        </w:rPr>
      </w:pPr>
      <w:r w:rsidRPr="0060359F">
        <w:rPr>
          <w:iCs/>
          <w:color w:val="000000"/>
        </w:rPr>
        <w:t>Многие здания учреждений культуры района находятся в неудовлетворительном состоянии по причине износа. Расчеты перспективной потребности в учреждениях клубного типа и фондах библиотек, проведенные в соответствии с «Соц</w:t>
      </w:r>
      <w:r w:rsidR="0060359F">
        <w:rPr>
          <w:iCs/>
          <w:color w:val="000000"/>
        </w:rPr>
        <w:t xml:space="preserve">иальными нормативами и нормами», </w:t>
      </w:r>
      <w:r w:rsidRPr="0060359F">
        <w:rPr>
          <w:iCs/>
          <w:color w:val="000000"/>
        </w:rPr>
        <w:t xml:space="preserve">показывают, что на расчетный срок действующих учреждений клубного типа и фондов библиотек в целом достаточно. </w:t>
      </w:r>
    </w:p>
    <w:p w:rsidR="00BF6579" w:rsidRPr="0060359F" w:rsidRDefault="00BF6579" w:rsidP="0060359F">
      <w:pPr>
        <w:widowControl w:val="0"/>
        <w:spacing w:line="360" w:lineRule="auto"/>
        <w:ind w:firstLineChars="354" w:firstLine="850"/>
        <w:jc w:val="both"/>
        <w:rPr>
          <w:iCs/>
          <w:color w:val="000000"/>
        </w:rPr>
      </w:pPr>
      <w:r w:rsidRPr="0060359F">
        <w:rPr>
          <w:iCs/>
          <w:color w:val="000000"/>
        </w:rPr>
        <w:t>Расширение существующих или строительство</w:t>
      </w:r>
      <w:r w:rsidR="000D1D8B" w:rsidRPr="0060359F">
        <w:rPr>
          <w:iCs/>
          <w:color w:val="000000"/>
        </w:rPr>
        <w:t xml:space="preserve"> </w:t>
      </w:r>
      <w:r w:rsidRPr="0060359F">
        <w:rPr>
          <w:iCs/>
          <w:color w:val="000000"/>
        </w:rPr>
        <w:t xml:space="preserve">новых учреждений клубного типа будет актуально только для г. Весьегонск уже на 2020 год. </w:t>
      </w:r>
    </w:p>
    <w:p w:rsidR="0060359F" w:rsidRPr="0060359F" w:rsidRDefault="0060359F" w:rsidP="0060359F">
      <w:pPr>
        <w:pStyle w:val="23"/>
        <w:widowControl w:val="0"/>
        <w:spacing w:before="40" w:after="40" w:line="240" w:lineRule="auto"/>
        <w:ind w:left="0"/>
        <w:rPr>
          <w:b/>
          <w:iCs/>
          <w:sz w:val="20"/>
          <w:szCs w:val="20"/>
        </w:rPr>
      </w:pPr>
      <w:r w:rsidRPr="0060359F">
        <w:rPr>
          <w:b/>
          <w:sz w:val="20"/>
          <w:szCs w:val="20"/>
        </w:rPr>
        <w:t xml:space="preserve">Таблица </w:t>
      </w:r>
      <w:r w:rsidR="00371666" w:rsidRPr="0060359F">
        <w:rPr>
          <w:b/>
          <w:sz w:val="20"/>
          <w:szCs w:val="20"/>
        </w:rPr>
        <w:fldChar w:fldCharType="begin"/>
      </w:r>
      <w:r w:rsidRPr="0060359F">
        <w:rPr>
          <w:b/>
          <w:sz w:val="20"/>
          <w:szCs w:val="20"/>
        </w:rPr>
        <w:instrText xml:space="preserve"> SEQ Таблица \* ARABIC </w:instrText>
      </w:r>
      <w:r w:rsidR="00371666" w:rsidRPr="0060359F">
        <w:rPr>
          <w:b/>
          <w:sz w:val="20"/>
          <w:szCs w:val="20"/>
        </w:rPr>
        <w:fldChar w:fldCharType="separate"/>
      </w:r>
      <w:r w:rsidR="00A67AC5">
        <w:rPr>
          <w:b/>
          <w:noProof/>
          <w:sz w:val="20"/>
          <w:szCs w:val="20"/>
        </w:rPr>
        <w:t>20</w:t>
      </w:r>
      <w:r w:rsidR="00371666" w:rsidRPr="0060359F">
        <w:rPr>
          <w:b/>
          <w:sz w:val="20"/>
          <w:szCs w:val="20"/>
        </w:rPr>
        <w:fldChar w:fldCharType="end"/>
      </w:r>
      <w:r w:rsidRPr="0060359F">
        <w:rPr>
          <w:b/>
          <w:sz w:val="20"/>
          <w:szCs w:val="20"/>
        </w:rPr>
        <w:t>.</w:t>
      </w:r>
      <w:r w:rsidRPr="0060359F">
        <w:rPr>
          <w:b/>
          <w:iCs/>
          <w:sz w:val="20"/>
          <w:szCs w:val="20"/>
        </w:rPr>
        <w:t xml:space="preserve"> Расчет перспективной потребности в учреждениях культуры</w:t>
      </w:r>
      <w:r>
        <w:rPr>
          <w:b/>
          <w:iCs/>
          <w:sz w:val="20"/>
          <w:szCs w:val="20"/>
        </w:rPr>
        <w:t xml:space="preserve"> </w:t>
      </w:r>
      <w:r w:rsidRPr="0060359F">
        <w:rPr>
          <w:b/>
          <w:iCs/>
          <w:sz w:val="20"/>
          <w:szCs w:val="20"/>
        </w:rPr>
        <w:t>по «Социальным нормативам и нормам» и по СНиП 2.07.01-89*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2"/>
        <w:gridCol w:w="1026"/>
        <w:gridCol w:w="1124"/>
        <w:gridCol w:w="1125"/>
        <w:gridCol w:w="1124"/>
        <w:gridCol w:w="1124"/>
        <w:gridCol w:w="1125"/>
      </w:tblGrid>
      <w:tr w:rsidR="00BF6579" w:rsidRPr="0060359F" w:rsidTr="00DB62E0">
        <w:trPr>
          <w:trHeight w:val="630"/>
        </w:trPr>
        <w:tc>
          <w:tcPr>
            <w:tcW w:w="1527" w:type="pct"/>
            <w:vMerge w:val="restart"/>
          </w:tcPr>
          <w:p w:rsidR="00BF6579" w:rsidRPr="0060359F" w:rsidRDefault="00BF6579" w:rsidP="00F03DEA">
            <w:pPr>
              <w:jc w:val="center"/>
              <w:rPr>
                <w:b/>
                <w:sz w:val="20"/>
                <w:szCs w:val="20"/>
              </w:rPr>
            </w:pPr>
            <w:r w:rsidRPr="0060359F">
              <w:rPr>
                <w:b/>
                <w:sz w:val="20"/>
                <w:szCs w:val="20"/>
              </w:rPr>
              <w:t>Территория</w:t>
            </w:r>
          </w:p>
        </w:tc>
        <w:tc>
          <w:tcPr>
            <w:tcW w:w="1711" w:type="pct"/>
            <w:gridSpan w:val="3"/>
          </w:tcPr>
          <w:p w:rsidR="00BF6579" w:rsidRPr="0060359F" w:rsidRDefault="00BF6579" w:rsidP="00F03DEA">
            <w:pPr>
              <w:jc w:val="center"/>
              <w:rPr>
                <w:b/>
                <w:sz w:val="20"/>
                <w:szCs w:val="20"/>
              </w:rPr>
            </w:pPr>
            <w:r w:rsidRPr="0060359F">
              <w:rPr>
                <w:b/>
                <w:sz w:val="20"/>
                <w:szCs w:val="20"/>
              </w:rPr>
              <w:t>Клубы или учреждения клубного типа, мест</w:t>
            </w:r>
          </w:p>
        </w:tc>
        <w:tc>
          <w:tcPr>
            <w:tcW w:w="1762" w:type="pct"/>
            <w:gridSpan w:val="3"/>
          </w:tcPr>
          <w:p w:rsidR="00BF6579" w:rsidRPr="0060359F" w:rsidRDefault="00BF6579" w:rsidP="00F03DEA">
            <w:pPr>
              <w:jc w:val="center"/>
              <w:rPr>
                <w:b/>
                <w:sz w:val="20"/>
                <w:szCs w:val="20"/>
              </w:rPr>
            </w:pPr>
            <w:r w:rsidRPr="0060359F">
              <w:rPr>
                <w:b/>
                <w:sz w:val="20"/>
                <w:szCs w:val="20"/>
              </w:rPr>
              <w:t>Общедоступные библиотеки, фонд, тыс. экз.</w:t>
            </w:r>
          </w:p>
        </w:tc>
      </w:tr>
      <w:tr w:rsidR="00BF6579" w:rsidRPr="0060359F" w:rsidTr="00DB62E0">
        <w:trPr>
          <w:trHeight w:val="315"/>
        </w:trPr>
        <w:tc>
          <w:tcPr>
            <w:tcW w:w="1527" w:type="pct"/>
            <w:vMerge/>
          </w:tcPr>
          <w:p w:rsidR="00BF6579" w:rsidRPr="0060359F" w:rsidRDefault="00BF6579" w:rsidP="00BF6579">
            <w:pPr>
              <w:rPr>
                <w:b/>
                <w:sz w:val="20"/>
                <w:szCs w:val="20"/>
              </w:rPr>
            </w:pPr>
          </w:p>
        </w:tc>
        <w:tc>
          <w:tcPr>
            <w:tcW w:w="536" w:type="pct"/>
          </w:tcPr>
          <w:p w:rsidR="00BF6579" w:rsidRPr="0060359F" w:rsidRDefault="00BF6579" w:rsidP="00F03DEA">
            <w:pPr>
              <w:jc w:val="center"/>
              <w:rPr>
                <w:b/>
                <w:sz w:val="20"/>
                <w:szCs w:val="20"/>
              </w:rPr>
            </w:pPr>
            <w:smartTag w:uri="urn:schemas-microsoft-com:office:smarttags" w:element="metricconverter">
              <w:smartTagPr>
                <w:attr w:name="ProductID" w:val="2009 г"/>
              </w:smartTagPr>
              <w:r w:rsidRPr="0060359F">
                <w:rPr>
                  <w:b/>
                  <w:sz w:val="20"/>
                  <w:szCs w:val="20"/>
                </w:rPr>
                <w:t>2009 г</w:t>
              </w:r>
            </w:smartTag>
            <w:r w:rsidRPr="0060359F">
              <w:rPr>
                <w:b/>
                <w:sz w:val="20"/>
                <w:szCs w:val="20"/>
              </w:rPr>
              <w:t>.</w:t>
            </w:r>
          </w:p>
        </w:tc>
        <w:tc>
          <w:tcPr>
            <w:tcW w:w="587" w:type="pct"/>
          </w:tcPr>
          <w:p w:rsidR="00BF6579" w:rsidRPr="0060359F" w:rsidRDefault="00BF6579" w:rsidP="00F03DEA">
            <w:pPr>
              <w:jc w:val="center"/>
              <w:rPr>
                <w:b/>
                <w:sz w:val="20"/>
                <w:szCs w:val="20"/>
              </w:rPr>
            </w:pPr>
            <w:smartTag w:uri="urn:schemas-microsoft-com:office:smarttags" w:element="metricconverter">
              <w:smartTagPr>
                <w:attr w:name="ProductID" w:val="2020 г"/>
              </w:smartTagPr>
              <w:r w:rsidRPr="0060359F">
                <w:rPr>
                  <w:b/>
                  <w:sz w:val="20"/>
                  <w:szCs w:val="20"/>
                </w:rPr>
                <w:t>2020 г</w:t>
              </w:r>
            </w:smartTag>
            <w:r w:rsidRPr="0060359F">
              <w:rPr>
                <w:b/>
                <w:sz w:val="20"/>
                <w:szCs w:val="20"/>
              </w:rPr>
              <w:t>.</w:t>
            </w:r>
          </w:p>
        </w:tc>
        <w:tc>
          <w:tcPr>
            <w:tcW w:w="587" w:type="pct"/>
          </w:tcPr>
          <w:p w:rsidR="00BF6579" w:rsidRPr="0060359F" w:rsidRDefault="00BF6579" w:rsidP="00F03DEA">
            <w:pPr>
              <w:jc w:val="center"/>
              <w:rPr>
                <w:b/>
                <w:sz w:val="20"/>
                <w:szCs w:val="20"/>
              </w:rPr>
            </w:pPr>
            <w:smartTag w:uri="urn:schemas-microsoft-com:office:smarttags" w:element="metricconverter">
              <w:smartTagPr>
                <w:attr w:name="ProductID" w:val="2030 г"/>
              </w:smartTagPr>
              <w:r w:rsidRPr="0060359F">
                <w:rPr>
                  <w:b/>
                  <w:sz w:val="20"/>
                  <w:szCs w:val="20"/>
                </w:rPr>
                <w:t>2030 г</w:t>
              </w:r>
            </w:smartTag>
            <w:r w:rsidRPr="0060359F">
              <w:rPr>
                <w:b/>
                <w:sz w:val="20"/>
                <w:szCs w:val="20"/>
              </w:rPr>
              <w:t>.</w:t>
            </w:r>
          </w:p>
        </w:tc>
        <w:tc>
          <w:tcPr>
            <w:tcW w:w="587" w:type="pct"/>
          </w:tcPr>
          <w:p w:rsidR="00BF6579" w:rsidRPr="0060359F" w:rsidRDefault="00BF6579" w:rsidP="00F03DEA">
            <w:pPr>
              <w:jc w:val="center"/>
              <w:rPr>
                <w:b/>
                <w:sz w:val="20"/>
                <w:szCs w:val="20"/>
              </w:rPr>
            </w:pPr>
            <w:smartTag w:uri="urn:schemas-microsoft-com:office:smarttags" w:element="metricconverter">
              <w:smartTagPr>
                <w:attr w:name="ProductID" w:val="2009 г"/>
              </w:smartTagPr>
              <w:r w:rsidRPr="0060359F">
                <w:rPr>
                  <w:b/>
                  <w:sz w:val="20"/>
                  <w:szCs w:val="20"/>
                </w:rPr>
                <w:t>2009 г</w:t>
              </w:r>
            </w:smartTag>
            <w:r w:rsidRPr="0060359F">
              <w:rPr>
                <w:b/>
                <w:sz w:val="20"/>
                <w:szCs w:val="20"/>
              </w:rPr>
              <w:t>.</w:t>
            </w:r>
          </w:p>
        </w:tc>
        <w:tc>
          <w:tcPr>
            <w:tcW w:w="587" w:type="pct"/>
          </w:tcPr>
          <w:p w:rsidR="00BF6579" w:rsidRPr="0060359F" w:rsidRDefault="00BF6579" w:rsidP="00F03DEA">
            <w:pPr>
              <w:jc w:val="center"/>
              <w:rPr>
                <w:b/>
                <w:sz w:val="20"/>
                <w:szCs w:val="20"/>
              </w:rPr>
            </w:pPr>
            <w:smartTag w:uri="urn:schemas-microsoft-com:office:smarttags" w:element="metricconverter">
              <w:smartTagPr>
                <w:attr w:name="ProductID" w:val="2020 г"/>
              </w:smartTagPr>
              <w:r w:rsidRPr="0060359F">
                <w:rPr>
                  <w:b/>
                  <w:sz w:val="20"/>
                  <w:szCs w:val="20"/>
                </w:rPr>
                <w:t>2020 г</w:t>
              </w:r>
            </w:smartTag>
            <w:r w:rsidRPr="0060359F">
              <w:rPr>
                <w:b/>
                <w:sz w:val="20"/>
                <w:szCs w:val="20"/>
              </w:rPr>
              <w:t>.</w:t>
            </w:r>
          </w:p>
        </w:tc>
        <w:tc>
          <w:tcPr>
            <w:tcW w:w="587" w:type="pct"/>
          </w:tcPr>
          <w:p w:rsidR="00BF6579" w:rsidRPr="0060359F" w:rsidRDefault="00BF6579" w:rsidP="00F03DEA">
            <w:pPr>
              <w:jc w:val="center"/>
              <w:rPr>
                <w:b/>
                <w:sz w:val="20"/>
                <w:szCs w:val="20"/>
              </w:rPr>
            </w:pPr>
            <w:smartTag w:uri="urn:schemas-microsoft-com:office:smarttags" w:element="metricconverter">
              <w:smartTagPr>
                <w:attr w:name="ProductID" w:val="2030 г"/>
              </w:smartTagPr>
              <w:r w:rsidRPr="0060359F">
                <w:rPr>
                  <w:b/>
                  <w:sz w:val="20"/>
                  <w:szCs w:val="20"/>
                </w:rPr>
                <w:t>2030 г</w:t>
              </w:r>
            </w:smartTag>
            <w:r w:rsidRPr="0060359F">
              <w:rPr>
                <w:b/>
                <w:sz w:val="20"/>
                <w:szCs w:val="20"/>
              </w:rPr>
              <w:t>.</w:t>
            </w:r>
          </w:p>
        </w:tc>
      </w:tr>
      <w:tr w:rsidR="00BF6579" w:rsidRPr="0060359F" w:rsidTr="00DB62E0">
        <w:trPr>
          <w:trHeight w:val="315"/>
        </w:trPr>
        <w:tc>
          <w:tcPr>
            <w:tcW w:w="1527" w:type="pct"/>
          </w:tcPr>
          <w:p w:rsidR="00BF6579" w:rsidRPr="0060359F" w:rsidRDefault="00BF6579" w:rsidP="004C08A0">
            <w:pPr>
              <w:rPr>
                <w:sz w:val="20"/>
                <w:szCs w:val="20"/>
              </w:rPr>
            </w:pPr>
            <w:r w:rsidRPr="0060359F">
              <w:rPr>
                <w:sz w:val="20"/>
                <w:szCs w:val="20"/>
              </w:rPr>
              <w:t>Весьегонский район</w:t>
            </w:r>
          </w:p>
        </w:tc>
        <w:tc>
          <w:tcPr>
            <w:tcW w:w="536" w:type="pct"/>
            <w:vAlign w:val="center"/>
          </w:tcPr>
          <w:p w:rsidR="00BF6579" w:rsidRPr="0060359F" w:rsidRDefault="00BF6579" w:rsidP="00F03DEA">
            <w:pPr>
              <w:jc w:val="center"/>
              <w:rPr>
                <w:sz w:val="20"/>
                <w:szCs w:val="20"/>
              </w:rPr>
            </w:pPr>
            <w:r w:rsidRPr="0060359F">
              <w:rPr>
                <w:sz w:val="20"/>
                <w:szCs w:val="20"/>
              </w:rPr>
              <w:t>3275</w:t>
            </w:r>
          </w:p>
        </w:tc>
        <w:tc>
          <w:tcPr>
            <w:tcW w:w="587" w:type="pct"/>
            <w:vAlign w:val="center"/>
          </w:tcPr>
          <w:p w:rsidR="00BF6579" w:rsidRPr="0060359F" w:rsidRDefault="00BF6579" w:rsidP="00F03DEA">
            <w:pPr>
              <w:jc w:val="center"/>
              <w:rPr>
                <w:sz w:val="20"/>
                <w:szCs w:val="20"/>
              </w:rPr>
            </w:pPr>
            <w:r w:rsidRPr="0060359F">
              <w:rPr>
                <w:sz w:val="20"/>
                <w:szCs w:val="20"/>
              </w:rPr>
              <w:t>1751</w:t>
            </w:r>
          </w:p>
        </w:tc>
        <w:tc>
          <w:tcPr>
            <w:tcW w:w="587" w:type="pct"/>
            <w:vAlign w:val="center"/>
          </w:tcPr>
          <w:p w:rsidR="00BF6579" w:rsidRPr="0060359F" w:rsidRDefault="00BF6579" w:rsidP="00F03DEA">
            <w:pPr>
              <w:jc w:val="center"/>
              <w:rPr>
                <w:sz w:val="20"/>
                <w:szCs w:val="20"/>
              </w:rPr>
            </w:pPr>
            <w:r w:rsidRPr="0060359F">
              <w:rPr>
                <w:sz w:val="20"/>
                <w:szCs w:val="20"/>
              </w:rPr>
              <w:t>1725</w:t>
            </w:r>
          </w:p>
        </w:tc>
        <w:tc>
          <w:tcPr>
            <w:tcW w:w="587" w:type="pct"/>
            <w:vAlign w:val="center"/>
          </w:tcPr>
          <w:p w:rsidR="00BF6579" w:rsidRPr="0060359F" w:rsidRDefault="00BF6579" w:rsidP="00F03DEA">
            <w:pPr>
              <w:jc w:val="center"/>
              <w:rPr>
                <w:sz w:val="20"/>
                <w:szCs w:val="20"/>
              </w:rPr>
            </w:pPr>
            <w:r w:rsidRPr="0060359F">
              <w:rPr>
                <w:sz w:val="20"/>
                <w:szCs w:val="20"/>
              </w:rPr>
              <w:t>205,4</w:t>
            </w:r>
          </w:p>
        </w:tc>
        <w:tc>
          <w:tcPr>
            <w:tcW w:w="587" w:type="pct"/>
            <w:vAlign w:val="center"/>
          </w:tcPr>
          <w:p w:rsidR="00BF6579" w:rsidRPr="0060359F" w:rsidRDefault="00BF6579" w:rsidP="00F03DEA">
            <w:pPr>
              <w:jc w:val="center"/>
              <w:rPr>
                <w:sz w:val="20"/>
                <w:szCs w:val="20"/>
              </w:rPr>
            </w:pPr>
            <w:r w:rsidRPr="0060359F">
              <w:rPr>
                <w:sz w:val="20"/>
                <w:szCs w:val="20"/>
              </w:rPr>
              <w:t>112,1</w:t>
            </w:r>
          </w:p>
        </w:tc>
        <w:tc>
          <w:tcPr>
            <w:tcW w:w="587" w:type="pct"/>
            <w:vAlign w:val="center"/>
          </w:tcPr>
          <w:p w:rsidR="00BF6579" w:rsidRPr="0060359F" w:rsidRDefault="00BF6579" w:rsidP="00F03DEA">
            <w:pPr>
              <w:jc w:val="center"/>
              <w:rPr>
                <w:sz w:val="20"/>
                <w:szCs w:val="20"/>
              </w:rPr>
            </w:pPr>
            <w:r w:rsidRPr="0060359F">
              <w:rPr>
                <w:sz w:val="20"/>
                <w:szCs w:val="20"/>
              </w:rPr>
              <w:t>107,3</w:t>
            </w:r>
          </w:p>
        </w:tc>
      </w:tr>
      <w:tr w:rsidR="00BF6579" w:rsidRPr="0060359F" w:rsidTr="00DB62E0">
        <w:trPr>
          <w:trHeight w:val="315"/>
        </w:trPr>
        <w:tc>
          <w:tcPr>
            <w:tcW w:w="1527" w:type="pct"/>
          </w:tcPr>
          <w:p w:rsidR="00BF6579" w:rsidRPr="0060359F" w:rsidRDefault="00BF6579" w:rsidP="004C08A0">
            <w:pPr>
              <w:rPr>
                <w:sz w:val="20"/>
                <w:szCs w:val="20"/>
              </w:rPr>
            </w:pPr>
            <w:r w:rsidRPr="0060359F">
              <w:rPr>
                <w:sz w:val="20"/>
                <w:szCs w:val="20"/>
              </w:rPr>
              <w:t xml:space="preserve">Весьегонское </w:t>
            </w:r>
            <w:r w:rsidR="002947ED" w:rsidRPr="0060359F">
              <w:rPr>
                <w:sz w:val="20"/>
                <w:szCs w:val="20"/>
              </w:rPr>
              <w:t>городское поселение</w:t>
            </w:r>
          </w:p>
        </w:tc>
        <w:tc>
          <w:tcPr>
            <w:tcW w:w="536" w:type="pct"/>
            <w:vAlign w:val="center"/>
          </w:tcPr>
          <w:p w:rsidR="00BF6579" w:rsidRPr="0060359F" w:rsidRDefault="00BF6579" w:rsidP="00F03DEA">
            <w:pPr>
              <w:jc w:val="center"/>
              <w:rPr>
                <w:sz w:val="20"/>
                <w:szCs w:val="20"/>
              </w:rPr>
            </w:pPr>
            <w:r w:rsidRPr="0060359F">
              <w:rPr>
                <w:sz w:val="20"/>
                <w:szCs w:val="20"/>
              </w:rPr>
              <w:t>400</w:t>
            </w:r>
          </w:p>
        </w:tc>
        <w:tc>
          <w:tcPr>
            <w:tcW w:w="587" w:type="pct"/>
            <w:vAlign w:val="center"/>
          </w:tcPr>
          <w:p w:rsidR="00BF6579" w:rsidRPr="0060359F" w:rsidRDefault="00BF6579" w:rsidP="00F03DEA">
            <w:pPr>
              <w:jc w:val="center"/>
              <w:rPr>
                <w:sz w:val="20"/>
                <w:szCs w:val="20"/>
              </w:rPr>
            </w:pPr>
            <w:r w:rsidRPr="0060359F">
              <w:rPr>
                <w:sz w:val="20"/>
                <w:szCs w:val="20"/>
              </w:rPr>
              <w:t>640</w:t>
            </w:r>
          </w:p>
        </w:tc>
        <w:tc>
          <w:tcPr>
            <w:tcW w:w="587" w:type="pct"/>
            <w:vAlign w:val="center"/>
          </w:tcPr>
          <w:p w:rsidR="00BF6579" w:rsidRPr="0060359F" w:rsidRDefault="00BF6579" w:rsidP="00F03DEA">
            <w:pPr>
              <w:jc w:val="center"/>
              <w:rPr>
                <w:sz w:val="20"/>
                <w:szCs w:val="20"/>
              </w:rPr>
            </w:pPr>
            <w:r w:rsidRPr="0060359F">
              <w:rPr>
                <w:sz w:val="20"/>
                <w:szCs w:val="20"/>
              </w:rPr>
              <w:t>690</w:t>
            </w:r>
          </w:p>
        </w:tc>
        <w:tc>
          <w:tcPr>
            <w:tcW w:w="587" w:type="pct"/>
            <w:vAlign w:val="center"/>
          </w:tcPr>
          <w:p w:rsidR="00BF6579" w:rsidRPr="0060359F" w:rsidRDefault="00BF6579" w:rsidP="00F03DEA">
            <w:pPr>
              <w:jc w:val="center"/>
              <w:rPr>
                <w:sz w:val="20"/>
                <w:szCs w:val="20"/>
              </w:rPr>
            </w:pPr>
            <w:r w:rsidRPr="0060359F">
              <w:rPr>
                <w:sz w:val="20"/>
                <w:szCs w:val="20"/>
              </w:rPr>
              <w:t>62,2</w:t>
            </w:r>
          </w:p>
        </w:tc>
        <w:tc>
          <w:tcPr>
            <w:tcW w:w="587" w:type="pct"/>
            <w:vAlign w:val="center"/>
          </w:tcPr>
          <w:p w:rsidR="00BF6579" w:rsidRPr="0060359F" w:rsidRDefault="00BF6579" w:rsidP="00F03DEA">
            <w:pPr>
              <w:jc w:val="center"/>
              <w:rPr>
                <w:sz w:val="20"/>
                <w:szCs w:val="20"/>
              </w:rPr>
            </w:pPr>
            <w:r w:rsidRPr="0060359F">
              <w:rPr>
                <w:sz w:val="20"/>
                <w:szCs w:val="20"/>
              </w:rPr>
              <w:t>34,3</w:t>
            </w:r>
          </w:p>
        </w:tc>
        <w:tc>
          <w:tcPr>
            <w:tcW w:w="587" w:type="pct"/>
            <w:vAlign w:val="center"/>
          </w:tcPr>
          <w:p w:rsidR="00BF6579" w:rsidRPr="0060359F" w:rsidRDefault="00BF6579" w:rsidP="00F03DEA">
            <w:pPr>
              <w:jc w:val="center"/>
              <w:rPr>
                <w:sz w:val="20"/>
                <w:szCs w:val="20"/>
              </w:rPr>
            </w:pPr>
            <w:r w:rsidRPr="0060359F">
              <w:rPr>
                <w:sz w:val="20"/>
                <w:szCs w:val="20"/>
              </w:rPr>
              <w:t>36,6</w:t>
            </w:r>
          </w:p>
        </w:tc>
      </w:tr>
      <w:tr w:rsidR="00BF6579" w:rsidRPr="0060359F" w:rsidTr="00DB62E0">
        <w:trPr>
          <w:trHeight w:val="315"/>
        </w:trPr>
        <w:tc>
          <w:tcPr>
            <w:tcW w:w="1527" w:type="pct"/>
          </w:tcPr>
          <w:p w:rsidR="00BF6579" w:rsidRPr="0060359F" w:rsidRDefault="00BF6579" w:rsidP="004C08A0">
            <w:pPr>
              <w:rPr>
                <w:sz w:val="20"/>
                <w:szCs w:val="20"/>
              </w:rPr>
            </w:pPr>
            <w:r w:rsidRPr="0060359F">
              <w:rPr>
                <w:sz w:val="20"/>
                <w:szCs w:val="20"/>
              </w:rPr>
              <w:t>Сельская местность</w:t>
            </w:r>
          </w:p>
        </w:tc>
        <w:tc>
          <w:tcPr>
            <w:tcW w:w="536" w:type="pct"/>
            <w:vAlign w:val="center"/>
          </w:tcPr>
          <w:p w:rsidR="00BF6579" w:rsidRPr="0060359F" w:rsidRDefault="00BF6579" w:rsidP="00F03DEA">
            <w:pPr>
              <w:jc w:val="center"/>
              <w:rPr>
                <w:sz w:val="20"/>
                <w:szCs w:val="20"/>
              </w:rPr>
            </w:pPr>
            <w:r w:rsidRPr="0060359F">
              <w:rPr>
                <w:sz w:val="20"/>
                <w:szCs w:val="20"/>
              </w:rPr>
              <w:t>2875</w:t>
            </w:r>
          </w:p>
        </w:tc>
        <w:tc>
          <w:tcPr>
            <w:tcW w:w="587" w:type="pct"/>
            <w:vAlign w:val="center"/>
          </w:tcPr>
          <w:p w:rsidR="00BF6579" w:rsidRPr="0060359F" w:rsidRDefault="00BF6579" w:rsidP="00F03DEA">
            <w:pPr>
              <w:jc w:val="center"/>
              <w:rPr>
                <w:sz w:val="20"/>
                <w:szCs w:val="20"/>
              </w:rPr>
            </w:pPr>
            <w:r w:rsidRPr="0060359F">
              <w:rPr>
                <w:sz w:val="20"/>
                <w:szCs w:val="20"/>
              </w:rPr>
              <w:t>1111</w:t>
            </w:r>
          </w:p>
        </w:tc>
        <w:tc>
          <w:tcPr>
            <w:tcW w:w="587" w:type="pct"/>
            <w:vAlign w:val="center"/>
          </w:tcPr>
          <w:p w:rsidR="00BF6579" w:rsidRPr="0060359F" w:rsidRDefault="00BF6579" w:rsidP="00F03DEA">
            <w:pPr>
              <w:jc w:val="center"/>
              <w:rPr>
                <w:sz w:val="20"/>
                <w:szCs w:val="20"/>
              </w:rPr>
            </w:pPr>
            <w:r w:rsidRPr="0060359F">
              <w:rPr>
                <w:sz w:val="20"/>
                <w:szCs w:val="20"/>
              </w:rPr>
              <w:t>1035</w:t>
            </w:r>
          </w:p>
        </w:tc>
        <w:tc>
          <w:tcPr>
            <w:tcW w:w="587" w:type="pct"/>
            <w:vAlign w:val="center"/>
          </w:tcPr>
          <w:p w:rsidR="00BF6579" w:rsidRPr="0060359F" w:rsidRDefault="00BF6579" w:rsidP="00F03DEA">
            <w:pPr>
              <w:jc w:val="center"/>
              <w:rPr>
                <w:sz w:val="20"/>
                <w:szCs w:val="20"/>
              </w:rPr>
            </w:pPr>
            <w:r w:rsidRPr="0060359F">
              <w:rPr>
                <w:sz w:val="20"/>
                <w:szCs w:val="20"/>
              </w:rPr>
              <w:t>143,2</w:t>
            </w:r>
          </w:p>
        </w:tc>
        <w:tc>
          <w:tcPr>
            <w:tcW w:w="587" w:type="pct"/>
            <w:vAlign w:val="center"/>
          </w:tcPr>
          <w:p w:rsidR="00BF6579" w:rsidRPr="0060359F" w:rsidRDefault="00BF6579" w:rsidP="00F03DEA">
            <w:pPr>
              <w:jc w:val="center"/>
              <w:rPr>
                <w:sz w:val="20"/>
                <w:szCs w:val="20"/>
              </w:rPr>
            </w:pPr>
            <w:r w:rsidRPr="0060359F">
              <w:rPr>
                <w:sz w:val="20"/>
                <w:szCs w:val="20"/>
              </w:rPr>
              <w:t>30,6</w:t>
            </w:r>
          </w:p>
        </w:tc>
        <w:tc>
          <w:tcPr>
            <w:tcW w:w="587" w:type="pct"/>
            <w:vAlign w:val="center"/>
          </w:tcPr>
          <w:p w:rsidR="00BF6579" w:rsidRPr="0060359F" w:rsidRDefault="00BF6579" w:rsidP="00F03DEA">
            <w:pPr>
              <w:jc w:val="center"/>
              <w:rPr>
                <w:sz w:val="20"/>
                <w:szCs w:val="20"/>
              </w:rPr>
            </w:pPr>
            <w:r w:rsidRPr="0060359F">
              <w:rPr>
                <w:sz w:val="20"/>
                <w:szCs w:val="20"/>
              </w:rPr>
              <w:t>24,8</w:t>
            </w:r>
          </w:p>
        </w:tc>
      </w:tr>
      <w:tr w:rsidR="00BF6579" w:rsidRPr="0060359F" w:rsidTr="00DB62E0">
        <w:trPr>
          <w:trHeight w:val="615"/>
        </w:trPr>
        <w:tc>
          <w:tcPr>
            <w:tcW w:w="1527" w:type="pct"/>
          </w:tcPr>
          <w:p w:rsidR="00BF6579" w:rsidRPr="0060359F" w:rsidRDefault="00BF6579" w:rsidP="004C08A0">
            <w:pPr>
              <w:rPr>
                <w:sz w:val="20"/>
                <w:szCs w:val="20"/>
              </w:rPr>
            </w:pPr>
            <w:r w:rsidRPr="0060359F">
              <w:rPr>
                <w:sz w:val="20"/>
                <w:szCs w:val="20"/>
              </w:rPr>
              <w:t>в т.ч. по сельским поселениям:</w:t>
            </w:r>
          </w:p>
        </w:tc>
        <w:tc>
          <w:tcPr>
            <w:tcW w:w="536" w:type="pct"/>
            <w:vAlign w:val="center"/>
          </w:tcPr>
          <w:p w:rsidR="00BF6579" w:rsidRPr="0060359F" w:rsidRDefault="00BF6579" w:rsidP="00F03DEA">
            <w:pPr>
              <w:jc w:val="center"/>
              <w:rPr>
                <w:sz w:val="20"/>
                <w:szCs w:val="20"/>
              </w:rPr>
            </w:pPr>
          </w:p>
        </w:tc>
        <w:tc>
          <w:tcPr>
            <w:tcW w:w="587" w:type="pct"/>
            <w:vAlign w:val="center"/>
          </w:tcPr>
          <w:p w:rsidR="00BF6579" w:rsidRPr="0060359F" w:rsidRDefault="00BF6579" w:rsidP="00F03DEA">
            <w:pPr>
              <w:jc w:val="center"/>
              <w:rPr>
                <w:sz w:val="20"/>
                <w:szCs w:val="20"/>
              </w:rPr>
            </w:pPr>
          </w:p>
        </w:tc>
        <w:tc>
          <w:tcPr>
            <w:tcW w:w="587" w:type="pct"/>
            <w:vAlign w:val="center"/>
          </w:tcPr>
          <w:p w:rsidR="00BF6579" w:rsidRPr="0060359F" w:rsidRDefault="00BF6579" w:rsidP="00F03DEA">
            <w:pPr>
              <w:jc w:val="center"/>
              <w:rPr>
                <w:sz w:val="20"/>
                <w:szCs w:val="20"/>
              </w:rPr>
            </w:pPr>
          </w:p>
        </w:tc>
        <w:tc>
          <w:tcPr>
            <w:tcW w:w="587" w:type="pct"/>
            <w:vAlign w:val="center"/>
          </w:tcPr>
          <w:p w:rsidR="00BF6579" w:rsidRPr="0060359F" w:rsidRDefault="00BF6579" w:rsidP="00F03DEA">
            <w:pPr>
              <w:jc w:val="center"/>
              <w:rPr>
                <w:sz w:val="20"/>
                <w:szCs w:val="20"/>
              </w:rPr>
            </w:pPr>
          </w:p>
        </w:tc>
        <w:tc>
          <w:tcPr>
            <w:tcW w:w="587" w:type="pct"/>
            <w:vAlign w:val="center"/>
          </w:tcPr>
          <w:p w:rsidR="00BF6579" w:rsidRPr="0060359F" w:rsidRDefault="00BF6579" w:rsidP="00F03DEA">
            <w:pPr>
              <w:jc w:val="center"/>
              <w:rPr>
                <w:sz w:val="20"/>
                <w:szCs w:val="20"/>
              </w:rPr>
            </w:pPr>
          </w:p>
        </w:tc>
        <w:tc>
          <w:tcPr>
            <w:tcW w:w="587" w:type="pct"/>
            <w:vAlign w:val="center"/>
          </w:tcPr>
          <w:p w:rsidR="00BF6579" w:rsidRPr="0060359F" w:rsidRDefault="00BF6579" w:rsidP="00F03DEA">
            <w:pPr>
              <w:jc w:val="center"/>
              <w:rPr>
                <w:sz w:val="20"/>
                <w:szCs w:val="20"/>
              </w:rPr>
            </w:pPr>
          </w:p>
        </w:tc>
      </w:tr>
      <w:tr w:rsidR="00BF6579" w:rsidRPr="0060359F" w:rsidTr="00DB62E0">
        <w:trPr>
          <w:trHeight w:val="315"/>
        </w:trPr>
        <w:tc>
          <w:tcPr>
            <w:tcW w:w="1527" w:type="pct"/>
          </w:tcPr>
          <w:p w:rsidR="00BF6579" w:rsidRPr="00870B09" w:rsidRDefault="00BF6579" w:rsidP="004C08A0">
            <w:pPr>
              <w:rPr>
                <w:sz w:val="20"/>
                <w:szCs w:val="20"/>
              </w:rPr>
            </w:pPr>
            <w:r w:rsidRPr="00870B09">
              <w:rPr>
                <w:sz w:val="20"/>
                <w:szCs w:val="20"/>
              </w:rPr>
              <w:t>Егонское</w:t>
            </w:r>
          </w:p>
        </w:tc>
        <w:tc>
          <w:tcPr>
            <w:tcW w:w="536" w:type="pct"/>
            <w:vAlign w:val="center"/>
          </w:tcPr>
          <w:p w:rsidR="00BF6579" w:rsidRPr="00870B09" w:rsidRDefault="00BF6579" w:rsidP="00F03DEA">
            <w:pPr>
              <w:jc w:val="center"/>
              <w:rPr>
                <w:sz w:val="20"/>
                <w:szCs w:val="20"/>
              </w:rPr>
            </w:pPr>
            <w:r w:rsidRPr="00870B09">
              <w:rPr>
                <w:sz w:val="20"/>
                <w:szCs w:val="20"/>
              </w:rPr>
              <w:t>200</w:t>
            </w:r>
          </w:p>
        </w:tc>
        <w:tc>
          <w:tcPr>
            <w:tcW w:w="587" w:type="pct"/>
            <w:vAlign w:val="center"/>
          </w:tcPr>
          <w:p w:rsidR="00BF6579" w:rsidRPr="00870B09" w:rsidRDefault="00BF6579" w:rsidP="00F03DEA">
            <w:pPr>
              <w:jc w:val="center"/>
              <w:rPr>
                <w:sz w:val="20"/>
                <w:szCs w:val="20"/>
              </w:rPr>
            </w:pPr>
            <w:r w:rsidRPr="00870B09">
              <w:rPr>
                <w:sz w:val="20"/>
                <w:szCs w:val="20"/>
              </w:rPr>
              <w:t>171</w:t>
            </w:r>
          </w:p>
        </w:tc>
        <w:tc>
          <w:tcPr>
            <w:tcW w:w="587" w:type="pct"/>
            <w:vAlign w:val="center"/>
          </w:tcPr>
          <w:p w:rsidR="00BF6579" w:rsidRPr="00870B09" w:rsidRDefault="00BF6579" w:rsidP="00F03DEA">
            <w:pPr>
              <w:jc w:val="center"/>
              <w:rPr>
                <w:sz w:val="20"/>
                <w:szCs w:val="20"/>
              </w:rPr>
            </w:pPr>
            <w:r w:rsidRPr="00870B09">
              <w:rPr>
                <w:sz w:val="20"/>
                <w:szCs w:val="20"/>
              </w:rPr>
              <w:t>150</w:t>
            </w:r>
          </w:p>
        </w:tc>
        <w:tc>
          <w:tcPr>
            <w:tcW w:w="587" w:type="pct"/>
            <w:vAlign w:val="center"/>
          </w:tcPr>
          <w:p w:rsidR="00BF6579" w:rsidRPr="00870B09" w:rsidRDefault="00BF6579" w:rsidP="00F03DEA">
            <w:pPr>
              <w:jc w:val="center"/>
              <w:rPr>
                <w:sz w:val="20"/>
                <w:szCs w:val="20"/>
              </w:rPr>
            </w:pPr>
            <w:r w:rsidRPr="00870B09">
              <w:rPr>
                <w:sz w:val="20"/>
                <w:szCs w:val="20"/>
              </w:rPr>
              <w:t>24,2</w:t>
            </w:r>
          </w:p>
        </w:tc>
        <w:tc>
          <w:tcPr>
            <w:tcW w:w="587" w:type="pct"/>
            <w:vAlign w:val="center"/>
          </w:tcPr>
          <w:p w:rsidR="00BF6579" w:rsidRPr="00870B09" w:rsidRDefault="00BF6579" w:rsidP="00F03DEA">
            <w:pPr>
              <w:jc w:val="center"/>
              <w:rPr>
                <w:sz w:val="20"/>
                <w:szCs w:val="20"/>
              </w:rPr>
            </w:pPr>
            <w:r w:rsidRPr="00870B09">
              <w:rPr>
                <w:sz w:val="20"/>
                <w:szCs w:val="20"/>
              </w:rPr>
              <w:t>4,7</w:t>
            </w:r>
          </w:p>
        </w:tc>
        <w:tc>
          <w:tcPr>
            <w:tcW w:w="587" w:type="pct"/>
            <w:vAlign w:val="center"/>
          </w:tcPr>
          <w:p w:rsidR="00BF6579" w:rsidRPr="00870B09" w:rsidRDefault="00BF6579" w:rsidP="00F03DEA">
            <w:pPr>
              <w:jc w:val="center"/>
              <w:rPr>
                <w:sz w:val="20"/>
                <w:szCs w:val="20"/>
              </w:rPr>
            </w:pPr>
            <w:r w:rsidRPr="00870B09">
              <w:rPr>
                <w:sz w:val="20"/>
                <w:szCs w:val="20"/>
              </w:rPr>
              <w:t>3,8</w:t>
            </w:r>
          </w:p>
        </w:tc>
      </w:tr>
      <w:tr w:rsidR="00BF6579" w:rsidRPr="0060359F" w:rsidTr="00DB62E0">
        <w:trPr>
          <w:trHeight w:val="315"/>
        </w:trPr>
        <w:tc>
          <w:tcPr>
            <w:tcW w:w="1527" w:type="pct"/>
          </w:tcPr>
          <w:p w:rsidR="00BF6579" w:rsidRPr="00870B09" w:rsidRDefault="00BF6579" w:rsidP="004C08A0">
            <w:pPr>
              <w:rPr>
                <w:sz w:val="20"/>
                <w:szCs w:val="20"/>
              </w:rPr>
            </w:pPr>
            <w:r w:rsidRPr="00870B09">
              <w:rPr>
                <w:sz w:val="20"/>
                <w:szCs w:val="20"/>
              </w:rPr>
              <w:t>Ивановское</w:t>
            </w:r>
          </w:p>
        </w:tc>
        <w:tc>
          <w:tcPr>
            <w:tcW w:w="536" w:type="pct"/>
            <w:vAlign w:val="center"/>
          </w:tcPr>
          <w:p w:rsidR="00BF6579" w:rsidRPr="00870B09" w:rsidRDefault="00BF6579" w:rsidP="00F03DEA">
            <w:pPr>
              <w:jc w:val="center"/>
              <w:rPr>
                <w:sz w:val="20"/>
                <w:szCs w:val="20"/>
              </w:rPr>
            </w:pPr>
            <w:r w:rsidRPr="00870B09">
              <w:rPr>
                <w:sz w:val="20"/>
                <w:szCs w:val="20"/>
              </w:rPr>
              <w:t>325</w:t>
            </w:r>
          </w:p>
        </w:tc>
        <w:tc>
          <w:tcPr>
            <w:tcW w:w="587" w:type="pct"/>
            <w:vAlign w:val="center"/>
          </w:tcPr>
          <w:p w:rsidR="00BF6579" w:rsidRPr="00870B09" w:rsidRDefault="00BF6579" w:rsidP="00F03DEA">
            <w:pPr>
              <w:jc w:val="center"/>
              <w:rPr>
                <w:sz w:val="20"/>
                <w:szCs w:val="20"/>
              </w:rPr>
            </w:pPr>
            <w:r w:rsidRPr="00870B09">
              <w:rPr>
                <w:sz w:val="20"/>
                <w:szCs w:val="20"/>
              </w:rPr>
              <w:t>176</w:t>
            </w:r>
          </w:p>
        </w:tc>
        <w:tc>
          <w:tcPr>
            <w:tcW w:w="587" w:type="pct"/>
            <w:vAlign w:val="center"/>
          </w:tcPr>
          <w:p w:rsidR="00BF6579" w:rsidRPr="00870B09" w:rsidRDefault="00BF6579" w:rsidP="00F03DEA">
            <w:pPr>
              <w:jc w:val="center"/>
              <w:rPr>
                <w:sz w:val="20"/>
                <w:szCs w:val="20"/>
              </w:rPr>
            </w:pPr>
            <w:r w:rsidRPr="00870B09">
              <w:rPr>
                <w:sz w:val="20"/>
                <w:szCs w:val="20"/>
              </w:rPr>
              <w:t>154</w:t>
            </w:r>
          </w:p>
        </w:tc>
        <w:tc>
          <w:tcPr>
            <w:tcW w:w="587" w:type="pct"/>
            <w:vAlign w:val="center"/>
          </w:tcPr>
          <w:p w:rsidR="00BF6579" w:rsidRPr="00870B09" w:rsidRDefault="00BF6579" w:rsidP="00F03DEA">
            <w:pPr>
              <w:jc w:val="center"/>
              <w:rPr>
                <w:sz w:val="20"/>
                <w:szCs w:val="20"/>
              </w:rPr>
            </w:pPr>
            <w:r w:rsidRPr="00870B09">
              <w:rPr>
                <w:sz w:val="20"/>
                <w:szCs w:val="20"/>
              </w:rPr>
              <w:t>15,5</w:t>
            </w:r>
          </w:p>
        </w:tc>
        <w:tc>
          <w:tcPr>
            <w:tcW w:w="587" w:type="pct"/>
            <w:vAlign w:val="center"/>
          </w:tcPr>
          <w:p w:rsidR="00BF6579" w:rsidRPr="00870B09" w:rsidRDefault="00BF6579" w:rsidP="00F03DEA">
            <w:pPr>
              <w:jc w:val="center"/>
              <w:rPr>
                <w:sz w:val="20"/>
                <w:szCs w:val="20"/>
              </w:rPr>
            </w:pPr>
            <w:r w:rsidRPr="00870B09">
              <w:rPr>
                <w:sz w:val="20"/>
                <w:szCs w:val="20"/>
              </w:rPr>
              <w:t>4,9</w:t>
            </w:r>
          </w:p>
        </w:tc>
        <w:tc>
          <w:tcPr>
            <w:tcW w:w="587" w:type="pct"/>
            <w:vAlign w:val="center"/>
          </w:tcPr>
          <w:p w:rsidR="00BF6579" w:rsidRPr="00870B09" w:rsidRDefault="00BF6579" w:rsidP="00F03DEA">
            <w:pPr>
              <w:jc w:val="center"/>
              <w:rPr>
                <w:sz w:val="20"/>
                <w:szCs w:val="20"/>
              </w:rPr>
            </w:pPr>
            <w:r w:rsidRPr="00870B09">
              <w:rPr>
                <w:sz w:val="20"/>
                <w:szCs w:val="20"/>
              </w:rPr>
              <w:t>3,9</w:t>
            </w:r>
          </w:p>
        </w:tc>
      </w:tr>
      <w:tr w:rsidR="00BF6579" w:rsidRPr="0060359F" w:rsidTr="00DB62E0">
        <w:trPr>
          <w:trHeight w:val="315"/>
        </w:trPr>
        <w:tc>
          <w:tcPr>
            <w:tcW w:w="1527" w:type="pct"/>
          </w:tcPr>
          <w:p w:rsidR="00BF6579" w:rsidRPr="00870B09" w:rsidRDefault="00BF6579" w:rsidP="004C08A0">
            <w:pPr>
              <w:rPr>
                <w:sz w:val="20"/>
                <w:szCs w:val="20"/>
              </w:rPr>
            </w:pPr>
            <w:r w:rsidRPr="00870B09">
              <w:rPr>
                <w:sz w:val="20"/>
                <w:szCs w:val="20"/>
              </w:rPr>
              <w:t>Кесемское</w:t>
            </w:r>
          </w:p>
        </w:tc>
        <w:tc>
          <w:tcPr>
            <w:tcW w:w="536" w:type="pct"/>
            <w:vAlign w:val="center"/>
          </w:tcPr>
          <w:p w:rsidR="00BF6579" w:rsidRPr="00870B09" w:rsidRDefault="00BF6579" w:rsidP="00F03DEA">
            <w:pPr>
              <w:jc w:val="center"/>
              <w:rPr>
                <w:sz w:val="20"/>
                <w:szCs w:val="20"/>
              </w:rPr>
            </w:pPr>
            <w:r w:rsidRPr="00870B09">
              <w:rPr>
                <w:sz w:val="20"/>
                <w:szCs w:val="20"/>
              </w:rPr>
              <w:t>650</w:t>
            </w:r>
          </w:p>
        </w:tc>
        <w:tc>
          <w:tcPr>
            <w:tcW w:w="587" w:type="pct"/>
            <w:vAlign w:val="center"/>
          </w:tcPr>
          <w:p w:rsidR="00BF6579" w:rsidRPr="00870B09" w:rsidRDefault="00BF6579" w:rsidP="00F03DEA">
            <w:pPr>
              <w:jc w:val="center"/>
              <w:rPr>
                <w:sz w:val="20"/>
                <w:szCs w:val="20"/>
              </w:rPr>
            </w:pPr>
            <w:r w:rsidRPr="00870B09">
              <w:rPr>
                <w:sz w:val="20"/>
                <w:szCs w:val="20"/>
              </w:rPr>
              <w:t>167</w:t>
            </w:r>
          </w:p>
        </w:tc>
        <w:tc>
          <w:tcPr>
            <w:tcW w:w="587" w:type="pct"/>
            <w:vAlign w:val="center"/>
          </w:tcPr>
          <w:p w:rsidR="00BF6579" w:rsidRPr="00870B09" w:rsidRDefault="00BF6579" w:rsidP="00F03DEA">
            <w:pPr>
              <w:jc w:val="center"/>
              <w:rPr>
                <w:sz w:val="20"/>
                <w:szCs w:val="20"/>
              </w:rPr>
            </w:pPr>
            <w:r w:rsidRPr="00870B09">
              <w:rPr>
                <w:sz w:val="20"/>
                <w:szCs w:val="20"/>
              </w:rPr>
              <w:t>198</w:t>
            </w:r>
          </w:p>
        </w:tc>
        <w:tc>
          <w:tcPr>
            <w:tcW w:w="587" w:type="pct"/>
            <w:vAlign w:val="center"/>
          </w:tcPr>
          <w:p w:rsidR="00BF6579" w:rsidRPr="00870B09" w:rsidRDefault="00BF6579" w:rsidP="00F03DEA">
            <w:pPr>
              <w:jc w:val="center"/>
              <w:rPr>
                <w:sz w:val="20"/>
                <w:szCs w:val="20"/>
              </w:rPr>
            </w:pPr>
            <w:r w:rsidRPr="00870B09">
              <w:rPr>
                <w:sz w:val="20"/>
                <w:szCs w:val="20"/>
              </w:rPr>
              <w:t>54,2</w:t>
            </w:r>
          </w:p>
        </w:tc>
        <w:tc>
          <w:tcPr>
            <w:tcW w:w="587" w:type="pct"/>
            <w:vAlign w:val="center"/>
          </w:tcPr>
          <w:p w:rsidR="00BF6579" w:rsidRPr="00870B09" w:rsidRDefault="00BF6579" w:rsidP="00F03DEA">
            <w:pPr>
              <w:jc w:val="center"/>
              <w:rPr>
                <w:sz w:val="20"/>
                <w:szCs w:val="20"/>
              </w:rPr>
            </w:pPr>
            <w:r w:rsidRPr="00870B09">
              <w:rPr>
                <w:sz w:val="20"/>
                <w:szCs w:val="20"/>
              </w:rPr>
              <w:t>8,1</w:t>
            </w:r>
          </w:p>
        </w:tc>
        <w:tc>
          <w:tcPr>
            <w:tcW w:w="587" w:type="pct"/>
            <w:vAlign w:val="center"/>
          </w:tcPr>
          <w:p w:rsidR="00BF6579" w:rsidRPr="00870B09" w:rsidRDefault="00BF6579" w:rsidP="00F03DEA">
            <w:pPr>
              <w:jc w:val="center"/>
              <w:rPr>
                <w:sz w:val="20"/>
                <w:szCs w:val="20"/>
              </w:rPr>
            </w:pPr>
            <w:r w:rsidRPr="00870B09">
              <w:rPr>
                <w:sz w:val="20"/>
                <w:szCs w:val="20"/>
              </w:rPr>
              <w:t>6,8</w:t>
            </w:r>
          </w:p>
        </w:tc>
      </w:tr>
      <w:tr w:rsidR="00BF6579" w:rsidRPr="0060359F" w:rsidTr="00DB62E0">
        <w:trPr>
          <w:trHeight w:val="315"/>
        </w:trPr>
        <w:tc>
          <w:tcPr>
            <w:tcW w:w="1527" w:type="pct"/>
          </w:tcPr>
          <w:p w:rsidR="00BF6579" w:rsidRPr="00870B09" w:rsidRDefault="00BF6579" w:rsidP="004C08A0">
            <w:pPr>
              <w:rPr>
                <w:sz w:val="20"/>
                <w:szCs w:val="20"/>
              </w:rPr>
            </w:pPr>
            <w:r w:rsidRPr="00870B09">
              <w:rPr>
                <w:sz w:val="20"/>
                <w:szCs w:val="20"/>
              </w:rPr>
              <w:t>Любегощенское</w:t>
            </w:r>
          </w:p>
        </w:tc>
        <w:tc>
          <w:tcPr>
            <w:tcW w:w="536" w:type="pct"/>
            <w:vAlign w:val="center"/>
          </w:tcPr>
          <w:p w:rsidR="00BF6579" w:rsidRPr="00870B09" w:rsidRDefault="00BF6579" w:rsidP="00F03DEA">
            <w:pPr>
              <w:jc w:val="center"/>
              <w:rPr>
                <w:sz w:val="20"/>
                <w:szCs w:val="20"/>
              </w:rPr>
            </w:pPr>
            <w:r w:rsidRPr="00870B09">
              <w:rPr>
                <w:sz w:val="20"/>
                <w:szCs w:val="20"/>
              </w:rPr>
              <w:t>300</w:t>
            </w:r>
          </w:p>
        </w:tc>
        <w:tc>
          <w:tcPr>
            <w:tcW w:w="587" w:type="pct"/>
            <w:vAlign w:val="center"/>
          </w:tcPr>
          <w:p w:rsidR="00BF6579" w:rsidRPr="00870B09" w:rsidRDefault="00BF6579" w:rsidP="00F03DEA">
            <w:pPr>
              <w:jc w:val="center"/>
              <w:rPr>
                <w:sz w:val="20"/>
                <w:szCs w:val="20"/>
              </w:rPr>
            </w:pPr>
            <w:r w:rsidRPr="00870B09">
              <w:rPr>
                <w:sz w:val="20"/>
                <w:szCs w:val="20"/>
              </w:rPr>
              <w:t>142</w:t>
            </w:r>
          </w:p>
        </w:tc>
        <w:tc>
          <w:tcPr>
            <w:tcW w:w="587" w:type="pct"/>
            <w:vAlign w:val="center"/>
          </w:tcPr>
          <w:p w:rsidR="00BF6579" w:rsidRPr="00870B09" w:rsidRDefault="00BF6579" w:rsidP="00F03DEA">
            <w:pPr>
              <w:jc w:val="center"/>
              <w:rPr>
                <w:sz w:val="20"/>
                <w:szCs w:val="20"/>
              </w:rPr>
            </w:pPr>
            <w:r w:rsidRPr="00870B09">
              <w:rPr>
                <w:sz w:val="20"/>
                <w:szCs w:val="20"/>
              </w:rPr>
              <w:t>128</w:t>
            </w:r>
          </w:p>
        </w:tc>
        <w:tc>
          <w:tcPr>
            <w:tcW w:w="587" w:type="pct"/>
            <w:vAlign w:val="center"/>
          </w:tcPr>
          <w:p w:rsidR="00BF6579" w:rsidRPr="00870B09" w:rsidRDefault="00BF6579" w:rsidP="00F03DEA">
            <w:pPr>
              <w:jc w:val="center"/>
              <w:rPr>
                <w:sz w:val="20"/>
                <w:szCs w:val="20"/>
              </w:rPr>
            </w:pPr>
            <w:r w:rsidRPr="00870B09">
              <w:rPr>
                <w:sz w:val="20"/>
                <w:szCs w:val="20"/>
              </w:rPr>
              <w:t>7,9</w:t>
            </w:r>
          </w:p>
        </w:tc>
        <w:tc>
          <w:tcPr>
            <w:tcW w:w="587" w:type="pct"/>
            <w:vAlign w:val="center"/>
          </w:tcPr>
          <w:p w:rsidR="00BF6579" w:rsidRPr="00870B09" w:rsidRDefault="00BF6579" w:rsidP="00F03DEA">
            <w:pPr>
              <w:jc w:val="center"/>
              <w:rPr>
                <w:sz w:val="20"/>
                <w:szCs w:val="20"/>
              </w:rPr>
            </w:pPr>
            <w:r w:rsidRPr="00870B09">
              <w:rPr>
                <w:sz w:val="20"/>
                <w:szCs w:val="20"/>
              </w:rPr>
              <w:t>2,7</w:t>
            </w:r>
          </w:p>
        </w:tc>
        <w:tc>
          <w:tcPr>
            <w:tcW w:w="587" w:type="pct"/>
            <w:vAlign w:val="center"/>
          </w:tcPr>
          <w:p w:rsidR="00BF6579" w:rsidRPr="00870B09" w:rsidRDefault="00BF6579" w:rsidP="00F03DEA">
            <w:pPr>
              <w:jc w:val="center"/>
              <w:rPr>
                <w:sz w:val="20"/>
                <w:szCs w:val="20"/>
              </w:rPr>
            </w:pPr>
            <w:r w:rsidRPr="00870B09">
              <w:rPr>
                <w:sz w:val="20"/>
                <w:szCs w:val="20"/>
              </w:rPr>
              <w:t>2,2</w:t>
            </w:r>
          </w:p>
        </w:tc>
      </w:tr>
      <w:tr w:rsidR="00BF6579" w:rsidRPr="0060359F" w:rsidTr="00DB62E0">
        <w:trPr>
          <w:trHeight w:val="315"/>
        </w:trPr>
        <w:tc>
          <w:tcPr>
            <w:tcW w:w="1527" w:type="pct"/>
          </w:tcPr>
          <w:p w:rsidR="00BF6579" w:rsidRPr="00870B09" w:rsidRDefault="00BF6579" w:rsidP="004C08A0">
            <w:pPr>
              <w:rPr>
                <w:sz w:val="20"/>
                <w:szCs w:val="20"/>
              </w:rPr>
            </w:pPr>
            <w:r w:rsidRPr="00870B09">
              <w:rPr>
                <w:sz w:val="20"/>
                <w:szCs w:val="20"/>
              </w:rPr>
              <w:t>Пронинское</w:t>
            </w:r>
          </w:p>
        </w:tc>
        <w:tc>
          <w:tcPr>
            <w:tcW w:w="536" w:type="pct"/>
            <w:vAlign w:val="center"/>
          </w:tcPr>
          <w:p w:rsidR="00BF6579" w:rsidRPr="00870B09" w:rsidRDefault="00BF6579" w:rsidP="00F03DEA">
            <w:pPr>
              <w:jc w:val="center"/>
              <w:rPr>
                <w:sz w:val="20"/>
                <w:szCs w:val="20"/>
              </w:rPr>
            </w:pPr>
            <w:r w:rsidRPr="00870B09">
              <w:rPr>
                <w:sz w:val="20"/>
                <w:szCs w:val="20"/>
              </w:rPr>
              <w:t>500</w:t>
            </w:r>
          </w:p>
        </w:tc>
        <w:tc>
          <w:tcPr>
            <w:tcW w:w="587" w:type="pct"/>
            <w:vAlign w:val="center"/>
          </w:tcPr>
          <w:p w:rsidR="00BF6579" w:rsidRPr="00870B09" w:rsidRDefault="00BF6579" w:rsidP="00F03DEA">
            <w:pPr>
              <w:jc w:val="center"/>
              <w:rPr>
                <w:sz w:val="20"/>
                <w:szCs w:val="20"/>
              </w:rPr>
            </w:pPr>
            <w:r w:rsidRPr="00870B09">
              <w:rPr>
                <w:sz w:val="20"/>
                <w:szCs w:val="20"/>
              </w:rPr>
              <w:t>140</w:t>
            </w:r>
          </w:p>
        </w:tc>
        <w:tc>
          <w:tcPr>
            <w:tcW w:w="587" w:type="pct"/>
            <w:vAlign w:val="center"/>
          </w:tcPr>
          <w:p w:rsidR="00BF6579" w:rsidRPr="00870B09" w:rsidRDefault="00BF6579" w:rsidP="00F03DEA">
            <w:pPr>
              <w:jc w:val="center"/>
              <w:rPr>
                <w:sz w:val="20"/>
                <w:szCs w:val="20"/>
              </w:rPr>
            </w:pPr>
            <w:r w:rsidRPr="00870B09">
              <w:rPr>
                <w:sz w:val="20"/>
                <w:szCs w:val="20"/>
              </w:rPr>
              <w:t>122</w:t>
            </w:r>
          </w:p>
        </w:tc>
        <w:tc>
          <w:tcPr>
            <w:tcW w:w="587" w:type="pct"/>
            <w:vAlign w:val="center"/>
          </w:tcPr>
          <w:p w:rsidR="00BF6579" w:rsidRPr="00870B09" w:rsidRDefault="00BF6579" w:rsidP="00F03DEA">
            <w:pPr>
              <w:jc w:val="center"/>
              <w:rPr>
                <w:sz w:val="20"/>
                <w:szCs w:val="20"/>
              </w:rPr>
            </w:pPr>
            <w:r w:rsidRPr="00870B09">
              <w:rPr>
                <w:sz w:val="20"/>
                <w:szCs w:val="20"/>
              </w:rPr>
              <w:t>17,8</w:t>
            </w:r>
          </w:p>
        </w:tc>
        <w:tc>
          <w:tcPr>
            <w:tcW w:w="587" w:type="pct"/>
            <w:vAlign w:val="center"/>
          </w:tcPr>
          <w:p w:rsidR="00BF6579" w:rsidRPr="00870B09" w:rsidRDefault="00BF6579" w:rsidP="00F03DEA">
            <w:pPr>
              <w:jc w:val="center"/>
              <w:rPr>
                <w:sz w:val="20"/>
                <w:szCs w:val="20"/>
              </w:rPr>
            </w:pPr>
            <w:r w:rsidRPr="00870B09">
              <w:rPr>
                <w:sz w:val="20"/>
                <w:szCs w:val="20"/>
              </w:rPr>
              <w:t>2,6</w:t>
            </w:r>
          </w:p>
        </w:tc>
        <w:tc>
          <w:tcPr>
            <w:tcW w:w="587" w:type="pct"/>
            <w:vAlign w:val="center"/>
          </w:tcPr>
          <w:p w:rsidR="00BF6579" w:rsidRPr="00870B09" w:rsidRDefault="00BF6579" w:rsidP="00F03DEA">
            <w:pPr>
              <w:jc w:val="center"/>
              <w:rPr>
                <w:sz w:val="20"/>
                <w:szCs w:val="20"/>
              </w:rPr>
            </w:pPr>
            <w:r w:rsidRPr="00870B09">
              <w:rPr>
                <w:sz w:val="20"/>
                <w:szCs w:val="20"/>
              </w:rPr>
              <w:t>2,0</w:t>
            </w:r>
          </w:p>
        </w:tc>
      </w:tr>
      <w:tr w:rsidR="00BF6579" w:rsidRPr="0060359F" w:rsidTr="00DB62E0">
        <w:trPr>
          <w:trHeight w:val="315"/>
        </w:trPr>
        <w:tc>
          <w:tcPr>
            <w:tcW w:w="1527" w:type="pct"/>
          </w:tcPr>
          <w:p w:rsidR="00BF6579" w:rsidRPr="00870B09" w:rsidRDefault="00BF6579" w:rsidP="004C08A0">
            <w:pPr>
              <w:rPr>
                <w:sz w:val="20"/>
                <w:szCs w:val="20"/>
              </w:rPr>
            </w:pPr>
            <w:r w:rsidRPr="00870B09">
              <w:rPr>
                <w:sz w:val="20"/>
                <w:szCs w:val="20"/>
              </w:rPr>
              <w:t>Романовское</w:t>
            </w:r>
          </w:p>
        </w:tc>
        <w:tc>
          <w:tcPr>
            <w:tcW w:w="536" w:type="pct"/>
            <w:vAlign w:val="center"/>
          </w:tcPr>
          <w:p w:rsidR="00BF6579" w:rsidRPr="00870B09" w:rsidRDefault="00BF6579" w:rsidP="00F03DEA">
            <w:pPr>
              <w:jc w:val="center"/>
              <w:rPr>
                <w:sz w:val="20"/>
                <w:szCs w:val="20"/>
              </w:rPr>
            </w:pPr>
            <w:r w:rsidRPr="00870B09">
              <w:rPr>
                <w:sz w:val="20"/>
                <w:szCs w:val="20"/>
              </w:rPr>
              <w:t>400</w:t>
            </w:r>
          </w:p>
        </w:tc>
        <w:tc>
          <w:tcPr>
            <w:tcW w:w="587" w:type="pct"/>
            <w:vAlign w:val="center"/>
          </w:tcPr>
          <w:p w:rsidR="00BF6579" w:rsidRPr="00870B09" w:rsidRDefault="00BF6579" w:rsidP="00F03DEA">
            <w:pPr>
              <w:jc w:val="center"/>
              <w:rPr>
                <w:sz w:val="20"/>
                <w:szCs w:val="20"/>
              </w:rPr>
            </w:pPr>
            <w:r w:rsidRPr="00870B09">
              <w:rPr>
                <w:sz w:val="20"/>
                <w:szCs w:val="20"/>
              </w:rPr>
              <w:t>138</w:t>
            </w:r>
          </w:p>
        </w:tc>
        <w:tc>
          <w:tcPr>
            <w:tcW w:w="587" w:type="pct"/>
            <w:vAlign w:val="center"/>
          </w:tcPr>
          <w:p w:rsidR="00BF6579" w:rsidRPr="00870B09" w:rsidRDefault="00BF6579" w:rsidP="00F03DEA">
            <w:pPr>
              <w:jc w:val="center"/>
              <w:rPr>
                <w:sz w:val="20"/>
                <w:szCs w:val="20"/>
              </w:rPr>
            </w:pPr>
            <w:r w:rsidRPr="00870B09">
              <w:rPr>
                <w:sz w:val="20"/>
                <w:szCs w:val="20"/>
              </w:rPr>
              <w:t>125</w:t>
            </w:r>
          </w:p>
        </w:tc>
        <w:tc>
          <w:tcPr>
            <w:tcW w:w="587" w:type="pct"/>
            <w:vAlign w:val="center"/>
          </w:tcPr>
          <w:p w:rsidR="00BF6579" w:rsidRPr="00870B09" w:rsidRDefault="00BF6579" w:rsidP="00F03DEA">
            <w:pPr>
              <w:jc w:val="center"/>
              <w:rPr>
                <w:sz w:val="20"/>
                <w:szCs w:val="20"/>
              </w:rPr>
            </w:pPr>
            <w:r w:rsidRPr="00870B09">
              <w:rPr>
                <w:sz w:val="20"/>
                <w:szCs w:val="20"/>
              </w:rPr>
              <w:t>9,6</w:t>
            </w:r>
          </w:p>
        </w:tc>
        <w:tc>
          <w:tcPr>
            <w:tcW w:w="587" w:type="pct"/>
            <w:vAlign w:val="center"/>
          </w:tcPr>
          <w:p w:rsidR="00BF6579" w:rsidRPr="00870B09" w:rsidRDefault="00BF6579" w:rsidP="00F03DEA">
            <w:pPr>
              <w:jc w:val="center"/>
              <w:rPr>
                <w:sz w:val="20"/>
                <w:szCs w:val="20"/>
              </w:rPr>
            </w:pPr>
            <w:r w:rsidRPr="00870B09">
              <w:rPr>
                <w:sz w:val="20"/>
                <w:szCs w:val="20"/>
              </w:rPr>
              <w:t>2,6</w:t>
            </w:r>
          </w:p>
        </w:tc>
        <w:tc>
          <w:tcPr>
            <w:tcW w:w="587" w:type="pct"/>
            <w:vAlign w:val="center"/>
          </w:tcPr>
          <w:p w:rsidR="00BF6579" w:rsidRPr="00870B09" w:rsidRDefault="00BF6579" w:rsidP="00F03DEA">
            <w:pPr>
              <w:jc w:val="center"/>
              <w:rPr>
                <w:sz w:val="20"/>
                <w:szCs w:val="20"/>
              </w:rPr>
            </w:pPr>
            <w:r w:rsidRPr="00870B09">
              <w:rPr>
                <w:sz w:val="20"/>
                <w:szCs w:val="20"/>
              </w:rPr>
              <w:t>2,1</w:t>
            </w:r>
          </w:p>
        </w:tc>
      </w:tr>
      <w:tr w:rsidR="00BF6579" w:rsidRPr="0060359F" w:rsidTr="00DB62E0">
        <w:trPr>
          <w:trHeight w:val="315"/>
        </w:trPr>
        <w:tc>
          <w:tcPr>
            <w:tcW w:w="1527" w:type="pct"/>
          </w:tcPr>
          <w:p w:rsidR="00BF6579" w:rsidRPr="00870B09" w:rsidRDefault="00BF6579" w:rsidP="004C08A0">
            <w:pPr>
              <w:rPr>
                <w:sz w:val="20"/>
                <w:szCs w:val="20"/>
              </w:rPr>
            </w:pPr>
            <w:r w:rsidRPr="00870B09">
              <w:rPr>
                <w:sz w:val="20"/>
                <w:szCs w:val="20"/>
              </w:rPr>
              <w:t>Чамеровское</w:t>
            </w:r>
          </w:p>
        </w:tc>
        <w:tc>
          <w:tcPr>
            <w:tcW w:w="536" w:type="pct"/>
            <w:vAlign w:val="center"/>
          </w:tcPr>
          <w:p w:rsidR="00BF6579" w:rsidRPr="00870B09" w:rsidRDefault="00BF6579" w:rsidP="00F03DEA">
            <w:pPr>
              <w:jc w:val="center"/>
              <w:rPr>
                <w:sz w:val="20"/>
                <w:szCs w:val="20"/>
              </w:rPr>
            </w:pPr>
            <w:r w:rsidRPr="00870B09">
              <w:rPr>
                <w:sz w:val="20"/>
                <w:szCs w:val="20"/>
              </w:rPr>
              <w:t>500</w:t>
            </w:r>
          </w:p>
        </w:tc>
        <w:tc>
          <w:tcPr>
            <w:tcW w:w="587" w:type="pct"/>
            <w:vAlign w:val="center"/>
          </w:tcPr>
          <w:p w:rsidR="00BF6579" w:rsidRPr="00870B09" w:rsidRDefault="00BF6579" w:rsidP="00F03DEA">
            <w:pPr>
              <w:jc w:val="center"/>
              <w:rPr>
                <w:sz w:val="20"/>
                <w:szCs w:val="20"/>
              </w:rPr>
            </w:pPr>
            <w:r w:rsidRPr="00870B09">
              <w:rPr>
                <w:sz w:val="20"/>
                <w:szCs w:val="20"/>
              </w:rPr>
              <w:t>178</w:t>
            </w:r>
          </w:p>
        </w:tc>
        <w:tc>
          <w:tcPr>
            <w:tcW w:w="587" w:type="pct"/>
            <w:vAlign w:val="center"/>
          </w:tcPr>
          <w:p w:rsidR="00BF6579" w:rsidRPr="00870B09" w:rsidRDefault="00BF6579" w:rsidP="00F03DEA">
            <w:pPr>
              <w:jc w:val="center"/>
              <w:rPr>
                <w:sz w:val="20"/>
                <w:szCs w:val="20"/>
              </w:rPr>
            </w:pPr>
            <w:r w:rsidRPr="00870B09">
              <w:rPr>
                <w:sz w:val="20"/>
                <w:szCs w:val="20"/>
              </w:rPr>
              <w:t>158</w:t>
            </w:r>
          </w:p>
        </w:tc>
        <w:tc>
          <w:tcPr>
            <w:tcW w:w="587" w:type="pct"/>
            <w:vAlign w:val="center"/>
          </w:tcPr>
          <w:p w:rsidR="00BF6579" w:rsidRPr="00870B09" w:rsidRDefault="00BF6579" w:rsidP="00F03DEA">
            <w:pPr>
              <w:jc w:val="center"/>
              <w:rPr>
                <w:sz w:val="20"/>
                <w:szCs w:val="20"/>
              </w:rPr>
            </w:pPr>
            <w:r w:rsidRPr="00870B09">
              <w:rPr>
                <w:sz w:val="20"/>
                <w:szCs w:val="20"/>
              </w:rPr>
              <w:t>14</w:t>
            </w:r>
          </w:p>
        </w:tc>
        <w:tc>
          <w:tcPr>
            <w:tcW w:w="587" w:type="pct"/>
            <w:vAlign w:val="center"/>
          </w:tcPr>
          <w:p w:rsidR="00BF6579" w:rsidRPr="00870B09" w:rsidRDefault="00BF6579" w:rsidP="00F03DEA">
            <w:pPr>
              <w:jc w:val="center"/>
              <w:rPr>
                <w:sz w:val="20"/>
                <w:szCs w:val="20"/>
              </w:rPr>
            </w:pPr>
            <w:r w:rsidRPr="00870B09">
              <w:rPr>
                <w:sz w:val="20"/>
                <w:szCs w:val="20"/>
              </w:rPr>
              <w:t>5,0</w:t>
            </w:r>
          </w:p>
        </w:tc>
        <w:tc>
          <w:tcPr>
            <w:tcW w:w="587" w:type="pct"/>
            <w:vAlign w:val="center"/>
          </w:tcPr>
          <w:p w:rsidR="00BF6579" w:rsidRPr="00870B09" w:rsidRDefault="00BF6579" w:rsidP="00F03DEA">
            <w:pPr>
              <w:jc w:val="center"/>
              <w:rPr>
                <w:sz w:val="20"/>
                <w:szCs w:val="20"/>
              </w:rPr>
            </w:pPr>
            <w:r w:rsidRPr="00870B09">
              <w:rPr>
                <w:sz w:val="20"/>
                <w:szCs w:val="20"/>
              </w:rPr>
              <w:t>4,1</w:t>
            </w:r>
          </w:p>
        </w:tc>
      </w:tr>
    </w:tbl>
    <w:p w:rsidR="00BF6579" w:rsidRPr="0060359F" w:rsidRDefault="00BF6579" w:rsidP="00BF6579">
      <w:pPr>
        <w:ind w:firstLine="720"/>
        <w:jc w:val="both"/>
        <w:rPr>
          <w:sz w:val="20"/>
          <w:szCs w:val="20"/>
        </w:rPr>
      </w:pPr>
      <w:r w:rsidRPr="009F420C">
        <w:rPr>
          <w:rFonts w:ascii="Bookman Old Style" w:hAnsi="Bookman Old Style" w:cs="Arial"/>
          <w:sz w:val="20"/>
          <w:szCs w:val="20"/>
        </w:rPr>
        <w:t xml:space="preserve">* </w:t>
      </w:r>
      <w:r w:rsidRPr="0060359F">
        <w:rPr>
          <w:sz w:val="20"/>
          <w:szCs w:val="20"/>
        </w:rPr>
        <w:t xml:space="preserve">С учетом нормативной величины фондов центральной районной библиотеки в </w:t>
      </w:r>
      <w:smartTag w:uri="urn:schemas-microsoft-com:office:smarttags" w:element="metricconverter">
        <w:smartTagPr>
          <w:attr w:name="ProductID" w:val="2020 г"/>
        </w:smartTagPr>
        <w:r w:rsidRPr="0060359F">
          <w:rPr>
            <w:sz w:val="20"/>
            <w:szCs w:val="20"/>
          </w:rPr>
          <w:t>2020 г</w:t>
        </w:r>
      </w:smartTag>
      <w:r w:rsidRPr="0060359F">
        <w:rPr>
          <w:sz w:val="20"/>
          <w:szCs w:val="20"/>
        </w:rPr>
        <w:t>. – 47,25 тыс.экз., 2030г. – 45,9 тыс.экз.</w:t>
      </w:r>
    </w:p>
    <w:p w:rsidR="00BF6579" w:rsidRPr="009F420C" w:rsidRDefault="00BF6579" w:rsidP="00BF6579">
      <w:pPr>
        <w:ind w:firstLine="720"/>
        <w:jc w:val="both"/>
        <w:rPr>
          <w:rFonts w:ascii="Bookman Old Style" w:hAnsi="Bookman Old Style" w:cs="Arial"/>
          <w:sz w:val="16"/>
          <w:szCs w:val="16"/>
        </w:rPr>
      </w:pPr>
    </w:p>
    <w:p w:rsidR="00BF6579" w:rsidRPr="0060359F" w:rsidRDefault="00BF6579" w:rsidP="0060359F">
      <w:pPr>
        <w:widowControl w:val="0"/>
        <w:spacing w:line="360" w:lineRule="auto"/>
        <w:ind w:firstLineChars="354" w:firstLine="850"/>
        <w:jc w:val="both"/>
        <w:rPr>
          <w:iCs/>
          <w:color w:val="000000"/>
        </w:rPr>
      </w:pPr>
      <w:r w:rsidRPr="0060359F">
        <w:rPr>
          <w:iCs/>
          <w:color w:val="000000"/>
        </w:rPr>
        <w:t>Конкретные решения по размещению учреждений культуры и библиотек по закону «Об общих принципах организации местного самоуправления в Российской Федерации» № 131-ФЗ отнесены к сфере вопросов местного значения поселения и должны рассматриваться в генеральных планах соответствующих поселений (и др. градостроительной документации). Мероприятия районной схемы территориального планирования в отношении учреждений клубного типа и библиотек должны уточняться и конкретизироваться генеральными планами поселений. Эти мероприятия складываются из уже сформулированных в различных программах на ближайшую перспективу мероприятий и наиболее очевидных предложений на средне- и долгосрочную перспективу.</w:t>
      </w:r>
    </w:p>
    <w:p w:rsidR="00BF6579" w:rsidRPr="0060359F" w:rsidRDefault="00823567" w:rsidP="0060359F">
      <w:pPr>
        <w:widowControl w:val="0"/>
        <w:spacing w:line="360" w:lineRule="auto"/>
        <w:ind w:firstLineChars="354" w:firstLine="850"/>
        <w:jc w:val="both"/>
        <w:rPr>
          <w:iCs/>
          <w:color w:val="000000"/>
        </w:rPr>
      </w:pPr>
      <w:r w:rsidRPr="0060359F">
        <w:rPr>
          <w:iCs/>
          <w:color w:val="000000"/>
        </w:rPr>
        <w:t>В основном необходим</w:t>
      </w:r>
      <w:r w:rsidR="00BF6579" w:rsidRPr="0060359F">
        <w:rPr>
          <w:iCs/>
          <w:color w:val="000000"/>
        </w:rPr>
        <w:t xml:space="preserve"> капитальный ремонт зданий сохраняемых учреждений, а также замена ряда изношенных зданий новым строительством. Мероприятия по развитию учреждений культурно-досугового типа:</w:t>
      </w:r>
    </w:p>
    <w:p w:rsidR="00BF6579" w:rsidRPr="0060359F" w:rsidRDefault="00BF6579" w:rsidP="000C6DB8">
      <w:pPr>
        <w:widowControl w:val="0"/>
        <w:numPr>
          <w:ilvl w:val="0"/>
          <w:numId w:val="15"/>
        </w:numPr>
        <w:tabs>
          <w:tab w:val="clear" w:pos="822"/>
        </w:tabs>
        <w:spacing w:before="20" w:after="20" w:line="360" w:lineRule="auto"/>
        <w:ind w:left="0" w:firstLineChars="354" w:firstLine="850"/>
      </w:pPr>
      <w:r w:rsidRPr="0060359F">
        <w:t>Капитальный ремонт зданий учреждений культуры:</w:t>
      </w:r>
    </w:p>
    <w:p w:rsidR="00BF6579" w:rsidRPr="0060359F" w:rsidRDefault="00BF6579" w:rsidP="000C6DB8">
      <w:pPr>
        <w:widowControl w:val="0"/>
        <w:numPr>
          <w:ilvl w:val="1"/>
          <w:numId w:val="14"/>
        </w:numPr>
        <w:spacing w:before="20" w:after="20" w:line="360" w:lineRule="auto"/>
        <w:ind w:left="0" w:firstLineChars="354" w:firstLine="850"/>
      </w:pPr>
      <w:r w:rsidRPr="0060359F">
        <w:t>МУК «Районный дом культуры»</w:t>
      </w:r>
      <w:r w:rsidR="00EE6FC9" w:rsidRPr="0060359F">
        <w:t xml:space="preserve"> (возможно строительство нового здания)</w:t>
      </w:r>
    </w:p>
    <w:p w:rsidR="00BF6579" w:rsidRPr="00031CCF" w:rsidRDefault="00BF6579" w:rsidP="000C6DB8">
      <w:pPr>
        <w:widowControl w:val="0"/>
        <w:numPr>
          <w:ilvl w:val="1"/>
          <w:numId w:val="14"/>
        </w:numPr>
        <w:spacing w:before="20" w:after="20" w:line="360" w:lineRule="auto"/>
        <w:ind w:left="0" w:firstLineChars="354" w:firstLine="850"/>
      </w:pPr>
      <w:r w:rsidRPr="00031CCF">
        <w:t>Пронинский сельский дом культуры</w:t>
      </w:r>
    </w:p>
    <w:p w:rsidR="00BF6579" w:rsidRPr="0060359F" w:rsidRDefault="00BF6579" w:rsidP="000C6DB8">
      <w:pPr>
        <w:widowControl w:val="0"/>
        <w:numPr>
          <w:ilvl w:val="1"/>
          <w:numId w:val="14"/>
        </w:numPr>
        <w:spacing w:before="20" w:after="20" w:line="360" w:lineRule="auto"/>
        <w:ind w:left="0" w:firstLineChars="354" w:firstLine="850"/>
      </w:pPr>
      <w:r w:rsidRPr="0060359F">
        <w:t>Рябинкинский сельский дом культуры</w:t>
      </w:r>
    </w:p>
    <w:p w:rsidR="00BF6579" w:rsidRPr="0060359F" w:rsidRDefault="00CE4BAB" w:rsidP="000C6DB8">
      <w:pPr>
        <w:widowControl w:val="0"/>
        <w:numPr>
          <w:ilvl w:val="0"/>
          <w:numId w:val="15"/>
        </w:numPr>
        <w:tabs>
          <w:tab w:val="clear" w:pos="822"/>
        </w:tabs>
        <w:spacing w:before="20" w:after="20" w:line="360" w:lineRule="auto"/>
        <w:ind w:left="0" w:firstLineChars="354" w:firstLine="850"/>
      </w:pPr>
      <w:r w:rsidRPr="0060359F">
        <w:t>Капитальный ремонт</w:t>
      </w:r>
      <w:r w:rsidR="00BF6579" w:rsidRPr="0060359F">
        <w:t xml:space="preserve"> зданий следующих учреждений культуры:</w:t>
      </w:r>
    </w:p>
    <w:p w:rsidR="00BF6579" w:rsidRPr="0060359F" w:rsidRDefault="00BF6579" w:rsidP="000C6DB8">
      <w:pPr>
        <w:widowControl w:val="0"/>
        <w:numPr>
          <w:ilvl w:val="1"/>
          <w:numId w:val="14"/>
        </w:numPr>
        <w:spacing w:before="20" w:after="20" w:line="360" w:lineRule="auto"/>
        <w:ind w:left="0" w:firstLineChars="354" w:firstLine="850"/>
      </w:pPr>
      <w:r w:rsidRPr="0060359F">
        <w:t>Ёгонский сельский дом культуры</w:t>
      </w:r>
    </w:p>
    <w:p w:rsidR="00BF6579" w:rsidRPr="0060359F" w:rsidRDefault="00CE4BAB" w:rsidP="000C6DB8">
      <w:pPr>
        <w:widowControl w:val="0"/>
        <w:numPr>
          <w:ilvl w:val="1"/>
          <w:numId w:val="14"/>
        </w:numPr>
        <w:spacing w:before="20" w:after="20" w:line="360" w:lineRule="auto"/>
        <w:ind w:left="0" w:firstLineChars="354" w:firstLine="850"/>
      </w:pPr>
      <w:r w:rsidRPr="0060359F">
        <w:t>Ивановский</w:t>
      </w:r>
      <w:r w:rsidR="00BF6579" w:rsidRPr="0060359F">
        <w:t xml:space="preserve"> сельский дом культуры</w:t>
      </w:r>
    </w:p>
    <w:p w:rsidR="00BF6579" w:rsidRPr="0060359F" w:rsidRDefault="00BF6579" w:rsidP="000C6DB8">
      <w:pPr>
        <w:widowControl w:val="0"/>
        <w:numPr>
          <w:ilvl w:val="1"/>
          <w:numId w:val="14"/>
        </w:numPr>
        <w:spacing w:before="20" w:after="20" w:line="360" w:lineRule="auto"/>
        <w:ind w:left="0" w:firstLineChars="354" w:firstLine="850"/>
      </w:pPr>
      <w:r w:rsidRPr="0060359F">
        <w:t>Столбищенский сельский дом культуры</w:t>
      </w:r>
    </w:p>
    <w:p w:rsidR="00BF6579" w:rsidRPr="0060359F" w:rsidRDefault="00BF6579" w:rsidP="000C6DB8">
      <w:pPr>
        <w:widowControl w:val="0"/>
        <w:numPr>
          <w:ilvl w:val="1"/>
          <w:numId w:val="14"/>
        </w:numPr>
        <w:spacing w:before="20" w:after="20" w:line="360" w:lineRule="auto"/>
        <w:ind w:left="0" w:firstLineChars="354" w:firstLine="850"/>
      </w:pPr>
      <w:r w:rsidRPr="0060359F">
        <w:t>Чисто-Дубровский сельский дом культуры</w:t>
      </w:r>
    </w:p>
    <w:p w:rsidR="00BF6579" w:rsidRPr="0060359F" w:rsidRDefault="00BF6579" w:rsidP="000C6DB8">
      <w:pPr>
        <w:widowControl w:val="0"/>
        <w:numPr>
          <w:ilvl w:val="0"/>
          <w:numId w:val="15"/>
        </w:numPr>
        <w:tabs>
          <w:tab w:val="clear" w:pos="822"/>
        </w:tabs>
        <w:spacing w:before="20" w:after="20" w:line="360" w:lineRule="auto"/>
        <w:ind w:left="0" w:firstLineChars="354" w:firstLine="850"/>
      </w:pPr>
      <w:r w:rsidRPr="0060359F">
        <w:t>Капитальный ремонт зданий библиотек:</w:t>
      </w:r>
    </w:p>
    <w:p w:rsidR="00BF6579" w:rsidRPr="0060359F" w:rsidRDefault="00BF6579" w:rsidP="000C6DB8">
      <w:pPr>
        <w:widowControl w:val="0"/>
        <w:numPr>
          <w:ilvl w:val="1"/>
          <w:numId w:val="14"/>
        </w:numPr>
        <w:spacing w:before="20" w:after="20" w:line="360" w:lineRule="auto"/>
        <w:ind w:left="0" w:firstLineChars="354" w:firstLine="850"/>
      </w:pPr>
      <w:r w:rsidRPr="0060359F">
        <w:t>«Весьегонская межпоселенческая центральная библиотека с филиалами»</w:t>
      </w:r>
    </w:p>
    <w:p w:rsidR="00BF6579" w:rsidRPr="0060359F" w:rsidRDefault="00BF6579" w:rsidP="000C6DB8">
      <w:pPr>
        <w:widowControl w:val="0"/>
        <w:numPr>
          <w:ilvl w:val="1"/>
          <w:numId w:val="14"/>
        </w:numPr>
        <w:spacing w:before="20" w:after="20" w:line="360" w:lineRule="auto"/>
        <w:ind w:left="0" w:firstLineChars="354" w:firstLine="850"/>
      </w:pPr>
      <w:r w:rsidRPr="0060359F">
        <w:t>Детская библиотека</w:t>
      </w:r>
    </w:p>
    <w:p w:rsidR="00BF6579" w:rsidRPr="0060359F" w:rsidRDefault="00CE4BAB" w:rsidP="000C6DB8">
      <w:pPr>
        <w:widowControl w:val="0"/>
        <w:numPr>
          <w:ilvl w:val="1"/>
          <w:numId w:val="14"/>
        </w:numPr>
        <w:spacing w:before="20" w:after="20" w:line="360" w:lineRule="auto"/>
        <w:ind w:left="0" w:firstLineChars="354" w:firstLine="850"/>
      </w:pPr>
      <w:r w:rsidRPr="0060359F">
        <w:t>Ёгонский филиал Весьегонской межпоселенческой центральной</w:t>
      </w:r>
      <w:r w:rsidR="00BF6579" w:rsidRPr="0060359F">
        <w:t xml:space="preserve"> </w:t>
      </w:r>
      <w:r w:rsidRPr="0060359F">
        <w:t>библиотеки</w:t>
      </w:r>
    </w:p>
    <w:p w:rsidR="00CE4BAB" w:rsidRPr="0060359F" w:rsidRDefault="00CE4BAB" w:rsidP="000C6DB8">
      <w:pPr>
        <w:widowControl w:val="0"/>
        <w:numPr>
          <w:ilvl w:val="1"/>
          <w:numId w:val="14"/>
        </w:numPr>
        <w:spacing w:before="20" w:after="20" w:line="360" w:lineRule="auto"/>
        <w:ind w:left="0" w:firstLineChars="354" w:firstLine="850"/>
      </w:pPr>
      <w:r w:rsidRPr="0060359F">
        <w:t>Большеовсяниковский филиал Весьегонской межпоселенческой центральной библиотеки</w:t>
      </w:r>
    </w:p>
    <w:p w:rsidR="00BF6579" w:rsidRPr="0060359F" w:rsidRDefault="00CE4BAB" w:rsidP="000C6DB8">
      <w:pPr>
        <w:widowControl w:val="0"/>
        <w:numPr>
          <w:ilvl w:val="0"/>
          <w:numId w:val="15"/>
        </w:numPr>
        <w:tabs>
          <w:tab w:val="clear" w:pos="822"/>
        </w:tabs>
        <w:spacing w:before="20" w:after="20" w:line="360" w:lineRule="auto"/>
        <w:ind w:left="0" w:firstLineChars="354" w:firstLine="850"/>
      </w:pPr>
      <w:r w:rsidRPr="0060359F">
        <w:t xml:space="preserve">Капитальный ремонт зданий </w:t>
      </w:r>
      <w:r w:rsidR="00BF6579" w:rsidRPr="0060359F">
        <w:t>следующих библиотек:</w:t>
      </w:r>
    </w:p>
    <w:p w:rsidR="00AF2EAC" w:rsidRPr="0060359F" w:rsidRDefault="00AF2EAC" w:rsidP="000C6DB8">
      <w:pPr>
        <w:widowControl w:val="0"/>
        <w:numPr>
          <w:ilvl w:val="1"/>
          <w:numId w:val="15"/>
        </w:numPr>
        <w:spacing w:before="20" w:after="20" w:line="360" w:lineRule="auto"/>
        <w:ind w:left="0" w:firstLineChars="354" w:firstLine="850"/>
      </w:pPr>
      <w:r w:rsidRPr="0060359F">
        <w:t>Рябинкинский филиал Весьегонской межпоселенческой центральной библиотеки</w:t>
      </w:r>
    </w:p>
    <w:p w:rsidR="00AF2EAC" w:rsidRPr="0060359F" w:rsidRDefault="00AF2EAC" w:rsidP="000C6DB8">
      <w:pPr>
        <w:widowControl w:val="0"/>
        <w:numPr>
          <w:ilvl w:val="1"/>
          <w:numId w:val="15"/>
        </w:numPr>
        <w:spacing w:before="20" w:after="20" w:line="360" w:lineRule="auto"/>
        <w:ind w:left="0" w:firstLineChars="354" w:firstLine="850"/>
      </w:pPr>
      <w:r w:rsidRPr="0060359F">
        <w:t>Столбищенский филиал Весьегонской межпоселенческой центральной библиотеки</w:t>
      </w:r>
    </w:p>
    <w:p w:rsidR="00AF2EAC" w:rsidRPr="0060359F" w:rsidRDefault="00AF2EAC" w:rsidP="000C6DB8">
      <w:pPr>
        <w:widowControl w:val="0"/>
        <w:numPr>
          <w:ilvl w:val="1"/>
          <w:numId w:val="15"/>
        </w:numPr>
        <w:spacing w:before="20" w:after="20" w:line="360" w:lineRule="auto"/>
        <w:ind w:left="0" w:firstLineChars="354" w:firstLine="850"/>
      </w:pPr>
      <w:r w:rsidRPr="0060359F">
        <w:t>Чисто-Дубровский филиал Весьегонской межпоселенческой центральной библиотеки</w:t>
      </w:r>
    </w:p>
    <w:p w:rsidR="00AF2EAC" w:rsidRPr="0060359F" w:rsidRDefault="00AF2EAC" w:rsidP="000C6DB8">
      <w:pPr>
        <w:widowControl w:val="0"/>
        <w:numPr>
          <w:ilvl w:val="1"/>
          <w:numId w:val="15"/>
        </w:numPr>
        <w:spacing w:before="20" w:after="20" w:line="360" w:lineRule="auto"/>
        <w:ind w:left="0" w:firstLineChars="354" w:firstLine="850"/>
      </w:pPr>
      <w:r w:rsidRPr="0060359F">
        <w:t>Дюдиковский филиал Весьегонской межпоселенческой центральной библиотеки.</w:t>
      </w:r>
    </w:p>
    <w:p w:rsidR="00AF2EAC" w:rsidRPr="0060359F" w:rsidRDefault="00AF2EAC" w:rsidP="000C6DB8">
      <w:pPr>
        <w:widowControl w:val="0"/>
        <w:numPr>
          <w:ilvl w:val="0"/>
          <w:numId w:val="15"/>
        </w:numPr>
        <w:tabs>
          <w:tab w:val="clear" w:pos="822"/>
        </w:tabs>
        <w:spacing w:before="20" w:after="20" w:line="360" w:lineRule="auto"/>
        <w:ind w:left="0" w:firstLineChars="354" w:firstLine="850"/>
      </w:pPr>
      <w:r w:rsidRPr="0060359F">
        <w:t xml:space="preserve"> Строительство новых спортивных объектов и сооружений:</w:t>
      </w:r>
    </w:p>
    <w:p w:rsidR="00AF2EAC" w:rsidRPr="0060359F" w:rsidRDefault="00AF2EAC" w:rsidP="000C6DB8">
      <w:pPr>
        <w:widowControl w:val="0"/>
        <w:numPr>
          <w:ilvl w:val="1"/>
          <w:numId w:val="15"/>
        </w:numPr>
        <w:spacing w:before="20" w:after="20" w:line="360" w:lineRule="auto"/>
        <w:ind w:left="0" w:firstLineChars="354" w:firstLine="850"/>
      </w:pPr>
      <w:r w:rsidRPr="0060359F">
        <w:t>2 спортивные площадки и скейт-парк в г. Весьегонске</w:t>
      </w:r>
    </w:p>
    <w:p w:rsidR="00AF2EAC" w:rsidRPr="0060359F" w:rsidRDefault="00AF2EAC" w:rsidP="000C6DB8">
      <w:pPr>
        <w:widowControl w:val="0"/>
        <w:numPr>
          <w:ilvl w:val="1"/>
          <w:numId w:val="15"/>
        </w:numPr>
        <w:spacing w:before="20" w:after="20" w:line="360" w:lineRule="auto"/>
        <w:ind w:left="0" w:firstLineChars="354" w:firstLine="850"/>
      </w:pPr>
      <w:r w:rsidRPr="0060359F">
        <w:t>Спортивный комплекс при ГОУНПО ПУ №11 в г. Весьегонске</w:t>
      </w:r>
    </w:p>
    <w:p w:rsidR="00AF2EAC" w:rsidRPr="0060359F" w:rsidRDefault="00AF2EAC" w:rsidP="000C6DB8">
      <w:pPr>
        <w:widowControl w:val="0"/>
        <w:numPr>
          <w:ilvl w:val="1"/>
          <w:numId w:val="15"/>
        </w:numPr>
        <w:spacing w:before="20" w:after="20" w:line="360" w:lineRule="auto"/>
        <w:ind w:left="0" w:firstLineChars="354" w:firstLine="850"/>
      </w:pPr>
      <w:r w:rsidRPr="0060359F">
        <w:t>Филиал ДЮСШ олимпийского резерва по видам гребли в г. Весьегонске</w:t>
      </w:r>
    </w:p>
    <w:p w:rsidR="000D1D8B" w:rsidRPr="0060359F" w:rsidRDefault="000D1D8B" w:rsidP="0060359F">
      <w:pPr>
        <w:widowControl w:val="0"/>
        <w:spacing w:line="360" w:lineRule="auto"/>
        <w:ind w:firstLineChars="354" w:firstLine="850"/>
        <w:jc w:val="both"/>
        <w:rPr>
          <w:iCs/>
          <w:color w:val="000000"/>
        </w:rPr>
      </w:pPr>
      <w:r w:rsidRPr="0060359F">
        <w:rPr>
          <w:iCs/>
          <w:color w:val="000000"/>
        </w:rPr>
        <w:t xml:space="preserve">Обеспеченность населения района спортивными сооружениями находится на уровне характерном для многих муниципальных районов. Рост доли населения, занимающегося физкультурой и спортом, возможен при условии интенсивного нового строительства плоскостных сооружений комплексного типа, спортивных залов и физкультурно-оздоровительных комплексов. </w:t>
      </w:r>
    </w:p>
    <w:p w:rsidR="000D1D8B" w:rsidRPr="0060359F" w:rsidRDefault="000D1D8B" w:rsidP="0060359F">
      <w:pPr>
        <w:widowControl w:val="0"/>
        <w:spacing w:line="360" w:lineRule="auto"/>
        <w:ind w:firstLineChars="354" w:firstLine="850"/>
        <w:jc w:val="both"/>
        <w:rPr>
          <w:iCs/>
          <w:color w:val="000000"/>
        </w:rPr>
      </w:pPr>
      <w:r w:rsidRPr="0060359F">
        <w:rPr>
          <w:iCs/>
          <w:color w:val="000000"/>
        </w:rPr>
        <w:t>Перспективная потребность в спортивных сооружениях представлена в табл</w:t>
      </w:r>
      <w:r w:rsidR="00071902">
        <w:rPr>
          <w:iCs/>
          <w:color w:val="000000"/>
        </w:rPr>
        <w:t>ице 21</w:t>
      </w:r>
      <w:r w:rsidRPr="0060359F">
        <w:rPr>
          <w:iCs/>
          <w:color w:val="000000"/>
        </w:rPr>
        <w:t>. Сеть спортивных объектов района должна быть существенно расширена. Физкультурные и спортивные комплексы предлагается размещать преимущественно в пределах селитебной территории. Физкультурно-спортивные сооружения сети общего пользования предлагается объединять со спортивными объектами образовательных школ, учреждений отдыха и культуры, что обеспечит более равномерное использование этих сооружений в течение года и позволит сократить общую потребность в их мощности.</w:t>
      </w:r>
    </w:p>
    <w:p w:rsidR="000D1D8B" w:rsidRPr="0060359F" w:rsidRDefault="000D1D8B" w:rsidP="0060359F">
      <w:pPr>
        <w:widowControl w:val="0"/>
        <w:spacing w:line="360" w:lineRule="auto"/>
        <w:ind w:firstLineChars="354" w:firstLine="850"/>
        <w:jc w:val="both"/>
        <w:rPr>
          <w:iCs/>
          <w:color w:val="000000"/>
        </w:rPr>
      </w:pPr>
      <w:r w:rsidRPr="0060359F">
        <w:rPr>
          <w:iCs/>
          <w:color w:val="000000"/>
        </w:rPr>
        <w:t>Вопрос о развитии сети спортивных объектов должен рассматриваться в генеральных планах поселений и проектах планировки с учетом всей совокупности местных условий.</w:t>
      </w:r>
    </w:p>
    <w:p w:rsidR="0060359F" w:rsidRPr="0060359F" w:rsidRDefault="0060359F" w:rsidP="0060359F">
      <w:pPr>
        <w:pStyle w:val="23"/>
        <w:widowControl w:val="0"/>
        <w:spacing w:before="40" w:after="40" w:line="240" w:lineRule="auto"/>
        <w:ind w:left="0"/>
        <w:rPr>
          <w:b/>
          <w:sz w:val="20"/>
          <w:szCs w:val="20"/>
        </w:rPr>
      </w:pPr>
      <w:r w:rsidRPr="0060359F">
        <w:rPr>
          <w:b/>
          <w:sz w:val="20"/>
          <w:szCs w:val="20"/>
        </w:rPr>
        <w:t xml:space="preserve">Таблица </w:t>
      </w:r>
      <w:r w:rsidR="00371666" w:rsidRPr="0060359F">
        <w:rPr>
          <w:b/>
          <w:sz w:val="20"/>
          <w:szCs w:val="20"/>
        </w:rPr>
        <w:fldChar w:fldCharType="begin"/>
      </w:r>
      <w:r w:rsidRPr="0060359F">
        <w:rPr>
          <w:b/>
          <w:sz w:val="20"/>
          <w:szCs w:val="20"/>
        </w:rPr>
        <w:instrText xml:space="preserve"> SEQ Таблица \* ARABIC </w:instrText>
      </w:r>
      <w:r w:rsidR="00371666" w:rsidRPr="0060359F">
        <w:rPr>
          <w:b/>
          <w:sz w:val="20"/>
          <w:szCs w:val="20"/>
        </w:rPr>
        <w:fldChar w:fldCharType="separate"/>
      </w:r>
      <w:r w:rsidR="00A67AC5">
        <w:rPr>
          <w:b/>
          <w:noProof/>
          <w:sz w:val="20"/>
          <w:szCs w:val="20"/>
        </w:rPr>
        <w:t>21</w:t>
      </w:r>
      <w:r w:rsidR="00371666" w:rsidRPr="0060359F">
        <w:rPr>
          <w:b/>
          <w:sz w:val="20"/>
          <w:szCs w:val="20"/>
        </w:rPr>
        <w:fldChar w:fldCharType="end"/>
      </w:r>
      <w:r w:rsidRPr="0060359F">
        <w:rPr>
          <w:b/>
          <w:sz w:val="20"/>
          <w:szCs w:val="20"/>
        </w:rPr>
        <w:t>. Расчет перспективной потребности в спортивных сооружениях</w:t>
      </w:r>
    </w:p>
    <w:p w:rsidR="0060359F" w:rsidRPr="0060359F" w:rsidRDefault="0060359F" w:rsidP="0060359F">
      <w:pPr>
        <w:pStyle w:val="23"/>
        <w:widowControl w:val="0"/>
        <w:spacing w:before="40" w:after="40" w:line="240" w:lineRule="auto"/>
        <w:ind w:left="0"/>
        <w:rPr>
          <w:b/>
          <w:sz w:val="20"/>
          <w:szCs w:val="20"/>
        </w:rPr>
      </w:pPr>
      <w:r w:rsidRPr="0060359F">
        <w:rPr>
          <w:b/>
          <w:sz w:val="20"/>
          <w:szCs w:val="20"/>
        </w:rPr>
        <w:t>по Методике определения нормативной потребности субъектов РФ в объектах социальной инфраструктуры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0"/>
        <w:gridCol w:w="1055"/>
        <w:gridCol w:w="1055"/>
      </w:tblGrid>
      <w:tr w:rsidR="000D1D8B" w:rsidRPr="0060359F" w:rsidTr="00DB62E0">
        <w:trPr>
          <w:trHeight w:val="20"/>
          <w:jc w:val="center"/>
        </w:trPr>
        <w:tc>
          <w:tcPr>
            <w:tcW w:w="3898" w:type="pct"/>
            <w:shd w:val="clear" w:color="auto" w:fill="auto"/>
            <w:vAlign w:val="center"/>
          </w:tcPr>
          <w:p w:rsidR="000D1D8B" w:rsidRPr="0060359F" w:rsidRDefault="000D1D8B" w:rsidP="000D1D8B">
            <w:pPr>
              <w:jc w:val="center"/>
              <w:rPr>
                <w:b/>
                <w:sz w:val="20"/>
                <w:szCs w:val="20"/>
              </w:rPr>
            </w:pPr>
            <w:r w:rsidRPr="0060359F">
              <w:rPr>
                <w:b/>
                <w:sz w:val="20"/>
                <w:szCs w:val="20"/>
              </w:rPr>
              <w:t>Показатель</w:t>
            </w:r>
          </w:p>
        </w:tc>
        <w:tc>
          <w:tcPr>
            <w:tcW w:w="551" w:type="pct"/>
            <w:shd w:val="clear" w:color="auto" w:fill="auto"/>
            <w:vAlign w:val="center"/>
          </w:tcPr>
          <w:p w:rsidR="000D1D8B" w:rsidRPr="0060359F" w:rsidRDefault="000D1D8B" w:rsidP="000D1D8B">
            <w:pPr>
              <w:jc w:val="center"/>
              <w:rPr>
                <w:b/>
                <w:sz w:val="20"/>
                <w:szCs w:val="20"/>
              </w:rPr>
            </w:pPr>
            <w:smartTag w:uri="urn:schemas-microsoft-com:office:smarttags" w:element="metricconverter">
              <w:smartTagPr>
                <w:attr w:name="ProductID" w:val="2020 г"/>
              </w:smartTagPr>
              <w:r w:rsidRPr="0060359F">
                <w:rPr>
                  <w:b/>
                  <w:sz w:val="20"/>
                  <w:szCs w:val="20"/>
                </w:rPr>
                <w:t>2020 г</w:t>
              </w:r>
            </w:smartTag>
            <w:r w:rsidRPr="0060359F">
              <w:rPr>
                <w:b/>
                <w:sz w:val="20"/>
                <w:szCs w:val="20"/>
              </w:rPr>
              <w:t>.</w:t>
            </w:r>
          </w:p>
        </w:tc>
        <w:tc>
          <w:tcPr>
            <w:tcW w:w="551" w:type="pct"/>
            <w:shd w:val="clear" w:color="auto" w:fill="auto"/>
            <w:vAlign w:val="center"/>
          </w:tcPr>
          <w:p w:rsidR="000D1D8B" w:rsidRPr="0060359F" w:rsidRDefault="000D1D8B" w:rsidP="000D1D8B">
            <w:pPr>
              <w:jc w:val="center"/>
              <w:rPr>
                <w:b/>
                <w:sz w:val="20"/>
                <w:szCs w:val="20"/>
              </w:rPr>
            </w:pPr>
            <w:smartTag w:uri="urn:schemas-microsoft-com:office:smarttags" w:element="metricconverter">
              <w:smartTagPr>
                <w:attr w:name="ProductID" w:val="2030 г"/>
              </w:smartTagPr>
              <w:r w:rsidRPr="0060359F">
                <w:rPr>
                  <w:b/>
                  <w:sz w:val="20"/>
                  <w:szCs w:val="20"/>
                </w:rPr>
                <w:t>2030 г</w:t>
              </w:r>
            </w:smartTag>
            <w:r w:rsidRPr="0060359F">
              <w:rPr>
                <w:b/>
                <w:sz w:val="20"/>
                <w:szCs w:val="20"/>
              </w:rPr>
              <w:t>.</w:t>
            </w:r>
          </w:p>
        </w:tc>
      </w:tr>
      <w:tr w:rsidR="000D1D8B" w:rsidRPr="0060359F" w:rsidTr="00DB62E0">
        <w:trPr>
          <w:trHeight w:val="20"/>
          <w:jc w:val="center"/>
        </w:trPr>
        <w:tc>
          <w:tcPr>
            <w:tcW w:w="3898" w:type="pct"/>
            <w:shd w:val="clear" w:color="auto" w:fill="auto"/>
            <w:vAlign w:val="center"/>
          </w:tcPr>
          <w:p w:rsidR="000D1D8B" w:rsidRPr="0060359F" w:rsidRDefault="000D1D8B" w:rsidP="000D1D8B">
            <w:pPr>
              <w:rPr>
                <w:sz w:val="20"/>
                <w:szCs w:val="20"/>
              </w:rPr>
            </w:pPr>
            <w:r w:rsidRPr="0060359F">
              <w:rPr>
                <w:sz w:val="20"/>
                <w:szCs w:val="20"/>
              </w:rPr>
              <w:t>Единовременная пропускная способность спортсооружений, тыс. чел</w:t>
            </w:r>
          </w:p>
        </w:tc>
        <w:tc>
          <w:tcPr>
            <w:tcW w:w="551" w:type="pct"/>
            <w:shd w:val="clear" w:color="auto" w:fill="auto"/>
            <w:vAlign w:val="center"/>
          </w:tcPr>
          <w:p w:rsidR="000D1D8B" w:rsidRPr="0060359F" w:rsidRDefault="000D1D8B" w:rsidP="000D1D8B">
            <w:pPr>
              <w:jc w:val="center"/>
              <w:rPr>
                <w:sz w:val="20"/>
                <w:szCs w:val="20"/>
              </w:rPr>
            </w:pPr>
            <w:r w:rsidRPr="0060359F">
              <w:rPr>
                <w:sz w:val="20"/>
                <w:szCs w:val="20"/>
              </w:rPr>
              <w:t>2,00</w:t>
            </w:r>
          </w:p>
        </w:tc>
        <w:tc>
          <w:tcPr>
            <w:tcW w:w="551" w:type="pct"/>
            <w:shd w:val="clear" w:color="auto" w:fill="auto"/>
            <w:vAlign w:val="center"/>
          </w:tcPr>
          <w:p w:rsidR="000D1D8B" w:rsidRPr="0060359F" w:rsidRDefault="000D1D8B" w:rsidP="000D1D8B">
            <w:pPr>
              <w:jc w:val="center"/>
              <w:rPr>
                <w:sz w:val="20"/>
                <w:szCs w:val="20"/>
              </w:rPr>
            </w:pPr>
            <w:r w:rsidRPr="0060359F">
              <w:rPr>
                <w:sz w:val="20"/>
                <w:szCs w:val="20"/>
              </w:rPr>
              <w:t>1,94</w:t>
            </w:r>
          </w:p>
        </w:tc>
      </w:tr>
      <w:tr w:rsidR="000D1D8B" w:rsidRPr="0060359F" w:rsidTr="00DB62E0">
        <w:trPr>
          <w:trHeight w:val="20"/>
          <w:jc w:val="center"/>
        </w:trPr>
        <w:tc>
          <w:tcPr>
            <w:tcW w:w="3898" w:type="pct"/>
            <w:shd w:val="clear" w:color="auto" w:fill="auto"/>
            <w:vAlign w:val="center"/>
          </w:tcPr>
          <w:p w:rsidR="000D1D8B" w:rsidRPr="0060359F" w:rsidRDefault="000D1D8B" w:rsidP="000D1D8B">
            <w:pPr>
              <w:rPr>
                <w:sz w:val="20"/>
                <w:szCs w:val="20"/>
              </w:rPr>
            </w:pPr>
            <w:r w:rsidRPr="0060359F">
              <w:rPr>
                <w:sz w:val="20"/>
                <w:szCs w:val="20"/>
              </w:rPr>
              <w:t>Спортивные залы, площадь пола, тыс. м</w:t>
            </w:r>
            <w:r w:rsidRPr="0060359F">
              <w:rPr>
                <w:sz w:val="20"/>
                <w:szCs w:val="20"/>
                <w:vertAlign w:val="superscript"/>
              </w:rPr>
              <w:t>2</w:t>
            </w:r>
          </w:p>
        </w:tc>
        <w:tc>
          <w:tcPr>
            <w:tcW w:w="551" w:type="pct"/>
            <w:shd w:val="clear" w:color="auto" w:fill="auto"/>
            <w:vAlign w:val="center"/>
          </w:tcPr>
          <w:p w:rsidR="000D1D8B" w:rsidRPr="0060359F" w:rsidRDefault="000D1D8B" w:rsidP="000D1D8B">
            <w:pPr>
              <w:jc w:val="center"/>
              <w:rPr>
                <w:sz w:val="20"/>
                <w:szCs w:val="20"/>
              </w:rPr>
            </w:pPr>
            <w:r w:rsidRPr="0060359F">
              <w:rPr>
                <w:sz w:val="20"/>
                <w:szCs w:val="20"/>
              </w:rPr>
              <w:t>3,7</w:t>
            </w:r>
          </w:p>
        </w:tc>
        <w:tc>
          <w:tcPr>
            <w:tcW w:w="551" w:type="pct"/>
            <w:shd w:val="clear" w:color="auto" w:fill="auto"/>
            <w:vAlign w:val="center"/>
          </w:tcPr>
          <w:p w:rsidR="000D1D8B" w:rsidRPr="0060359F" w:rsidRDefault="000D1D8B" w:rsidP="000D1D8B">
            <w:pPr>
              <w:jc w:val="center"/>
              <w:rPr>
                <w:sz w:val="20"/>
                <w:szCs w:val="20"/>
              </w:rPr>
            </w:pPr>
            <w:r w:rsidRPr="0060359F">
              <w:rPr>
                <w:sz w:val="20"/>
                <w:szCs w:val="20"/>
              </w:rPr>
              <w:t>3,6</w:t>
            </w:r>
          </w:p>
        </w:tc>
      </w:tr>
      <w:tr w:rsidR="000D1D8B" w:rsidRPr="0060359F" w:rsidTr="00DB62E0">
        <w:trPr>
          <w:trHeight w:val="20"/>
          <w:jc w:val="center"/>
        </w:trPr>
        <w:tc>
          <w:tcPr>
            <w:tcW w:w="3898" w:type="pct"/>
            <w:shd w:val="clear" w:color="auto" w:fill="auto"/>
            <w:vAlign w:val="center"/>
          </w:tcPr>
          <w:p w:rsidR="000D1D8B" w:rsidRPr="0060359F" w:rsidRDefault="000D1D8B" w:rsidP="000D1D8B">
            <w:pPr>
              <w:rPr>
                <w:sz w:val="20"/>
                <w:szCs w:val="20"/>
              </w:rPr>
            </w:pPr>
            <w:r w:rsidRPr="0060359F">
              <w:rPr>
                <w:sz w:val="20"/>
                <w:szCs w:val="20"/>
              </w:rPr>
              <w:t>Плавательные бассейны, площадь зеркала воды, м</w:t>
            </w:r>
            <w:r w:rsidRPr="0060359F">
              <w:rPr>
                <w:sz w:val="20"/>
                <w:szCs w:val="20"/>
                <w:vertAlign w:val="superscript"/>
              </w:rPr>
              <w:t xml:space="preserve">2  </w:t>
            </w:r>
            <w:r w:rsidRPr="0060359F">
              <w:rPr>
                <w:sz w:val="20"/>
                <w:szCs w:val="20"/>
              </w:rPr>
              <w:t>*</w:t>
            </w:r>
          </w:p>
        </w:tc>
        <w:tc>
          <w:tcPr>
            <w:tcW w:w="551" w:type="pct"/>
            <w:shd w:val="clear" w:color="auto" w:fill="auto"/>
            <w:vAlign w:val="center"/>
          </w:tcPr>
          <w:p w:rsidR="000D1D8B" w:rsidRPr="0060359F" w:rsidRDefault="000D1D8B" w:rsidP="000D1D8B">
            <w:pPr>
              <w:jc w:val="center"/>
              <w:rPr>
                <w:sz w:val="20"/>
                <w:szCs w:val="20"/>
              </w:rPr>
            </w:pPr>
            <w:r w:rsidRPr="0060359F">
              <w:rPr>
                <w:sz w:val="20"/>
                <w:szCs w:val="20"/>
              </w:rPr>
              <w:t>315</w:t>
            </w:r>
          </w:p>
        </w:tc>
        <w:tc>
          <w:tcPr>
            <w:tcW w:w="551" w:type="pct"/>
            <w:shd w:val="clear" w:color="auto" w:fill="auto"/>
            <w:vAlign w:val="center"/>
          </w:tcPr>
          <w:p w:rsidR="000D1D8B" w:rsidRPr="0060359F" w:rsidRDefault="000D1D8B" w:rsidP="000D1D8B">
            <w:pPr>
              <w:jc w:val="center"/>
              <w:rPr>
                <w:sz w:val="20"/>
                <w:szCs w:val="20"/>
              </w:rPr>
            </w:pPr>
            <w:r w:rsidRPr="0060359F">
              <w:rPr>
                <w:sz w:val="20"/>
                <w:szCs w:val="20"/>
              </w:rPr>
              <w:t>357</w:t>
            </w:r>
          </w:p>
        </w:tc>
      </w:tr>
      <w:tr w:rsidR="000D1D8B" w:rsidRPr="0060359F" w:rsidTr="00DB62E0">
        <w:trPr>
          <w:trHeight w:val="20"/>
          <w:jc w:val="center"/>
        </w:trPr>
        <w:tc>
          <w:tcPr>
            <w:tcW w:w="3898" w:type="pct"/>
            <w:shd w:val="clear" w:color="auto" w:fill="auto"/>
            <w:vAlign w:val="center"/>
          </w:tcPr>
          <w:p w:rsidR="000D1D8B" w:rsidRPr="0060359F" w:rsidRDefault="000D1D8B" w:rsidP="000D1D8B">
            <w:pPr>
              <w:rPr>
                <w:sz w:val="20"/>
                <w:szCs w:val="20"/>
              </w:rPr>
            </w:pPr>
            <w:r w:rsidRPr="0060359F">
              <w:rPr>
                <w:sz w:val="20"/>
                <w:szCs w:val="20"/>
              </w:rPr>
              <w:t>Плоскостные сооружения, тыс. м</w:t>
            </w:r>
            <w:r w:rsidRPr="0060359F">
              <w:rPr>
                <w:sz w:val="20"/>
                <w:szCs w:val="20"/>
                <w:vertAlign w:val="superscript"/>
              </w:rPr>
              <w:t>2</w:t>
            </w:r>
          </w:p>
        </w:tc>
        <w:tc>
          <w:tcPr>
            <w:tcW w:w="551" w:type="pct"/>
            <w:shd w:val="clear" w:color="auto" w:fill="auto"/>
            <w:vAlign w:val="center"/>
          </w:tcPr>
          <w:p w:rsidR="000D1D8B" w:rsidRPr="0060359F" w:rsidRDefault="000D1D8B" w:rsidP="000D1D8B">
            <w:pPr>
              <w:jc w:val="center"/>
              <w:rPr>
                <w:sz w:val="20"/>
                <w:szCs w:val="20"/>
              </w:rPr>
            </w:pPr>
            <w:r w:rsidRPr="0060359F">
              <w:rPr>
                <w:sz w:val="20"/>
                <w:szCs w:val="20"/>
              </w:rPr>
              <w:t>20,5</w:t>
            </w:r>
          </w:p>
        </w:tc>
        <w:tc>
          <w:tcPr>
            <w:tcW w:w="551" w:type="pct"/>
            <w:shd w:val="clear" w:color="auto" w:fill="auto"/>
            <w:vAlign w:val="center"/>
          </w:tcPr>
          <w:p w:rsidR="000D1D8B" w:rsidRPr="0060359F" w:rsidRDefault="000D1D8B" w:rsidP="000D1D8B">
            <w:pPr>
              <w:jc w:val="center"/>
              <w:rPr>
                <w:sz w:val="20"/>
                <w:szCs w:val="20"/>
              </w:rPr>
            </w:pPr>
            <w:r w:rsidRPr="0060359F">
              <w:rPr>
                <w:sz w:val="20"/>
                <w:szCs w:val="20"/>
              </w:rPr>
              <w:t>19,9</w:t>
            </w:r>
          </w:p>
        </w:tc>
      </w:tr>
    </w:tbl>
    <w:p w:rsidR="000D1D8B" w:rsidRPr="009F420C" w:rsidRDefault="000D1D8B" w:rsidP="000D1D8B">
      <w:pPr>
        <w:jc w:val="both"/>
        <w:rPr>
          <w:rFonts w:ascii="Bookman Old Style" w:hAnsi="Bookman Old Style" w:cs="Arial"/>
          <w:sz w:val="20"/>
          <w:szCs w:val="20"/>
        </w:rPr>
      </w:pPr>
      <w:r w:rsidRPr="009F420C">
        <w:rPr>
          <w:rFonts w:ascii="Bookman Old Style" w:hAnsi="Bookman Old Style" w:cs="Arial"/>
          <w:sz w:val="20"/>
          <w:szCs w:val="20"/>
        </w:rPr>
        <w:t>* </w:t>
      </w:r>
      <w:r w:rsidRPr="0060359F">
        <w:rPr>
          <w:sz w:val="20"/>
          <w:szCs w:val="20"/>
        </w:rPr>
        <w:t xml:space="preserve">Норматив на перспективу для </w:t>
      </w:r>
      <w:smartTag w:uri="urn:schemas-microsoft-com:office:smarttags" w:element="metricconverter">
        <w:smartTagPr>
          <w:attr w:name="ProductID" w:val="2050 г"/>
        </w:smartTagPr>
        <w:r w:rsidRPr="0060359F">
          <w:rPr>
            <w:sz w:val="20"/>
            <w:szCs w:val="20"/>
          </w:rPr>
          <w:t>2050 г</w:t>
        </w:r>
      </w:smartTag>
      <w:r w:rsidRPr="0060359F">
        <w:rPr>
          <w:sz w:val="20"/>
          <w:szCs w:val="20"/>
        </w:rPr>
        <w:t xml:space="preserve">. составляет </w:t>
      </w:r>
      <w:smartTag w:uri="urn:schemas-microsoft-com:office:smarttags" w:element="metricconverter">
        <w:smartTagPr>
          <w:attr w:name="ProductID" w:val="750 м2"/>
        </w:smartTagPr>
        <w:r w:rsidRPr="0060359F">
          <w:rPr>
            <w:sz w:val="20"/>
            <w:szCs w:val="20"/>
          </w:rPr>
          <w:t>750 м</w:t>
        </w:r>
        <w:r w:rsidRPr="0060359F">
          <w:rPr>
            <w:sz w:val="20"/>
            <w:szCs w:val="20"/>
            <w:vertAlign w:val="superscript"/>
          </w:rPr>
          <w:t>2</w:t>
        </w:r>
      </w:smartTag>
      <w:r w:rsidRPr="0060359F">
        <w:rPr>
          <w:sz w:val="20"/>
          <w:szCs w:val="20"/>
        </w:rPr>
        <w:t xml:space="preserve"> на 10 тыс. чел. На расчетный срок </w:t>
      </w:r>
      <w:smartTag w:uri="urn:schemas-microsoft-com:office:smarttags" w:element="metricconverter">
        <w:smartTagPr>
          <w:attr w:name="ProductID" w:val="2030 г"/>
        </w:smartTagPr>
        <w:r w:rsidRPr="0060359F">
          <w:rPr>
            <w:sz w:val="20"/>
            <w:szCs w:val="20"/>
          </w:rPr>
          <w:t>2030 г</w:t>
        </w:r>
      </w:smartTag>
      <w:r w:rsidRPr="0060359F">
        <w:rPr>
          <w:sz w:val="20"/>
          <w:szCs w:val="20"/>
        </w:rPr>
        <w:t xml:space="preserve">. расчет дан исходя из </w:t>
      </w:r>
      <w:smartTag w:uri="urn:schemas-microsoft-com:office:smarttags" w:element="metricconverter">
        <w:smartTagPr>
          <w:attr w:name="ProductID" w:val="350 м2"/>
        </w:smartTagPr>
        <w:r w:rsidRPr="0060359F">
          <w:rPr>
            <w:sz w:val="20"/>
            <w:szCs w:val="20"/>
          </w:rPr>
          <w:t>350 м</w:t>
        </w:r>
        <w:r w:rsidRPr="0060359F">
          <w:rPr>
            <w:sz w:val="20"/>
            <w:szCs w:val="20"/>
            <w:vertAlign w:val="superscript"/>
          </w:rPr>
          <w:t>2</w:t>
        </w:r>
      </w:smartTag>
      <w:r w:rsidRPr="0060359F">
        <w:rPr>
          <w:sz w:val="20"/>
          <w:szCs w:val="20"/>
        </w:rPr>
        <w:t xml:space="preserve"> на 10 тыс. чел.</w:t>
      </w:r>
      <w:r w:rsidRPr="009F420C">
        <w:rPr>
          <w:rFonts w:ascii="Bookman Old Style" w:hAnsi="Bookman Old Style" w:cs="Arial"/>
          <w:sz w:val="20"/>
          <w:szCs w:val="20"/>
        </w:rPr>
        <w:t xml:space="preserve"> </w:t>
      </w:r>
    </w:p>
    <w:p w:rsidR="000D1D8B" w:rsidRPr="009F420C" w:rsidRDefault="000D1D8B" w:rsidP="000D1D8B">
      <w:pPr>
        <w:pStyle w:val="23"/>
        <w:widowControl w:val="0"/>
        <w:spacing w:before="40" w:after="40" w:line="240" w:lineRule="auto"/>
        <w:ind w:left="0"/>
        <w:rPr>
          <w:rFonts w:ascii="Bookman Old Style" w:hAnsi="Bookman Old Style"/>
          <w:sz w:val="16"/>
          <w:szCs w:val="16"/>
        </w:rPr>
      </w:pPr>
    </w:p>
    <w:p w:rsidR="000D1D8B" w:rsidRPr="0060359F" w:rsidRDefault="000D1D8B" w:rsidP="0060359F">
      <w:pPr>
        <w:widowControl w:val="0"/>
        <w:spacing w:line="360" w:lineRule="auto"/>
        <w:ind w:firstLineChars="354" w:firstLine="850"/>
        <w:jc w:val="both"/>
        <w:rPr>
          <w:iCs/>
          <w:color w:val="000000"/>
        </w:rPr>
      </w:pPr>
      <w:r w:rsidRPr="0060359F">
        <w:rPr>
          <w:iCs/>
          <w:color w:val="000000"/>
        </w:rPr>
        <w:t xml:space="preserve">Поскольку рост числа и вместимости спортивных объектов в период 2010-2020 гг. до нормативных параметров требует значительных усилий, промежуточные значения на перспективу </w:t>
      </w:r>
      <w:smartTag w:uri="urn:schemas-microsoft-com:office:smarttags" w:element="metricconverter">
        <w:smartTagPr>
          <w:attr w:name="ProductID" w:val="2020 г"/>
        </w:smartTagPr>
        <w:r w:rsidRPr="0060359F">
          <w:rPr>
            <w:iCs/>
            <w:color w:val="000000"/>
          </w:rPr>
          <w:t>2020 г</w:t>
        </w:r>
      </w:smartTag>
      <w:r w:rsidRPr="0060359F">
        <w:rPr>
          <w:iCs/>
          <w:color w:val="000000"/>
        </w:rPr>
        <w:t>. могут быть несколько меньше ука</w:t>
      </w:r>
      <w:r w:rsidR="00031CCF">
        <w:rPr>
          <w:iCs/>
          <w:color w:val="000000"/>
        </w:rPr>
        <w:t>занных в таблице.</w:t>
      </w:r>
    </w:p>
    <w:p w:rsidR="000D1D8B" w:rsidRPr="0060359F" w:rsidRDefault="000D1D8B" w:rsidP="0060359F">
      <w:pPr>
        <w:widowControl w:val="0"/>
        <w:spacing w:line="360" w:lineRule="auto"/>
        <w:ind w:firstLineChars="354" w:firstLine="850"/>
        <w:jc w:val="both"/>
        <w:rPr>
          <w:iCs/>
          <w:color w:val="000000"/>
        </w:rPr>
      </w:pPr>
      <w:r w:rsidRPr="0060359F">
        <w:rPr>
          <w:iCs/>
          <w:color w:val="000000"/>
        </w:rPr>
        <w:t xml:space="preserve">Конкретный перечень и размещение спортивных объектов должен разрабатываться генеральными планами соответствующих поселений, поскольку эти вопросы по Федеральному закону № 131-ФЗ отнесены к перечню вопросов местного значения поселений. </w:t>
      </w:r>
    </w:p>
    <w:p w:rsidR="0060359F" w:rsidRPr="0060359F" w:rsidRDefault="0060359F" w:rsidP="00DB62E0">
      <w:pPr>
        <w:widowControl w:val="0"/>
        <w:spacing w:line="360" w:lineRule="auto"/>
        <w:rPr>
          <w:b/>
          <w:i/>
          <w:iCs/>
          <w:color w:val="000000"/>
        </w:rPr>
      </w:pPr>
    </w:p>
    <w:p w:rsidR="007931A1" w:rsidRPr="0060359F" w:rsidRDefault="007931A1" w:rsidP="0060359F">
      <w:pPr>
        <w:widowControl w:val="0"/>
        <w:spacing w:line="360" w:lineRule="auto"/>
        <w:ind w:firstLineChars="354" w:firstLine="853"/>
        <w:jc w:val="center"/>
        <w:rPr>
          <w:b/>
          <w:i/>
          <w:iCs/>
          <w:color w:val="000000"/>
        </w:rPr>
      </w:pPr>
      <w:r w:rsidRPr="0060359F">
        <w:rPr>
          <w:b/>
          <w:i/>
          <w:iCs/>
          <w:color w:val="000000"/>
        </w:rPr>
        <w:t>Розничная торговля и общественное питание</w:t>
      </w:r>
    </w:p>
    <w:p w:rsidR="00BF6579" w:rsidRPr="0060359F" w:rsidRDefault="00BF6579" w:rsidP="0060359F">
      <w:pPr>
        <w:widowControl w:val="0"/>
        <w:spacing w:line="360" w:lineRule="auto"/>
        <w:ind w:firstLineChars="354" w:firstLine="850"/>
        <w:jc w:val="both"/>
        <w:rPr>
          <w:iCs/>
          <w:color w:val="000000"/>
        </w:rPr>
      </w:pPr>
      <w:r w:rsidRPr="0060359F">
        <w:rPr>
          <w:iCs/>
          <w:color w:val="000000"/>
        </w:rPr>
        <w:t>На территории района расположено 106 учреждений торговли и 3 самостоятельных учреждения общественного питания (с учетом школьных столовых общее число предприятий общепита составляет 12 ед.). На территории района расположено 2 рынка, из них один муниципальный МУП «Весьегонский рынок» и крыт</w:t>
      </w:r>
      <w:r w:rsidR="00EE6FC9" w:rsidRPr="0060359F">
        <w:rPr>
          <w:iCs/>
          <w:color w:val="000000"/>
        </w:rPr>
        <w:t>ый рынок  Весьегонского РАЙПО.</w:t>
      </w:r>
    </w:p>
    <w:p w:rsidR="0060359F" w:rsidRDefault="0060359F" w:rsidP="0060359F">
      <w:pPr>
        <w:pStyle w:val="afe"/>
        <w:keepNext/>
      </w:pPr>
      <w:r>
        <w:t xml:space="preserve">Таблица </w:t>
      </w:r>
      <w:fldSimple w:instr=" SEQ Таблица \* ARABIC ">
        <w:r w:rsidR="00A67AC5">
          <w:rPr>
            <w:noProof/>
          </w:rPr>
          <w:t>22</w:t>
        </w:r>
      </w:fldSimple>
      <w:r>
        <w:t>.</w:t>
      </w:r>
      <w:r w:rsidRPr="0060359F">
        <w:rPr>
          <w:rFonts w:ascii="Bookman Old Style" w:hAnsi="Bookman Old Style"/>
        </w:rPr>
        <w:t xml:space="preserve"> </w:t>
      </w:r>
      <w:r w:rsidRPr="00D4618B">
        <w:rPr>
          <w:rFonts w:ascii="Bookman Old Style" w:hAnsi="Bookman Old Style"/>
        </w:rPr>
        <w:t>Предприятия торговли на 01.09.2009 г.</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9"/>
        <w:gridCol w:w="2590"/>
        <w:gridCol w:w="2921"/>
      </w:tblGrid>
      <w:tr w:rsidR="00D4618B" w:rsidRPr="0060359F" w:rsidTr="00DB62E0">
        <w:trPr>
          <w:jc w:val="center"/>
        </w:trPr>
        <w:tc>
          <w:tcPr>
            <w:tcW w:w="2121" w:type="pct"/>
            <w:vAlign w:val="center"/>
          </w:tcPr>
          <w:p w:rsidR="00D4618B" w:rsidRPr="0060359F" w:rsidRDefault="00D4618B" w:rsidP="00D4618B">
            <w:pPr>
              <w:tabs>
                <w:tab w:val="left" w:pos="142"/>
              </w:tabs>
              <w:jc w:val="center"/>
              <w:rPr>
                <w:b/>
                <w:sz w:val="20"/>
                <w:szCs w:val="20"/>
              </w:rPr>
            </w:pPr>
            <w:r w:rsidRPr="0060359F">
              <w:rPr>
                <w:b/>
                <w:sz w:val="20"/>
                <w:szCs w:val="20"/>
              </w:rPr>
              <w:t>Наименование</w:t>
            </w:r>
          </w:p>
        </w:tc>
        <w:tc>
          <w:tcPr>
            <w:tcW w:w="1353" w:type="pct"/>
            <w:vAlign w:val="center"/>
          </w:tcPr>
          <w:p w:rsidR="00D4618B" w:rsidRPr="0060359F" w:rsidRDefault="00D4618B" w:rsidP="00D4618B">
            <w:pPr>
              <w:tabs>
                <w:tab w:val="left" w:pos="142"/>
              </w:tabs>
              <w:jc w:val="center"/>
              <w:rPr>
                <w:b/>
                <w:sz w:val="20"/>
                <w:szCs w:val="20"/>
              </w:rPr>
            </w:pPr>
            <w:r w:rsidRPr="0060359F">
              <w:rPr>
                <w:b/>
                <w:sz w:val="20"/>
                <w:szCs w:val="20"/>
              </w:rPr>
              <w:t>Местоположение</w:t>
            </w:r>
          </w:p>
        </w:tc>
        <w:tc>
          <w:tcPr>
            <w:tcW w:w="1527" w:type="pct"/>
            <w:vAlign w:val="center"/>
          </w:tcPr>
          <w:p w:rsidR="00D4618B" w:rsidRPr="0060359F" w:rsidRDefault="00D4618B" w:rsidP="00D4618B">
            <w:pPr>
              <w:tabs>
                <w:tab w:val="left" w:pos="142"/>
              </w:tabs>
              <w:jc w:val="center"/>
              <w:rPr>
                <w:b/>
                <w:sz w:val="20"/>
                <w:szCs w:val="20"/>
              </w:rPr>
            </w:pPr>
            <w:r w:rsidRPr="0060359F">
              <w:rPr>
                <w:b/>
                <w:sz w:val="20"/>
                <w:szCs w:val="20"/>
              </w:rPr>
              <w:t xml:space="preserve">Магазины </w:t>
            </w:r>
          </w:p>
          <w:p w:rsidR="00D4618B" w:rsidRPr="0060359F" w:rsidRDefault="00C20754" w:rsidP="00D4618B">
            <w:pPr>
              <w:tabs>
                <w:tab w:val="left" w:pos="142"/>
              </w:tabs>
              <w:jc w:val="center"/>
              <w:rPr>
                <w:b/>
                <w:sz w:val="20"/>
                <w:szCs w:val="20"/>
              </w:rPr>
            </w:pPr>
            <w:r w:rsidRPr="0060359F">
              <w:rPr>
                <w:b/>
                <w:sz w:val="20"/>
                <w:szCs w:val="20"/>
              </w:rPr>
              <w:t xml:space="preserve">(кв.м торг. </w:t>
            </w:r>
            <w:r w:rsidR="00D4618B" w:rsidRPr="0060359F">
              <w:rPr>
                <w:b/>
                <w:sz w:val="20"/>
                <w:szCs w:val="20"/>
              </w:rPr>
              <w:t>площади)</w:t>
            </w:r>
          </w:p>
        </w:tc>
      </w:tr>
      <w:tr w:rsidR="00D4618B" w:rsidRPr="0060359F" w:rsidTr="00DB62E0">
        <w:trPr>
          <w:jc w:val="center"/>
        </w:trPr>
        <w:tc>
          <w:tcPr>
            <w:tcW w:w="3473" w:type="pct"/>
            <w:gridSpan w:val="2"/>
            <w:vAlign w:val="center"/>
          </w:tcPr>
          <w:p w:rsidR="00D4618B" w:rsidRPr="0060359F" w:rsidRDefault="00D4618B" w:rsidP="00D4618B">
            <w:pPr>
              <w:tabs>
                <w:tab w:val="left" w:pos="142"/>
              </w:tabs>
              <w:jc w:val="center"/>
              <w:rPr>
                <w:b/>
                <w:sz w:val="20"/>
                <w:szCs w:val="20"/>
              </w:rPr>
            </w:pPr>
            <w:r w:rsidRPr="0060359F">
              <w:rPr>
                <w:b/>
                <w:sz w:val="20"/>
                <w:szCs w:val="20"/>
              </w:rPr>
              <w:t>Весьегонское городское поселение</w:t>
            </w:r>
          </w:p>
        </w:tc>
        <w:tc>
          <w:tcPr>
            <w:tcW w:w="1527" w:type="pct"/>
            <w:vAlign w:val="center"/>
          </w:tcPr>
          <w:p w:rsidR="00D4618B" w:rsidRPr="0060359F" w:rsidRDefault="00D4618B" w:rsidP="00D4618B">
            <w:pPr>
              <w:tabs>
                <w:tab w:val="left" w:pos="142"/>
              </w:tabs>
              <w:jc w:val="center"/>
              <w:rPr>
                <w:b/>
                <w:sz w:val="20"/>
                <w:szCs w:val="20"/>
              </w:rPr>
            </w:pPr>
            <w:r w:rsidRPr="0060359F">
              <w:rPr>
                <w:b/>
                <w:sz w:val="20"/>
                <w:szCs w:val="20"/>
              </w:rPr>
              <w:t>4270</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Магазины города, 65 единиц</w:t>
            </w:r>
          </w:p>
        </w:tc>
        <w:tc>
          <w:tcPr>
            <w:tcW w:w="1353" w:type="pct"/>
          </w:tcPr>
          <w:p w:rsidR="00D4618B" w:rsidRPr="0060359F" w:rsidRDefault="00D4618B" w:rsidP="00D4618B">
            <w:pPr>
              <w:tabs>
                <w:tab w:val="left" w:pos="142"/>
              </w:tabs>
              <w:jc w:val="center"/>
              <w:rPr>
                <w:sz w:val="20"/>
                <w:szCs w:val="20"/>
              </w:rPr>
            </w:pPr>
            <w:r w:rsidRPr="0060359F">
              <w:rPr>
                <w:sz w:val="20"/>
                <w:szCs w:val="20"/>
              </w:rPr>
              <w:t>г. Весьегонск</w:t>
            </w:r>
          </w:p>
        </w:tc>
        <w:tc>
          <w:tcPr>
            <w:tcW w:w="1527" w:type="pct"/>
          </w:tcPr>
          <w:p w:rsidR="00D4618B" w:rsidRPr="0060359F" w:rsidRDefault="00D4618B" w:rsidP="00D4618B">
            <w:pPr>
              <w:tabs>
                <w:tab w:val="left" w:pos="142"/>
              </w:tabs>
              <w:jc w:val="center"/>
              <w:rPr>
                <w:sz w:val="20"/>
                <w:szCs w:val="20"/>
              </w:rPr>
            </w:pPr>
            <w:r w:rsidRPr="0060359F">
              <w:rPr>
                <w:sz w:val="20"/>
                <w:szCs w:val="20"/>
              </w:rPr>
              <w:t>3890</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Универмаг</w:t>
            </w:r>
          </w:p>
        </w:tc>
        <w:tc>
          <w:tcPr>
            <w:tcW w:w="1353" w:type="pct"/>
          </w:tcPr>
          <w:p w:rsidR="00D4618B" w:rsidRPr="0060359F" w:rsidRDefault="00D4618B" w:rsidP="00D4618B">
            <w:pPr>
              <w:tabs>
                <w:tab w:val="left" w:pos="142"/>
              </w:tabs>
              <w:jc w:val="center"/>
              <w:rPr>
                <w:sz w:val="20"/>
                <w:szCs w:val="20"/>
              </w:rPr>
            </w:pPr>
            <w:r w:rsidRPr="0060359F">
              <w:rPr>
                <w:sz w:val="20"/>
                <w:szCs w:val="20"/>
              </w:rPr>
              <w:t>г. Весьегонск</w:t>
            </w:r>
          </w:p>
        </w:tc>
        <w:tc>
          <w:tcPr>
            <w:tcW w:w="1527" w:type="pct"/>
          </w:tcPr>
          <w:p w:rsidR="00D4618B" w:rsidRPr="0060359F" w:rsidRDefault="00D4618B" w:rsidP="00D4618B">
            <w:pPr>
              <w:tabs>
                <w:tab w:val="left" w:pos="142"/>
              </w:tabs>
              <w:jc w:val="center"/>
              <w:rPr>
                <w:sz w:val="20"/>
                <w:szCs w:val="20"/>
              </w:rPr>
            </w:pPr>
            <w:r w:rsidRPr="0060359F">
              <w:rPr>
                <w:sz w:val="20"/>
                <w:szCs w:val="20"/>
              </w:rPr>
              <w:t>77,7</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Торговый дом</w:t>
            </w:r>
          </w:p>
        </w:tc>
        <w:tc>
          <w:tcPr>
            <w:tcW w:w="1353" w:type="pct"/>
          </w:tcPr>
          <w:p w:rsidR="00D4618B" w:rsidRPr="0060359F" w:rsidRDefault="00D4618B" w:rsidP="00D4618B">
            <w:pPr>
              <w:jc w:val="center"/>
              <w:rPr>
                <w:sz w:val="20"/>
                <w:szCs w:val="20"/>
              </w:rPr>
            </w:pPr>
            <w:r w:rsidRPr="0060359F">
              <w:rPr>
                <w:sz w:val="20"/>
                <w:szCs w:val="20"/>
              </w:rPr>
              <w:t>г. Весьегонск</w:t>
            </w:r>
          </w:p>
        </w:tc>
        <w:tc>
          <w:tcPr>
            <w:tcW w:w="1527" w:type="pct"/>
          </w:tcPr>
          <w:p w:rsidR="00D4618B" w:rsidRPr="0060359F" w:rsidRDefault="00D4618B" w:rsidP="00D4618B">
            <w:pPr>
              <w:tabs>
                <w:tab w:val="left" w:pos="142"/>
              </w:tabs>
              <w:jc w:val="center"/>
              <w:rPr>
                <w:sz w:val="20"/>
                <w:szCs w:val="20"/>
              </w:rPr>
            </w:pPr>
            <w:r w:rsidRPr="0060359F">
              <w:rPr>
                <w:sz w:val="20"/>
                <w:szCs w:val="20"/>
              </w:rPr>
              <w:t>144</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М-н «Ритуальные услуги»</w:t>
            </w:r>
          </w:p>
        </w:tc>
        <w:tc>
          <w:tcPr>
            <w:tcW w:w="1353" w:type="pct"/>
          </w:tcPr>
          <w:p w:rsidR="00D4618B" w:rsidRPr="0060359F" w:rsidRDefault="00D4618B" w:rsidP="00D4618B">
            <w:pPr>
              <w:jc w:val="center"/>
              <w:rPr>
                <w:sz w:val="20"/>
                <w:szCs w:val="20"/>
              </w:rPr>
            </w:pPr>
            <w:r w:rsidRPr="0060359F">
              <w:rPr>
                <w:sz w:val="20"/>
                <w:szCs w:val="20"/>
              </w:rPr>
              <w:t>г. Весьегонск</w:t>
            </w:r>
          </w:p>
        </w:tc>
        <w:tc>
          <w:tcPr>
            <w:tcW w:w="1527" w:type="pct"/>
          </w:tcPr>
          <w:p w:rsidR="00D4618B" w:rsidRPr="0060359F" w:rsidRDefault="00D4618B" w:rsidP="00D4618B">
            <w:pPr>
              <w:tabs>
                <w:tab w:val="left" w:pos="142"/>
              </w:tabs>
              <w:jc w:val="center"/>
              <w:rPr>
                <w:sz w:val="20"/>
                <w:szCs w:val="20"/>
              </w:rPr>
            </w:pPr>
            <w:r w:rsidRPr="0060359F">
              <w:rPr>
                <w:sz w:val="20"/>
                <w:szCs w:val="20"/>
              </w:rPr>
              <w:t>20,5</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М-н «Супермаркет»</w:t>
            </w:r>
          </w:p>
        </w:tc>
        <w:tc>
          <w:tcPr>
            <w:tcW w:w="1353" w:type="pct"/>
          </w:tcPr>
          <w:p w:rsidR="00D4618B" w:rsidRPr="0060359F" w:rsidRDefault="00D4618B" w:rsidP="00D4618B">
            <w:pPr>
              <w:jc w:val="center"/>
              <w:rPr>
                <w:sz w:val="20"/>
                <w:szCs w:val="20"/>
              </w:rPr>
            </w:pPr>
            <w:r w:rsidRPr="0060359F">
              <w:rPr>
                <w:sz w:val="20"/>
                <w:szCs w:val="20"/>
              </w:rPr>
              <w:t>г. Весьегонск</w:t>
            </w:r>
          </w:p>
        </w:tc>
        <w:tc>
          <w:tcPr>
            <w:tcW w:w="1527" w:type="pct"/>
          </w:tcPr>
          <w:p w:rsidR="00D4618B" w:rsidRPr="0060359F" w:rsidRDefault="00D4618B" w:rsidP="00D4618B">
            <w:pPr>
              <w:tabs>
                <w:tab w:val="left" w:pos="142"/>
              </w:tabs>
              <w:jc w:val="center"/>
              <w:rPr>
                <w:sz w:val="20"/>
                <w:szCs w:val="20"/>
              </w:rPr>
            </w:pPr>
            <w:r w:rsidRPr="0060359F">
              <w:rPr>
                <w:sz w:val="20"/>
                <w:szCs w:val="20"/>
              </w:rPr>
              <w:t>137,4</w:t>
            </w:r>
          </w:p>
        </w:tc>
      </w:tr>
      <w:tr w:rsidR="00D4618B" w:rsidRPr="0060359F" w:rsidTr="00DB62E0">
        <w:trPr>
          <w:jc w:val="center"/>
        </w:trPr>
        <w:tc>
          <w:tcPr>
            <w:tcW w:w="3473" w:type="pct"/>
            <w:gridSpan w:val="2"/>
          </w:tcPr>
          <w:p w:rsidR="00D4618B" w:rsidRPr="0060359F" w:rsidRDefault="00D4618B" w:rsidP="00D4618B">
            <w:pPr>
              <w:tabs>
                <w:tab w:val="left" w:pos="142"/>
              </w:tabs>
              <w:jc w:val="center"/>
              <w:rPr>
                <w:b/>
                <w:sz w:val="20"/>
                <w:szCs w:val="20"/>
              </w:rPr>
            </w:pPr>
            <w:r w:rsidRPr="0060359F">
              <w:rPr>
                <w:b/>
                <w:sz w:val="20"/>
                <w:szCs w:val="20"/>
              </w:rPr>
              <w:t>Чамеровское сельское поселение</w:t>
            </w:r>
          </w:p>
        </w:tc>
        <w:tc>
          <w:tcPr>
            <w:tcW w:w="1527" w:type="pct"/>
          </w:tcPr>
          <w:p w:rsidR="00D4618B" w:rsidRPr="0060359F" w:rsidRDefault="00D4618B" w:rsidP="00D4618B">
            <w:pPr>
              <w:tabs>
                <w:tab w:val="left" w:pos="142"/>
              </w:tabs>
              <w:jc w:val="center"/>
              <w:rPr>
                <w:b/>
                <w:sz w:val="20"/>
                <w:szCs w:val="20"/>
              </w:rPr>
            </w:pPr>
            <w:r w:rsidRPr="0060359F">
              <w:rPr>
                <w:b/>
                <w:sz w:val="20"/>
                <w:szCs w:val="20"/>
              </w:rPr>
              <w:t>328,5</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 xml:space="preserve">М-н «Продукты» </w:t>
            </w:r>
          </w:p>
        </w:tc>
        <w:tc>
          <w:tcPr>
            <w:tcW w:w="1353" w:type="pct"/>
          </w:tcPr>
          <w:p w:rsidR="00D4618B" w:rsidRPr="0060359F" w:rsidRDefault="00D4618B" w:rsidP="00D4618B">
            <w:pPr>
              <w:tabs>
                <w:tab w:val="left" w:pos="142"/>
              </w:tabs>
              <w:jc w:val="center"/>
              <w:rPr>
                <w:sz w:val="20"/>
                <w:szCs w:val="20"/>
              </w:rPr>
            </w:pPr>
            <w:r w:rsidRPr="0060359F">
              <w:rPr>
                <w:sz w:val="20"/>
                <w:szCs w:val="20"/>
              </w:rPr>
              <w:t xml:space="preserve"> с. Чамерово</w:t>
            </w:r>
          </w:p>
        </w:tc>
        <w:tc>
          <w:tcPr>
            <w:tcW w:w="1527" w:type="pct"/>
          </w:tcPr>
          <w:p w:rsidR="00D4618B" w:rsidRPr="0060359F" w:rsidRDefault="00D4618B" w:rsidP="00D4618B">
            <w:pPr>
              <w:tabs>
                <w:tab w:val="left" w:pos="142"/>
              </w:tabs>
              <w:jc w:val="center"/>
              <w:rPr>
                <w:sz w:val="20"/>
                <w:szCs w:val="20"/>
              </w:rPr>
            </w:pPr>
            <w:r w:rsidRPr="0060359F">
              <w:rPr>
                <w:sz w:val="20"/>
                <w:szCs w:val="20"/>
              </w:rPr>
              <w:t>44</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Чамерово</w:t>
            </w:r>
          </w:p>
        </w:tc>
        <w:tc>
          <w:tcPr>
            <w:tcW w:w="1353" w:type="pct"/>
          </w:tcPr>
          <w:p w:rsidR="00D4618B" w:rsidRPr="0060359F" w:rsidRDefault="00D4618B" w:rsidP="00D4618B">
            <w:pPr>
              <w:jc w:val="center"/>
              <w:rPr>
                <w:sz w:val="20"/>
                <w:szCs w:val="20"/>
              </w:rPr>
            </w:pPr>
            <w:r w:rsidRPr="0060359F">
              <w:rPr>
                <w:sz w:val="20"/>
                <w:szCs w:val="20"/>
              </w:rPr>
              <w:t>с. Чамерово</w:t>
            </w:r>
          </w:p>
        </w:tc>
        <w:tc>
          <w:tcPr>
            <w:tcW w:w="1527" w:type="pct"/>
          </w:tcPr>
          <w:p w:rsidR="00D4618B" w:rsidRPr="0060359F" w:rsidRDefault="00D4618B" w:rsidP="00D4618B">
            <w:pPr>
              <w:tabs>
                <w:tab w:val="left" w:pos="142"/>
              </w:tabs>
              <w:jc w:val="center"/>
              <w:rPr>
                <w:sz w:val="20"/>
                <w:szCs w:val="20"/>
              </w:rPr>
            </w:pPr>
            <w:r w:rsidRPr="0060359F">
              <w:rPr>
                <w:sz w:val="20"/>
                <w:szCs w:val="20"/>
              </w:rPr>
              <w:t>65,5</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Ч.Дуброва</w:t>
            </w:r>
          </w:p>
        </w:tc>
        <w:tc>
          <w:tcPr>
            <w:tcW w:w="1353" w:type="pct"/>
          </w:tcPr>
          <w:p w:rsidR="00D4618B" w:rsidRPr="0060359F" w:rsidRDefault="00D4618B" w:rsidP="00D4618B">
            <w:pPr>
              <w:jc w:val="center"/>
              <w:rPr>
                <w:sz w:val="20"/>
                <w:szCs w:val="20"/>
              </w:rPr>
            </w:pPr>
            <w:r w:rsidRPr="0060359F">
              <w:rPr>
                <w:sz w:val="20"/>
                <w:szCs w:val="20"/>
              </w:rPr>
              <w:t>д. Чистая Дуброва</w:t>
            </w:r>
          </w:p>
        </w:tc>
        <w:tc>
          <w:tcPr>
            <w:tcW w:w="1527" w:type="pct"/>
          </w:tcPr>
          <w:p w:rsidR="00D4618B" w:rsidRPr="0060359F" w:rsidRDefault="00D4618B" w:rsidP="00D4618B">
            <w:pPr>
              <w:tabs>
                <w:tab w:val="left" w:pos="142"/>
              </w:tabs>
              <w:jc w:val="center"/>
              <w:rPr>
                <w:sz w:val="20"/>
                <w:szCs w:val="20"/>
              </w:rPr>
            </w:pPr>
            <w:r w:rsidRPr="0060359F">
              <w:rPr>
                <w:sz w:val="20"/>
                <w:szCs w:val="20"/>
              </w:rPr>
              <w:t>61,8</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Суково</w:t>
            </w:r>
          </w:p>
        </w:tc>
        <w:tc>
          <w:tcPr>
            <w:tcW w:w="1353" w:type="pct"/>
          </w:tcPr>
          <w:p w:rsidR="00D4618B" w:rsidRPr="0060359F" w:rsidRDefault="00D4618B" w:rsidP="00D4618B">
            <w:pPr>
              <w:jc w:val="center"/>
              <w:rPr>
                <w:sz w:val="20"/>
                <w:szCs w:val="20"/>
              </w:rPr>
            </w:pPr>
            <w:r w:rsidRPr="0060359F">
              <w:rPr>
                <w:sz w:val="20"/>
                <w:szCs w:val="20"/>
              </w:rPr>
              <w:t>д. Суково</w:t>
            </w:r>
          </w:p>
        </w:tc>
        <w:tc>
          <w:tcPr>
            <w:tcW w:w="1527" w:type="pct"/>
          </w:tcPr>
          <w:p w:rsidR="00D4618B" w:rsidRPr="0060359F" w:rsidRDefault="00D4618B" w:rsidP="00D4618B">
            <w:pPr>
              <w:tabs>
                <w:tab w:val="left" w:pos="142"/>
              </w:tabs>
              <w:jc w:val="center"/>
              <w:rPr>
                <w:sz w:val="20"/>
                <w:szCs w:val="20"/>
              </w:rPr>
            </w:pPr>
            <w:r w:rsidRPr="0060359F">
              <w:rPr>
                <w:sz w:val="20"/>
                <w:szCs w:val="20"/>
              </w:rPr>
              <w:t>62,9</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Телятово</w:t>
            </w:r>
          </w:p>
        </w:tc>
        <w:tc>
          <w:tcPr>
            <w:tcW w:w="1353" w:type="pct"/>
          </w:tcPr>
          <w:p w:rsidR="00D4618B" w:rsidRPr="0060359F" w:rsidRDefault="00D4618B" w:rsidP="00D4618B">
            <w:pPr>
              <w:jc w:val="center"/>
              <w:rPr>
                <w:sz w:val="20"/>
                <w:szCs w:val="20"/>
              </w:rPr>
            </w:pPr>
            <w:r w:rsidRPr="0060359F">
              <w:rPr>
                <w:sz w:val="20"/>
                <w:szCs w:val="20"/>
              </w:rPr>
              <w:t>д. Телятово</w:t>
            </w:r>
          </w:p>
        </w:tc>
        <w:tc>
          <w:tcPr>
            <w:tcW w:w="1527" w:type="pct"/>
          </w:tcPr>
          <w:p w:rsidR="00D4618B" w:rsidRPr="0060359F" w:rsidRDefault="00D4618B" w:rsidP="00D4618B">
            <w:pPr>
              <w:tabs>
                <w:tab w:val="left" w:pos="142"/>
              </w:tabs>
              <w:jc w:val="center"/>
              <w:rPr>
                <w:sz w:val="20"/>
                <w:szCs w:val="20"/>
              </w:rPr>
            </w:pPr>
            <w:r w:rsidRPr="0060359F">
              <w:rPr>
                <w:sz w:val="20"/>
                <w:szCs w:val="20"/>
              </w:rPr>
              <w:t>94,3</w:t>
            </w:r>
          </w:p>
        </w:tc>
      </w:tr>
      <w:tr w:rsidR="00D4618B" w:rsidRPr="0060359F" w:rsidTr="00DB62E0">
        <w:trPr>
          <w:jc w:val="center"/>
        </w:trPr>
        <w:tc>
          <w:tcPr>
            <w:tcW w:w="3473" w:type="pct"/>
            <w:gridSpan w:val="2"/>
          </w:tcPr>
          <w:p w:rsidR="00D4618B" w:rsidRPr="0060359F" w:rsidRDefault="00D4618B" w:rsidP="00D4618B">
            <w:pPr>
              <w:tabs>
                <w:tab w:val="left" w:pos="142"/>
              </w:tabs>
              <w:jc w:val="center"/>
              <w:rPr>
                <w:b/>
                <w:sz w:val="20"/>
                <w:szCs w:val="20"/>
              </w:rPr>
            </w:pPr>
            <w:r w:rsidRPr="0060359F">
              <w:rPr>
                <w:b/>
                <w:sz w:val="20"/>
                <w:szCs w:val="20"/>
              </w:rPr>
              <w:t>Ивановское сельское поселение</w:t>
            </w:r>
          </w:p>
        </w:tc>
        <w:tc>
          <w:tcPr>
            <w:tcW w:w="1527" w:type="pct"/>
          </w:tcPr>
          <w:p w:rsidR="00D4618B" w:rsidRPr="0060359F" w:rsidRDefault="00D4618B" w:rsidP="00D4618B">
            <w:pPr>
              <w:tabs>
                <w:tab w:val="left" w:pos="142"/>
              </w:tabs>
              <w:jc w:val="center"/>
              <w:rPr>
                <w:b/>
                <w:sz w:val="20"/>
                <w:szCs w:val="20"/>
              </w:rPr>
            </w:pPr>
            <w:r w:rsidRPr="0060359F">
              <w:rPr>
                <w:b/>
                <w:sz w:val="20"/>
                <w:szCs w:val="20"/>
              </w:rPr>
              <w:t>284,7</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М-н «Русич»</w:t>
            </w:r>
          </w:p>
        </w:tc>
        <w:tc>
          <w:tcPr>
            <w:tcW w:w="1353" w:type="pct"/>
          </w:tcPr>
          <w:p w:rsidR="00D4618B" w:rsidRPr="0060359F" w:rsidRDefault="00D4618B" w:rsidP="00D4618B">
            <w:pPr>
              <w:tabs>
                <w:tab w:val="left" w:pos="142"/>
              </w:tabs>
              <w:jc w:val="center"/>
              <w:rPr>
                <w:sz w:val="20"/>
                <w:szCs w:val="20"/>
              </w:rPr>
            </w:pPr>
            <w:r w:rsidRPr="0060359F">
              <w:rPr>
                <w:sz w:val="20"/>
                <w:szCs w:val="20"/>
              </w:rPr>
              <w:t>д. Иваново</w:t>
            </w:r>
          </w:p>
        </w:tc>
        <w:tc>
          <w:tcPr>
            <w:tcW w:w="1527" w:type="pct"/>
          </w:tcPr>
          <w:p w:rsidR="00D4618B" w:rsidRPr="0060359F" w:rsidRDefault="00D4618B" w:rsidP="00D4618B">
            <w:pPr>
              <w:tabs>
                <w:tab w:val="left" w:pos="142"/>
              </w:tabs>
              <w:jc w:val="center"/>
              <w:rPr>
                <w:sz w:val="20"/>
                <w:szCs w:val="20"/>
              </w:rPr>
            </w:pPr>
            <w:r w:rsidRPr="0060359F">
              <w:rPr>
                <w:sz w:val="20"/>
                <w:szCs w:val="20"/>
              </w:rPr>
              <w:t>41,4</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М-н «Русич»</w:t>
            </w:r>
          </w:p>
        </w:tc>
        <w:tc>
          <w:tcPr>
            <w:tcW w:w="1353" w:type="pct"/>
          </w:tcPr>
          <w:p w:rsidR="00D4618B" w:rsidRPr="0060359F" w:rsidRDefault="00D4618B" w:rsidP="00D4618B">
            <w:pPr>
              <w:tabs>
                <w:tab w:val="left" w:pos="142"/>
              </w:tabs>
              <w:jc w:val="center"/>
              <w:rPr>
                <w:sz w:val="20"/>
                <w:szCs w:val="20"/>
              </w:rPr>
            </w:pPr>
            <w:r w:rsidRPr="0060359F">
              <w:rPr>
                <w:sz w:val="20"/>
                <w:szCs w:val="20"/>
              </w:rPr>
              <w:t>д. Бараново</w:t>
            </w:r>
          </w:p>
        </w:tc>
        <w:tc>
          <w:tcPr>
            <w:tcW w:w="1527" w:type="pct"/>
          </w:tcPr>
          <w:p w:rsidR="00D4618B" w:rsidRPr="0060359F" w:rsidRDefault="00D4618B" w:rsidP="00D4618B">
            <w:pPr>
              <w:tabs>
                <w:tab w:val="left" w:pos="142"/>
              </w:tabs>
              <w:jc w:val="center"/>
              <w:rPr>
                <w:sz w:val="20"/>
                <w:szCs w:val="20"/>
              </w:rPr>
            </w:pPr>
            <w:r w:rsidRPr="0060359F">
              <w:rPr>
                <w:sz w:val="20"/>
                <w:szCs w:val="20"/>
              </w:rPr>
              <w:t>19,3</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М-н «Ксюша»</w:t>
            </w:r>
          </w:p>
        </w:tc>
        <w:tc>
          <w:tcPr>
            <w:tcW w:w="1353" w:type="pct"/>
          </w:tcPr>
          <w:p w:rsidR="00D4618B" w:rsidRPr="0060359F" w:rsidRDefault="00D4618B" w:rsidP="00D4618B">
            <w:pPr>
              <w:tabs>
                <w:tab w:val="left" w:pos="142"/>
              </w:tabs>
              <w:jc w:val="center"/>
              <w:rPr>
                <w:sz w:val="20"/>
                <w:szCs w:val="20"/>
              </w:rPr>
            </w:pPr>
            <w:r w:rsidRPr="0060359F">
              <w:rPr>
                <w:sz w:val="20"/>
                <w:szCs w:val="20"/>
              </w:rPr>
              <w:t>д. Крешнево</w:t>
            </w:r>
          </w:p>
        </w:tc>
        <w:tc>
          <w:tcPr>
            <w:tcW w:w="1527" w:type="pct"/>
          </w:tcPr>
          <w:p w:rsidR="00D4618B" w:rsidRPr="0060359F" w:rsidRDefault="00D4618B" w:rsidP="00D4618B">
            <w:pPr>
              <w:tabs>
                <w:tab w:val="left" w:pos="142"/>
              </w:tabs>
              <w:jc w:val="center"/>
              <w:rPr>
                <w:sz w:val="20"/>
                <w:szCs w:val="20"/>
              </w:rPr>
            </w:pPr>
            <w:r w:rsidRPr="0060359F">
              <w:rPr>
                <w:sz w:val="20"/>
                <w:szCs w:val="20"/>
              </w:rPr>
              <w:t>47</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д. Крешнево</w:t>
            </w:r>
          </w:p>
        </w:tc>
        <w:tc>
          <w:tcPr>
            <w:tcW w:w="1353" w:type="pct"/>
          </w:tcPr>
          <w:p w:rsidR="00D4618B" w:rsidRPr="0060359F" w:rsidRDefault="00D4618B" w:rsidP="00D4618B">
            <w:pPr>
              <w:tabs>
                <w:tab w:val="left" w:pos="142"/>
              </w:tabs>
              <w:jc w:val="center"/>
              <w:rPr>
                <w:sz w:val="20"/>
                <w:szCs w:val="20"/>
              </w:rPr>
            </w:pPr>
            <w:r w:rsidRPr="0060359F">
              <w:rPr>
                <w:sz w:val="20"/>
                <w:szCs w:val="20"/>
              </w:rPr>
              <w:t>д. Крешнево</w:t>
            </w:r>
          </w:p>
        </w:tc>
        <w:tc>
          <w:tcPr>
            <w:tcW w:w="1527" w:type="pct"/>
          </w:tcPr>
          <w:p w:rsidR="00D4618B" w:rsidRPr="0060359F" w:rsidRDefault="00D4618B" w:rsidP="00D4618B">
            <w:pPr>
              <w:tabs>
                <w:tab w:val="left" w:pos="142"/>
              </w:tabs>
              <w:jc w:val="center"/>
              <w:rPr>
                <w:sz w:val="20"/>
                <w:szCs w:val="20"/>
              </w:rPr>
            </w:pPr>
            <w:r w:rsidRPr="0060359F">
              <w:rPr>
                <w:sz w:val="20"/>
                <w:szCs w:val="20"/>
              </w:rPr>
              <w:t>53,4</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Михалево</w:t>
            </w:r>
          </w:p>
        </w:tc>
        <w:tc>
          <w:tcPr>
            <w:tcW w:w="1353" w:type="pct"/>
          </w:tcPr>
          <w:p w:rsidR="00D4618B" w:rsidRPr="0060359F" w:rsidRDefault="00D4618B" w:rsidP="00D4618B">
            <w:pPr>
              <w:jc w:val="center"/>
              <w:rPr>
                <w:sz w:val="20"/>
                <w:szCs w:val="20"/>
              </w:rPr>
            </w:pPr>
            <w:r w:rsidRPr="0060359F">
              <w:rPr>
                <w:sz w:val="20"/>
                <w:szCs w:val="20"/>
              </w:rPr>
              <w:t>д. Михалево</w:t>
            </w:r>
          </w:p>
        </w:tc>
        <w:tc>
          <w:tcPr>
            <w:tcW w:w="1527" w:type="pct"/>
          </w:tcPr>
          <w:p w:rsidR="00D4618B" w:rsidRPr="0060359F" w:rsidRDefault="00D4618B" w:rsidP="00D4618B">
            <w:pPr>
              <w:tabs>
                <w:tab w:val="left" w:pos="142"/>
              </w:tabs>
              <w:jc w:val="center"/>
              <w:rPr>
                <w:sz w:val="20"/>
                <w:szCs w:val="20"/>
              </w:rPr>
            </w:pPr>
            <w:r w:rsidRPr="0060359F">
              <w:rPr>
                <w:sz w:val="20"/>
                <w:szCs w:val="20"/>
              </w:rPr>
              <w:t>44,3</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Иваново</w:t>
            </w:r>
          </w:p>
        </w:tc>
        <w:tc>
          <w:tcPr>
            <w:tcW w:w="1353" w:type="pct"/>
          </w:tcPr>
          <w:p w:rsidR="00D4618B" w:rsidRPr="0060359F" w:rsidRDefault="00D4618B" w:rsidP="00D4618B">
            <w:pPr>
              <w:jc w:val="center"/>
              <w:rPr>
                <w:sz w:val="20"/>
                <w:szCs w:val="20"/>
              </w:rPr>
            </w:pPr>
            <w:r w:rsidRPr="0060359F">
              <w:rPr>
                <w:sz w:val="20"/>
                <w:szCs w:val="20"/>
              </w:rPr>
              <w:t>д. Иваново</w:t>
            </w:r>
          </w:p>
        </w:tc>
        <w:tc>
          <w:tcPr>
            <w:tcW w:w="1527" w:type="pct"/>
          </w:tcPr>
          <w:p w:rsidR="00D4618B" w:rsidRPr="0060359F" w:rsidRDefault="00D4618B" w:rsidP="00D4618B">
            <w:pPr>
              <w:tabs>
                <w:tab w:val="left" w:pos="142"/>
              </w:tabs>
              <w:jc w:val="center"/>
              <w:rPr>
                <w:sz w:val="20"/>
                <w:szCs w:val="20"/>
              </w:rPr>
            </w:pPr>
            <w:r w:rsidRPr="0060359F">
              <w:rPr>
                <w:sz w:val="20"/>
                <w:szCs w:val="20"/>
              </w:rPr>
              <w:t>79,3</w:t>
            </w:r>
          </w:p>
        </w:tc>
      </w:tr>
      <w:tr w:rsidR="00D4618B" w:rsidRPr="0060359F" w:rsidTr="00DB62E0">
        <w:trPr>
          <w:jc w:val="center"/>
        </w:trPr>
        <w:tc>
          <w:tcPr>
            <w:tcW w:w="3473" w:type="pct"/>
            <w:gridSpan w:val="2"/>
          </w:tcPr>
          <w:p w:rsidR="00D4618B" w:rsidRPr="0060359F" w:rsidRDefault="00D4618B" w:rsidP="00D4618B">
            <w:pPr>
              <w:tabs>
                <w:tab w:val="left" w:pos="142"/>
              </w:tabs>
              <w:jc w:val="center"/>
              <w:rPr>
                <w:b/>
                <w:sz w:val="20"/>
                <w:szCs w:val="20"/>
              </w:rPr>
            </w:pPr>
            <w:r w:rsidRPr="0060359F">
              <w:rPr>
                <w:b/>
                <w:sz w:val="20"/>
                <w:szCs w:val="20"/>
              </w:rPr>
              <w:t>Егонское сельское поселение</w:t>
            </w:r>
          </w:p>
        </w:tc>
        <w:tc>
          <w:tcPr>
            <w:tcW w:w="1527" w:type="pct"/>
          </w:tcPr>
          <w:p w:rsidR="00D4618B" w:rsidRPr="0060359F" w:rsidRDefault="00D4618B" w:rsidP="00D4618B">
            <w:pPr>
              <w:tabs>
                <w:tab w:val="left" w:pos="142"/>
              </w:tabs>
              <w:jc w:val="center"/>
              <w:rPr>
                <w:b/>
                <w:sz w:val="20"/>
                <w:szCs w:val="20"/>
              </w:rPr>
            </w:pPr>
            <w:r w:rsidRPr="0060359F">
              <w:rPr>
                <w:b/>
                <w:sz w:val="20"/>
                <w:szCs w:val="20"/>
              </w:rPr>
              <w:t>113,5</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М-н «Продукты»</w:t>
            </w:r>
          </w:p>
        </w:tc>
        <w:tc>
          <w:tcPr>
            <w:tcW w:w="1353" w:type="pct"/>
          </w:tcPr>
          <w:p w:rsidR="00D4618B" w:rsidRPr="0060359F" w:rsidRDefault="00D4618B" w:rsidP="00D4618B">
            <w:pPr>
              <w:tabs>
                <w:tab w:val="left" w:pos="142"/>
              </w:tabs>
              <w:jc w:val="center"/>
              <w:rPr>
                <w:sz w:val="20"/>
                <w:szCs w:val="20"/>
              </w:rPr>
            </w:pPr>
            <w:r w:rsidRPr="0060359F">
              <w:rPr>
                <w:sz w:val="20"/>
                <w:szCs w:val="20"/>
              </w:rPr>
              <w:t>д. Б.Овсяниково</w:t>
            </w:r>
          </w:p>
        </w:tc>
        <w:tc>
          <w:tcPr>
            <w:tcW w:w="1527" w:type="pct"/>
          </w:tcPr>
          <w:p w:rsidR="00D4618B" w:rsidRPr="0060359F" w:rsidRDefault="00D4618B" w:rsidP="00D4618B">
            <w:pPr>
              <w:tabs>
                <w:tab w:val="left" w:pos="142"/>
              </w:tabs>
              <w:jc w:val="center"/>
              <w:rPr>
                <w:sz w:val="20"/>
                <w:szCs w:val="20"/>
              </w:rPr>
            </w:pPr>
            <w:r w:rsidRPr="0060359F">
              <w:rPr>
                <w:sz w:val="20"/>
                <w:szCs w:val="20"/>
              </w:rPr>
              <w:t>40</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Ёгна</w:t>
            </w:r>
          </w:p>
        </w:tc>
        <w:tc>
          <w:tcPr>
            <w:tcW w:w="1353" w:type="pct"/>
          </w:tcPr>
          <w:p w:rsidR="00D4618B" w:rsidRPr="0060359F" w:rsidRDefault="00510A1B" w:rsidP="00D4618B">
            <w:pPr>
              <w:jc w:val="center"/>
              <w:rPr>
                <w:sz w:val="20"/>
                <w:szCs w:val="20"/>
              </w:rPr>
            </w:pPr>
            <w:r w:rsidRPr="0060359F">
              <w:rPr>
                <w:sz w:val="20"/>
                <w:szCs w:val="20"/>
              </w:rPr>
              <w:t>д</w:t>
            </w:r>
            <w:r w:rsidR="00D4618B" w:rsidRPr="0060359F">
              <w:rPr>
                <w:sz w:val="20"/>
                <w:szCs w:val="20"/>
              </w:rPr>
              <w:t>. Ёгна</w:t>
            </w:r>
          </w:p>
        </w:tc>
        <w:tc>
          <w:tcPr>
            <w:tcW w:w="1527" w:type="pct"/>
          </w:tcPr>
          <w:p w:rsidR="00D4618B" w:rsidRPr="0060359F" w:rsidRDefault="00D4618B" w:rsidP="00D4618B">
            <w:pPr>
              <w:tabs>
                <w:tab w:val="left" w:pos="142"/>
              </w:tabs>
              <w:jc w:val="center"/>
              <w:rPr>
                <w:sz w:val="20"/>
                <w:szCs w:val="20"/>
              </w:rPr>
            </w:pPr>
            <w:r w:rsidRPr="0060359F">
              <w:rPr>
                <w:sz w:val="20"/>
                <w:szCs w:val="20"/>
              </w:rPr>
              <w:t>48,5</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Раменье</w:t>
            </w:r>
          </w:p>
        </w:tc>
        <w:tc>
          <w:tcPr>
            <w:tcW w:w="1353" w:type="pct"/>
          </w:tcPr>
          <w:p w:rsidR="00D4618B" w:rsidRPr="0060359F" w:rsidRDefault="00D4618B" w:rsidP="00D4618B">
            <w:pPr>
              <w:jc w:val="center"/>
              <w:rPr>
                <w:sz w:val="20"/>
                <w:szCs w:val="20"/>
              </w:rPr>
            </w:pPr>
            <w:r w:rsidRPr="0060359F">
              <w:rPr>
                <w:sz w:val="20"/>
                <w:szCs w:val="20"/>
              </w:rPr>
              <w:t>д. Раменье</w:t>
            </w:r>
          </w:p>
        </w:tc>
        <w:tc>
          <w:tcPr>
            <w:tcW w:w="1527" w:type="pct"/>
          </w:tcPr>
          <w:p w:rsidR="00D4618B" w:rsidRPr="0060359F" w:rsidRDefault="00D4618B" w:rsidP="00D4618B">
            <w:pPr>
              <w:tabs>
                <w:tab w:val="left" w:pos="142"/>
              </w:tabs>
              <w:jc w:val="center"/>
              <w:rPr>
                <w:sz w:val="20"/>
                <w:szCs w:val="20"/>
              </w:rPr>
            </w:pPr>
            <w:r w:rsidRPr="0060359F">
              <w:rPr>
                <w:sz w:val="20"/>
                <w:szCs w:val="20"/>
              </w:rPr>
              <w:t>25</w:t>
            </w:r>
          </w:p>
        </w:tc>
      </w:tr>
      <w:tr w:rsidR="00D4618B" w:rsidRPr="0060359F" w:rsidTr="00DB62E0">
        <w:trPr>
          <w:jc w:val="center"/>
        </w:trPr>
        <w:tc>
          <w:tcPr>
            <w:tcW w:w="3473" w:type="pct"/>
            <w:gridSpan w:val="2"/>
          </w:tcPr>
          <w:p w:rsidR="00D4618B" w:rsidRPr="0060359F" w:rsidRDefault="00D4618B" w:rsidP="00D4618B">
            <w:pPr>
              <w:tabs>
                <w:tab w:val="left" w:pos="142"/>
              </w:tabs>
              <w:jc w:val="center"/>
              <w:rPr>
                <w:b/>
                <w:sz w:val="20"/>
                <w:szCs w:val="20"/>
              </w:rPr>
            </w:pPr>
            <w:r w:rsidRPr="0060359F">
              <w:rPr>
                <w:b/>
                <w:sz w:val="20"/>
                <w:szCs w:val="20"/>
              </w:rPr>
              <w:t>Романовское сельское поселение</w:t>
            </w:r>
          </w:p>
        </w:tc>
        <w:tc>
          <w:tcPr>
            <w:tcW w:w="1527" w:type="pct"/>
          </w:tcPr>
          <w:p w:rsidR="00D4618B" w:rsidRPr="0060359F" w:rsidRDefault="00D4618B" w:rsidP="00D4618B">
            <w:pPr>
              <w:tabs>
                <w:tab w:val="left" w:pos="142"/>
              </w:tabs>
              <w:jc w:val="center"/>
              <w:rPr>
                <w:b/>
                <w:sz w:val="20"/>
                <w:szCs w:val="20"/>
              </w:rPr>
            </w:pPr>
            <w:r w:rsidRPr="0060359F">
              <w:rPr>
                <w:b/>
                <w:sz w:val="20"/>
                <w:szCs w:val="20"/>
              </w:rPr>
              <w:t>260,1</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М-н «Продукты»</w:t>
            </w:r>
          </w:p>
        </w:tc>
        <w:tc>
          <w:tcPr>
            <w:tcW w:w="1353" w:type="pct"/>
          </w:tcPr>
          <w:p w:rsidR="00D4618B" w:rsidRPr="0060359F" w:rsidRDefault="00D4618B" w:rsidP="00D4618B">
            <w:pPr>
              <w:tabs>
                <w:tab w:val="left" w:pos="142"/>
              </w:tabs>
              <w:jc w:val="center"/>
              <w:rPr>
                <w:sz w:val="20"/>
                <w:szCs w:val="20"/>
              </w:rPr>
            </w:pPr>
            <w:r w:rsidRPr="0060359F">
              <w:rPr>
                <w:sz w:val="20"/>
                <w:szCs w:val="20"/>
              </w:rPr>
              <w:t>д. Противье</w:t>
            </w:r>
          </w:p>
        </w:tc>
        <w:tc>
          <w:tcPr>
            <w:tcW w:w="1527" w:type="pct"/>
          </w:tcPr>
          <w:p w:rsidR="00D4618B" w:rsidRPr="0060359F" w:rsidRDefault="00D4618B" w:rsidP="00D4618B">
            <w:pPr>
              <w:tabs>
                <w:tab w:val="left" w:pos="142"/>
              </w:tabs>
              <w:jc w:val="center"/>
              <w:rPr>
                <w:sz w:val="20"/>
                <w:szCs w:val="20"/>
              </w:rPr>
            </w:pPr>
            <w:r w:rsidRPr="0060359F">
              <w:rPr>
                <w:sz w:val="20"/>
                <w:szCs w:val="20"/>
              </w:rPr>
              <w:t>39,2</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Н.Высока</w:t>
            </w:r>
          </w:p>
        </w:tc>
        <w:tc>
          <w:tcPr>
            <w:tcW w:w="1353" w:type="pct"/>
          </w:tcPr>
          <w:p w:rsidR="00D4618B" w:rsidRPr="0060359F" w:rsidRDefault="007259B6" w:rsidP="00D4618B">
            <w:pPr>
              <w:jc w:val="center"/>
              <w:rPr>
                <w:sz w:val="20"/>
                <w:szCs w:val="20"/>
              </w:rPr>
            </w:pPr>
            <w:r w:rsidRPr="0060359F">
              <w:rPr>
                <w:sz w:val="20"/>
                <w:szCs w:val="20"/>
              </w:rPr>
              <w:t>д</w:t>
            </w:r>
            <w:r w:rsidR="00D4618B" w:rsidRPr="0060359F">
              <w:rPr>
                <w:sz w:val="20"/>
                <w:szCs w:val="20"/>
              </w:rPr>
              <w:t>. Никола-Высока</w:t>
            </w:r>
          </w:p>
        </w:tc>
        <w:tc>
          <w:tcPr>
            <w:tcW w:w="1527" w:type="pct"/>
          </w:tcPr>
          <w:p w:rsidR="00D4618B" w:rsidRPr="0060359F" w:rsidRDefault="00D4618B" w:rsidP="00D4618B">
            <w:pPr>
              <w:tabs>
                <w:tab w:val="left" w:pos="142"/>
              </w:tabs>
              <w:jc w:val="center"/>
              <w:rPr>
                <w:sz w:val="20"/>
                <w:szCs w:val="20"/>
              </w:rPr>
            </w:pPr>
            <w:r w:rsidRPr="0060359F">
              <w:rPr>
                <w:sz w:val="20"/>
                <w:szCs w:val="20"/>
              </w:rPr>
              <w:t>55,1</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Дюдиково</w:t>
            </w:r>
          </w:p>
        </w:tc>
        <w:tc>
          <w:tcPr>
            <w:tcW w:w="1353" w:type="pct"/>
          </w:tcPr>
          <w:p w:rsidR="00D4618B" w:rsidRPr="0060359F" w:rsidRDefault="00D4618B" w:rsidP="00D4618B">
            <w:pPr>
              <w:jc w:val="center"/>
              <w:rPr>
                <w:sz w:val="20"/>
                <w:szCs w:val="20"/>
              </w:rPr>
            </w:pPr>
            <w:r w:rsidRPr="0060359F">
              <w:rPr>
                <w:sz w:val="20"/>
                <w:szCs w:val="20"/>
              </w:rPr>
              <w:t>д. Дюдиково</w:t>
            </w:r>
          </w:p>
        </w:tc>
        <w:tc>
          <w:tcPr>
            <w:tcW w:w="1527" w:type="pct"/>
          </w:tcPr>
          <w:p w:rsidR="00D4618B" w:rsidRPr="0060359F" w:rsidRDefault="00D4618B" w:rsidP="00D4618B">
            <w:pPr>
              <w:tabs>
                <w:tab w:val="left" w:pos="142"/>
              </w:tabs>
              <w:jc w:val="center"/>
              <w:rPr>
                <w:sz w:val="20"/>
                <w:szCs w:val="20"/>
              </w:rPr>
            </w:pPr>
            <w:r w:rsidRPr="0060359F">
              <w:rPr>
                <w:sz w:val="20"/>
                <w:szCs w:val="20"/>
              </w:rPr>
              <w:t>40,7</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Беняково</w:t>
            </w:r>
          </w:p>
        </w:tc>
        <w:tc>
          <w:tcPr>
            <w:tcW w:w="1353" w:type="pct"/>
          </w:tcPr>
          <w:p w:rsidR="00D4618B" w:rsidRPr="0060359F" w:rsidRDefault="00D4618B" w:rsidP="00D4618B">
            <w:pPr>
              <w:jc w:val="center"/>
              <w:rPr>
                <w:sz w:val="20"/>
                <w:szCs w:val="20"/>
              </w:rPr>
            </w:pPr>
            <w:r w:rsidRPr="0060359F">
              <w:rPr>
                <w:sz w:val="20"/>
                <w:szCs w:val="20"/>
              </w:rPr>
              <w:t>д. Беняково</w:t>
            </w:r>
          </w:p>
        </w:tc>
        <w:tc>
          <w:tcPr>
            <w:tcW w:w="1527" w:type="pct"/>
          </w:tcPr>
          <w:p w:rsidR="00D4618B" w:rsidRPr="0060359F" w:rsidRDefault="00D4618B" w:rsidP="00D4618B">
            <w:pPr>
              <w:tabs>
                <w:tab w:val="left" w:pos="142"/>
              </w:tabs>
              <w:jc w:val="center"/>
              <w:rPr>
                <w:sz w:val="20"/>
                <w:szCs w:val="20"/>
              </w:rPr>
            </w:pPr>
            <w:r w:rsidRPr="0060359F">
              <w:rPr>
                <w:sz w:val="20"/>
                <w:szCs w:val="20"/>
              </w:rPr>
              <w:t>27,8</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Чурилково</w:t>
            </w:r>
          </w:p>
        </w:tc>
        <w:tc>
          <w:tcPr>
            <w:tcW w:w="1353" w:type="pct"/>
          </w:tcPr>
          <w:p w:rsidR="00D4618B" w:rsidRPr="0060359F" w:rsidRDefault="00D4618B" w:rsidP="00D4618B">
            <w:pPr>
              <w:jc w:val="center"/>
              <w:rPr>
                <w:sz w:val="20"/>
                <w:szCs w:val="20"/>
              </w:rPr>
            </w:pPr>
            <w:r w:rsidRPr="0060359F">
              <w:rPr>
                <w:sz w:val="20"/>
                <w:szCs w:val="20"/>
              </w:rPr>
              <w:t>д. Чурилково</w:t>
            </w:r>
          </w:p>
        </w:tc>
        <w:tc>
          <w:tcPr>
            <w:tcW w:w="1527" w:type="pct"/>
          </w:tcPr>
          <w:p w:rsidR="00D4618B" w:rsidRPr="0060359F" w:rsidRDefault="00D4618B" w:rsidP="00D4618B">
            <w:pPr>
              <w:tabs>
                <w:tab w:val="left" w:pos="142"/>
              </w:tabs>
              <w:jc w:val="center"/>
              <w:rPr>
                <w:sz w:val="20"/>
                <w:szCs w:val="20"/>
              </w:rPr>
            </w:pPr>
            <w:r w:rsidRPr="0060359F">
              <w:rPr>
                <w:sz w:val="20"/>
                <w:szCs w:val="20"/>
              </w:rPr>
              <w:t>42,4</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Противье</w:t>
            </w:r>
          </w:p>
        </w:tc>
        <w:tc>
          <w:tcPr>
            <w:tcW w:w="1353" w:type="pct"/>
          </w:tcPr>
          <w:p w:rsidR="00D4618B" w:rsidRPr="0060359F" w:rsidRDefault="00D4618B" w:rsidP="00D4618B">
            <w:pPr>
              <w:jc w:val="center"/>
              <w:rPr>
                <w:sz w:val="20"/>
                <w:szCs w:val="20"/>
              </w:rPr>
            </w:pPr>
            <w:r w:rsidRPr="0060359F">
              <w:rPr>
                <w:sz w:val="20"/>
                <w:szCs w:val="20"/>
              </w:rPr>
              <w:t>д. Противье</w:t>
            </w:r>
          </w:p>
        </w:tc>
        <w:tc>
          <w:tcPr>
            <w:tcW w:w="1527" w:type="pct"/>
          </w:tcPr>
          <w:p w:rsidR="00D4618B" w:rsidRPr="0060359F" w:rsidRDefault="00D4618B" w:rsidP="00D4618B">
            <w:pPr>
              <w:tabs>
                <w:tab w:val="left" w:pos="142"/>
              </w:tabs>
              <w:jc w:val="center"/>
              <w:rPr>
                <w:sz w:val="20"/>
                <w:szCs w:val="20"/>
              </w:rPr>
            </w:pPr>
            <w:r w:rsidRPr="0060359F">
              <w:rPr>
                <w:sz w:val="20"/>
                <w:szCs w:val="20"/>
              </w:rPr>
              <w:t>28,9</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Топорищево</w:t>
            </w:r>
          </w:p>
        </w:tc>
        <w:tc>
          <w:tcPr>
            <w:tcW w:w="1353" w:type="pct"/>
          </w:tcPr>
          <w:p w:rsidR="00D4618B" w:rsidRPr="0060359F" w:rsidRDefault="00D4618B" w:rsidP="00D4618B">
            <w:pPr>
              <w:jc w:val="center"/>
              <w:rPr>
                <w:sz w:val="20"/>
                <w:szCs w:val="20"/>
              </w:rPr>
            </w:pPr>
            <w:r w:rsidRPr="0060359F">
              <w:rPr>
                <w:sz w:val="20"/>
                <w:szCs w:val="20"/>
              </w:rPr>
              <w:t>д. Топорищево</w:t>
            </w:r>
          </w:p>
        </w:tc>
        <w:tc>
          <w:tcPr>
            <w:tcW w:w="1527" w:type="pct"/>
          </w:tcPr>
          <w:p w:rsidR="00D4618B" w:rsidRPr="0060359F" w:rsidRDefault="00D4618B" w:rsidP="00D4618B">
            <w:pPr>
              <w:tabs>
                <w:tab w:val="left" w:pos="142"/>
              </w:tabs>
              <w:jc w:val="center"/>
              <w:rPr>
                <w:sz w:val="20"/>
                <w:szCs w:val="20"/>
              </w:rPr>
            </w:pPr>
            <w:r w:rsidRPr="0060359F">
              <w:rPr>
                <w:sz w:val="20"/>
                <w:szCs w:val="20"/>
              </w:rPr>
              <w:t>26</w:t>
            </w:r>
          </w:p>
        </w:tc>
      </w:tr>
      <w:tr w:rsidR="00D4618B" w:rsidRPr="0060359F" w:rsidTr="00DB62E0">
        <w:trPr>
          <w:jc w:val="center"/>
        </w:trPr>
        <w:tc>
          <w:tcPr>
            <w:tcW w:w="3473" w:type="pct"/>
            <w:gridSpan w:val="2"/>
          </w:tcPr>
          <w:p w:rsidR="00D4618B" w:rsidRPr="0060359F" w:rsidRDefault="00D4618B" w:rsidP="00D4618B">
            <w:pPr>
              <w:tabs>
                <w:tab w:val="left" w:pos="142"/>
              </w:tabs>
              <w:jc w:val="center"/>
              <w:rPr>
                <w:b/>
                <w:sz w:val="20"/>
                <w:szCs w:val="20"/>
              </w:rPr>
            </w:pPr>
            <w:r w:rsidRPr="0060359F">
              <w:rPr>
                <w:b/>
                <w:sz w:val="20"/>
                <w:szCs w:val="20"/>
              </w:rPr>
              <w:t>Кесемское сельское поселение</w:t>
            </w:r>
          </w:p>
        </w:tc>
        <w:tc>
          <w:tcPr>
            <w:tcW w:w="1527" w:type="pct"/>
          </w:tcPr>
          <w:p w:rsidR="00D4618B" w:rsidRPr="0060359F" w:rsidRDefault="00D4618B" w:rsidP="00D4618B">
            <w:pPr>
              <w:tabs>
                <w:tab w:val="left" w:pos="142"/>
              </w:tabs>
              <w:jc w:val="center"/>
              <w:rPr>
                <w:b/>
                <w:sz w:val="20"/>
                <w:szCs w:val="20"/>
              </w:rPr>
            </w:pPr>
            <w:r w:rsidRPr="0060359F">
              <w:rPr>
                <w:b/>
                <w:sz w:val="20"/>
                <w:szCs w:val="20"/>
              </w:rPr>
              <w:t>367,1</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М-н «Алькор»</w:t>
            </w:r>
          </w:p>
        </w:tc>
        <w:tc>
          <w:tcPr>
            <w:tcW w:w="1353" w:type="pct"/>
          </w:tcPr>
          <w:p w:rsidR="00D4618B" w:rsidRPr="0060359F" w:rsidRDefault="00475856" w:rsidP="00D4618B">
            <w:pPr>
              <w:tabs>
                <w:tab w:val="left" w:pos="142"/>
              </w:tabs>
              <w:jc w:val="center"/>
              <w:rPr>
                <w:sz w:val="20"/>
                <w:szCs w:val="20"/>
              </w:rPr>
            </w:pPr>
            <w:r w:rsidRPr="0060359F">
              <w:rPr>
                <w:sz w:val="20"/>
                <w:szCs w:val="20"/>
              </w:rPr>
              <w:t>с</w:t>
            </w:r>
            <w:r w:rsidR="00D4618B" w:rsidRPr="0060359F">
              <w:rPr>
                <w:sz w:val="20"/>
                <w:szCs w:val="20"/>
              </w:rPr>
              <w:t>. Кесьма</w:t>
            </w:r>
          </w:p>
        </w:tc>
        <w:tc>
          <w:tcPr>
            <w:tcW w:w="1527" w:type="pct"/>
          </w:tcPr>
          <w:p w:rsidR="00D4618B" w:rsidRPr="0060359F" w:rsidRDefault="00D4618B" w:rsidP="00D4618B">
            <w:pPr>
              <w:tabs>
                <w:tab w:val="left" w:pos="142"/>
              </w:tabs>
              <w:jc w:val="center"/>
              <w:rPr>
                <w:sz w:val="20"/>
                <w:szCs w:val="20"/>
              </w:rPr>
            </w:pPr>
            <w:r w:rsidRPr="0060359F">
              <w:rPr>
                <w:sz w:val="20"/>
                <w:szCs w:val="20"/>
              </w:rPr>
              <w:t>39</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М-н «Алькор-1»</w:t>
            </w:r>
          </w:p>
        </w:tc>
        <w:tc>
          <w:tcPr>
            <w:tcW w:w="1353" w:type="pct"/>
          </w:tcPr>
          <w:p w:rsidR="00D4618B" w:rsidRPr="0060359F" w:rsidRDefault="00475856" w:rsidP="00D4618B">
            <w:pPr>
              <w:tabs>
                <w:tab w:val="left" w:pos="142"/>
              </w:tabs>
              <w:jc w:val="center"/>
              <w:rPr>
                <w:sz w:val="20"/>
                <w:szCs w:val="20"/>
              </w:rPr>
            </w:pPr>
            <w:r w:rsidRPr="0060359F">
              <w:rPr>
                <w:sz w:val="20"/>
                <w:szCs w:val="20"/>
              </w:rPr>
              <w:t>с</w:t>
            </w:r>
            <w:r w:rsidR="00D4618B" w:rsidRPr="0060359F">
              <w:rPr>
                <w:sz w:val="20"/>
                <w:szCs w:val="20"/>
              </w:rPr>
              <w:t xml:space="preserve">. Кесьма </w:t>
            </w:r>
          </w:p>
        </w:tc>
        <w:tc>
          <w:tcPr>
            <w:tcW w:w="1527" w:type="pct"/>
          </w:tcPr>
          <w:p w:rsidR="00D4618B" w:rsidRPr="0060359F" w:rsidRDefault="00D4618B" w:rsidP="00D4618B">
            <w:pPr>
              <w:tabs>
                <w:tab w:val="left" w:pos="142"/>
              </w:tabs>
              <w:jc w:val="center"/>
              <w:rPr>
                <w:sz w:val="20"/>
                <w:szCs w:val="20"/>
              </w:rPr>
            </w:pPr>
            <w:r w:rsidRPr="0060359F">
              <w:rPr>
                <w:sz w:val="20"/>
                <w:szCs w:val="20"/>
              </w:rPr>
              <w:t>34,4</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М-н «Березка»</w:t>
            </w:r>
          </w:p>
        </w:tc>
        <w:tc>
          <w:tcPr>
            <w:tcW w:w="1353" w:type="pct"/>
          </w:tcPr>
          <w:p w:rsidR="00D4618B" w:rsidRPr="0060359F" w:rsidRDefault="00475856" w:rsidP="00D4618B">
            <w:pPr>
              <w:tabs>
                <w:tab w:val="left" w:pos="142"/>
              </w:tabs>
              <w:jc w:val="center"/>
              <w:rPr>
                <w:sz w:val="20"/>
                <w:szCs w:val="20"/>
              </w:rPr>
            </w:pPr>
            <w:r w:rsidRPr="0060359F">
              <w:rPr>
                <w:sz w:val="20"/>
                <w:szCs w:val="20"/>
              </w:rPr>
              <w:t>с</w:t>
            </w:r>
            <w:r w:rsidR="00D4618B" w:rsidRPr="0060359F">
              <w:rPr>
                <w:sz w:val="20"/>
                <w:szCs w:val="20"/>
              </w:rPr>
              <w:t>. Кесьма</w:t>
            </w:r>
          </w:p>
        </w:tc>
        <w:tc>
          <w:tcPr>
            <w:tcW w:w="1527" w:type="pct"/>
          </w:tcPr>
          <w:p w:rsidR="00D4618B" w:rsidRPr="0060359F" w:rsidRDefault="00D4618B" w:rsidP="00D4618B">
            <w:pPr>
              <w:tabs>
                <w:tab w:val="left" w:pos="142"/>
              </w:tabs>
              <w:jc w:val="center"/>
              <w:rPr>
                <w:sz w:val="20"/>
                <w:szCs w:val="20"/>
              </w:rPr>
            </w:pPr>
            <w:r w:rsidRPr="0060359F">
              <w:rPr>
                <w:sz w:val="20"/>
                <w:szCs w:val="20"/>
              </w:rPr>
              <w:t>52</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Кесьма</w:t>
            </w:r>
          </w:p>
        </w:tc>
        <w:tc>
          <w:tcPr>
            <w:tcW w:w="1353" w:type="pct"/>
          </w:tcPr>
          <w:p w:rsidR="00D4618B" w:rsidRPr="0060359F" w:rsidRDefault="00D4618B" w:rsidP="00D4618B">
            <w:pPr>
              <w:jc w:val="center"/>
              <w:rPr>
                <w:sz w:val="20"/>
                <w:szCs w:val="20"/>
              </w:rPr>
            </w:pPr>
            <w:r w:rsidRPr="0060359F">
              <w:rPr>
                <w:sz w:val="20"/>
                <w:szCs w:val="20"/>
              </w:rPr>
              <w:t>с. Кесьма</w:t>
            </w:r>
          </w:p>
        </w:tc>
        <w:tc>
          <w:tcPr>
            <w:tcW w:w="1527" w:type="pct"/>
          </w:tcPr>
          <w:p w:rsidR="00D4618B" w:rsidRPr="0060359F" w:rsidRDefault="00D4618B" w:rsidP="00D4618B">
            <w:pPr>
              <w:tabs>
                <w:tab w:val="left" w:pos="142"/>
              </w:tabs>
              <w:jc w:val="center"/>
              <w:rPr>
                <w:sz w:val="20"/>
                <w:szCs w:val="20"/>
              </w:rPr>
            </w:pPr>
            <w:r w:rsidRPr="0060359F">
              <w:rPr>
                <w:sz w:val="20"/>
                <w:szCs w:val="20"/>
              </w:rPr>
              <w:t>48,1</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Остолопово</w:t>
            </w:r>
          </w:p>
        </w:tc>
        <w:tc>
          <w:tcPr>
            <w:tcW w:w="1353" w:type="pct"/>
          </w:tcPr>
          <w:p w:rsidR="00D4618B" w:rsidRPr="0060359F" w:rsidRDefault="00D4618B" w:rsidP="00D4618B">
            <w:pPr>
              <w:jc w:val="center"/>
              <w:rPr>
                <w:sz w:val="20"/>
                <w:szCs w:val="20"/>
              </w:rPr>
            </w:pPr>
            <w:r w:rsidRPr="0060359F">
              <w:rPr>
                <w:sz w:val="20"/>
                <w:szCs w:val="20"/>
              </w:rPr>
              <w:t>д. Остолопово</w:t>
            </w:r>
          </w:p>
        </w:tc>
        <w:tc>
          <w:tcPr>
            <w:tcW w:w="1527" w:type="pct"/>
          </w:tcPr>
          <w:p w:rsidR="00D4618B" w:rsidRPr="0060359F" w:rsidRDefault="00D4618B" w:rsidP="00D4618B">
            <w:pPr>
              <w:tabs>
                <w:tab w:val="left" w:pos="142"/>
              </w:tabs>
              <w:jc w:val="center"/>
              <w:rPr>
                <w:sz w:val="20"/>
                <w:szCs w:val="20"/>
              </w:rPr>
            </w:pPr>
            <w:r w:rsidRPr="0060359F">
              <w:rPr>
                <w:sz w:val="20"/>
                <w:szCs w:val="20"/>
              </w:rPr>
              <w:t>32,8</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Иван-Гора</w:t>
            </w:r>
          </w:p>
        </w:tc>
        <w:tc>
          <w:tcPr>
            <w:tcW w:w="1353" w:type="pct"/>
          </w:tcPr>
          <w:p w:rsidR="00D4618B" w:rsidRPr="0060359F" w:rsidRDefault="007259B6" w:rsidP="00D4618B">
            <w:pPr>
              <w:jc w:val="center"/>
              <w:rPr>
                <w:sz w:val="20"/>
                <w:szCs w:val="20"/>
              </w:rPr>
            </w:pPr>
            <w:r w:rsidRPr="0060359F">
              <w:rPr>
                <w:sz w:val="20"/>
                <w:szCs w:val="20"/>
              </w:rPr>
              <w:t>д</w:t>
            </w:r>
            <w:r w:rsidR="00D4618B" w:rsidRPr="0060359F">
              <w:rPr>
                <w:sz w:val="20"/>
                <w:szCs w:val="20"/>
              </w:rPr>
              <w:t>. Иван-Гора</w:t>
            </w:r>
          </w:p>
        </w:tc>
        <w:tc>
          <w:tcPr>
            <w:tcW w:w="1527" w:type="pct"/>
          </w:tcPr>
          <w:p w:rsidR="00D4618B" w:rsidRPr="0060359F" w:rsidRDefault="00D4618B" w:rsidP="00D4618B">
            <w:pPr>
              <w:tabs>
                <w:tab w:val="left" w:pos="142"/>
              </w:tabs>
              <w:jc w:val="center"/>
              <w:rPr>
                <w:sz w:val="20"/>
                <w:szCs w:val="20"/>
              </w:rPr>
            </w:pPr>
            <w:r w:rsidRPr="0060359F">
              <w:rPr>
                <w:sz w:val="20"/>
                <w:szCs w:val="20"/>
              </w:rPr>
              <w:t>62,6</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Тимошкино</w:t>
            </w:r>
          </w:p>
        </w:tc>
        <w:tc>
          <w:tcPr>
            <w:tcW w:w="1353" w:type="pct"/>
          </w:tcPr>
          <w:p w:rsidR="00D4618B" w:rsidRPr="0060359F" w:rsidRDefault="00D4618B" w:rsidP="00D4618B">
            <w:pPr>
              <w:jc w:val="center"/>
              <w:rPr>
                <w:sz w:val="20"/>
                <w:szCs w:val="20"/>
              </w:rPr>
            </w:pPr>
            <w:r w:rsidRPr="0060359F">
              <w:rPr>
                <w:sz w:val="20"/>
                <w:szCs w:val="20"/>
              </w:rPr>
              <w:t>д. Тимошкино</w:t>
            </w:r>
          </w:p>
        </w:tc>
        <w:tc>
          <w:tcPr>
            <w:tcW w:w="1527" w:type="pct"/>
          </w:tcPr>
          <w:p w:rsidR="00D4618B" w:rsidRPr="0060359F" w:rsidRDefault="00D4618B" w:rsidP="00D4618B">
            <w:pPr>
              <w:tabs>
                <w:tab w:val="left" w:pos="142"/>
              </w:tabs>
              <w:jc w:val="center"/>
              <w:rPr>
                <w:sz w:val="20"/>
                <w:szCs w:val="20"/>
              </w:rPr>
            </w:pPr>
            <w:r w:rsidRPr="0060359F">
              <w:rPr>
                <w:sz w:val="20"/>
                <w:szCs w:val="20"/>
              </w:rPr>
              <w:t>51,1</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Пятницкое</w:t>
            </w:r>
          </w:p>
        </w:tc>
        <w:tc>
          <w:tcPr>
            <w:tcW w:w="1353" w:type="pct"/>
          </w:tcPr>
          <w:p w:rsidR="00D4618B" w:rsidRPr="0060359F" w:rsidRDefault="00D4618B" w:rsidP="00D4618B">
            <w:pPr>
              <w:jc w:val="center"/>
              <w:rPr>
                <w:sz w:val="20"/>
                <w:szCs w:val="20"/>
              </w:rPr>
            </w:pPr>
            <w:r w:rsidRPr="0060359F">
              <w:rPr>
                <w:sz w:val="20"/>
                <w:szCs w:val="20"/>
              </w:rPr>
              <w:t>д. Пятницкое</w:t>
            </w:r>
          </w:p>
        </w:tc>
        <w:tc>
          <w:tcPr>
            <w:tcW w:w="1527" w:type="pct"/>
          </w:tcPr>
          <w:p w:rsidR="00D4618B" w:rsidRPr="0060359F" w:rsidRDefault="00D4618B" w:rsidP="00D4618B">
            <w:pPr>
              <w:tabs>
                <w:tab w:val="left" w:pos="142"/>
              </w:tabs>
              <w:jc w:val="center"/>
              <w:rPr>
                <w:sz w:val="20"/>
                <w:szCs w:val="20"/>
              </w:rPr>
            </w:pPr>
            <w:r w:rsidRPr="0060359F">
              <w:rPr>
                <w:sz w:val="20"/>
                <w:szCs w:val="20"/>
              </w:rPr>
              <w:t>14,4</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Овинищи</w:t>
            </w:r>
          </w:p>
        </w:tc>
        <w:tc>
          <w:tcPr>
            <w:tcW w:w="1353" w:type="pct"/>
          </w:tcPr>
          <w:p w:rsidR="00D4618B" w:rsidRPr="0060359F" w:rsidRDefault="007259B6" w:rsidP="00D4618B">
            <w:pPr>
              <w:jc w:val="center"/>
              <w:rPr>
                <w:sz w:val="20"/>
                <w:szCs w:val="20"/>
              </w:rPr>
            </w:pPr>
            <w:r w:rsidRPr="0060359F">
              <w:rPr>
                <w:sz w:val="20"/>
                <w:szCs w:val="20"/>
              </w:rPr>
              <w:t>п. Овинищи</w:t>
            </w:r>
          </w:p>
        </w:tc>
        <w:tc>
          <w:tcPr>
            <w:tcW w:w="1527" w:type="pct"/>
          </w:tcPr>
          <w:p w:rsidR="00D4618B" w:rsidRPr="0060359F" w:rsidRDefault="00D4618B" w:rsidP="00D4618B">
            <w:pPr>
              <w:tabs>
                <w:tab w:val="left" w:pos="142"/>
              </w:tabs>
              <w:jc w:val="center"/>
              <w:rPr>
                <w:sz w:val="20"/>
                <w:szCs w:val="20"/>
              </w:rPr>
            </w:pPr>
            <w:r w:rsidRPr="0060359F">
              <w:rPr>
                <w:sz w:val="20"/>
                <w:szCs w:val="20"/>
              </w:rPr>
              <w:t>32,7</w:t>
            </w:r>
          </w:p>
        </w:tc>
      </w:tr>
      <w:tr w:rsidR="00D4618B" w:rsidRPr="0060359F" w:rsidTr="00DB62E0">
        <w:trPr>
          <w:jc w:val="center"/>
        </w:trPr>
        <w:tc>
          <w:tcPr>
            <w:tcW w:w="3473" w:type="pct"/>
            <w:gridSpan w:val="2"/>
          </w:tcPr>
          <w:p w:rsidR="00D4618B" w:rsidRPr="0060359F" w:rsidRDefault="00D4618B" w:rsidP="00D4618B">
            <w:pPr>
              <w:tabs>
                <w:tab w:val="left" w:pos="142"/>
              </w:tabs>
              <w:jc w:val="center"/>
              <w:rPr>
                <w:b/>
                <w:sz w:val="20"/>
                <w:szCs w:val="20"/>
              </w:rPr>
            </w:pPr>
            <w:r w:rsidRPr="0060359F">
              <w:rPr>
                <w:b/>
                <w:sz w:val="20"/>
                <w:szCs w:val="20"/>
              </w:rPr>
              <w:t>Любегощенское сельское поселение</w:t>
            </w:r>
          </w:p>
        </w:tc>
        <w:tc>
          <w:tcPr>
            <w:tcW w:w="1527" w:type="pct"/>
          </w:tcPr>
          <w:p w:rsidR="00D4618B" w:rsidRPr="0060359F" w:rsidRDefault="00D4618B" w:rsidP="00D4618B">
            <w:pPr>
              <w:tabs>
                <w:tab w:val="left" w:pos="142"/>
              </w:tabs>
              <w:jc w:val="center"/>
              <w:rPr>
                <w:b/>
                <w:sz w:val="20"/>
                <w:szCs w:val="20"/>
              </w:rPr>
            </w:pPr>
            <w:r w:rsidRPr="0060359F">
              <w:rPr>
                <w:b/>
                <w:sz w:val="20"/>
                <w:szCs w:val="20"/>
              </w:rPr>
              <w:t>203,6</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Любегощи</w:t>
            </w:r>
          </w:p>
        </w:tc>
        <w:tc>
          <w:tcPr>
            <w:tcW w:w="1353" w:type="pct"/>
          </w:tcPr>
          <w:p w:rsidR="00D4618B" w:rsidRPr="0060359F" w:rsidRDefault="00D4618B" w:rsidP="00D4618B">
            <w:pPr>
              <w:jc w:val="center"/>
              <w:rPr>
                <w:sz w:val="20"/>
                <w:szCs w:val="20"/>
              </w:rPr>
            </w:pPr>
            <w:r w:rsidRPr="0060359F">
              <w:rPr>
                <w:sz w:val="20"/>
                <w:szCs w:val="20"/>
              </w:rPr>
              <w:t>с. Любегощи</w:t>
            </w:r>
          </w:p>
        </w:tc>
        <w:tc>
          <w:tcPr>
            <w:tcW w:w="1527" w:type="pct"/>
          </w:tcPr>
          <w:p w:rsidR="00D4618B" w:rsidRPr="0060359F" w:rsidRDefault="00D4618B" w:rsidP="00D4618B">
            <w:pPr>
              <w:tabs>
                <w:tab w:val="left" w:pos="142"/>
              </w:tabs>
              <w:jc w:val="center"/>
              <w:rPr>
                <w:sz w:val="20"/>
                <w:szCs w:val="20"/>
              </w:rPr>
            </w:pPr>
            <w:r w:rsidRPr="0060359F">
              <w:rPr>
                <w:sz w:val="20"/>
                <w:szCs w:val="20"/>
              </w:rPr>
              <w:t>65,1</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Коник</w:t>
            </w:r>
          </w:p>
        </w:tc>
        <w:tc>
          <w:tcPr>
            <w:tcW w:w="1353" w:type="pct"/>
          </w:tcPr>
          <w:p w:rsidR="00D4618B" w:rsidRPr="0060359F" w:rsidRDefault="00D4618B" w:rsidP="00D4618B">
            <w:pPr>
              <w:jc w:val="center"/>
              <w:rPr>
                <w:sz w:val="20"/>
                <w:szCs w:val="20"/>
              </w:rPr>
            </w:pPr>
            <w:r w:rsidRPr="0060359F">
              <w:rPr>
                <w:sz w:val="20"/>
                <w:szCs w:val="20"/>
              </w:rPr>
              <w:t>д. Коник</w:t>
            </w:r>
          </w:p>
        </w:tc>
        <w:tc>
          <w:tcPr>
            <w:tcW w:w="1527" w:type="pct"/>
          </w:tcPr>
          <w:p w:rsidR="00D4618B" w:rsidRPr="0060359F" w:rsidRDefault="00D4618B" w:rsidP="00D4618B">
            <w:pPr>
              <w:tabs>
                <w:tab w:val="left" w:pos="142"/>
              </w:tabs>
              <w:jc w:val="center"/>
              <w:rPr>
                <w:sz w:val="20"/>
                <w:szCs w:val="20"/>
              </w:rPr>
            </w:pPr>
            <w:r w:rsidRPr="0060359F">
              <w:rPr>
                <w:sz w:val="20"/>
                <w:szCs w:val="20"/>
              </w:rPr>
              <w:t>38,5</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Алферово</w:t>
            </w:r>
          </w:p>
        </w:tc>
        <w:tc>
          <w:tcPr>
            <w:tcW w:w="1353" w:type="pct"/>
          </w:tcPr>
          <w:p w:rsidR="00D4618B" w:rsidRPr="0060359F" w:rsidRDefault="00D4618B" w:rsidP="00D4618B">
            <w:pPr>
              <w:jc w:val="center"/>
              <w:rPr>
                <w:sz w:val="20"/>
                <w:szCs w:val="20"/>
              </w:rPr>
            </w:pPr>
            <w:r w:rsidRPr="0060359F">
              <w:rPr>
                <w:sz w:val="20"/>
                <w:szCs w:val="20"/>
              </w:rPr>
              <w:t>д. Алферово</w:t>
            </w:r>
          </w:p>
        </w:tc>
        <w:tc>
          <w:tcPr>
            <w:tcW w:w="1527" w:type="pct"/>
          </w:tcPr>
          <w:p w:rsidR="00D4618B" w:rsidRPr="0060359F" w:rsidRDefault="00D4618B" w:rsidP="00D4618B">
            <w:pPr>
              <w:tabs>
                <w:tab w:val="left" w:pos="142"/>
              </w:tabs>
              <w:jc w:val="center"/>
              <w:rPr>
                <w:sz w:val="20"/>
                <w:szCs w:val="20"/>
              </w:rPr>
            </w:pPr>
            <w:r w:rsidRPr="0060359F">
              <w:rPr>
                <w:sz w:val="20"/>
                <w:szCs w:val="20"/>
              </w:rPr>
              <w:t>52,2</w:t>
            </w:r>
          </w:p>
        </w:tc>
      </w:tr>
      <w:tr w:rsidR="00D4618B" w:rsidRPr="0060359F" w:rsidTr="00DB62E0">
        <w:trPr>
          <w:jc w:val="center"/>
        </w:trPr>
        <w:tc>
          <w:tcPr>
            <w:tcW w:w="2121" w:type="pct"/>
          </w:tcPr>
          <w:p w:rsidR="00D4618B" w:rsidRPr="0060359F" w:rsidRDefault="00D4618B" w:rsidP="00D4618B">
            <w:pPr>
              <w:tabs>
                <w:tab w:val="left" w:pos="142"/>
              </w:tabs>
              <w:jc w:val="both"/>
              <w:rPr>
                <w:sz w:val="20"/>
                <w:szCs w:val="20"/>
              </w:rPr>
            </w:pPr>
            <w:r w:rsidRPr="0060359F">
              <w:rPr>
                <w:sz w:val="20"/>
                <w:szCs w:val="20"/>
              </w:rPr>
              <w:t>ТПС Нестерово</w:t>
            </w:r>
          </w:p>
        </w:tc>
        <w:tc>
          <w:tcPr>
            <w:tcW w:w="1353" w:type="pct"/>
          </w:tcPr>
          <w:p w:rsidR="00D4618B" w:rsidRPr="0060359F" w:rsidRDefault="00D4618B" w:rsidP="00D4618B">
            <w:pPr>
              <w:jc w:val="center"/>
              <w:rPr>
                <w:sz w:val="20"/>
                <w:szCs w:val="20"/>
              </w:rPr>
            </w:pPr>
            <w:r w:rsidRPr="0060359F">
              <w:rPr>
                <w:sz w:val="20"/>
                <w:szCs w:val="20"/>
              </w:rPr>
              <w:t>д. Нестерово</w:t>
            </w:r>
          </w:p>
        </w:tc>
        <w:tc>
          <w:tcPr>
            <w:tcW w:w="1527" w:type="pct"/>
          </w:tcPr>
          <w:p w:rsidR="00D4618B" w:rsidRPr="0060359F" w:rsidRDefault="00D4618B" w:rsidP="00D4618B">
            <w:pPr>
              <w:tabs>
                <w:tab w:val="left" w:pos="142"/>
              </w:tabs>
              <w:jc w:val="center"/>
              <w:rPr>
                <w:sz w:val="20"/>
                <w:szCs w:val="20"/>
              </w:rPr>
            </w:pPr>
            <w:r w:rsidRPr="0060359F">
              <w:rPr>
                <w:sz w:val="20"/>
                <w:szCs w:val="20"/>
              </w:rPr>
              <w:t>47,8</w:t>
            </w:r>
          </w:p>
        </w:tc>
      </w:tr>
      <w:tr w:rsidR="00D4618B" w:rsidRPr="0060359F" w:rsidTr="00DB62E0">
        <w:trPr>
          <w:jc w:val="center"/>
        </w:trPr>
        <w:tc>
          <w:tcPr>
            <w:tcW w:w="3473" w:type="pct"/>
            <w:gridSpan w:val="2"/>
          </w:tcPr>
          <w:p w:rsidR="00D4618B" w:rsidRPr="0060359F" w:rsidRDefault="00D4618B" w:rsidP="00D4618B">
            <w:pPr>
              <w:tabs>
                <w:tab w:val="left" w:pos="142"/>
              </w:tabs>
              <w:jc w:val="center"/>
              <w:rPr>
                <w:b/>
                <w:sz w:val="20"/>
                <w:szCs w:val="20"/>
              </w:rPr>
            </w:pPr>
            <w:r w:rsidRPr="0060359F">
              <w:rPr>
                <w:b/>
                <w:sz w:val="20"/>
                <w:szCs w:val="20"/>
              </w:rPr>
              <w:t>Пронинское сельское поселение</w:t>
            </w:r>
          </w:p>
        </w:tc>
        <w:tc>
          <w:tcPr>
            <w:tcW w:w="1527" w:type="pct"/>
          </w:tcPr>
          <w:p w:rsidR="00D4618B" w:rsidRPr="0060359F" w:rsidRDefault="00D4618B" w:rsidP="00D4618B">
            <w:pPr>
              <w:tabs>
                <w:tab w:val="left" w:pos="142"/>
              </w:tabs>
              <w:jc w:val="center"/>
              <w:rPr>
                <w:b/>
                <w:sz w:val="20"/>
                <w:szCs w:val="20"/>
              </w:rPr>
            </w:pPr>
            <w:r w:rsidRPr="0060359F">
              <w:rPr>
                <w:b/>
                <w:sz w:val="20"/>
                <w:szCs w:val="20"/>
              </w:rPr>
              <w:t>87,8</w:t>
            </w:r>
          </w:p>
        </w:tc>
      </w:tr>
      <w:tr w:rsidR="00D4618B" w:rsidRPr="0060359F" w:rsidTr="00DB62E0">
        <w:trPr>
          <w:jc w:val="center"/>
        </w:trPr>
        <w:tc>
          <w:tcPr>
            <w:tcW w:w="2121" w:type="pct"/>
          </w:tcPr>
          <w:p w:rsidR="00D4618B" w:rsidRPr="00870B09" w:rsidRDefault="00D4618B" w:rsidP="00D4618B">
            <w:pPr>
              <w:tabs>
                <w:tab w:val="left" w:pos="142"/>
              </w:tabs>
              <w:jc w:val="both"/>
              <w:rPr>
                <w:sz w:val="20"/>
                <w:szCs w:val="20"/>
              </w:rPr>
            </w:pPr>
            <w:r w:rsidRPr="00870B09">
              <w:rPr>
                <w:sz w:val="20"/>
                <w:szCs w:val="20"/>
              </w:rPr>
              <w:t>ТПС Пронино</w:t>
            </w:r>
          </w:p>
        </w:tc>
        <w:tc>
          <w:tcPr>
            <w:tcW w:w="1353" w:type="pct"/>
          </w:tcPr>
          <w:p w:rsidR="00D4618B" w:rsidRPr="00870B09" w:rsidRDefault="00D4618B" w:rsidP="00D4618B">
            <w:pPr>
              <w:jc w:val="center"/>
              <w:rPr>
                <w:sz w:val="20"/>
                <w:szCs w:val="20"/>
              </w:rPr>
            </w:pPr>
            <w:r w:rsidRPr="00870B09">
              <w:rPr>
                <w:sz w:val="20"/>
                <w:szCs w:val="20"/>
              </w:rPr>
              <w:t>д. Пронино</w:t>
            </w:r>
          </w:p>
        </w:tc>
        <w:tc>
          <w:tcPr>
            <w:tcW w:w="1527" w:type="pct"/>
          </w:tcPr>
          <w:p w:rsidR="00D4618B" w:rsidRPr="00870B09" w:rsidRDefault="00D4618B" w:rsidP="00D4618B">
            <w:pPr>
              <w:tabs>
                <w:tab w:val="left" w:pos="142"/>
              </w:tabs>
              <w:jc w:val="center"/>
              <w:rPr>
                <w:sz w:val="20"/>
                <w:szCs w:val="20"/>
              </w:rPr>
            </w:pPr>
            <w:r w:rsidRPr="00870B09">
              <w:rPr>
                <w:sz w:val="20"/>
                <w:szCs w:val="20"/>
              </w:rPr>
              <w:t>35,3</w:t>
            </w:r>
          </w:p>
        </w:tc>
      </w:tr>
      <w:tr w:rsidR="00D4618B" w:rsidRPr="0060359F" w:rsidTr="00DB62E0">
        <w:trPr>
          <w:jc w:val="center"/>
        </w:trPr>
        <w:tc>
          <w:tcPr>
            <w:tcW w:w="2121" w:type="pct"/>
          </w:tcPr>
          <w:p w:rsidR="00D4618B" w:rsidRPr="00870B09" w:rsidRDefault="00D4618B" w:rsidP="00D4618B">
            <w:pPr>
              <w:tabs>
                <w:tab w:val="left" w:pos="142"/>
              </w:tabs>
              <w:jc w:val="both"/>
              <w:rPr>
                <w:sz w:val="20"/>
                <w:szCs w:val="20"/>
              </w:rPr>
            </w:pPr>
            <w:r w:rsidRPr="00870B09">
              <w:rPr>
                <w:sz w:val="20"/>
                <w:szCs w:val="20"/>
              </w:rPr>
              <w:t>ТПС Столбищи</w:t>
            </w:r>
          </w:p>
        </w:tc>
        <w:tc>
          <w:tcPr>
            <w:tcW w:w="1353" w:type="pct"/>
          </w:tcPr>
          <w:p w:rsidR="00D4618B" w:rsidRPr="00870B09" w:rsidRDefault="00D4618B" w:rsidP="00D4618B">
            <w:pPr>
              <w:jc w:val="center"/>
              <w:rPr>
                <w:sz w:val="20"/>
                <w:szCs w:val="20"/>
              </w:rPr>
            </w:pPr>
            <w:r w:rsidRPr="00870B09">
              <w:rPr>
                <w:sz w:val="20"/>
                <w:szCs w:val="20"/>
              </w:rPr>
              <w:t>д. Столбищи</w:t>
            </w:r>
          </w:p>
        </w:tc>
        <w:tc>
          <w:tcPr>
            <w:tcW w:w="1527" w:type="pct"/>
          </w:tcPr>
          <w:p w:rsidR="00D4618B" w:rsidRPr="00870B09" w:rsidRDefault="00D4618B" w:rsidP="00D4618B">
            <w:pPr>
              <w:tabs>
                <w:tab w:val="left" w:pos="142"/>
              </w:tabs>
              <w:jc w:val="center"/>
              <w:rPr>
                <w:sz w:val="20"/>
                <w:szCs w:val="20"/>
              </w:rPr>
            </w:pPr>
            <w:r w:rsidRPr="00870B09">
              <w:rPr>
                <w:sz w:val="20"/>
                <w:szCs w:val="20"/>
              </w:rPr>
              <w:t>52,5</w:t>
            </w:r>
          </w:p>
        </w:tc>
      </w:tr>
      <w:tr w:rsidR="00D4618B" w:rsidRPr="0060359F" w:rsidTr="00DB62E0">
        <w:trPr>
          <w:jc w:val="center"/>
        </w:trPr>
        <w:tc>
          <w:tcPr>
            <w:tcW w:w="3473" w:type="pct"/>
            <w:gridSpan w:val="2"/>
          </w:tcPr>
          <w:p w:rsidR="00D4618B" w:rsidRPr="0060359F" w:rsidRDefault="00D4618B" w:rsidP="00D4618B">
            <w:pPr>
              <w:tabs>
                <w:tab w:val="left" w:pos="142"/>
              </w:tabs>
              <w:jc w:val="right"/>
              <w:rPr>
                <w:b/>
                <w:sz w:val="20"/>
                <w:szCs w:val="20"/>
              </w:rPr>
            </w:pPr>
            <w:r w:rsidRPr="0060359F">
              <w:rPr>
                <w:b/>
                <w:sz w:val="20"/>
                <w:szCs w:val="20"/>
              </w:rPr>
              <w:t>ВСЕГО по Весьегонскому району</w:t>
            </w:r>
          </w:p>
        </w:tc>
        <w:tc>
          <w:tcPr>
            <w:tcW w:w="1527" w:type="pct"/>
          </w:tcPr>
          <w:p w:rsidR="00D4618B" w:rsidRPr="0060359F" w:rsidRDefault="00D4618B" w:rsidP="00D4618B">
            <w:pPr>
              <w:tabs>
                <w:tab w:val="left" w:pos="142"/>
              </w:tabs>
              <w:jc w:val="center"/>
              <w:rPr>
                <w:b/>
                <w:sz w:val="20"/>
                <w:szCs w:val="20"/>
              </w:rPr>
            </w:pPr>
            <w:r w:rsidRPr="0060359F">
              <w:rPr>
                <w:b/>
                <w:sz w:val="20"/>
                <w:szCs w:val="20"/>
              </w:rPr>
              <w:t>5919,5</w:t>
            </w:r>
          </w:p>
        </w:tc>
      </w:tr>
    </w:tbl>
    <w:p w:rsidR="0060359F" w:rsidRDefault="0060359F" w:rsidP="0060359F">
      <w:pPr>
        <w:pStyle w:val="afe"/>
        <w:keepNext/>
      </w:pPr>
      <w:r>
        <w:t xml:space="preserve">Таблица </w:t>
      </w:r>
      <w:fldSimple w:instr=" SEQ Таблица \* ARABIC ">
        <w:r w:rsidR="00A67AC5">
          <w:rPr>
            <w:noProof/>
          </w:rPr>
          <w:t>23</w:t>
        </w:r>
      </w:fldSimple>
      <w:r>
        <w:t>.</w:t>
      </w:r>
      <w:r w:rsidRPr="0060359F">
        <w:rPr>
          <w:rFonts w:ascii="Bookman Old Style" w:hAnsi="Bookman Old Style"/>
        </w:rPr>
        <w:t xml:space="preserve"> </w:t>
      </w:r>
      <w:r w:rsidRPr="00D4618B">
        <w:rPr>
          <w:rFonts w:ascii="Bookman Old Style" w:hAnsi="Bookman Old Style"/>
        </w:rPr>
        <w:t>Предприятия общественного питания на 01.09.2009 г</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2724"/>
        <w:gridCol w:w="2641"/>
      </w:tblGrid>
      <w:tr w:rsidR="00D4618B" w:rsidRPr="00031CCF" w:rsidTr="001F6B75">
        <w:trPr>
          <w:jc w:val="center"/>
        </w:trPr>
        <w:tc>
          <w:tcPr>
            <w:tcW w:w="2197" w:type="pct"/>
          </w:tcPr>
          <w:p w:rsidR="00D4618B" w:rsidRPr="00031CCF" w:rsidRDefault="00D4618B" w:rsidP="00BF6579">
            <w:pPr>
              <w:tabs>
                <w:tab w:val="left" w:pos="142"/>
              </w:tabs>
              <w:jc w:val="both"/>
              <w:rPr>
                <w:sz w:val="20"/>
                <w:szCs w:val="20"/>
              </w:rPr>
            </w:pPr>
            <w:r w:rsidRPr="00031CCF">
              <w:rPr>
                <w:sz w:val="20"/>
                <w:szCs w:val="20"/>
              </w:rPr>
              <w:t>Кафе «Диско-бар»</w:t>
            </w:r>
          </w:p>
        </w:tc>
        <w:tc>
          <w:tcPr>
            <w:tcW w:w="1423" w:type="pct"/>
            <w:vMerge w:val="restart"/>
            <w:vAlign w:val="center"/>
          </w:tcPr>
          <w:p w:rsidR="00D4618B" w:rsidRPr="00031CCF" w:rsidRDefault="00D4618B" w:rsidP="00D4618B">
            <w:pPr>
              <w:jc w:val="center"/>
              <w:rPr>
                <w:sz w:val="20"/>
                <w:szCs w:val="20"/>
              </w:rPr>
            </w:pPr>
            <w:r w:rsidRPr="00031CCF">
              <w:rPr>
                <w:sz w:val="20"/>
                <w:szCs w:val="20"/>
              </w:rPr>
              <w:t>г. Весьегонск</w:t>
            </w:r>
          </w:p>
        </w:tc>
        <w:tc>
          <w:tcPr>
            <w:tcW w:w="1380" w:type="pct"/>
          </w:tcPr>
          <w:p w:rsidR="00D4618B" w:rsidRPr="00031CCF" w:rsidRDefault="00D4618B" w:rsidP="00BF6579">
            <w:pPr>
              <w:tabs>
                <w:tab w:val="left" w:pos="142"/>
              </w:tabs>
              <w:jc w:val="center"/>
              <w:rPr>
                <w:sz w:val="20"/>
                <w:szCs w:val="20"/>
              </w:rPr>
            </w:pPr>
            <w:r w:rsidRPr="00031CCF">
              <w:rPr>
                <w:sz w:val="20"/>
                <w:szCs w:val="20"/>
              </w:rPr>
              <w:t>50</w:t>
            </w:r>
          </w:p>
        </w:tc>
      </w:tr>
      <w:tr w:rsidR="00D4618B" w:rsidRPr="00031CCF" w:rsidTr="001F6B75">
        <w:trPr>
          <w:jc w:val="center"/>
        </w:trPr>
        <w:tc>
          <w:tcPr>
            <w:tcW w:w="2197" w:type="pct"/>
          </w:tcPr>
          <w:p w:rsidR="00D4618B" w:rsidRPr="00031CCF" w:rsidRDefault="00D4618B" w:rsidP="00BF6579">
            <w:pPr>
              <w:tabs>
                <w:tab w:val="left" w:pos="142"/>
              </w:tabs>
              <w:jc w:val="both"/>
              <w:rPr>
                <w:sz w:val="20"/>
                <w:szCs w:val="20"/>
              </w:rPr>
            </w:pPr>
            <w:r w:rsidRPr="00031CCF">
              <w:rPr>
                <w:sz w:val="20"/>
                <w:szCs w:val="20"/>
              </w:rPr>
              <w:t>Кафе «Бистро»</w:t>
            </w:r>
          </w:p>
        </w:tc>
        <w:tc>
          <w:tcPr>
            <w:tcW w:w="1423" w:type="pct"/>
            <w:vMerge/>
          </w:tcPr>
          <w:p w:rsidR="00D4618B" w:rsidRPr="00031CCF" w:rsidRDefault="00D4618B" w:rsidP="00BF6579">
            <w:pPr>
              <w:jc w:val="center"/>
              <w:rPr>
                <w:sz w:val="20"/>
                <w:szCs w:val="20"/>
              </w:rPr>
            </w:pPr>
          </w:p>
        </w:tc>
        <w:tc>
          <w:tcPr>
            <w:tcW w:w="1380" w:type="pct"/>
          </w:tcPr>
          <w:p w:rsidR="00D4618B" w:rsidRPr="00031CCF" w:rsidRDefault="00D4618B" w:rsidP="00BF6579">
            <w:pPr>
              <w:tabs>
                <w:tab w:val="left" w:pos="142"/>
              </w:tabs>
              <w:jc w:val="center"/>
              <w:rPr>
                <w:sz w:val="20"/>
                <w:szCs w:val="20"/>
              </w:rPr>
            </w:pPr>
            <w:r w:rsidRPr="00031CCF">
              <w:rPr>
                <w:sz w:val="20"/>
                <w:szCs w:val="20"/>
              </w:rPr>
              <w:t>36</w:t>
            </w:r>
          </w:p>
        </w:tc>
      </w:tr>
      <w:tr w:rsidR="00D4618B" w:rsidRPr="00031CCF" w:rsidTr="001F6B75">
        <w:trPr>
          <w:jc w:val="center"/>
        </w:trPr>
        <w:tc>
          <w:tcPr>
            <w:tcW w:w="2197" w:type="pct"/>
          </w:tcPr>
          <w:p w:rsidR="00D4618B" w:rsidRPr="00031CCF" w:rsidRDefault="00D4618B" w:rsidP="00BF6579">
            <w:pPr>
              <w:tabs>
                <w:tab w:val="left" w:pos="142"/>
              </w:tabs>
              <w:jc w:val="both"/>
              <w:rPr>
                <w:sz w:val="20"/>
                <w:szCs w:val="20"/>
              </w:rPr>
            </w:pPr>
            <w:r w:rsidRPr="00031CCF">
              <w:rPr>
                <w:sz w:val="20"/>
                <w:szCs w:val="20"/>
              </w:rPr>
              <w:t>Ресторан «Весь»</w:t>
            </w:r>
          </w:p>
        </w:tc>
        <w:tc>
          <w:tcPr>
            <w:tcW w:w="1423" w:type="pct"/>
            <w:vMerge/>
          </w:tcPr>
          <w:p w:rsidR="00D4618B" w:rsidRPr="00031CCF" w:rsidRDefault="00D4618B" w:rsidP="00BF6579">
            <w:pPr>
              <w:jc w:val="center"/>
              <w:rPr>
                <w:sz w:val="20"/>
                <w:szCs w:val="20"/>
              </w:rPr>
            </w:pPr>
          </w:p>
        </w:tc>
        <w:tc>
          <w:tcPr>
            <w:tcW w:w="1380" w:type="pct"/>
          </w:tcPr>
          <w:p w:rsidR="00D4618B" w:rsidRPr="00031CCF" w:rsidRDefault="00D4618B" w:rsidP="00BF6579">
            <w:pPr>
              <w:tabs>
                <w:tab w:val="left" w:pos="142"/>
              </w:tabs>
              <w:jc w:val="center"/>
              <w:rPr>
                <w:sz w:val="20"/>
                <w:szCs w:val="20"/>
              </w:rPr>
            </w:pPr>
            <w:r w:rsidRPr="00031CCF">
              <w:rPr>
                <w:sz w:val="20"/>
                <w:szCs w:val="20"/>
              </w:rPr>
              <w:t>60</w:t>
            </w:r>
          </w:p>
        </w:tc>
      </w:tr>
      <w:tr w:rsidR="00BF6579" w:rsidRPr="00031CCF" w:rsidTr="001F6B75">
        <w:trPr>
          <w:jc w:val="center"/>
        </w:trPr>
        <w:tc>
          <w:tcPr>
            <w:tcW w:w="3620" w:type="pct"/>
            <w:gridSpan w:val="2"/>
          </w:tcPr>
          <w:p w:rsidR="00BF6579" w:rsidRPr="00031CCF" w:rsidRDefault="00BF6579" w:rsidP="00BF6579">
            <w:pPr>
              <w:jc w:val="center"/>
              <w:rPr>
                <w:sz w:val="20"/>
                <w:szCs w:val="20"/>
              </w:rPr>
            </w:pPr>
            <w:r w:rsidRPr="00031CCF">
              <w:rPr>
                <w:b/>
                <w:sz w:val="20"/>
                <w:szCs w:val="20"/>
              </w:rPr>
              <w:t>ВСЕГО по Весьегонскому району</w:t>
            </w:r>
          </w:p>
        </w:tc>
        <w:tc>
          <w:tcPr>
            <w:tcW w:w="1380" w:type="pct"/>
          </w:tcPr>
          <w:p w:rsidR="00BF6579" w:rsidRPr="00031CCF" w:rsidRDefault="00BF6579" w:rsidP="00BF6579">
            <w:pPr>
              <w:tabs>
                <w:tab w:val="left" w:pos="142"/>
              </w:tabs>
              <w:jc w:val="center"/>
              <w:rPr>
                <w:b/>
                <w:sz w:val="20"/>
                <w:szCs w:val="20"/>
              </w:rPr>
            </w:pPr>
            <w:r w:rsidRPr="00031CCF">
              <w:rPr>
                <w:b/>
                <w:sz w:val="20"/>
                <w:szCs w:val="20"/>
              </w:rPr>
              <w:t>146</w:t>
            </w:r>
          </w:p>
        </w:tc>
      </w:tr>
    </w:tbl>
    <w:p w:rsidR="00BF6579" w:rsidRPr="009F420C" w:rsidRDefault="00BF6579" w:rsidP="00BF6579">
      <w:pPr>
        <w:tabs>
          <w:tab w:val="left" w:pos="142"/>
        </w:tabs>
        <w:jc w:val="both"/>
      </w:pPr>
    </w:p>
    <w:p w:rsidR="00BF6579" w:rsidRPr="0060359F" w:rsidRDefault="00BF6579" w:rsidP="0060359F">
      <w:pPr>
        <w:widowControl w:val="0"/>
        <w:spacing w:line="360" w:lineRule="auto"/>
        <w:ind w:firstLineChars="354" w:firstLine="850"/>
        <w:jc w:val="both"/>
        <w:rPr>
          <w:iCs/>
          <w:color w:val="000000"/>
        </w:rPr>
      </w:pPr>
      <w:r w:rsidRPr="0060359F">
        <w:rPr>
          <w:iCs/>
          <w:color w:val="000000"/>
        </w:rPr>
        <w:t>Обеспеченность населения общей мощностью объектов торговли в целом по ра</w:t>
      </w:r>
      <w:r w:rsidR="0060359F">
        <w:rPr>
          <w:iCs/>
          <w:color w:val="000000"/>
        </w:rPr>
        <w:t>йону выше нормативных значений.</w:t>
      </w:r>
      <w:r w:rsidRPr="0060359F">
        <w:rPr>
          <w:iCs/>
          <w:color w:val="000000"/>
        </w:rPr>
        <w:t xml:space="preserve"> </w:t>
      </w:r>
    </w:p>
    <w:p w:rsidR="0060359F" w:rsidRPr="0060359F" w:rsidRDefault="0060359F" w:rsidP="0060359F">
      <w:pPr>
        <w:spacing w:before="40" w:after="40"/>
        <w:rPr>
          <w:b/>
          <w:bCs/>
          <w:sz w:val="20"/>
          <w:szCs w:val="20"/>
        </w:rPr>
      </w:pPr>
      <w:r w:rsidRPr="0060359F">
        <w:rPr>
          <w:b/>
          <w:sz w:val="20"/>
          <w:szCs w:val="20"/>
        </w:rPr>
        <w:t xml:space="preserve">Таблица </w:t>
      </w:r>
      <w:r w:rsidR="00371666" w:rsidRPr="0060359F">
        <w:rPr>
          <w:b/>
          <w:sz w:val="20"/>
          <w:szCs w:val="20"/>
        </w:rPr>
        <w:fldChar w:fldCharType="begin"/>
      </w:r>
      <w:r w:rsidRPr="0060359F">
        <w:rPr>
          <w:b/>
          <w:sz w:val="20"/>
          <w:szCs w:val="20"/>
        </w:rPr>
        <w:instrText xml:space="preserve"> SEQ Таблица \* ARABIC </w:instrText>
      </w:r>
      <w:r w:rsidR="00371666" w:rsidRPr="0060359F">
        <w:rPr>
          <w:b/>
          <w:sz w:val="20"/>
          <w:szCs w:val="20"/>
        </w:rPr>
        <w:fldChar w:fldCharType="separate"/>
      </w:r>
      <w:r w:rsidR="00A67AC5">
        <w:rPr>
          <w:b/>
          <w:noProof/>
          <w:sz w:val="20"/>
          <w:szCs w:val="20"/>
        </w:rPr>
        <w:t>24</w:t>
      </w:r>
      <w:r w:rsidR="00371666" w:rsidRPr="0060359F">
        <w:rPr>
          <w:b/>
          <w:sz w:val="20"/>
          <w:szCs w:val="20"/>
        </w:rPr>
        <w:fldChar w:fldCharType="end"/>
      </w:r>
      <w:r w:rsidRPr="0060359F">
        <w:rPr>
          <w:b/>
          <w:sz w:val="20"/>
          <w:szCs w:val="20"/>
        </w:rPr>
        <w:t>.</w:t>
      </w:r>
      <w:r w:rsidRPr="0060359F">
        <w:rPr>
          <w:b/>
          <w:bCs/>
          <w:sz w:val="20"/>
          <w:szCs w:val="20"/>
        </w:rPr>
        <w:t xml:space="preserve"> Фактическая и нормативная обеспеченность населения общей мощностью объектов торговли по СНиП 2.07.01-89*</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2"/>
        <w:gridCol w:w="1040"/>
        <w:gridCol w:w="958"/>
        <w:gridCol w:w="1321"/>
        <w:gridCol w:w="1048"/>
        <w:gridCol w:w="1080"/>
        <w:gridCol w:w="1440"/>
      </w:tblGrid>
      <w:tr w:rsidR="00BF6579" w:rsidRPr="0060359F">
        <w:trPr>
          <w:trHeight w:val="20"/>
          <w:jc w:val="center"/>
        </w:trPr>
        <w:tc>
          <w:tcPr>
            <w:tcW w:w="2412" w:type="dxa"/>
            <w:vMerge w:val="restart"/>
            <w:shd w:val="clear" w:color="auto" w:fill="auto"/>
            <w:vAlign w:val="center"/>
          </w:tcPr>
          <w:p w:rsidR="00BF6579" w:rsidRPr="0060359F" w:rsidRDefault="00BF6579" w:rsidP="00BF6579">
            <w:pPr>
              <w:jc w:val="center"/>
              <w:rPr>
                <w:b/>
                <w:sz w:val="22"/>
                <w:szCs w:val="22"/>
              </w:rPr>
            </w:pPr>
            <w:r w:rsidRPr="0060359F">
              <w:rPr>
                <w:b/>
                <w:sz w:val="22"/>
                <w:szCs w:val="22"/>
              </w:rPr>
              <w:t>Территория</w:t>
            </w:r>
          </w:p>
        </w:tc>
        <w:tc>
          <w:tcPr>
            <w:tcW w:w="3319" w:type="dxa"/>
            <w:gridSpan w:val="3"/>
            <w:shd w:val="clear" w:color="auto" w:fill="auto"/>
            <w:vAlign w:val="center"/>
          </w:tcPr>
          <w:p w:rsidR="00BF6579" w:rsidRPr="0060359F" w:rsidRDefault="00BF6579" w:rsidP="00BF6579">
            <w:pPr>
              <w:jc w:val="center"/>
              <w:rPr>
                <w:b/>
                <w:sz w:val="22"/>
                <w:szCs w:val="22"/>
              </w:rPr>
            </w:pPr>
            <w:r w:rsidRPr="0060359F">
              <w:rPr>
                <w:b/>
                <w:sz w:val="22"/>
                <w:szCs w:val="22"/>
              </w:rPr>
              <w:t>Магазины, м</w:t>
            </w:r>
            <w:r w:rsidRPr="0060359F">
              <w:rPr>
                <w:b/>
                <w:sz w:val="22"/>
                <w:szCs w:val="22"/>
                <w:vertAlign w:val="superscript"/>
              </w:rPr>
              <w:t>2</w:t>
            </w:r>
            <w:r w:rsidRPr="0060359F">
              <w:rPr>
                <w:b/>
                <w:sz w:val="22"/>
                <w:szCs w:val="22"/>
              </w:rPr>
              <w:t xml:space="preserve"> торговой площади</w:t>
            </w:r>
          </w:p>
        </w:tc>
        <w:tc>
          <w:tcPr>
            <w:tcW w:w="3568" w:type="dxa"/>
            <w:gridSpan w:val="3"/>
            <w:shd w:val="clear" w:color="auto" w:fill="auto"/>
            <w:vAlign w:val="center"/>
          </w:tcPr>
          <w:p w:rsidR="00BF6579" w:rsidRPr="0060359F" w:rsidRDefault="00BF6579" w:rsidP="00BF6579">
            <w:pPr>
              <w:jc w:val="center"/>
              <w:rPr>
                <w:b/>
                <w:sz w:val="22"/>
                <w:szCs w:val="22"/>
              </w:rPr>
            </w:pPr>
            <w:r w:rsidRPr="0060359F">
              <w:rPr>
                <w:b/>
                <w:sz w:val="22"/>
                <w:szCs w:val="22"/>
              </w:rPr>
              <w:t xml:space="preserve">Предприятия общественного </w:t>
            </w:r>
          </w:p>
          <w:p w:rsidR="00BF6579" w:rsidRPr="0060359F" w:rsidRDefault="00BF6579" w:rsidP="00BF6579">
            <w:pPr>
              <w:jc w:val="center"/>
              <w:rPr>
                <w:b/>
                <w:sz w:val="22"/>
                <w:szCs w:val="22"/>
              </w:rPr>
            </w:pPr>
            <w:r w:rsidRPr="0060359F">
              <w:rPr>
                <w:b/>
                <w:sz w:val="22"/>
                <w:szCs w:val="22"/>
              </w:rPr>
              <w:t>питания открытой сети, мест</w:t>
            </w:r>
          </w:p>
        </w:tc>
      </w:tr>
      <w:tr w:rsidR="00BF6579" w:rsidRPr="0060359F">
        <w:trPr>
          <w:trHeight w:val="20"/>
          <w:jc w:val="center"/>
        </w:trPr>
        <w:tc>
          <w:tcPr>
            <w:tcW w:w="2412" w:type="dxa"/>
            <w:vMerge/>
            <w:vAlign w:val="center"/>
          </w:tcPr>
          <w:p w:rsidR="00BF6579" w:rsidRPr="0060359F" w:rsidRDefault="00BF6579" w:rsidP="00BF6579">
            <w:pPr>
              <w:rPr>
                <w:b/>
                <w:sz w:val="22"/>
                <w:szCs w:val="22"/>
              </w:rPr>
            </w:pPr>
          </w:p>
        </w:tc>
        <w:tc>
          <w:tcPr>
            <w:tcW w:w="1040" w:type="dxa"/>
            <w:shd w:val="clear" w:color="auto" w:fill="auto"/>
            <w:vAlign w:val="center"/>
          </w:tcPr>
          <w:p w:rsidR="00BF6579" w:rsidRPr="0060359F" w:rsidRDefault="00BF6579" w:rsidP="00BF6579">
            <w:pPr>
              <w:jc w:val="center"/>
              <w:rPr>
                <w:b/>
                <w:sz w:val="22"/>
                <w:szCs w:val="22"/>
              </w:rPr>
            </w:pPr>
            <w:r w:rsidRPr="0060359F">
              <w:rPr>
                <w:b/>
                <w:sz w:val="22"/>
                <w:szCs w:val="22"/>
              </w:rPr>
              <w:t>Факти-ческая</w:t>
            </w:r>
          </w:p>
        </w:tc>
        <w:tc>
          <w:tcPr>
            <w:tcW w:w="958" w:type="dxa"/>
            <w:shd w:val="clear" w:color="auto" w:fill="auto"/>
            <w:vAlign w:val="center"/>
          </w:tcPr>
          <w:p w:rsidR="00BF6579" w:rsidRPr="0060359F" w:rsidRDefault="00BF6579" w:rsidP="00BF6579">
            <w:pPr>
              <w:jc w:val="center"/>
              <w:rPr>
                <w:b/>
                <w:sz w:val="22"/>
                <w:szCs w:val="22"/>
              </w:rPr>
            </w:pPr>
            <w:r w:rsidRPr="0060359F">
              <w:rPr>
                <w:b/>
                <w:sz w:val="22"/>
                <w:szCs w:val="22"/>
              </w:rPr>
              <w:t>Норма-тивная</w:t>
            </w:r>
          </w:p>
        </w:tc>
        <w:tc>
          <w:tcPr>
            <w:tcW w:w="1321" w:type="dxa"/>
            <w:shd w:val="clear" w:color="auto" w:fill="auto"/>
            <w:vAlign w:val="center"/>
          </w:tcPr>
          <w:p w:rsidR="00BF6579" w:rsidRPr="0060359F" w:rsidRDefault="00BF6579" w:rsidP="00BF6579">
            <w:pPr>
              <w:jc w:val="center"/>
              <w:rPr>
                <w:b/>
                <w:sz w:val="22"/>
                <w:szCs w:val="22"/>
              </w:rPr>
            </w:pPr>
            <w:r w:rsidRPr="0060359F">
              <w:rPr>
                <w:b/>
                <w:sz w:val="22"/>
                <w:szCs w:val="22"/>
              </w:rPr>
              <w:t>% от норматива</w:t>
            </w:r>
          </w:p>
        </w:tc>
        <w:tc>
          <w:tcPr>
            <w:tcW w:w="1048" w:type="dxa"/>
            <w:shd w:val="clear" w:color="auto" w:fill="auto"/>
            <w:vAlign w:val="center"/>
          </w:tcPr>
          <w:p w:rsidR="00BF6579" w:rsidRPr="0060359F" w:rsidRDefault="00BF6579" w:rsidP="00BF6579">
            <w:pPr>
              <w:jc w:val="center"/>
              <w:rPr>
                <w:b/>
                <w:sz w:val="22"/>
                <w:szCs w:val="22"/>
              </w:rPr>
            </w:pPr>
            <w:r w:rsidRPr="0060359F">
              <w:rPr>
                <w:b/>
                <w:sz w:val="22"/>
                <w:szCs w:val="22"/>
              </w:rPr>
              <w:t>Факти-ческая</w:t>
            </w:r>
          </w:p>
        </w:tc>
        <w:tc>
          <w:tcPr>
            <w:tcW w:w="1080" w:type="dxa"/>
            <w:shd w:val="clear" w:color="auto" w:fill="auto"/>
            <w:vAlign w:val="center"/>
          </w:tcPr>
          <w:p w:rsidR="00BF6579" w:rsidRPr="0060359F" w:rsidRDefault="00BF6579" w:rsidP="00BF6579">
            <w:pPr>
              <w:jc w:val="center"/>
              <w:rPr>
                <w:b/>
                <w:sz w:val="22"/>
                <w:szCs w:val="22"/>
              </w:rPr>
            </w:pPr>
            <w:r w:rsidRPr="0060359F">
              <w:rPr>
                <w:b/>
                <w:sz w:val="22"/>
                <w:szCs w:val="22"/>
              </w:rPr>
              <w:t>Норма-тивная</w:t>
            </w:r>
          </w:p>
        </w:tc>
        <w:tc>
          <w:tcPr>
            <w:tcW w:w="1440" w:type="dxa"/>
            <w:shd w:val="clear" w:color="auto" w:fill="auto"/>
            <w:vAlign w:val="center"/>
          </w:tcPr>
          <w:p w:rsidR="00BF6579" w:rsidRPr="0060359F" w:rsidRDefault="00BF6579" w:rsidP="00BF6579">
            <w:pPr>
              <w:jc w:val="center"/>
              <w:rPr>
                <w:b/>
                <w:sz w:val="22"/>
                <w:szCs w:val="22"/>
              </w:rPr>
            </w:pPr>
            <w:r w:rsidRPr="0060359F">
              <w:rPr>
                <w:b/>
                <w:sz w:val="22"/>
                <w:szCs w:val="22"/>
              </w:rPr>
              <w:t>% от норматива</w:t>
            </w:r>
          </w:p>
        </w:tc>
      </w:tr>
      <w:tr w:rsidR="00BF6579" w:rsidRPr="0060359F">
        <w:trPr>
          <w:trHeight w:val="20"/>
          <w:jc w:val="center"/>
        </w:trPr>
        <w:tc>
          <w:tcPr>
            <w:tcW w:w="2412" w:type="dxa"/>
            <w:shd w:val="clear" w:color="auto" w:fill="auto"/>
            <w:vAlign w:val="center"/>
          </w:tcPr>
          <w:p w:rsidR="00BF6579" w:rsidRPr="0060359F" w:rsidRDefault="00BF6579" w:rsidP="00BF6579">
            <w:pPr>
              <w:rPr>
                <w:sz w:val="22"/>
                <w:szCs w:val="22"/>
              </w:rPr>
            </w:pPr>
            <w:r w:rsidRPr="0060359F">
              <w:rPr>
                <w:sz w:val="22"/>
                <w:szCs w:val="22"/>
              </w:rPr>
              <w:t>Весьегонский район</w:t>
            </w:r>
          </w:p>
        </w:tc>
        <w:tc>
          <w:tcPr>
            <w:tcW w:w="1040" w:type="dxa"/>
            <w:shd w:val="clear" w:color="auto" w:fill="auto"/>
            <w:vAlign w:val="center"/>
          </w:tcPr>
          <w:p w:rsidR="00BF6579" w:rsidRPr="0060359F" w:rsidRDefault="00BF6579" w:rsidP="00BF6579">
            <w:pPr>
              <w:jc w:val="center"/>
              <w:rPr>
                <w:sz w:val="22"/>
                <w:szCs w:val="22"/>
              </w:rPr>
            </w:pPr>
            <w:r w:rsidRPr="0060359F">
              <w:rPr>
                <w:sz w:val="22"/>
                <w:szCs w:val="22"/>
              </w:rPr>
              <w:t>5919,5</w:t>
            </w:r>
          </w:p>
        </w:tc>
        <w:tc>
          <w:tcPr>
            <w:tcW w:w="958" w:type="dxa"/>
            <w:shd w:val="clear" w:color="auto" w:fill="auto"/>
            <w:vAlign w:val="center"/>
          </w:tcPr>
          <w:p w:rsidR="00BF6579" w:rsidRPr="0060359F" w:rsidRDefault="00BF6579" w:rsidP="00BF6579">
            <w:pPr>
              <w:jc w:val="center"/>
              <w:rPr>
                <w:sz w:val="22"/>
                <w:szCs w:val="22"/>
              </w:rPr>
            </w:pPr>
            <w:r w:rsidRPr="0060359F">
              <w:rPr>
                <w:sz w:val="22"/>
                <w:szCs w:val="22"/>
              </w:rPr>
              <w:t>4253</w:t>
            </w:r>
          </w:p>
        </w:tc>
        <w:tc>
          <w:tcPr>
            <w:tcW w:w="1321" w:type="dxa"/>
            <w:shd w:val="clear" w:color="auto" w:fill="auto"/>
            <w:vAlign w:val="center"/>
          </w:tcPr>
          <w:p w:rsidR="00BF6579" w:rsidRPr="0060359F" w:rsidRDefault="00BF6579" w:rsidP="00BF6579">
            <w:pPr>
              <w:jc w:val="center"/>
              <w:rPr>
                <w:sz w:val="22"/>
                <w:szCs w:val="22"/>
              </w:rPr>
            </w:pPr>
            <w:r w:rsidRPr="0060359F">
              <w:rPr>
                <w:sz w:val="22"/>
                <w:szCs w:val="22"/>
              </w:rPr>
              <w:t>139,2</w:t>
            </w:r>
          </w:p>
        </w:tc>
        <w:tc>
          <w:tcPr>
            <w:tcW w:w="1048" w:type="dxa"/>
            <w:shd w:val="clear" w:color="auto" w:fill="auto"/>
            <w:vAlign w:val="center"/>
          </w:tcPr>
          <w:p w:rsidR="00BF6579" w:rsidRPr="0060359F" w:rsidRDefault="00BF6579" w:rsidP="00BF6579">
            <w:pPr>
              <w:jc w:val="center"/>
              <w:rPr>
                <w:sz w:val="22"/>
                <w:szCs w:val="22"/>
              </w:rPr>
            </w:pPr>
            <w:r w:rsidRPr="0060359F">
              <w:rPr>
                <w:sz w:val="22"/>
                <w:szCs w:val="22"/>
              </w:rPr>
              <w:t>146</w:t>
            </w:r>
          </w:p>
        </w:tc>
        <w:tc>
          <w:tcPr>
            <w:tcW w:w="1080" w:type="dxa"/>
            <w:shd w:val="clear" w:color="auto" w:fill="auto"/>
            <w:vAlign w:val="center"/>
          </w:tcPr>
          <w:p w:rsidR="00BF6579" w:rsidRPr="0060359F" w:rsidRDefault="00BF6579" w:rsidP="00BF6579">
            <w:pPr>
              <w:jc w:val="center"/>
              <w:rPr>
                <w:sz w:val="22"/>
                <w:szCs w:val="22"/>
              </w:rPr>
            </w:pPr>
            <w:r w:rsidRPr="0060359F">
              <w:rPr>
                <w:sz w:val="22"/>
                <w:szCs w:val="22"/>
              </w:rPr>
              <w:t>574</w:t>
            </w:r>
          </w:p>
        </w:tc>
        <w:tc>
          <w:tcPr>
            <w:tcW w:w="1440" w:type="dxa"/>
            <w:shd w:val="clear" w:color="auto" w:fill="auto"/>
            <w:vAlign w:val="center"/>
          </w:tcPr>
          <w:p w:rsidR="00BF6579" w:rsidRPr="0060359F" w:rsidRDefault="00BF6579" w:rsidP="00BF6579">
            <w:pPr>
              <w:jc w:val="center"/>
              <w:rPr>
                <w:sz w:val="22"/>
                <w:szCs w:val="22"/>
              </w:rPr>
            </w:pPr>
            <w:r w:rsidRPr="0060359F">
              <w:rPr>
                <w:sz w:val="22"/>
                <w:szCs w:val="22"/>
              </w:rPr>
              <w:t>25,4</w:t>
            </w:r>
          </w:p>
        </w:tc>
      </w:tr>
      <w:tr w:rsidR="00BF6579" w:rsidRPr="0060359F">
        <w:trPr>
          <w:trHeight w:val="20"/>
          <w:jc w:val="center"/>
        </w:trPr>
        <w:tc>
          <w:tcPr>
            <w:tcW w:w="9299" w:type="dxa"/>
            <w:gridSpan w:val="7"/>
            <w:shd w:val="clear" w:color="auto" w:fill="auto"/>
            <w:vAlign w:val="center"/>
          </w:tcPr>
          <w:p w:rsidR="00BF6579" w:rsidRPr="0060359F" w:rsidRDefault="00BF6579" w:rsidP="00BF6579">
            <w:pPr>
              <w:rPr>
                <w:sz w:val="22"/>
                <w:szCs w:val="22"/>
              </w:rPr>
            </w:pPr>
            <w:r w:rsidRPr="0060359F">
              <w:rPr>
                <w:sz w:val="22"/>
                <w:szCs w:val="22"/>
              </w:rPr>
              <w:t>в т.ч. по поселениям</w:t>
            </w:r>
          </w:p>
        </w:tc>
      </w:tr>
      <w:tr w:rsidR="00BF6579" w:rsidRPr="0060359F">
        <w:trPr>
          <w:trHeight w:val="20"/>
          <w:jc w:val="center"/>
        </w:trPr>
        <w:tc>
          <w:tcPr>
            <w:tcW w:w="2412" w:type="dxa"/>
            <w:shd w:val="clear" w:color="auto" w:fill="auto"/>
          </w:tcPr>
          <w:p w:rsidR="00BF6579" w:rsidRPr="0060359F" w:rsidRDefault="00BF6579" w:rsidP="00BF6579">
            <w:pPr>
              <w:rPr>
                <w:sz w:val="22"/>
                <w:szCs w:val="22"/>
              </w:rPr>
            </w:pPr>
            <w:r w:rsidRPr="0060359F">
              <w:rPr>
                <w:sz w:val="22"/>
                <w:szCs w:val="22"/>
              </w:rPr>
              <w:t>Весьегонское г/п</w:t>
            </w:r>
          </w:p>
        </w:tc>
        <w:tc>
          <w:tcPr>
            <w:tcW w:w="1040" w:type="dxa"/>
            <w:shd w:val="clear" w:color="auto" w:fill="auto"/>
          </w:tcPr>
          <w:p w:rsidR="00BF6579" w:rsidRPr="0060359F" w:rsidRDefault="00BF6579" w:rsidP="00BF6579">
            <w:pPr>
              <w:jc w:val="center"/>
              <w:rPr>
                <w:sz w:val="22"/>
                <w:szCs w:val="22"/>
              </w:rPr>
            </w:pPr>
            <w:r w:rsidRPr="0060359F">
              <w:rPr>
                <w:sz w:val="22"/>
                <w:szCs w:val="22"/>
              </w:rPr>
              <w:t>4274,2</w:t>
            </w:r>
          </w:p>
        </w:tc>
        <w:tc>
          <w:tcPr>
            <w:tcW w:w="958" w:type="dxa"/>
            <w:shd w:val="clear" w:color="auto" w:fill="auto"/>
            <w:vAlign w:val="center"/>
          </w:tcPr>
          <w:p w:rsidR="00BF6579" w:rsidRPr="0060359F" w:rsidRDefault="00BF6579" w:rsidP="00BF6579">
            <w:pPr>
              <w:jc w:val="center"/>
              <w:rPr>
                <w:sz w:val="22"/>
                <w:szCs w:val="22"/>
              </w:rPr>
            </w:pPr>
            <w:r w:rsidRPr="0060359F">
              <w:rPr>
                <w:sz w:val="22"/>
                <w:szCs w:val="22"/>
              </w:rPr>
              <w:t>2205</w:t>
            </w:r>
          </w:p>
        </w:tc>
        <w:tc>
          <w:tcPr>
            <w:tcW w:w="1321" w:type="dxa"/>
            <w:shd w:val="clear" w:color="auto" w:fill="auto"/>
            <w:vAlign w:val="center"/>
          </w:tcPr>
          <w:p w:rsidR="00BF6579" w:rsidRPr="0060359F" w:rsidRDefault="00BF6579" w:rsidP="00BF6579">
            <w:pPr>
              <w:jc w:val="center"/>
              <w:rPr>
                <w:sz w:val="22"/>
                <w:szCs w:val="22"/>
              </w:rPr>
            </w:pPr>
            <w:r w:rsidRPr="0060359F">
              <w:rPr>
                <w:sz w:val="22"/>
                <w:szCs w:val="22"/>
              </w:rPr>
              <w:t>193,8</w:t>
            </w:r>
          </w:p>
        </w:tc>
        <w:tc>
          <w:tcPr>
            <w:tcW w:w="1048" w:type="dxa"/>
            <w:shd w:val="clear" w:color="auto" w:fill="auto"/>
          </w:tcPr>
          <w:p w:rsidR="00BF6579" w:rsidRPr="0060359F" w:rsidRDefault="00BF6579" w:rsidP="00BF6579">
            <w:pPr>
              <w:jc w:val="center"/>
              <w:rPr>
                <w:sz w:val="22"/>
                <w:szCs w:val="22"/>
              </w:rPr>
            </w:pPr>
            <w:r w:rsidRPr="0060359F">
              <w:rPr>
                <w:sz w:val="22"/>
                <w:szCs w:val="22"/>
              </w:rPr>
              <w:t>146</w:t>
            </w:r>
          </w:p>
        </w:tc>
        <w:tc>
          <w:tcPr>
            <w:tcW w:w="1080" w:type="dxa"/>
            <w:shd w:val="clear" w:color="auto" w:fill="auto"/>
            <w:vAlign w:val="center"/>
          </w:tcPr>
          <w:p w:rsidR="00BF6579" w:rsidRPr="0060359F" w:rsidRDefault="00BF6579" w:rsidP="00BF6579">
            <w:pPr>
              <w:jc w:val="center"/>
              <w:rPr>
                <w:sz w:val="22"/>
                <w:szCs w:val="22"/>
              </w:rPr>
            </w:pPr>
            <w:r w:rsidRPr="0060359F">
              <w:rPr>
                <w:sz w:val="22"/>
                <w:szCs w:val="22"/>
              </w:rPr>
              <w:t>307</w:t>
            </w:r>
          </w:p>
        </w:tc>
        <w:tc>
          <w:tcPr>
            <w:tcW w:w="1440" w:type="dxa"/>
            <w:shd w:val="clear" w:color="auto" w:fill="auto"/>
            <w:vAlign w:val="center"/>
          </w:tcPr>
          <w:p w:rsidR="00BF6579" w:rsidRPr="0060359F" w:rsidRDefault="00BF6579" w:rsidP="00BF6579">
            <w:pPr>
              <w:jc w:val="center"/>
              <w:rPr>
                <w:sz w:val="22"/>
                <w:szCs w:val="22"/>
              </w:rPr>
            </w:pPr>
            <w:r w:rsidRPr="0060359F">
              <w:rPr>
                <w:sz w:val="22"/>
                <w:szCs w:val="22"/>
              </w:rPr>
              <w:t>47,6</w:t>
            </w:r>
          </w:p>
        </w:tc>
      </w:tr>
      <w:tr w:rsidR="00BF6579" w:rsidRPr="0060359F">
        <w:trPr>
          <w:trHeight w:val="20"/>
          <w:jc w:val="center"/>
        </w:trPr>
        <w:tc>
          <w:tcPr>
            <w:tcW w:w="2412" w:type="dxa"/>
            <w:shd w:val="clear" w:color="auto" w:fill="auto"/>
            <w:vAlign w:val="center"/>
          </w:tcPr>
          <w:p w:rsidR="00BF6579" w:rsidRPr="0060359F" w:rsidRDefault="00BF6579" w:rsidP="00BF6579">
            <w:pPr>
              <w:rPr>
                <w:sz w:val="22"/>
                <w:szCs w:val="22"/>
              </w:rPr>
            </w:pPr>
            <w:r w:rsidRPr="0060359F">
              <w:rPr>
                <w:sz w:val="22"/>
                <w:szCs w:val="22"/>
              </w:rPr>
              <w:t>Егонское с/п</w:t>
            </w:r>
          </w:p>
        </w:tc>
        <w:tc>
          <w:tcPr>
            <w:tcW w:w="1040" w:type="dxa"/>
            <w:shd w:val="clear" w:color="auto" w:fill="auto"/>
          </w:tcPr>
          <w:p w:rsidR="00BF6579" w:rsidRPr="0060359F" w:rsidRDefault="00BF6579" w:rsidP="00BF6579">
            <w:pPr>
              <w:jc w:val="center"/>
              <w:rPr>
                <w:sz w:val="22"/>
                <w:szCs w:val="22"/>
              </w:rPr>
            </w:pPr>
            <w:r w:rsidRPr="0060359F">
              <w:rPr>
                <w:sz w:val="22"/>
                <w:szCs w:val="22"/>
              </w:rPr>
              <w:t>113,5</w:t>
            </w:r>
          </w:p>
        </w:tc>
        <w:tc>
          <w:tcPr>
            <w:tcW w:w="958" w:type="dxa"/>
            <w:shd w:val="clear" w:color="auto" w:fill="auto"/>
            <w:vAlign w:val="center"/>
          </w:tcPr>
          <w:p w:rsidR="00BF6579" w:rsidRPr="0060359F" w:rsidRDefault="00BF6579" w:rsidP="00BF6579">
            <w:pPr>
              <w:jc w:val="center"/>
              <w:rPr>
                <w:sz w:val="22"/>
                <w:szCs w:val="22"/>
              </w:rPr>
            </w:pPr>
            <w:r w:rsidRPr="0060359F">
              <w:rPr>
                <w:sz w:val="22"/>
                <w:szCs w:val="22"/>
              </w:rPr>
              <w:t>317</w:t>
            </w:r>
          </w:p>
        </w:tc>
        <w:tc>
          <w:tcPr>
            <w:tcW w:w="1321" w:type="dxa"/>
            <w:shd w:val="clear" w:color="auto" w:fill="auto"/>
            <w:vAlign w:val="center"/>
          </w:tcPr>
          <w:p w:rsidR="00BF6579" w:rsidRPr="0060359F" w:rsidRDefault="00BF6579" w:rsidP="00BF6579">
            <w:pPr>
              <w:jc w:val="center"/>
              <w:rPr>
                <w:sz w:val="22"/>
                <w:szCs w:val="22"/>
              </w:rPr>
            </w:pPr>
            <w:r w:rsidRPr="0060359F">
              <w:rPr>
                <w:sz w:val="22"/>
                <w:szCs w:val="22"/>
              </w:rPr>
              <w:t>35,8</w:t>
            </w:r>
          </w:p>
        </w:tc>
        <w:tc>
          <w:tcPr>
            <w:tcW w:w="1048" w:type="dxa"/>
            <w:shd w:val="clear" w:color="auto" w:fill="auto"/>
          </w:tcPr>
          <w:p w:rsidR="00BF6579" w:rsidRPr="0060359F" w:rsidRDefault="00BF6579" w:rsidP="00BF6579">
            <w:pPr>
              <w:jc w:val="center"/>
              <w:rPr>
                <w:sz w:val="22"/>
                <w:szCs w:val="22"/>
              </w:rPr>
            </w:pPr>
            <w:r w:rsidRPr="0060359F">
              <w:rPr>
                <w:sz w:val="22"/>
                <w:szCs w:val="22"/>
              </w:rPr>
              <w:t>0</w:t>
            </w:r>
          </w:p>
        </w:tc>
        <w:tc>
          <w:tcPr>
            <w:tcW w:w="1080" w:type="dxa"/>
            <w:shd w:val="clear" w:color="auto" w:fill="auto"/>
            <w:vAlign w:val="center"/>
          </w:tcPr>
          <w:p w:rsidR="00BF6579" w:rsidRPr="0060359F" w:rsidRDefault="00BF6579" w:rsidP="00BF6579">
            <w:pPr>
              <w:jc w:val="center"/>
              <w:rPr>
                <w:sz w:val="22"/>
                <w:szCs w:val="22"/>
              </w:rPr>
            </w:pPr>
            <w:r w:rsidRPr="0060359F">
              <w:rPr>
                <w:sz w:val="22"/>
                <w:szCs w:val="22"/>
              </w:rPr>
              <w:t>41</w:t>
            </w:r>
          </w:p>
        </w:tc>
        <w:tc>
          <w:tcPr>
            <w:tcW w:w="1440" w:type="dxa"/>
            <w:shd w:val="clear" w:color="auto" w:fill="auto"/>
            <w:vAlign w:val="center"/>
          </w:tcPr>
          <w:p w:rsidR="00BF6579" w:rsidRPr="0060359F" w:rsidRDefault="00BF6579" w:rsidP="00BF6579">
            <w:pPr>
              <w:jc w:val="center"/>
              <w:rPr>
                <w:sz w:val="22"/>
                <w:szCs w:val="22"/>
              </w:rPr>
            </w:pPr>
            <w:r w:rsidRPr="0060359F">
              <w:rPr>
                <w:sz w:val="22"/>
                <w:szCs w:val="22"/>
              </w:rPr>
              <w:t>0,0</w:t>
            </w:r>
          </w:p>
        </w:tc>
      </w:tr>
      <w:tr w:rsidR="00BF6579" w:rsidRPr="0060359F">
        <w:trPr>
          <w:trHeight w:val="20"/>
          <w:jc w:val="center"/>
        </w:trPr>
        <w:tc>
          <w:tcPr>
            <w:tcW w:w="2412" w:type="dxa"/>
            <w:shd w:val="clear" w:color="auto" w:fill="auto"/>
            <w:vAlign w:val="center"/>
          </w:tcPr>
          <w:p w:rsidR="00BF6579" w:rsidRPr="00870B09" w:rsidRDefault="00BF6579" w:rsidP="00BF6579">
            <w:pPr>
              <w:rPr>
                <w:sz w:val="22"/>
                <w:szCs w:val="22"/>
              </w:rPr>
            </w:pPr>
            <w:r w:rsidRPr="00870B09">
              <w:rPr>
                <w:sz w:val="22"/>
                <w:szCs w:val="22"/>
              </w:rPr>
              <w:t>Ивановское с/п</w:t>
            </w:r>
          </w:p>
        </w:tc>
        <w:tc>
          <w:tcPr>
            <w:tcW w:w="1040" w:type="dxa"/>
            <w:shd w:val="clear" w:color="auto" w:fill="auto"/>
          </w:tcPr>
          <w:p w:rsidR="00BF6579" w:rsidRPr="00870B09" w:rsidRDefault="00BF6579" w:rsidP="00BF6579">
            <w:pPr>
              <w:jc w:val="center"/>
              <w:rPr>
                <w:sz w:val="22"/>
                <w:szCs w:val="22"/>
              </w:rPr>
            </w:pPr>
            <w:r w:rsidRPr="00870B09">
              <w:rPr>
                <w:sz w:val="22"/>
                <w:szCs w:val="22"/>
              </w:rPr>
              <w:t>284,7</w:t>
            </w:r>
          </w:p>
        </w:tc>
        <w:tc>
          <w:tcPr>
            <w:tcW w:w="958" w:type="dxa"/>
            <w:shd w:val="clear" w:color="auto" w:fill="auto"/>
            <w:vAlign w:val="center"/>
          </w:tcPr>
          <w:p w:rsidR="00BF6579" w:rsidRPr="00870B09" w:rsidRDefault="00BF6579" w:rsidP="00BF6579">
            <w:pPr>
              <w:jc w:val="center"/>
              <w:rPr>
                <w:sz w:val="22"/>
                <w:szCs w:val="22"/>
              </w:rPr>
            </w:pPr>
            <w:r w:rsidRPr="00870B09">
              <w:rPr>
                <w:sz w:val="22"/>
                <w:szCs w:val="22"/>
              </w:rPr>
              <w:t>331</w:t>
            </w:r>
          </w:p>
        </w:tc>
        <w:tc>
          <w:tcPr>
            <w:tcW w:w="1321" w:type="dxa"/>
            <w:shd w:val="clear" w:color="auto" w:fill="auto"/>
            <w:vAlign w:val="center"/>
          </w:tcPr>
          <w:p w:rsidR="00BF6579" w:rsidRPr="00870B09" w:rsidRDefault="00BF6579" w:rsidP="00BF6579">
            <w:pPr>
              <w:jc w:val="center"/>
              <w:rPr>
                <w:sz w:val="22"/>
                <w:szCs w:val="22"/>
              </w:rPr>
            </w:pPr>
            <w:r w:rsidRPr="00870B09">
              <w:rPr>
                <w:sz w:val="22"/>
                <w:szCs w:val="22"/>
              </w:rPr>
              <w:t>86,0</w:t>
            </w:r>
          </w:p>
        </w:tc>
        <w:tc>
          <w:tcPr>
            <w:tcW w:w="1048" w:type="dxa"/>
            <w:shd w:val="clear" w:color="auto" w:fill="auto"/>
          </w:tcPr>
          <w:p w:rsidR="00BF6579" w:rsidRPr="00870B09" w:rsidRDefault="00BF6579" w:rsidP="00BF6579">
            <w:pPr>
              <w:jc w:val="center"/>
              <w:rPr>
                <w:sz w:val="22"/>
                <w:szCs w:val="22"/>
              </w:rPr>
            </w:pPr>
            <w:r w:rsidRPr="00870B09">
              <w:rPr>
                <w:sz w:val="22"/>
                <w:szCs w:val="22"/>
              </w:rPr>
              <w:t>0</w:t>
            </w:r>
          </w:p>
        </w:tc>
        <w:tc>
          <w:tcPr>
            <w:tcW w:w="1080" w:type="dxa"/>
            <w:shd w:val="clear" w:color="auto" w:fill="auto"/>
            <w:vAlign w:val="center"/>
          </w:tcPr>
          <w:p w:rsidR="00BF6579" w:rsidRPr="00870B09" w:rsidRDefault="00BF6579" w:rsidP="00BF6579">
            <w:pPr>
              <w:jc w:val="center"/>
              <w:rPr>
                <w:sz w:val="22"/>
                <w:szCs w:val="22"/>
              </w:rPr>
            </w:pPr>
            <w:r w:rsidRPr="00870B09">
              <w:rPr>
                <w:sz w:val="22"/>
                <w:szCs w:val="22"/>
              </w:rPr>
              <w:t>43</w:t>
            </w:r>
          </w:p>
        </w:tc>
        <w:tc>
          <w:tcPr>
            <w:tcW w:w="1440" w:type="dxa"/>
            <w:shd w:val="clear" w:color="auto" w:fill="auto"/>
            <w:vAlign w:val="center"/>
          </w:tcPr>
          <w:p w:rsidR="00BF6579" w:rsidRPr="00870B09" w:rsidRDefault="00BF6579" w:rsidP="00BF6579">
            <w:pPr>
              <w:jc w:val="center"/>
              <w:rPr>
                <w:sz w:val="22"/>
                <w:szCs w:val="22"/>
              </w:rPr>
            </w:pPr>
            <w:r w:rsidRPr="00870B09">
              <w:rPr>
                <w:sz w:val="22"/>
                <w:szCs w:val="22"/>
              </w:rPr>
              <w:t>0,0</w:t>
            </w:r>
          </w:p>
        </w:tc>
      </w:tr>
      <w:tr w:rsidR="00BF6579" w:rsidRPr="0060359F">
        <w:trPr>
          <w:trHeight w:val="20"/>
          <w:jc w:val="center"/>
        </w:trPr>
        <w:tc>
          <w:tcPr>
            <w:tcW w:w="2412" w:type="dxa"/>
            <w:shd w:val="clear" w:color="auto" w:fill="auto"/>
            <w:vAlign w:val="center"/>
          </w:tcPr>
          <w:p w:rsidR="00BF6579" w:rsidRPr="00870B09" w:rsidRDefault="00BF6579" w:rsidP="00BF6579">
            <w:pPr>
              <w:rPr>
                <w:sz w:val="22"/>
                <w:szCs w:val="22"/>
              </w:rPr>
            </w:pPr>
            <w:r w:rsidRPr="00870B09">
              <w:rPr>
                <w:sz w:val="22"/>
                <w:szCs w:val="22"/>
              </w:rPr>
              <w:t>Кесемское с/п</w:t>
            </w:r>
          </w:p>
        </w:tc>
        <w:tc>
          <w:tcPr>
            <w:tcW w:w="1040" w:type="dxa"/>
            <w:shd w:val="clear" w:color="auto" w:fill="auto"/>
          </w:tcPr>
          <w:p w:rsidR="00BF6579" w:rsidRPr="00870B09" w:rsidRDefault="00BF6579" w:rsidP="00BF6579">
            <w:pPr>
              <w:jc w:val="center"/>
              <w:rPr>
                <w:sz w:val="22"/>
                <w:szCs w:val="22"/>
              </w:rPr>
            </w:pPr>
            <w:r w:rsidRPr="00870B09">
              <w:rPr>
                <w:sz w:val="22"/>
                <w:szCs w:val="22"/>
              </w:rPr>
              <w:t>367,1</w:t>
            </w:r>
          </w:p>
        </w:tc>
        <w:tc>
          <w:tcPr>
            <w:tcW w:w="958" w:type="dxa"/>
            <w:shd w:val="clear" w:color="auto" w:fill="auto"/>
            <w:vAlign w:val="center"/>
          </w:tcPr>
          <w:p w:rsidR="00BF6579" w:rsidRPr="00870B09" w:rsidRDefault="00BF6579" w:rsidP="00BF6579">
            <w:pPr>
              <w:jc w:val="center"/>
              <w:rPr>
                <w:sz w:val="22"/>
                <w:szCs w:val="22"/>
              </w:rPr>
            </w:pPr>
            <w:r w:rsidRPr="00870B09">
              <w:rPr>
                <w:sz w:val="22"/>
                <w:szCs w:val="22"/>
              </w:rPr>
              <w:t>474</w:t>
            </w:r>
          </w:p>
        </w:tc>
        <w:tc>
          <w:tcPr>
            <w:tcW w:w="1321" w:type="dxa"/>
            <w:shd w:val="clear" w:color="auto" w:fill="auto"/>
            <w:vAlign w:val="center"/>
          </w:tcPr>
          <w:p w:rsidR="00BF6579" w:rsidRPr="00870B09" w:rsidRDefault="00BF6579" w:rsidP="00BF6579">
            <w:pPr>
              <w:jc w:val="center"/>
              <w:rPr>
                <w:sz w:val="22"/>
                <w:szCs w:val="22"/>
              </w:rPr>
            </w:pPr>
            <w:r w:rsidRPr="00870B09">
              <w:rPr>
                <w:sz w:val="22"/>
                <w:szCs w:val="22"/>
              </w:rPr>
              <w:t>77,4</w:t>
            </w:r>
          </w:p>
        </w:tc>
        <w:tc>
          <w:tcPr>
            <w:tcW w:w="1048" w:type="dxa"/>
            <w:shd w:val="clear" w:color="auto" w:fill="auto"/>
          </w:tcPr>
          <w:p w:rsidR="00BF6579" w:rsidRPr="00870B09" w:rsidRDefault="00BF6579" w:rsidP="00BF6579">
            <w:pPr>
              <w:jc w:val="center"/>
              <w:rPr>
                <w:sz w:val="22"/>
                <w:szCs w:val="22"/>
              </w:rPr>
            </w:pPr>
            <w:r w:rsidRPr="00870B09">
              <w:rPr>
                <w:sz w:val="22"/>
                <w:szCs w:val="22"/>
              </w:rPr>
              <w:t>0</w:t>
            </w:r>
          </w:p>
        </w:tc>
        <w:tc>
          <w:tcPr>
            <w:tcW w:w="1080" w:type="dxa"/>
            <w:shd w:val="clear" w:color="auto" w:fill="auto"/>
            <w:vAlign w:val="center"/>
          </w:tcPr>
          <w:p w:rsidR="00BF6579" w:rsidRPr="00870B09" w:rsidRDefault="00BF6579" w:rsidP="00BF6579">
            <w:pPr>
              <w:jc w:val="center"/>
              <w:rPr>
                <w:sz w:val="22"/>
                <w:szCs w:val="22"/>
              </w:rPr>
            </w:pPr>
            <w:r w:rsidRPr="00870B09">
              <w:rPr>
                <w:sz w:val="22"/>
                <w:szCs w:val="22"/>
              </w:rPr>
              <w:t>62</w:t>
            </w:r>
          </w:p>
        </w:tc>
        <w:tc>
          <w:tcPr>
            <w:tcW w:w="1440" w:type="dxa"/>
            <w:shd w:val="clear" w:color="auto" w:fill="auto"/>
            <w:vAlign w:val="center"/>
          </w:tcPr>
          <w:p w:rsidR="00BF6579" w:rsidRPr="00870B09" w:rsidRDefault="00BF6579" w:rsidP="00BF6579">
            <w:pPr>
              <w:jc w:val="center"/>
              <w:rPr>
                <w:sz w:val="22"/>
                <w:szCs w:val="22"/>
              </w:rPr>
            </w:pPr>
            <w:r w:rsidRPr="00870B09">
              <w:rPr>
                <w:sz w:val="22"/>
                <w:szCs w:val="22"/>
              </w:rPr>
              <w:t>0,0</w:t>
            </w:r>
          </w:p>
        </w:tc>
      </w:tr>
      <w:tr w:rsidR="00BF6579" w:rsidRPr="0060359F">
        <w:trPr>
          <w:trHeight w:val="20"/>
          <w:jc w:val="center"/>
        </w:trPr>
        <w:tc>
          <w:tcPr>
            <w:tcW w:w="2412" w:type="dxa"/>
            <w:shd w:val="clear" w:color="auto" w:fill="auto"/>
            <w:vAlign w:val="center"/>
          </w:tcPr>
          <w:p w:rsidR="00BF6579" w:rsidRPr="00870B09" w:rsidRDefault="00BF6579" w:rsidP="00BF6579">
            <w:pPr>
              <w:rPr>
                <w:sz w:val="22"/>
                <w:szCs w:val="22"/>
              </w:rPr>
            </w:pPr>
            <w:r w:rsidRPr="00870B09">
              <w:rPr>
                <w:sz w:val="22"/>
                <w:szCs w:val="22"/>
              </w:rPr>
              <w:t>Любегощинское с/п</w:t>
            </w:r>
          </w:p>
        </w:tc>
        <w:tc>
          <w:tcPr>
            <w:tcW w:w="1040" w:type="dxa"/>
            <w:shd w:val="clear" w:color="auto" w:fill="auto"/>
          </w:tcPr>
          <w:p w:rsidR="00BF6579" w:rsidRPr="00870B09" w:rsidRDefault="00BF6579" w:rsidP="00BF6579">
            <w:pPr>
              <w:jc w:val="center"/>
              <w:rPr>
                <w:sz w:val="22"/>
                <w:szCs w:val="22"/>
              </w:rPr>
            </w:pPr>
            <w:r w:rsidRPr="00870B09">
              <w:rPr>
                <w:sz w:val="22"/>
                <w:szCs w:val="22"/>
              </w:rPr>
              <w:t>203,6</w:t>
            </w:r>
          </w:p>
        </w:tc>
        <w:tc>
          <w:tcPr>
            <w:tcW w:w="958" w:type="dxa"/>
            <w:shd w:val="clear" w:color="auto" w:fill="auto"/>
            <w:vAlign w:val="center"/>
          </w:tcPr>
          <w:p w:rsidR="00BF6579" w:rsidRPr="00870B09" w:rsidRDefault="00BF6579" w:rsidP="00BF6579">
            <w:pPr>
              <w:jc w:val="center"/>
              <w:rPr>
                <w:sz w:val="22"/>
                <w:szCs w:val="22"/>
              </w:rPr>
            </w:pPr>
            <w:r w:rsidRPr="00870B09">
              <w:rPr>
                <w:sz w:val="22"/>
                <w:szCs w:val="22"/>
              </w:rPr>
              <w:t>204</w:t>
            </w:r>
          </w:p>
        </w:tc>
        <w:tc>
          <w:tcPr>
            <w:tcW w:w="1321" w:type="dxa"/>
            <w:shd w:val="clear" w:color="auto" w:fill="auto"/>
            <w:vAlign w:val="center"/>
          </w:tcPr>
          <w:p w:rsidR="00BF6579" w:rsidRPr="00870B09" w:rsidRDefault="00BF6579" w:rsidP="00BF6579">
            <w:pPr>
              <w:jc w:val="center"/>
              <w:rPr>
                <w:sz w:val="22"/>
                <w:szCs w:val="22"/>
              </w:rPr>
            </w:pPr>
            <w:r w:rsidRPr="00870B09">
              <w:rPr>
                <w:sz w:val="22"/>
                <w:szCs w:val="22"/>
              </w:rPr>
              <w:t>99,8</w:t>
            </w:r>
          </w:p>
        </w:tc>
        <w:tc>
          <w:tcPr>
            <w:tcW w:w="1048" w:type="dxa"/>
            <w:shd w:val="clear" w:color="auto" w:fill="auto"/>
          </w:tcPr>
          <w:p w:rsidR="00BF6579" w:rsidRPr="00870B09" w:rsidRDefault="00BF6579" w:rsidP="00BF6579">
            <w:pPr>
              <w:jc w:val="center"/>
              <w:rPr>
                <w:sz w:val="22"/>
                <w:szCs w:val="22"/>
              </w:rPr>
            </w:pPr>
            <w:r w:rsidRPr="00870B09">
              <w:rPr>
                <w:sz w:val="22"/>
                <w:szCs w:val="22"/>
              </w:rPr>
              <w:t>0</w:t>
            </w:r>
          </w:p>
        </w:tc>
        <w:tc>
          <w:tcPr>
            <w:tcW w:w="1080" w:type="dxa"/>
            <w:shd w:val="clear" w:color="auto" w:fill="auto"/>
            <w:vAlign w:val="center"/>
          </w:tcPr>
          <w:p w:rsidR="00BF6579" w:rsidRPr="00870B09" w:rsidRDefault="00BF6579" w:rsidP="00BF6579">
            <w:pPr>
              <w:jc w:val="center"/>
              <w:rPr>
                <w:sz w:val="22"/>
                <w:szCs w:val="22"/>
              </w:rPr>
            </w:pPr>
            <w:r w:rsidRPr="00870B09">
              <w:rPr>
                <w:sz w:val="22"/>
                <w:szCs w:val="22"/>
              </w:rPr>
              <w:t>27</w:t>
            </w:r>
          </w:p>
        </w:tc>
        <w:tc>
          <w:tcPr>
            <w:tcW w:w="1440" w:type="dxa"/>
            <w:shd w:val="clear" w:color="auto" w:fill="auto"/>
            <w:vAlign w:val="center"/>
          </w:tcPr>
          <w:p w:rsidR="00BF6579" w:rsidRPr="00870B09" w:rsidRDefault="00BF6579" w:rsidP="00BF6579">
            <w:pPr>
              <w:jc w:val="center"/>
              <w:rPr>
                <w:sz w:val="22"/>
                <w:szCs w:val="22"/>
              </w:rPr>
            </w:pPr>
            <w:r w:rsidRPr="00870B09">
              <w:rPr>
                <w:sz w:val="22"/>
                <w:szCs w:val="22"/>
              </w:rPr>
              <w:t>0,0</w:t>
            </w:r>
          </w:p>
        </w:tc>
      </w:tr>
      <w:tr w:rsidR="00BF6579" w:rsidRPr="0060359F">
        <w:trPr>
          <w:trHeight w:val="20"/>
          <w:jc w:val="center"/>
        </w:trPr>
        <w:tc>
          <w:tcPr>
            <w:tcW w:w="2412" w:type="dxa"/>
            <w:shd w:val="clear" w:color="auto" w:fill="auto"/>
            <w:vAlign w:val="center"/>
          </w:tcPr>
          <w:p w:rsidR="00BF6579" w:rsidRPr="00870B09" w:rsidRDefault="00BF6579" w:rsidP="00BF6579">
            <w:pPr>
              <w:rPr>
                <w:sz w:val="22"/>
                <w:szCs w:val="22"/>
              </w:rPr>
            </w:pPr>
            <w:r w:rsidRPr="00870B09">
              <w:rPr>
                <w:sz w:val="22"/>
                <w:szCs w:val="22"/>
              </w:rPr>
              <w:t>Пронинское с/п</w:t>
            </w:r>
          </w:p>
        </w:tc>
        <w:tc>
          <w:tcPr>
            <w:tcW w:w="1040" w:type="dxa"/>
            <w:shd w:val="clear" w:color="auto" w:fill="auto"/>
          </w:tcPr>
          <w:p w:rsidR="00BF6579" w:rsidRPr="00870B09" w:rsidRDefault="00BF6579" w:rsidP="00BF6579">
            <w:pPr>
              <w:jc w:val="center"/>
              <w:rPr>
                <w:sz w:val="22"/>
                <w:szCs w:val="22"/>
              </w:rPr>
            </w:pPr>
            <w:r w:rsidRPr="00870B09">
              <w:rPr>
                <w:sz w:val="22"/>
                <w:szCs w:val="22"/>
              </w:rPr>
              <w:t>87,8</w:t>
            </w:r>
          </w:p>
        </w:tc>
        <w:tc>
          <w:tcPr>
            <w:tcW w:w="958" w:type="dxa"/>
            <w:shd w:val="clear" w:color="auto" w:fill="auto"/>
            <w:vAlign w:val="center"/>
          </w:tcPr>
          <w:p w:rsidR="00BF6579" w:rsidRPr="00870B09" w:rsidRDefault="00BF6579" w:rsidP="00BF6579">
            <w:pPr>
              <w:jc w:val="center"/>
              <w:rPr>
                <w:sz w:val="22"/>
                <w:szCs w:val="22"/>
              </w:rPr>
            </w:pPr>
            <w:r w:rsidRPr="00870B09">
              <w:rPr>
                <w:sz w:val="22"/>
                <w:szCs w:val="22"/>
              </w:rPr>
              <w:t>178</w:t>
            </w:r>
          </w:p>
        </w:tc>
        <w:tc>
          <w:tcPr>
            <w:tcW w:w="1321" w:type="dxa"/>
            <w:shd w:val="clear" w:color="auto" w:fill="auto"/>
            <w:vAlign w:val="center"/>
          </w:tcPr>
          <w:p w:rsidR="00BF6579" w:rsidRPr="00870B09" w:rsidRDefault="00BF6579" w:rsidP="00BF6579">
            <w:pPr>
              <w:jc w:val="center"/>
              <w:rPr>
                <w:sz w:val="22"/>
                <w:szCs w:val="22"/>
              </w:rPr>
            </w:pPr>
            <w:r w:rsidRPr="00870B09">
              <w:rPr>
                <w:sz w:val="22"/>
                <w:szCs w:val="22"/>
              </w:rPr>
              <w:t>49,3</w:t>
            </w:r>
          </w:p>
        </w:tc>
        <w:tc>
          <w:tcPr>
            <w:tcW w:w="1048" w:type="dxa"/>
            <w:shd w:val="clear" w:color="auto" w:fill="auto"/>
          </w:tcPr>
          <w:p w:rsidR="00BF6579" w:rsidRPr="00870B09" w:rsidRDefault="00BF6579" w:rsidP="00BF6579">
            <w:pPr>
              <w:jc w:val="center"/>
              <w:rPr>
                <w:sz w:val="22"/>
                <w:szCs w:val="22"/>
              </w:rPr>
            </w:pPr>
            <w:r w:rsidRPr="00870B09">
              <w:rPr>
                <w:sz w:val="22"/>
                <w:szCs w:val="22"/>
              </w:rPr>
              <w:t>0</w:t>
            </w:r>
          </w:p>
        </w:tc>
        <w:tc>
          <w:tcPr>
            <w:tcW w:w="1080" w:type="dxa"/>
            <w:shd w:val="clear" w:color="auto" w:fill="auto"/>
            <w:vAlign w:val="center"/>
          </w:tcPr>
          <w:p w:rsidR="00BF6579" w:rsidRPr="00870B09" w:rsidRDefault="00BF6579" w:rsidP="00BF6579">
            <w:pPr>
              <w:jc w:val="center"/>
              <w:rPr>
                <w:sz w:val="22"/>
                <w:szCs w:val="22"/>
              </w:rPr>
            </w:pPr>
            <w:r w:rsidRPr="00870B09">
              <w:rPr>
                <w:sz w:val="22"/>
                <w:szCs w:val="22"/>
              </w:rPr>
              <w:t>23</w:t>
            </w:r>
          </w:p>
        </w:tc>
        <w:tc>
          <w:tcPr>
            <w:tcW w:w="1440" w:type="dxa"/>
            <w:shd w:val="clear" w:color="auto" w:fill="auto"/>
            <w:vAlign w:val="center"/>
          </w:tcPr>
          <w:p w:rsidR="00BF6579" w:rsidRPr="00870B09" w:rsidRDefault="00BF6579" w:rsidP="00BF6579">
            <w:pPr>
              <w:jc w:val="center"/>
              <w:rPr>
                <w:sz w:val="22"/>
                <w:szCs w:val="22"/>
              </w:rPr>
            </w:pPr>
            <w:r w:rsidRPr="00870B09">
              <w:rPr>
                <w:sz w:val="22"/>
                <w:szCs w:val="22"/>
              </w:rPr>
              <w:t>0,0</w:t>
            </w:r>
          </w:p>
        </w:tc>
      </w:tr>
      <w:tr w:rsidR="00BF6579" w:rsidRPr="0060359F">
        <w:trPr>
          <w:trHeight w:val="20"/>
          <w:jc w:val="center"/>
        </w:trPr>
        <w:tc>
          <w:tcPr>
            <w:tcW w:w="2412" w:type="dxa"/>
            <w:shd w:val="clear" w:color="auto" w:fill="auto"/>
            <w:vAlign w:val="center"/>
          </w:tcPr>
          <w:p w:rsidR="00BF6579" w:rsidRPr="00870B09" w:rsidRDefault="00BF6579" w:rsidP="00BF6579">
            <w:pPr>
              <w:rPr>
                <w:sz w:val="22"/>
                <w:szCs w:val="22"/>
              </w:rPr>
            </w:pPr>
            <w:r w:rsidRPr="00870B09">
              <w:rPr>
                <w:sz w:val="22"/>
                <w:szCs w:val="22"/>
              </w:rPr>
              <w:t>Романовское с/п</w:t>
            </w:r>
          </w:p>
        </w:tc>
        <w:tc>
          <w:tcPr>
            <w:tcW w:w="1040" w:type="dxa"/>
            <w:shd w:val="clear" w:color="auto" w:fill="auto"/>
          </w:tcPr>
          <w:p w:rsidR="00BF6579" w:rsidRPr="00870B09" w:rsidRDefault="00BF6579" w:rsidP="00BF6579">
            <w:pPr>
              <w:jc w:val="center"/>
              <w:rPr>
                <w:sz w:val="22"/>
                <w:szCs w:val="22"/>
              </w:rPr>
            </w:pPr>
            <w:r w:rsidRPr="00870B09">
              <w:rPr>
                <w:sz w:val="22"/>
                <w:szCs w:val="22"/>
              </w:rPr>
              <w:t>260,1</w:t>
            </w:r>
          </w:p>
        </w:tc>
        <w:tc>
          <w:tcPr>
            <w:tcW w:w="958" w:type="dxa"/>
            <w:shd w:val="clear" w:color="auto" w:fill="auto"/>
            <w:vAlign w:val="center"/>
          </w:tcPr>
          <w:p w:rsidR="00BF6579" w:rsidRPr="00870B09" w:rsidRDefault="00BF6579" w:rsidP="00BF6579">
            <w:pPr>
              <w:jc w:val="center"/>
              <w:rPr>
                <w:sz w:val="22"/>
                <w:szCs w:val="22"/>
              </w:rPr>
            </w:pPr>
            <w:r w:rsidRPr="00870B09">
              <w:rPr>
                <w:sz w:val="22"/>
                <w:szCs w:val="22"/>
              </w:rPr>
              <w:t>200</w:t>
            </w:r>
          </w:p>
        </w:tc>
        <w:tc>
          <w:tcPr>
            <w:tcW w:w="1321" w:type="dxa"/>
            <w:shd w:val="clear" w:color="auto" w:fill="auto"/>
            <w:vAlign w:val="center"/>
          </w:tcPr>
          <w:p w:rsidR="00BF6579" w:rsidRPr="00870B09" w:rsidRDefault="00BF6579" w:rsidP="00BF6579">
            <w:pPr>
              <w:jc w:val="center"/>
              <w:rPr>
                <w:sz w:val="22"/>
                <w:szCs w:val="22"/>
              </w:rPr>
            </w:pPr>
            <w:r w:rsidRPr="00870B09">
              <w:rPr>
                <w:sz w:val="22"/>
                <w:szCs w:val="22"/>
              </w:rPr>
              <w:t>130,1</w:t>
            </w:r>
          </w:p>
        </w:tc>
        <w:tc>
          <w:tcPr>
            <w:tcW w:w="1048" w:type="dxa"/>
            <w:shd w:val="clear" w:color="auto" w:fill="auto"/>
            <w:vAlign w:val="center"/>
          </w:tcPr>
          <w:p w:rsidR="00BF6579" w:rsidRPr="00870B09" w:rsidRDefault="00BF6579" w:rsidP="00BF6579">
            <w:pPr>
              <w:jc w:val="center"/>
              <w:rPr>
                <w:sz w:val="22"/>
                <w:szCs w:val="22"/>
              </w:rPr>
            </w:pPr>
            <w:r w:rsidRPr="00870B09">
              <w:rPr>
                <w:sz w:val="22"/>
                <w:szCs w:val="22"/>
              </w:rPr>
              <w:t>0</w:t>
            </w:r>
          </w:p>
        </w:tc>
        <w:tc>
          <w:tcPr>
            <w:tcW w:w="1080" w:type="dxa"/>
            <w:shd w:val="clear" w:color="auto" w:fill="auto"/>
            <w:vAlign w:val="center"/>
          </w:tcPr>
          <w:p w:rsidR="00BF6579" w:rsidRPr="00870B09" w:rsidRDefault="00BF6579" w:rsidP="00BF6579">
            <w:pPr>
              <w:jc w:val="center"/>
              <w:rPr>
                <w:sz w:val="22"/>
                <w:szCs w:val="22"/>
              </w:rPr>
            </w:pPr>
            <w:r w:rsidRPr="00870B09">
              <w:rPr>
                <w:sz w:val="22"/>
                <w:szCs w:val="22"/>
              </w:rPr>
              <w:t>26</w:t>
            </w:r>
          </w:p>
        </w:tc>
        <w:tc>
          <w:tcPr>
            <w:tcW w:w="1440" w:type="dxa"/>
            <w:shd w:val="clear" w:color="auto" w:fill="auto"/>
            <w:vAlign w:val="center"/>
          </w:tcPr>
          <w:p w:rsidR="00BF6579" w:rsidRPr="00870B09" w:rsidRDefault="00BF6579" w:rsidP="00BF6579">
            <w:pPr>
              <w:jc w:val="center"/>
              <w:rPr>
                <w:sz w:val="22"/>
                <w:szCs w:val="22"/>
              </w:rPr>
            </w:pPr>
            <w:r w:rsidRPr="00870B09">
              <w:rPr>
                <w:sz w:val="22"/>
                <w:szCs w:val="22"/>
              </w:rPr>
              <w:t>0,0</w:t>
            </w:r>
          </w:p>
        </w:tc>
      </w:tr>
      <w:tr w:rsidR="00BF6579" w:rsidRPr="0060359F">
        <w:trPr>
          <w:trHeight w:val="20"/>
          <w:jc w:val="center"/>
        </w:trPr>
        <w:tc>
          <w:tcPr>
            <w:tcW w:w="2412" w:type="dxa"/>
            <w:shd w:val="clear" w:color="auto" w:fill="auto"/>
            <w:vAlign w:val="center"/>
          </w:tcPr>
          <w:p w:rsidR="00BF6579" w:rsidRPr="0060359F" w:rsidRDefault="00BF6579" w:rsidP="00BF6579">
            <w:pPr>
              <w:rPr>
                <w:sz w:val="22"/>
                <w:szCs w:val="22"/>
              </w:rPr>
            </w:pPr>
            <w:r w:rsidRPr="0060359F">
              <w:rPr>
                <w:sz w:val="22"/>
                <w:szCs w:val="22"/>
              </w:rPr>
              <w:t>Чамеровское с/п</w:t>
            </w:r>
          </w:p>
        </w:tc>
        <w:tc>
          <w:tcPr>
            <w:tcW w:w="1040" w:type="dxa"/>
            <w:shd w:val="clear" w:color="auto" w:fill="auto"/>
          </w:tcPr>
          <w:p w:rsidR="00BF6579" w:rsidRPr="0060359F" w:rsidRDefault="00BF6579" w:rsidP="00BF6579">
            <w:pPr>
              <w:jc w:val="center"/>
              <w:rPr>
                <w:sz w:val="22"/>
                <w:szCs w:val="22"/>
              </w:rPr>
            </w:pPr>
            <w:r w:rsidRPr="0060359F">
              <w:rPr>
                <w:sz w:val="22"/>
                <w:szCs w:val="22"/>
              </w:rPr>
              <w:t>284,5</w:t>
            </w:r>
          </w:p>
        </w:tc>
        <w:tc>
          <w:tcPr>
            <w:tcW w:w="958" w:type="dxa"/>
            <w:shd w:val="clear" w:color="auto" w:fill="auto"/>
            <w:vAlign w:val="center"/>
          </w:tcPr>
          <w:p w:rsidR="00BF6579" w:rsidRPr="0060359F" w:rsidRDefault="00BF6579" w:rsidP="00BF6579">
            <w:pPr>
              <w:jc w:val="center"/>
              <w:rPr>
                <w:sz w:val="22"/>
                <w:szCs w:val="22"/>
              </w:rPr>
            </w:pPr>
            <w:r w:rsidRPr="0060359F">
              <w:rPr>
                <w:sz w:val="22"/>
                <w:szCs w:val="22"/>
              </w:rPr>
              <w:t>344</w:t>
            </w:r>
          </w:p>
        </w:tc>
        <w:tc>
          <w:tcPr>
            <w:tcW w:w="1321" w:type="dxa"/>
            <w:shd w:val="clear" w:color="auto" w:fill="auto"/>
            <w:vAlign w:val="center"/>
          </w:tcPr>
          <w:p w:rsidR="00BF6579" w:rsidRPr="0060359F" w:rsidRDefault="00BF6579" w:rsidP="00BF6579">
            <w:pPr>
              <w:jc w:val="center"/>
              <w:rPr>
                <w:sz w:val="22"/>
                <w:szCs w:val="22"/>
              </w:rPr>
            </w:pPr>
            <w:r w:rsidRPr="0060359F">
              <w:rPr>
                <w:sz w:val="22"/>
                <w:szCs w:val="22"/>
              </w:rPr>
              <w:t>82,7</w:t>
            </w:r>
          </w:p>
        </w:tc>
        <w:tc>
          <w:tcPr>
            <w:tcW w:w="1048" w:type="dxa"/>
            <w:shd w:val="clear" w:color="auto" w:fill="auto"/>
            <w:vAlign w:val="center"/>
          </w:tcPr>
          <w:p w:rsidR="00BF6579" w:rsidRPr="0060359F" w:rsidRDefault="00BF6579" w:rsidP="00BF6579">
            <w:pPr>
              <w:jc w:val="center"/>
              <w:rPr>
                <w:sz w:val="22"/>
                <w:szCs w:val="22"/>
              </w:rPr>
            </w:pPr>
            <w:r w:rsidRPr="0060359F">
              <w:rPr>
                <w:sz w:val="22"/>
                <w:szCs w:val="22"/>
              </w:rPr>
              <w:t>0</w:t>
            </w:r>
          </w:p>
        </w:tc>
        <w:tc>
          <w:tcPr>
            <w:tcW w:w="1080" w:type="dxa"/>
            <w:shd w:val="clear" w:color="auto" w:fill="auto"/>
            <w:vAlign w:val="center"/>
          </w:tcPr>
          <w:p w:rsidR="00BF6579" w:rsidRPr="0060359F" w:rsidRDefault="00BF6579" w:rsidP="00BF6579">
            <w:pPr>
              <w:jc w:val="center"/>
              <w:rPr>
                <w:sz w:val="22"/>
                <w:szCs w:val="22"/>
              </w:rPr>
            </w:pPr>
            <w:r w:rsidRPr="0060359F">
              <w:rPr>
                <w:sz w:val="22"/>
                <w:szCs w:val="22"/>
              </w:rPr>
              <w:t>45</w:t>
            </w:r>
          </w:p>
        </w:tc>
        <w:tc>
          <w:tcPr>
            <w:tcW w:w="1440" w:type="dxa"/>
            <w:shd w:val="clear" w:color="auto" w:fill="auto"/>
            <w:vAlign w:val="center"/>
          </w:tcPr>
          <w:p w:rsidR="00BF6579" w:rsidRPr="0060359F" w:rsidRDefault="00BF6579" w:rsidP="00BF6579">
            <w:pPr>
              <w:jc w:val="center"/>
              <w:rPr>
                <w:sz w:val="22"/>
                <w:szCs w:val="22"/>
              </w:rPr>
            </w:pPr>
            <w:r w:rsidRPr="0060359F">
              <w:rPr>
                <w:sz w:val="22"/>
                <w:szCs w:val="22"/>
              </w:rPr>
              <w:t>0,0</w:t>
            </w:r>
          </w:p>
        </w:tc>
      </w:tr>
    </w:tbl>
    <w:p w:rsidR="0060359F" w:rsidRPr="0060359F" w:rsidRDefault="0060359F" w:rsidP="0060359F">
      <w:pPr>
        <w:widowControl w:val="0"/>
        <w:spacing w:line="360" w:lineRule="auto"/>
        <w:ind w:firstLineChars="354" w:firstLine="850"/>
        <w:jc w:val="both"/>
        <w:rPr>
          <w:iCs/>
          <w:color w:val="000000"/>
          <w:u w:val="single"/>
        </w:rPr>
      </w:pPr>
      <w:r w:rsidRPr="0060359F">
        <w:rPr>
          <w:iCs/>
          <w:color w:val="000000"/>
          <w:u w:val="single"/>
        </w:rPr>
        <w:t>Обоснование проектных предложений</w:t>
      </w:r>
    </w:p>
    <w:p w:rsidR="0060359F" w:rsidRPr="0060359F" w:rsidRDefault="0060359F" w:rsidP="0060359F">
      <w:pPr>
        <w:widowControl w:val="0"/>
        <w:spacing w:line="360" w:lineRule="auto"/>
        <w:ind w:firstLineChars="354" w:firstLine="850"/>
        <w:jc w:val="both"/>
        <w:rPr>
          <w:iCs/>
          <w:color w:val="000000"/>
        </w:rPr>
      </w:pPr>
      <w:r w:rsidRPr="0060359F">
        <w:rPr>
          <w:iCs/>
          <w:color w:val="000000"/>
        </w:rPr>
        <w:t xml:space="preserve">Вопросы создания условий для обеспечения населения услугами общественного питания и торговли отнесены законом № 131-ФЗ к вопросам местного значения поселений. Оценка нормативно необходимых для обеспечения нужд местного населения параметров развития объектов торговли и общественного питания на перспективу дана в </w:t>
      </w:r>
      <w:r>
        <w:rPr>
          <w:iCs/>
          <w:color w:val="000000"/>
        </w:rPr>
        <w:t>таблице</w:t>
      </w:r>
      <w:r w:rsidRPr="0060359F">
        <w:rPr>
          <w:iCs/>
          <w:color w:val="000000"/>
        </w:rPr>
        <w:t xml:space="preserve"> </w:t>
      </w:r>
      <w:r w:rsidR="00071902">
        <w:rPr>
          <w:iCs/>
          <w:color w:val="000000"/>
        </w:rPr>
        <w:t>25</w:t>
      </w:r>
      <w:r w:rsidRPr="0060359F">
        <w:rPr>
          <w:iCs/>
          <w:color w:val="000000"/>
        </w:rPr>
        <w:t xml:space="preserve"> в разрезе поселений района. </w:t>
      </w:r>
    </w:p>
    <w:p w:rsidR="0060359F" w:rsidRPr="0060359F" w:rsidRDefault="0060359F" w:rsidP="0060359F">
      <w:pPr>
        <w:jc w:val="both"/>
        <w:rPr>
          <w:b/>
          <w:sz w:val="20"/>
          <w:szCs w:val="20"/>
        </w:rPr>
      </w:pPr>
      <w:r w:rsidRPr="0060359F">
        <w:rPr>
          <w:b/>
          <w:sz w:val="20"/>
          <w:szCs w:val="20"/>
        </w:rPr>
        <w:t xml:space="preserve">Таблица </w:t>
      </w:r>
      <w:r w:rsidR="00371666" w:rsidRPr="0060359F">
        <w:rPr>
          <w:b/>
          <w:sz w:val="20"/>
          <w:szCs w:val="20"/>
        </w:rPr>
        <w:fldChar w:fldCharType="begin"/>
      </w:r>
      <w:r w:rsidRPr="0060359F">
        <w:rPr>
          <w:b/>
          <w:sz w:val="20"/>
          <w:szCs w:val="20"/>
        </w:rPr>
        <w:instrText xml:space="preserve"> SEQ Таблица \* ARABIC </w:instrText>
      </w:r>
      <w:r w:rsidR="00371666" w:rsidRPr="0060359F">
        <w:rPr>
          <w:b/>
          <w:sz w:val="20"/>
          <w:szCs w:val="20"/>
        </w:rPr>
        <w:fldChar w:fldCharType="separate"/>
      </w:r>
      <w:r w:rsidR="00A67AC5">
        <w:rPr>
          <w:b/>
          <w:noProof/>
          <w:sz w:val="20"/>
          <w:szCs w:val="20"/>
        </w:rPr>
        <w:t>25</w:t>
      </w:r>
      <w:r w:rsidR="00371666" w:rsidRPr="0060359F">
        <w:rPr>
          <w:b/>
          <w:sz w:val="20"/>
          <w:szCs w:val="20"/>
        </w:rPr>
        <w:fldChar w:fldCharType="end"/>
      </w:r>
      <w:r w:rsidRPr="0060359F">
        <w:rPr>
          <w:b/>
          <w:sz w:val="20"/>
          <w:szCs w:val="20"/>
        </w:rPr>
        <w:t>. Расчет перспективной потребности в общей мощности объектов торговли и общественного питания по СНиП 2.07.01-89*</w:t>
      </w:r>
    </w:p>
    <w:tbl>
      <w:tblPr>
        <w:tblW w:w="9520" w:type="dxa"/>
        <w:tblInd w:w="98" w:type="dxa"/>
        <w:tblLook w:val="0000"/>
      </w:tblPr>
      <w:tblGrid>
        <w:gridCol w:w="2560"/>
        <w:gridCol w:w="1160"/>
        <w:gridCol w:w="1160"/>
        <w:gridCol w:w="1160"/>
        <w:gridCol w:w="1160"/>
        <w:gridCol w:w="1160"/>
        <w:gridCol w:w="1160"/>
      </w:tblGrid>
      <w:tr w:rsidR="00BF6579" w:rsidRPr="00031CCF">
        <w:trPr>
          <w:trHeight w:val="20"/>
        </w:trPr>
        <w:tc>
          <w:tcPr>
            <w:tcW w:w="25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F6579" w:rsidRPr="00031CCF" w:rsidRDefault="00BF6579" w:rsidP="00BF6579">
            <w:pPr>
              <w:jc w:val="center"/>
              <w:rPr>
                <w:b/>
                <w:sz w:val="20"/>
                <w:szCs w:val="20"/>
              </w:rPr>
            </w:pPr>
            <w:r w:rsidRPr="00031CCF">
              <w:rPr>
                <w:b/>
                <w:sz w:val="20"/>
                <w:szCs w:val="20"/>
              </w:rPr>
              <w:t>Территория</w:t>
            </w:r>
          </w:p>
        </w:tc>
        <w:tc>
          <w:tcPr>
            <w:tcW w:w="2320" w:type="dxa"/>
            <w:gridSpan w:val="2"/>
            <w:tcBorders>
              <w:top w:val="single" w:sz="8" w:space="0" w:color="auto"/>
              <w:left w:val="nil"/>
              <w:bottom w:val="single" w:sz="8" w:space="0" w:color="auto"/>
              <w:right w:val="single" w:sz="8" w:space="0" w:color="000000"/>
            </w:tcBorders>
            <w:shd w:val="clear" w:color="auto" w:fill="auto"/>
            <w:vAlign w:val="center"/>
          </w:tcPr>
          <w:p w:rsidR="00BF6579" w:rsidRPr="00031CCF" w:rsidRDefault="00BF6579" w:rsidP="00BF6579">
            <w:pPr>
              <w:jc w:val="center"/>
              <w:rPr>
                <w:b/>
                <w:sz w:val="20"/>
                <w:szCs w:val="20"/>
              </w:rPr>
            </w:pPr>
            <w:r w:rsidRPr="00031CCF">
              <w:rPr>
                <w:b/>
                <w:sz w:val="20"/>
                <w:szCs w:val="20"/>
              </w:rPr>
              <w:t>Магазины, м</w:t>
            </w:r>
            <w:r w:rsidRPr="00031CCF">
              <w:rPr>
                <w:b/>
                <w:sz w:val="20"/>
                <w:szCs w:val="20"/>
                <w:vertAlign w:val="superscript"/>
              </w:rPr>
              <w:t>2</w:t>
            </w:r>
            <w:r w:rsidRPr="00031CCF">
              <w:rPr>
                <w:b/>
                <w:sz w:val="20"/>
                <w:szCs w:val="20"/>
              </w:rPr>
              <w:t xml:space="preserve"> торговой площади</w:t>
            </w:r>
          </w:p>
        </w:tc>
        <w:tc>
          <w:tcPr>
            <w:tcW w:w="2320" w:type="dxa"/>
            <w:gridSpan w:val="2"/>
            <w:tcBorders>
              <w:top w:val="single" w:sz="8" w:space="0" w:color="auto"/>
              <w:left w:val="nil"/>
              <w:bottom w:val="single" w:sz="8" w:space="0" w:color="auto"/>
              <w:right w:val="single" w:sz="8" w:space="0" w:color="000000"/>
            </w:tcBorders>
            <w:shd w:val="clear" w:color="auto" w:fill="auto"/>
            <w:vAlign w:val="center"/>
          </w:tcPr>
          <w:p w:rsidR="00BF6579" w:rsidRPr="00031CCF" w:rsidRDefault="00BF6579" w:rsidP="00BF6579">
            <w:pPr>
              <w:jc w:val="center"/>
              <w:rPr>
                <w:b/>
                <w:sz w:val="20"/>
                <w:szCs w:val="20"/>
              </w:rPr>
            </w:pPr>
            <w:r w:rsidRPr="00031CCF">
              <w:rPr>
                <w:b/>
                <w:sz w:val="20"/>
                <w:szCs w:val="20"/>
              </w:rPr>
              <w:t>Рыночные комплексы, м</w:t>
            </w:r>
            <w:r w:rsidRPr="00031CCF">
              <w:rPr>
                <w:b/>
                <w:sz w:val="20"/>
                <w:szCs w:val="20"/>
                <w:vertAlign w:val="superscript"/>
              </w:rPr>
              <w:t>2</w:t>
            </w:r>
            <w:r w:rsidRPr="00031CCF">
              <w:rPr>
                <w:b/>
                <w:sz w:val="20"/>
                <w:szCs w:val="20"/>
              </w:rPr>
              <w:t xml:space="preserve"> торговой площади</w:t>
            </w:r>
          </w:p>
        </w:tc>
        <w:tc>
          <w:tcPr>
            <w:tcW w:w="2320" w:type="dxa"/>
            <w:gridSpan w:val="2"/>
            <w:tcBorders>
              <w:top w:val="single" w:sz="8" w:space="0" w:color="auto"/>
              <w:left w:val="nil"/>
              <w:bottom w:val="single" w:sz="8" w:space="0" w:color="auto"/>
              <w:right w:val="single" w:sz="8" w:space="0" w:color="000000"/>
            </w:tcBorders>
            <w:shd w:val="clear" w:color="auto" w:fill="auto"/>
            <w:vAlign w:val="center"/>
          </w:tcPr>
          <w:p w:rsidR="00BF6579" w:rsidRPr="00031CCF" w:rsidRDefault="00BF6579" w:rsidP="00BF6579">
            <w:pPr>
              <w:jc w:val="center"/>
              <w:rPr>
                <w:b/>
                <w:sz w:val="20"/>
                <w:szCs w:val="20"/>
              </w:rPr>
            </w:pPr>
            <w:r w:rsidRPr="00031CCF">
              <w:rPr>
                <w:b/>
                <w:sz w:val="20"/>
                <w:szCs w:val="20"/>
              </w:rPr>
              <w:t>Предприятия общественного питания, мест</w:t>
            </w:r>
          </w:p>
        </w:tc>
      </w:tr>
      <w:tr w:rsidR="00BF6579" w:rsidRPr="00031CCF">
        <w:trPr>
          <w:trHeight w:val="20"/>
        </w:trPr>
        <w:tc>
          <w:tcPr>
            <w:tcW w:w="2560" w:type="dxa"/>
            <w:vMerge/>
            <w:tcBorders>
              <w:top w:val="single" w:sz="8" w:space="0" w:color="auto"/>
              <w:left w:val="single" w:sz="8" w:space="0" w:color="auto"/>
              <w:bottom w:val="single" w:sz="8" w:space="0" w:color="000000"/>
              <w:right w:val="single" w:sz="8" w:space="0" w:color="auto"/>
            </w:tcBorders>
            <w:vAlign w:val="center"/>
          </w:tcPr>
          <w:p w:rsidR="00BF6579" w:rsidRPr="00031CCF" w:rsidRDefault="00BF6579" w:rsidP="00BF6579">
            <w:pPr>
              <w:rPr>
                <w:b/>
                <w:sz w:val="20"/>
                <w:szCs w:val="20"/>
              </w:rPr>
            </w:pP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b/>
                <w:sz w:val="20"/>
                <w:szCs w:val="20"/>
              </w:rPr>
            </w:pPr>
            <w:smartTag w:uri="urn:schemas-microsoft-com:office:smarttags" w:element="metricconverter">
              <w:smartTagPr>
                <w:attr w:name="ProductID" w:val="2020 г"/>
              </w:smartTagPr>
              <w:r w:rsidRPr="00031CCF">
                <w:rPr>
                  <w:b/>
                  <w:sz w:val="20"/>
                  <w:szCs w:val="20"/>
                </w:rPr>
                <w:t>2020 г</w:t>
              </w:r>
            </w:smartTag>
            <w:r w:rsidRPr="00031CCF">
              <w:rPr>
                <w:b/>
                <w:sz w:val="20"/>
                <w:szCs w:val="20"/>
              </w:rPr>
              <w:t>.</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b/>
                <w:sz w:val="20"/>
                <w:szCs w:val="20"/>
              </w:rPr>
            </w:pPr>
            <w:smartTag w:uri="urn:schemas-microsoft-com:office:smarttags" w:element="metricconverter">
              <w:smartTagPr>
                <w:attr w:name="ProductID" w:val="2030 г"/>
              </w:smartTagPr>
              <w:r w:rsidRPr="00031CCF">
                <w:rPr>
                  <w:b/>
                  <w:sz w:val="20"/>
                  <w:szCs w:val="20"/>
                </w:rPr>
                <w:t>2030 г</w:t>
              </w:r>
            </w:smartTag>
            <w:r w:rsidRPr="00031CCF">
              <w:rPr>
                <w:b/>
                <w:sz w:val="20"/>
                <w:szCs w:val="20"/>
              </w:rPr>
              <w:t>.</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b/>
                <w:sz w:val="20"/>
                <w:szCs w:val="20"/>
              </w:rPr>
            </w:pPr>
            <w:smartTag w:uri="urn:schemas-microsoft-com:office:smarttags" w:element="metricconverter">
              <w:smartTagPr>
                <w:attr w:name="ProductID" w:val="2020 г"/>
              </w:smartTagPr>
              <w:r w:rsidRPr="00031CCF">
                <w:rPr>
                  <w:b/>
                  <w:sz w:val="20"/>
                  <w:szCs w:val="20"/>
                </w:rPr>
                <w:t>2020 г</w:t>
              </w:r>
            </w:smartTag>
            <w:r w:rsidRPr="00031CCF">
              <w:rPr>
                <w:b/>
                <w:sz w:val="20"/>
                <w:szCs w:val="20"/>
              </w:rPr>
              <w:t>.</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b/>
                <w:sz w:val="20"/>
                <w:szCs w:val="20"/>
              </w:rPr>
            </w:pPr>
            <w:smartTag w:uri="urn:schemas-microsoft-com:office:smarttags" w:element="metricconverter">
              <w:smartTagPr>
                <w:attr w:name="ProductID" w:val="2030 г"/>
              </w:smartTagPr>
              <w:r w:rsidRPr="00031CCF">
                <w:rPr>
                  <w:b/>
                  <w:sz w:val="20"/>
                  <w:szCs w:val="20"/>
                </w:rPr>
                <w:t>2030 г</w:t>
              </w:r>
            </w:smartTag>
            <w:r w:rsidRPr="00031CCF">
              <w:rPr>
                <w:b/>
                <w:sz w:val="20"/>
                <w:szCs w:val="20"/>
              </w:rPr>
              <w:t>.</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b/>
                <w:sz w:val="20"/>
                <w:szCs w:val="20"/>
              </w:rPr>
            </w:pPr>
            <w:smartTag w:uri="urn:schemas-microsoft-com:office:smarttags" w:element="metricconverter">
              <w:smartTagPr>
                <w:attr w:name="ProductID" w:val="2020 г"/>
              </w:smartTagPr>
              <w:r w:rsidRPr="00031CCF">
                <w:rPr>
                  <w:b/>
                  <w:sz w:val="20"/>
                  <w:szCs w:val="20"/>
                </w:rPr>
                <w:t>2020 г</w:t>
              </w:r>
            </w:smartTag>
            <w:r w:rsidRPr="00031CCF">
              <w:rPr>
                <w:b/>
                <w:sz w:val="20"/>
                <w:szCs w:val="20"/>
              </w:rPr>
              <w:t>.</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b/>
                <w:sz w:val="20"/>
                <w:szCs w:val="20"/>
              </w:rPr>
            </w:pPr>
            <w:smartTag w:uri="urn:schemas-microsoft-com:office:smarttags" w:element="metricconverter">
              <w:smartTagPr>
                <w:attr w:name="ProductID" w:val="2030 г"/>
              </w:smartTagPr>
              <w:r w:rsidRPr="00031CCF">
                <w:rPr>
                  <w:b/>
                  <w:sz w:val="20"/>
                  <w:szCs w:val="20"/>
                </w:rPr>
                <w:t>2030 г</w:t>
              </w:r>
            </w:smartTag>
            <w:r w:rsidRPr="00031CCF">
              <w:rPr>
                <w:b/>
                <w:sz w:val="20"/>
                <w:szCs w:val="20"/>
              </w:rPr>
              <w:t>.</w:t>
            </w:r>
          </w:p>
        </w:tc>
      </w:tr>
      <w:tr w:rsidR="00BF6579" w:rsidRPr="00031CCF">
        <w:trPr>
          <w:trHeight w:val="20"/>
        </w:trPr>
        <w:tc>
          <w:tcPr>
            <w:tcW w:w="2560" w:type="dxa"/>
            <w:tcBorders>
              <w:top w:val="nil"/>
              <w:left w:val="single" w:sz="8" w:space="0" w:color="auto"/>
              <w:bottom w:val="single" w:sz="8" w:space="0" w:color="auto"/>
              <w:right w:val="single" w:sz="8" w:space="0" w:color="auto"/>
            </w:tcBorders>
            <w:shd w:val="clear" w:color="auto" w:fill="auto"/>
            <w:vAlign w:val="center"/>
          </w:tcPr>
          <w:p w:rsidR="00BF6579" w:rsidRPr="00031CCF" w:rsidRDefault="00BF6579" w:rsidP="00BF6579">
            <w:pPr>
              <w:rPr>
                <w:sz w:val="20"/>
                <w:szCs w:val="20"/>
              </w:rPr>
            </w:pPr>
            <w:r w:rsidRPr="00031CCF">
              <w:rPr>
                <w:sz w:val="20"/>
                <w:szCs w:val="20"/>
              </w:rPr>
              <w:t>Весьегонский район</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3096</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2993</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336</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326</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420</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408</w:t>
            </w:r>
          </w:p>
        </w:tc>
      </w:tr>
      <w:tr w:rsidR="00BF6579" w:rsidRPr="00031CCF">
        <w:trPr>
          <w:trHeight w:val="20"/>
        </w:trPr>
        <w:tc>
          <w:tcPr>
            <w:tcW w:w="2560" w:type="dxa"/>
            <w:tcBorders>
              <w:top w:val="nil"/>
              <w:left w:val="single" w:sz="8" w:space="0" w:color="auto"/>
              <w:bottom w:val="single" w:sz="8" w:space="0" w:color="auto"/>
              <w:right w:val="single" w:sz="8" w:space="0" w:color="auto"/>
            </w:tcBorders>
            <w:shd w:val="clear" w:color="auto" w:fill="auto"/>
            <w:vAlign w:val="center"/>
          </w:tcPr>
          <w:p w:rsidR="00BF6579" w:rsidRPr="00031CCF" w:rsidRDefault="00BF6579" w:rsidP="00BF6579">
            <w:pPr>
              <w:rPr>
                <w:sz w:val="20"/>
                <w:szCs w:val="20"/>
              </w:rPr>
            </w:pPr>
            <w:r w:rsidRPr="00031CCF">
              <w:rPr>
                <w:sz w:val="20"/>
                <w:szCs w:val="20"/>
              </w:rPr>
              <w:t>Весьегонское ГП</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1837</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1980</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205</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221</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256</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276</w:t>
            </w:r>
          </w:p>
        </w:tc>
      </w:tr>
      <w:tr w:rsidR="00BF6579" w:rsidRPr="00031CCF">
        <w:trPr>
          <w:trHeight w:val="20"/>
        </w:trPr>
        <w:tc>
          <w:tcPr>
            <w:tcW w:w="2560" w:type="dxa"/>
            <w:tcBorders>
              <w:top w:val="nil"/>
              <w:left w:val="single" w:sz="8" w:space="0" w:color="auto"/>
              <w:bottom w:val="single" w:sz="8" w:space="0" w:color="auto"/>
              <w:right w:val="single" w:sz="8" w:space="0" w:color="auto"/>
            </w:tcBorders>
            <w:shd w:val="clear" w:color="auto" w:fill="auto"/>
            <w:vAlign w:val="center"/>
          </w:tcPr>
          <w:p w:rsidR="00BF6579" w:rsidRPr="00031CCF" w:rsidRDefault="00BF6579" w:rsidP="00BF6579">
            <w:pPr>
              <w:rPr>
                <w:sz w:val="20"/>
                <w:szCs w:val="20"/>
              </w:rPr>
            </w:pPr>
            <w:r w:rsidRPr="00031CCF">
              <w:rPr>
                <w:sz w:val="20"/>
                <w:szCs w:val="20"/>
              </w:rPr>
              <w:t>Сельская местность</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1259</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1013</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131</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106</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164</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132</w:t>
            </w:r>
          </w:p>
        </w:tc>
      </w:tr>
      <w:tr w:rsidR="00BF6579" w:rsidRPr="00031CCF">
        <w:trPr>
          <w:trHeight w:val="20"/>
        </w:trPr>
        <w:tc>
          <w:tcPr>
            <w:tcW w:w="2560" w:type="dxa"/>
            <w:tcBorders>
              <w:top w:val="nil"/>
              <w:left w:val="single" w:sz="8" w:space="0" w:color="auto"/>
              <w:bottom w:val="single" w:sz="8" w:space="0" w:color="auto"/>
              <w:right w:val="single" w:sz="8" w:space="0" w:color="auto"/>
            </w:tcBorders>
            <w:shd w:val="clear" w:color="auto" w:fill="auto"/>
            <w:vAlign w:val="center"/>
          </w:tcPr>
          <w:p w:rsidR="00BF6579" w:rsidRPr="00031CCF" w:rsidRDefault="00BF6579" w:rsidP="00BF6579">
            <w:pPr>
              <w:rPr>
                <w:sz w:val="20"/>
                <w:szCs w:val="20"/>
              </w:rPr>
            </w:pPr>
            <w:r w:rsidRPr="00031CCF">
              <w:rPr>
                <w:sz w:val="20"/>
                <w:szCs w:val="20"/>
              </w:rPr>
              <w:t>в т.ч. по сельским поселениям:</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 </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 </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 </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 </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 </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 </w:t>
            </w:r>
          </w:p>
        </w:tc>
      </w:tr>
      <w:tr w:rsidR="00BF6579" w:rsidRPr="00031CCF">
        <w:trPr>
          <w:trHeight w:val="20"/>
        </w:trPr>
        <w:tc>
          <w:tcPr>
            <w:tcW w:w="2560" w:type="dxa"/>
            <w:tcBorders>
              <w:top w:val="nil"/>
              <w:left w:val="single" w:sz="8" w:space="0" w:color="auto"/>
              <w:bottom w:val="single" w:sz="8" w:space="0" w:color="auto"/>
              <w:right w:val="single" w:sz="8" w:space="0" w:color="auto"/>
            </w:tcBorders>
            <w:shd w:val="clear" w:color="auto" w:fill="auto"/>
            <w:vAlign w:val="center"/>
          </w:tcPr>
          <w:p w:rsidR="00BF6579" w:rsidRPr="00031CCF" w:rsidRDefault="00BF6579" w:rsidP="00BF6579">
            <w:pPr>
              <w:rPr>
                <w:sz w:val="20"/>
                <w:szCs w:val="20"/>
              </w:rPr>
            </w:pPr>
            <w:r w:rsidRPr="00031CCF">
              <w:rPr>
                <w:sz w:val="20"/>
                <w:szCs w:val="20"/>
              </w:rPr>
              <w:t>Егонское</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190</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154</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20</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16</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25</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20</w:t>
            </w:r>
          </w:p>
        </w:tc>
      </w:tr>
      <w:tr w:rsidR="00BF6579" w:rsidRPr="00031CCF">
        <w:trPr>
          <w:trHeight w:val="20"/>
        </w:trPr>
        <w:tc>
          <w:tcPr>
            <w:tcW w:w="2560" w:type="dxa"/>
            <w:tcBorders>
              <w:top w:val="nil"/>
              <w:left w:val="single" w:sz="8" w:space="0" w:color="auto"/>
              <w:bottom w:val="single" w:sz="8" w:space="0" w:color="auto"/>
              <w:right w:val="single" w:sz="8" w:space="0" w:color="auto"/>
            </w:tcBorders>
            <w:shd w:val="clear" w:color="auto" w:fill="auto"/>
            <w:vAlign w:val="center"/>
          </w:tcPr>
          <w:p w:rsidR="00BF6579" w:rsidRPr="00031CCF" w:rsidRDefault="00BF6579" w:rsidP="00BF6579">
            <w:pPr>
              <w:rPr>
                <w:sz w:val="20"/>
                <w:szCs w:val="20"/>
              </w:rPr>
            </w:pPr>
            <w:r w:rsidRPr="00031CCF">
              <w:rPr>
                <w:sz w:val="20"/>
                <w:szCs w:val="20"/>
              </w:rPr>
              <w:t>Ивановское</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200</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160</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21</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17</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26</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21</w:t>
            </w:r>
          </w:p>
        </w:tc>
      </w:tr>
      <w:tr w:rsidR="00BF6579" w:rsidRPr="00031CCF">
        <w:trPr>
          <w:trHeight w:val="20"/>
        </w:trPr>
        <w:tc>
          <w:tcPr>
            <w:tcW w:w="2560" w:type="dxa"/>
            <w:tcBorders>
              <w:top w:val="nil"/>
              <w:left w:val="single" w:sz="8" w:space="0" w:color="auto"/>
              <w:bottom w:val="single" w:sz="8" w:space="0" w:color="auto"/>
              <w:right w:val="single" w:sz="8" w:space="0" w:color="auto"/>
            </w:tcBorders>
            <w:shd w:val="clear" w:color="auto" w:fill="auto"/>
            <w:vAlign w:val="center"/>
          </w:tcPr>
          <w:p w:rsidR="00BF6579" w:rsidRPr="00870B09" w:rsidRDefault="00BF6579" w:rsidP="00BF6579">
            <w:pPr>
              <w:rPr>
                <w:sz w:val="20"/>
                <w:szCs w:val="20"/>
              </w:rPr>
            </w:pPr>
            <w:r w:rsidRPr="00870B09">
              <w:rPr>
                <w:sz w:val="20"/>
                <w:szCs w:val="20"/>
              </w:rPr>
              <w:t>Кесемское</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341</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276</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36</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29</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44</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36</w:t>
            </w:r>
          </w:p>
        </w:tc>
      </w:tr>
      <w:tr w:rsidR="00BF6579" w:rsidRPr="00031CCF">
        <w:trPr>
          <w:trHeight w:val="20"/>
        </w:trPr>
        <w:tc>
          <w:tcPr>
            <w:tcW w:w="2560" w:type="dxa"/>
            <w:tcBorders>
              <w:top w:val="nil"/>
              <w:left w:val="single" w:sz="8" w:space="0" w:color="auto"/>
              <w:bottom w:val="single" w:sz="8" w:space="0" w:color="auto"/>
              <w:right w:val="single" w:sz="8" w:space="0" w:color="auto"/>
            </w:tcBorders>
            <w:shd w:val="clear" w:color="auto" w:fill="auto"/>
            <w:vAlign w:val="center"/>
          </w:tcPr>
          <w:p w:rsidR="00BF6579" w:rsidRPr="00870B09" w:rsidRDefault="00BF6579" w:rsidP="00BF6579">
            <w:pPr>
              <w:rPr>
                <w:sz w:val="20"/>
                <w:szCs w:val="20"/>
              </w:rPr>
            </w:pPr>
            <w:r w:rsidRPr="00870B09">
              <w:rPr>
                <w:sz w:val="20"/>
                <w:szCs w:val="20"/>
              </w:rPr>
              <w:t>Любегощенское</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111</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89</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12</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9</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14</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12</w:t>
            </w:r>
          </w:p>
        </w:tc>
      </w:tr>
      <w:tr w:rsidR="00BF6579" w:rsidRPr="00031CCF">
        <w:trPr>
          <w:trHeight w:val="20"/>
        </w:trPr>
        <w:tc>
          <w:tcPr>
            <w:tcW w:w="2560" w:type="dxa"/>
            <w:tcBorders>
              <w:top w:val="nil"/>
              <w:left w:val="single" w:sz="8" w:space="0" w:color="auto"/>
              <w:bottom w:val="single" w:sz="8" w:space="0" w:color="auto"/>
              <w:right w:val="single" w:sz="8" w:space="0" w:color="auto"/>
            </w:tcBorders>
            <w:shd w:val="clear" w:color="auto" w:fill="auto"/>
            <w:vAlign w:val="center"/>
          </w:tcPr>
          <w:p w:rsidR="00BF6579" w:rsidRPr="00870B09" w:rsidRDefault="00BF6579" w:rsidP="00BF6579">
            <w:pPr>
              <w:rPr>
                <w:sz w:val="20"/>
                <w:szCs w:val="20"/>
              </w:rPr>
            </w:pPr>
            <w:r w:rsidRPr="00870B09">
              <w:rPr>
                <w:sz w:val="20"/>
                <w:szCs w:val="20"/>
              </w:rPr>
              <w:t>Пронинское</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107</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83</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11</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9</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14</w:t>
            </w:r>
          </w:p>
        </w:tc>
        <w:tc>
          <w:tcPr>
            <w:tcW w:w="1160" w:type="dxa"/>
            <w:tcBorders>
              <w:top w:val="nil"/>
              <w:left w:val="nil"/>
              <w:bottom w:val="single" w:sz="8" w:space="0" w:color="auto"/>
              <w:right w:val="single" w:sz="8" w:space="0" w:color="auto"/>
            </w:tcBorders>
            <w:shd w:val="clear" w:color="auto" w:fill="auto"/>
            <w:vAlign w:val="center"/>
          </w:tcPr>
          <w:p w:rsidR="00BF6579" w:rsidRPr="00870B09" w:rsidRDefault="00BF6579" w:rsidP="00BF6579">
            <w:pPr>
              <w:jc w:val="center"/>
              <w:rPr>
                <w:sz w:val="20"/>
                <w:szCs w:val="20"/>
              </w:rPr>
            </w:pPr>
            <w:r w:rsidRPr="00870B09">
              <w:rPr>
                <w:sz w:val="20"/>
                <w:szCs w:val="20"/>
              </w:rPr>
              <w:t>11</w:t>
            </w:r>
          </w:p>
        </w:tc>
      </w:tr>
      <w:tr w:rsidR="00BF6579" w:rsidRPr="00031CCF">
        <w:trPr>
          <w:trHeight w:val="20"/>
        </w:trPr>
        <w:tc>
          <w:tcPr>
            <w:tcW w:w="2560" w:type="dxa"/>
            <w:tcBorders>
              <w:top w:val="nil"/>
              <w:left w:val="single" w:sz="8" w:space="0" w:color="auto"/>
              <w:bottom w:val="single" w:sz="8" w:space="0" w:color="auto"/>
              <w:right w:val="single" w:sz="8" w:space="0" w:color="auto"/>
            </w:tcBorders>
            <w:shd w:val="clear" w:color="auto" w:fill="auto"/>
            <w:vAlign w:val="center"/>
          </w:tcPr>
          <w:p w:rsidR="00BF6579" w:rsidRPr="00031CCF" w:rsidRDefault="00BF6579" w:rsidP="00BF6579">
            <w:pPr>
              <w:rPr>
                <w:sz w:val="20"/>
                <w:szCs w:val="20"/>
              </w:rPr>
            </w:pPr>
            <w:r w:rsidRPr="00031CCF">
              <w:rPr>
                <w:sz w:val="20"/>
                <w:szCs w:val="20"/>
              </w:rPr>
              <w:t>Романовское</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104</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86</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11</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9</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14</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11</w:t>
            </w:r>
          </w:p>
        </w:tc>
      </w:tr>
      <w:tr w:rsidR="00BF6579" w:rsidRPr="00031CCF">
        <w:trPr>
          <w:trHeight w:val="20"/>
        </w:trPr>
        <w:tc>
          <w:tcPr>
            <w:tcW w:w="2560" w:type="dxa"/>
            <w:tcBorders>
              <w:top w:val="nil"/>
              <w:left w:val="single" w:sz="8" w:space="0" w:color="auto"/>
              <w:bottom w:val="single" w:sz="8" w:space="0" w:color="auto"/>
              <w:right w:val="single" w:sz="8" w:space="0" w:color="auto"/>
            </w:tcBorders>
            <w:shd w:val="clear" w:color="auto" w:fill="auto"/>
            <w:vAlign w:val="center"/>
          </w:tcPr>
          <w:p w:rsidR="00BF6579" w:rsidRPr="00031CCF" w:rsidRDefault="00BF6579" w:rsidP="00BF6579">
            <w:pPr>
              <w:rPr>
                <w:sz w:val="20"/>
                <w:szCs w:val="20"/>
              </w:rPr>
            </w:pPr>
            <w:r w:rsidRPr="00031CCF">
              <w:rPr>
                <w:sz w:val="20"/>
                <w:szCs w:val="20"/>
              </w:rPr>
              <w:t>Чамеровское</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206</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166</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21</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17</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27</w:t>
            </w:r>
          </w:p>
        </w:tc>
        <w:tc>
          <w:tcPr>
            <w:tcW w:w="1160" w:type="dxa"/>
            <w:tcBorders>
              <w:top w:val="nil"/>
              <w:left w:val="nil"/>
              <w:bottom w:val="single" w:sz="8" w:space="0" w:color="auto"/>
              <w:right w:val="single" w:sz="8" w:space="0" w:color="auto"/>
            </w:tcBorders>
            <w:shd w:val="clear" w:color="auto" w:fill="auto"/>
            <w:vAlign w:val="center"/>
          </w:tcPr>
          <w:p w:rsidR="00BF6579" w:rsidRPr="00031CCF" w:rsidRDefault="00BF6579" w:rsidP="00BF6579">
            <w:pPr>
              <w:jc w:val="center"/>
              <w:rPr>
                <w:sz w:val="20"/>
                <w:szCs w:val="20"/>
              </w:rPr>
            </w:pPr>
            <w:r w:rsidRPr="00031CCF">
              <w:rPr>
                <w:sz w:val="20"/>
                <w:szCs w:val="20"/>
              </w:rPr>
              <w:t>22</w:t>
            </w:r>
          </w:p>
        </w:tc>
      </w:tr>
    </w:tbl>
    <w:p w:rsidR="00BF6579" w:rsidRPr="009F420C" w:rsidRDefault="00BF6579" w:rsidP="00BF6579">
      <w:pPr>
        <w:jc w:val="center"/>
        <w:rPr>
          <w:rFonts w:ascii="Bookman Old Style" w:hAnsi="Bookman Old Style" w:cs="Arial"/>
          <w:sz w:val="16"/>
          <w:szCs w:val="16"/>
        </w:rPr>
      </w:pPr>
    </w:p>
    <w:p w:rsidR="00BF6579" w:rsidRPr="0060359F" w:rsidRDefault="00BF6579" w:rsidP="0060359F">
      <w:pPr>
        <w:widowControl w:val="0"/>
        <w:spacing w:line="360" w:lineRule="auto"/>
        <w:ind w:firstLineChars="354" w:firstLine="850"/>
        <w:jc w:val="both"/>
        <w:rPr>
          <w:iCs/>
          <w:color w:val="000000"/>
        </w:rPr>
      </w:pPr>
      <w:r w:rsidRPr="0060359F">
        <w:rPr>
          <w:iCs/>
          <w:color w:val="000000"/>
        </w:rPr>
        <w:t xml:space="preserve">С учетом высокой рекреационной освоенности территории района и планируемого </w:t>
      </w:r>
      <w:r w:rsidR="00E96E75" w:rsidRPr="0060359F">
        <w:rPr>
          <w:iCs/>
          <w:color w:val="000000"/>
        </w:rPr>
        <w:t>индивидуального жилищного</w:t>
      </w:r>
      <w:r w:rsidRPr="0060359F">
        <w:rPr>
          <w:iCs/>
          <w:color w:val="000000"/>
        </w:rPr>
        <w:t xml:space="preserve"> строительства</w:t>
      </w:r>
      <w:r w:rsidR="007259B6" w:rsidRPr="0060359F">
        <w:rPr>
          <w:iCs/>
          <w:color w:val="000000"/>
        </w:rPr>
        <w:t xml:space="preserve">, </w:t>
      </w:r>
      <w:r w:rsidRPr="0060359F">
        <w:rPr>
          <w:iCs/>
          <w:color w:val="000000"/>
        </w:rPr>
        <w:t xml:space="preserve">оценки потребности в площади и вместимости объектов торговли и общественного питания могут быть существенно увеличены. Это необходимо сделать при разработке генеральных планов поселений и учесть в разрабатываемых проектах планировки. </w:t>
      </w:r>
    </w:p>
    <w:p w:rsidR="00BF6579" w:rsidRPr="0060359F" w:rsidRDefault="00BF6579" w:rsidP="0060359F">
      <w:pPr>
        <w:widowControl w:val="0"/>
        <w:spacing w:line="360" w:lineRule="auto"/>
        <w:ind w:firstLineChars="354" w:firstLine="850"/>
        <w:jc w:val="both"/>
        <w:rPr>
          <w:iCs/>
          <w:color w:val="000000"/>
        </w:rPr>
      </w:pPr>
      <w:r w:rsidRPr="0060359F">
        <w:rPr>
          <w:iCs/>
          <w:color w:val="000000"/>
        </w:rPr>
        <w:t>Развитие предприятий общественного питания для обеспечения потребностей местных жителей предполагается за счет частного бизнеса (сетевые магазины, развитие малог</w:t>
      </w:r>
      <w:r w:rsidR="00510A1B" w:rsidRPr="0060359F">
        <w:rPr>
          <w:iCs/>
          <w:color w:val="000000"/>
        </w:rPr>
        <w:t xml:space="preserve">о предпринимательства и </w:t>
      </w:r>
      <w:r w:rsidRPr="0060359F">
        <w:rPr>
          <w:iCs/>
          <w:color w:val="000000"/>
        </w:rPr>
        <w:t>т.д.). В генеральных планах городск</w:t>
      </w:r>
      <w:r w:rsidR="00D4618B" w:rsidRPr="0060359F">
        <w:rPr>
          <w:iCs/>
          <w:color w:val="000000"/>
        </w:rPr>
        <w:t xml:space="preserve">ого и сельских поселений </w:t>
      </w:r>
      <w:r w:rsidRPr="0060359F">
        <w:rPr>
          <w:iCs/>
          <w:color w:val="000000"/>
        </w:rPr>
        <w:t xml:space="preserve">следует предусматривать резервирование участков для возможного строительства торговых комплексов, рассчитанных на обслуживание проезжающих и местного населения. </w:t>
      </w:r>
    </w:p>
    <w:p w:rsidR="00BF6579" w:rsidRPr="0060359F" w:rsidRDefault="00BF6579" w:rsidP="0060359F">
      <w:pPr>
        <w:widowControl w:val="0"/>
        <w:spacing w:line="360" w:lineRule="auto"/>
        <w:ind w:firstLineChars="354" w:firstLine="850"/>
        <w:jc w:val="both"/>
        <w:rPr>
          <w:iCs/>
          <w:color w:val="000000"/>
        </w:rPr>
      </w:pPr>
      <w:r w:rsidRPr="0060359F">
        <w:rPr>
          <w:iCs/>
          <w:color w:val="000000"/>
        </w:rPr>
        <w:t>Размещение предприятий торговли и общественного питания на расчетный срок предлагается предусматривать преимущественно в г. Весьегонск, а также в центрах сельских поселений и в наиболее многолюдных населенных пунктах. Также перспективно размещение объектов торговли и общественного питания в зонах рекреации, в ключевых точках туристских маршрутов, которые могут</w:t>
      </w:r>
      <w:r w:rsidR="00510A1B" w:rsidRPr="0060359F">
        <w:rPr>
          <w:iCs/>
          <w:color w:val="000000"/>
        </w:rPr>
        <w:t xml:space="preserve"> проходить по террит</w:t>
      </w:r>
      <w:r w:rsidR="00EA3F95" w:rsidRPr="0060359F">
        <w:rPr>
          <w:iCs/>
          <w:color w:val="000000"/>
        </w:rPr>
        <w:t>ории района, а также придорожного</w:t>
      </w:r>
      <w:r w:rsidR="00510A1B" w:rsidRPr="0060359F">
        <w:rPr>
          <w:iCs/>
          <w:color w:val="000000"/>
        </w:rPr>
        <w:t xml:space="preserve"> кафе.</w:t>
      </w:r>
    </w:p>
    <w:p w:rsidR="00324601" w:rsidRPr="001E04CC" w:rsidRDefault="00324601" w:rsidP="00324601">
      <w:pPr>
        <w:pStyle w:val="23"/>
        <w:widowControl w:val="0"/>
        <w:spacing w:after="0" w:line="240" w:lineRule="auto"/>
        <w:ind w:left="0" w:firstLine="709"/>
        <w:rPr>
          <w:rFonts w:ascii="Bookman Old Style" w:hAnsi="Bookman Old Style" w:cs="Arial"/>
          <w:iCs/>
          <w:sz w:val="16"/>
          <w:szCs w:val="16"/>
          <w:highlight w:val="red"/>
        </w:rPr>
      </w:pPr>
    </w:p>
    <w:p w:rsidR="00CF2D69" w:rsidRPr="00932B82" w:rsidRDefault="00CF2D69" w:rsidP="00932B82">
      <w:pPr>
        <w:widowControl w:val="0"/>
        <w:spacing w:line="360" w:lineRule="auto"/>
        <w:ind w:firstLineChars="354" w:firstLine="853"/>
        <w:jc w:val="center"/>
        <w:rPr>
          <w:b/>
          <w:i/>
          <w:iCs/>
          <w:color w:val="000000"/>
        </w:rPr>
      </w:pPr>
      <w:r w:rsidRPr="00932B82">
        <w:rPr>
          <w:b/>
          <w:i/>
          <w:iCs/>
          <w:color w:val="000000"/>
        </w:rPr>
        <w:t>Конфессиональные объекты</w:t>
      </w:r>
    </w:p>
    <w:p w:rsidR="00CF2D69" w:rsidRPr="00932B82" w:rsidRDefault="00CF2D69" w:rsidP="00932B82">
      <w:pPr>
        <w:widowControl w:val="0"/>
        <w:spacing w:line="360" w:lineRule="auto"/>
        <w:ind w:firstLineChars="354" w:firstLine="850"/>
        <w:jc w:val="both"/>
        <w:rPr>
          <w:iCs/>
          <w:color w:val="000000"/>
          <w:u w:val="single"/>
        </w:rPr>
      </w:pPr>
      <w:r w:rsidRPr="00932B82">
        <w:rPr>
          <w:iCs/>
          <w:color w:val="000000"/>
          <w:u w:val="single"/>
        </w:rPr>
        <w:t>Существующее положение</w:t>
      </w:r>
    </w:p>
    <w:p w:rsidR="00CF2D69" w:rsidRPr="00932B82" w:rsidRDefault="00CF2D69" w:rsidP="00932B82">
      <w:pPr>
        <w:widowControl w:val="0"/>
        <w:spacing w:line="360" w:lineRule="auto"/>
        <w:ind w:firstLineChars="354" w:firstLine="850"/>
        <w:jc w:val="both"/>
        <w:rPr>
          <w:iCs/>
          <w:color w:val="000000"/>
        </w:rPr>
      </w:pPr>
      <w:r w:rsidRPr="00932B82">
        <w:rPr>
          <w:iCs/>
          <w:color w:val="000000"/>
        </w:rPr>
        <w:t xml:space="preserve">Религиозные объекты и центры, места паломничества – отдельная группа функционально самостоятельных объектов культурного наследия, имеющих большое значение в сохранении и развитии исторических и духовных традиций страны, просвещения, духовного образования, развития культурно-познавательного туризма. </w:t>
      </w:r>
    </w:p>
    <w:p w:rsidR="00CF2D69" w:rsidRPr="00932B82" w:rsidRDefault="006F27DE" w:rsidP="00932B82">
      <w:pPr>
        <w:widowControl w:val="0"/>
        <w:spacing w:line="360" w:lineRule="auto"/>
        <w:ind w:firstLineChars="354" w:firstLine="850"/>
        <w:jc w:val="both"/>
        <w:rPr>
          <w:iCs/>
          <w:color w:val="000000"/>
        </w:rPr>
      </w:pPr>
      <w:r w:rsidRPr="00932B82">
        <w:rPr>
          <w:iCs/>
          <w:color w:val="000000"/>
        </w:rPr>
        <w:t>Весьегонский</w:t>
      </w:r>
      <w:r w:rsidR="00CF2D69" w:rsidRPr="00932B82">
        <w:rPr>
          <w:iCs/>
          <w:color w:val="000000"/>
        </w:rPr>
        <w:t xml:space="preserve"> район в течение многих веков являлся густозаселенной территорией, поэтому здесь в большом количестве возводились </w:t>
      </w:r>
      <w:r w:rsidRPr="00932B82">
        <w:rPr>
          <w:iCs/>
          <w:color w:val="000000"/>
        </w:rPr>
        <w:t>монастыри, храмы и образовывались приходы</w:t>
      </w:r>
      <w:r w:rsidR="00A61B89" w:rsidRPr="00932B82">
        <w:rPr>
          <w:iCs/>
          <w:color w:val="000000"/>
        </w:rPr>
        <w:t>, в этом заключается историко-культурная особенность территории</w:t>
      </w:r>
      <w:r w:rsidR="00CF2D69" w:rsidRPr="00932B82">
        <w:rPr>
          <w:iCs/>
          <w:color w:val="000000"/>
        </w:rPr>
        <w:t xml:space="preserve">. </w:t>
      </w:r>
    </w:p>
    <w:p w:rsidR="006F27DE" w:rsidRPr="00932B82" w:rsidRDefault="006F27DE" w:rsidP="00932B82">
      <w:pPr>
        <w:widowControl w:val="0"/>
        <w:spacing w:line="360" w:lineRule="auto"/>
        <w:ind w:firstLineChars="354" w:firstLine="850"/>
        <w:jc w:val="both"/>
        <w:rPr>
          <w:iCs/>
          <w:color w:val="000000"/>
        </w:rPr>
      </w:pPr>
      <w:r w:rsidRPr="00932B82">
        <w:rPr>
          <w:iCs/>
          <w:color w:val="000000"/>
        </w:rPr>
        <w:t>По данным Тверской и Кашинской епархии в настоящее время в Весьегонском районе (Весьегонское благочиние) имеются 7 действующих храмов, а также 5 действующих часовен. В районе также располагаются 9 недействующих храмов и 2 недействующих часовни, 1 храм утрачен  частично, 1 хра</w:t>
      </w:r>
      <w:r w:rsidR="00031CCF">
        <w:rPr>
          <w:iCs/>
          <w:color w:val="000000"/>
        </w:rPr>
        <w:t>м утрачен полностью</w:t>
      </w:r>
      <w:r w:rsidRPr="00932B82">
        <w:rPr>
          <w:iCs/>
          <w:color w:val="000000"/>
        </w:rPr>
        <w:t>. В то же время в списке объектов культурного наследия</w:t>
      </w:r>
      <w:r w:rsidRPr="00031CCF">
        <w:rPr>
          <w:iCs/>
          <w:color w:val="000000"/>
          <w:vertAlign w:val="superscript"/>
        </w:rPr>
        <w:footnoteReference w:id="5"/>
      </w:r>
      <w:r w:rsidRPr="00031CCF">
        <w:rPr>
          <w:iCs/>
          <w:color w:val="000000"/>
          <w:vertAlign w:val="superscript"/>
        </w:rPr>
        <w:t xml:space="preserve"> </w:t>
      </w:r>
      <w:r w:rsidRPr="00932B82">
        <w:rPr>
          <w:iCs/>
          <w:color w:val="000000"/>
        </w:rPr>
        <w:t xml:space="preserve">по Весьегонскому району насчитывается 17 памятников архитектуры и градостроительства, среди которых все 17 объектов (в т.ч. ансамблей) являются памятниками церковной архитектуры, в т.ч. 1 памятник федерального значения – Введенская церковь в </w:t>
      </w:r>
      <w:r w:rsidR="000A4B6E" w:rsidRPr="00932B82">
        <w:rPr>
          <w:iCs/>
          <w:color w:val="000000"/>
        </w:rPr>
        <w:t>б.н.п.</w:t>
      </w:r>
      <w:r w:rsidRPr="00932B82">
        <w:rPr>
          <w:iCs/>
          <w:color w:val="000000"/>
        </w:rPr>
        <w:t xml:space="preserve"> Чуриково.</w:t>
      </w:r>
      <w:r w:rsidR="00381B61" w:rsidRPr="00932B82">
        <w:rPr>
          <w:iCs/>
          <w:color w:val="000000"/>
        </w:rPr>
        <w:t xml:space="preserve"> Храмов других конфессий на территории района не имеется.</w:t>
      </w:r>
    </w:p>
    <w:p w:rsidR="00932B82" w:rsidRPr="00932B82" w:rsidRDefault="00932B82" w:rsidP="00932B82">
      <w:pPr>
        <w:rPr>
          <w:b/>
          <w:sz w:val="20"/>
        </w:rPr>
      </w:pPr>
      <w:r w:rsidRPr="00932B82">
        <w:rPr>
          <w:b/>
          <w:sz w:val="20"/>
        </w:rPr>
        <w:t xml:space="preserve">Таблица </w:t>
      </w:r>
      <w:r w:rsidR="00371666" w:rsidRPr="00932B82">
        <w:rPr>
          <w:b/>
          <w:sz w:val="20"/>
        </w:rPr>
        <w:fldChar w:fldCharType="begin"/>
      </w:r>
      <w:r w:rsidRPr="00932B82">
        <w:rPr>
          <w:b/>
          <w:sz w:val="20"/>
        </w:rPr>
        <w:instrText xml:space="preserve"> SEQ Таблица \* ARABIC </w:instrText>
      </w:r>
      <w:r w:rsidR="00371666" w:rsidRPr="00932B82">
        <w:rPr>
          <w:b/>
          <w:sz w:val="20"/>
        </w:rPr>
        <w:fldChar w:fldCharType="separate"/>
      </w:r>
      <w:r w:rsidR="00A67AC5">
        <w:rPr>
          <w:b/>
          <w:noProof/>
          <w:sz w:val="20"/>
        </w:rPr>
        <w:t>26</w:t>
      </w:r>
      <w:r w:rsidR="00371666" w:rsidRPr="00932B82">
        <w:rPr>
          <w:b/>
          <w:sz w:val="20"/>
        </w:rPr>
        <w:fldChar w:fldCharType="end"/>
      </w:r>
      <w:r w:rsidRPr="00932B82">
        <w:rPr>
          <w:b/>
          <w:sz w:val="20"/>
        </w:rPr>
        <w:t>. Конфессиональные объекты Весьегонского района</w:t>
      </w:r>
      <w:r w:rsidRPr="00932B82">
        <w:rPr>
          <w:b/>
          <w:sz w:val="20"/>
        </w:rPr>
        <w:tab/>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284"/>
        <w:gridCol w:w="1676"/>
        <w:gridCol w:w="3100"/>
      </w:tblGrid>
      <w:tr w:rsidR="006F27DE" w:rsidRPr="00932B82">
        <w:tc>
          <w:tcPr>
            <w:tcW w:w="2340" w:type="dxa"/>
            <w:vAlign w:val="center"/>
          </w:tcPr>
          <w:p w:rsidR="006F27DE" w:rsidRPr="00932B82" w:rsidRDefault="006F27DE" w:rsidP="00F03DEA">
            <w:pPr>
              <w:jc w:val="center"/>
              <w:rPr>
                <w:b/>
                <w:sz w:val="20"/>
                <w:szCs w:val="20"/>
              </w:rPr>
            </w:pPr>
            <w:r w:rsidRPr="00932B82">
              <w:rPr>
                <w:b/>
                <w:sz w:val="20"/>
                <w:szCs w:val="20"/>
              </w:rPr>
              <w:t>Объекты</w:t>
            </w:r>
          </w:p>
        </w:tc>
        <w:tc>
          <w:tcPr>
            <w:tcW w:w="2284" w:type="dxa"/>
            <w:vAlign w:val="center"/>
          </w:tcPr>
          <w:p w:rsidR="006F27DE" w:rsidRPr="00932B82" w:rsidRDefault="006F27DE" w:rsidP="00F03DEA">
            <w:pPr>
              <w:jc w:val="center"/>
              <w:rPr>
                <w:b/>
                <w:sz w:val="20"/>
                <w:szCs w:val="20"/>
              </w:rPr>
            </w:pPr>
            <w:r w:rsidRPr="00932B82">
              <w:rPr>
                <w:b/>
                <w:sz w:val="20"/>
                <w:szCs w:val="20"/>
              </w:rPr>
              <w:t>Место расположения</w:t>
            </w:r>
          </w:p>
        </w:tc>
        <w:tc>
          <w:tcPr>
            <w:tcW w:w="1676" w:type="dxa"/>
            <w:vAlign w:val="center"/>
          </w:tcPr>
          <w:p w:rsidR="006F27DE" w:rsidRPr="00932B82" w:rsidRDefault="006F27DE" w:rsidP="00F03DEA">
            <w:pPr>
              <w:jc w:val="center"/>
              <w:rPr>
                <w:b/>
                <w:sz w:val="20"/>
                <w:szCs w:val="20"/>
              </w:rPr>
            </w:pPr>
            <w:r w:rsidRPr="00932B82">
              <w:rPr>
                <w:b/>
                <w:sz w:val="20"/>
                <w:szCs w:val="20"/>
              </w:rPr>
              <w:t>Год постройки</w:t>
            </w:r>
          </w:p>
        </w:tc>
        <w:tc>
          <w:tcPr>
            <w:tcW w:w="3100" w:type="dxa"/>
            <w:vAlign w:val="center"/>
          </w:tcPr>
          <w:p w:rsidR="006F27DE" w:rsidRPr="00932B82" w:rsidRDefault="006F27DE" w:rsidP="00F03DEA">
            <w:pPr>
              <w:jc w:val="center"/>
              <w:rPr>
                <w:b/>
                <w:sz w:val="20"/>
                <w:szCs w:val="20"/>
              </w:rPr>
            </w:pPr>
            <w:r w:rsidRPr="00932B82">
              <w:rPr>
                <w:b/>
                <w:sz w:val="20"/>
                <w:szCs w:val="20"/>
              </w:rPr>
              <w:t>Примечание</w:t>
            </w:r>
          </w:p>
        </w:tc>
      </w:tr>
      <w:tr w:rsidR="006F27DE" w:rsidRPr="00932B82">
        <w:tc>
          <w:tcPr>
            <w:tcW w:w="9400" w:type="dxa"/>
            <w:gridSpan w:val="4"/>
          </w:tcPr>
          <w:p w:rsidR="006F27DE" w:rsidRPr="00932B82" w:rsidRDefault="006F27DE" w:rsidP="00F03DEA">
            <w:pPr>
              <w:jc w:val="center"/>
              <w:rPr>
                <w:sz w:val="20"/>
                <w:szCs w:val="20"/>
              </w:rPr>
            </w:pPr>
            <w:r w:rsidRPr="00932B82">
              <w:rPr>
                <w:b/>
                <w:sz w:val="20"/>
                <w:szCs w:val="20"/>
              </w:rPr>
              <w:t>Действующие объекты</w:t>
            </w:r>
          </w:p>
        </w:tc>
      </w:tr>
      <w:tr w:rsidR="006F27DE" w:rsidRPr="00932B82">
        <w:tc>
          <w:tcPr>
            <w:tcW w:w="2340" w:type="dxa"/>
          </w:tcPr>
          <w:p w:rsidR="006F27DE" w:rsidRPr="00932B82" w:rsidRDefault="006F27DE" w:rsidP="006F27DE">
            <w:pPr>
              <w:rPr>
                <w:sz w:val="20"/>
                <w:szCs w:val="20"/>
              </w:rPr>
            </w:pPr>
            <w:r w:rsidRPr="00932B82">
              <w:rPr>
                <w:sz w:val="20"/>
                <w:szCs w:val="20"/>
              </w:rPr>
              <w:t>Церковь Иоанна Предтечи</w:t>
            </w:r>
          </w:p>
        </w:tc>
        <w:tc>
          <w:tcPr>
            <w:tcW w:w="2284" w:type="dxa"/>
          </w:tcPr>
          <w:p w:rsidR="006F27DE" w:rsidRPr="00932B82" w:rsidRDefault="006F27DE" w:rsidP="006F27DE">
            <w:pPr>
              <w:rPr>
                <w:sz w:val="20"/>
                <w:szCs w:val="20"/>
              </w:rPr>
            </w:pPr>
            <w:r w:rsidRPr="00932B82">
              <w:rPr>
                <w:sz w:val="20"/>
                <w:szCs w:val="20"/>
              </w:rPr>
              <w:t>г.  Весьегонск</w:t>
            </w:r>
          </w:p>
        </w:tc>
        <w:tc>
          <w:tcPr>
            <w:tcW w:w="1676" w:type="dxa"/>
          </w:tcPr>
          <w:p w:rsidR="006F27DE" w:rsidRPr="00932B82" w:rsidRDefault="006F27DE" w:rsidP="006F27DE">
            <w:pPr>
              <w:rPr>
                <w:sz w:val="20"/>
                <w:szCs w:val="20"/>
              </w:rPr>
            </w:pPr>
            <w:r w:rsidRPr="00932B82">
              <w:rPr>
                <w:sz w:val="20"/>
                <w:szCs w:val="20"/>
              </w:rPr>
              <w:t>1875-1903 гг.</w:t>
            </w:r>
          </w:p>
        </w:tc>
        <w:tc>
          <w:tcPr>
            <w:tcW w:w="3100" w:type="dxa"/>
          </w:tcPr>
          <w:p w:rsidR="006F27DE" w:rsidRPr="00932B82" w:rsidRDefault="006F27DE" w:rsidP="006F27DE">
            <w:pPr>
              <w:rPr>
                <w:sz w:val="20"/>
                <w:szCs w:val="20"/>
              </w:rPr>
            </w:pPr>
            <w:r w:rsidRPr="00932B82">
              <w:rPr>
                <w:sz w:val="20"/>
                <w:szCs w:val="20"/>
              </w:rPr>
              <w:t>Памятник архитектуры</w:t>
            </w:r>
          </w:p>
        </w:tc>
      </w:tr>
      <w:tr w:rsidR="006F27DE" w:rsidRPr="00932B82">
        <w:tc>
          <w:tcPr>
            <w:tcW w:w="2340" w:type="dxa"/>
          </w:tcPr>
          <w:p w:rsidR="006F27DE" w:rsidRPr="00932B82" w:rsidRDefault="006F27DE" w:rsidP="006F27DE">
            <w:pPr>
              <w:rPr>
                <w:sz w:val="20"/>
                <w:szCs w:val="20"/>
              </w:rPr>
            </w:pPr>
            <w:r w:rsidRPr="00932B82">
              <w:rPr>
                <w:sz w:val="20"/>
                <w:szCs w:val="20"/>
              </w:rPr>
              <w:t>Церковь Покровская</w:t>
            </w:r>
          </w:p>
        </w:tc>
        <w:tc>
          <w:tcPr>
            <w:tcW w:w="2284" w:type="dxa"/>
          </w:tcPr>
          <w:p w:rsidR="006F27DE" w:rsidRPr="00932B82" w:rsidRDefault="006F27DE" w:rsidP="006F27DE">
            <w:pPr>
              <w:rPr>
                <w:sz w:val="20"/>
                <w:szCs w:val="20"/>
              </w:rPr>
            </w:pPr>
            <w:r w:rsidRPr="00932B82">
              <w:rPr>
                <w:sz w:val="20"/>
                <w:szCs w:val="20"/>
              </w:rPr>
              <w:t>д. Лошицы</w:t>
            </w:r>
          </w:p>
        </w:tc>
        <w:tc>
          <w:tcPr>
            <w:tcW w:w="1676" w:type="dxa"/>
          </w:tcPr>
          <w:p w:rsidR="006F27DE" w:rsidRPr="00932B82" w:rsidRDefault="006F27DE" w:rsidP="006F27DE">
            <w:pPr>
              <w:rPr>
                <w:sz w:val="20"/>
                <w:szCs w:val="20"/>
              </w:rPr>
            </w:pPr>
            <w:smartTag w:uri="urn:schemas-microsoft-com:office:smarttags" w:element="metricconverter">
              <w:smartTagPr>
                <w:attr w:name="ProductID" w:val="1886 г"/>
              </w:smartTagPr>
              <w:r w:rsidRPr="00932B82">
                <w:rPr>
                  <w:sz w:val="20"/>
                  <w:szCs w:val="20"/>
                </w:rPr>
                <w:t>1886 г</w:t>
              </w:r>
            </w:smartTag>
            <w:r w:rsidRPr="00932B82">
              <w:rPr>
                <w:sz w:val="20"/>
                <w:szCs w:val="20"/>
              </w:rPr>
              <w:t>.</w:t>
            </w:r>
          </w:p>
        </w:tc>
        <w:tc>
          <w:tcPr>
            <w:tcW w:w="3100" w:type="dxa"/>
          </w:tcPr>
          <w:p w:rsidR="006F27DE" w:rsidRPr="00932B82" w:rsidRDefault="006F27DE" w:rsidP="006F27DE">
            <w:pPr>
              <w:rPr>
                <w:sz w:val="20"/>
                <w:szCs w:val="20"/>
              </w:rPr>
            </w:pPr>
            <w:r w:rsidRPr="00932B82">
              <w:rPr>
                <w:sz w:val="20"/>
                <w:szCs w:val="20"/>
              </w:rPr>
              <w:t>Памятник архитектуры</w:t>
            </w:r>
          </w:p>
        </w:tc>
      </w:tr>
      <w:tr w:rsidR="006F27DE" w:rsidRPr="00932B82">
        <w:tc>
          <w:tcPr>
            <w:tcW w:w="2340" w:type="dxa"/>
          </w:tcPr>
          <w:p w:rsidR="006F27DE" w:rsidRPr="00932B82" w:rsidRDefault="006F27DE" w:rsidP="006F27DE">
            <w:pPr>
              <w:rPr>
                <w:sz w:val="20"/>
                <w:szCs w:val="20"/>
              </w:rPr>
            </w:pPr>
            <w:r w:rsidRPr="00932B82">
              <w:rPr>
                <w:sz w:val="20"/>
                <w:szCs w:val="20"/>
              </w:rPr>
              <w:t>Церковь Казанская</w:t>
            </w:r>
          </w:p>
        </w:tc>
        <w:tc>
          <w:tcPr>
            <w:tcW w:w="2284" w:type="dxa"/>
          </w:tcPr>
          <w:p w:rsidR="006F27DE" w:rsidRPr="00932B82" w:rsidRDefault="006F27DE" w:rsidP="006F27DE">
            <w:pPr>
              <w:rPr>
                <w:sz w:val="20"/>
                <w:szCs w:val="20"/>
              </w:rPr>
            </w:pPr>
            <w:r w:rsidRPr="00932B82">
              <w:rPr>
                <w:sz w:val="20"/>
                <w:szCs w:val="20"/>
              </w:rPr>
              <w:t>с. Чамерово</w:t>
            </w:r>
          </w:p>
        </w:tc>
        <w:tc>
          <w:tcPr>
            <w:tcW w:w="1676" w:type="dxa"/>
          </w:tcPr>
          <w:p w:rsidR="006F27DE" w:rsidRPr="00932B82" w:rsidRDefault="006F27DE" w:rsidP="006F27DE">
            <w:pPr>
              <w:rPr>
                <w:sz w:val="20"/>
                <w:szCs w:val="20"/>
              </w:rPr>
            </w:pPr>
            <w:r w:rsidRPr="00932B82">
              <w:rPr>
                <w:sz w:val="20"/>
                <w:szCs w:val="20"/>
              </w:rPr>
              <w:t>1875-1901 гг.</w:t>
            </w:r>
          </w:p>
        </w:tc>
        <w:tc>
          <w:tcPr>
            <w:tcW w:w="3100" w:type="dxa"/>
          </w:tcPr>
          <w:p w:rsidR="006F27DE" w:rsidRPr="00932B82" w:rsidRDefault="006F27DE" w:rsidP="006F27DE">
            <w:pPr>
              <w:rPr>
                <w:sz w:val="20"/>
                <w:szCs w:val="20"/>
              </w:rPr>
            </w:pPr>
            <w:r w:rsidRPr="00932B82">
              <w:rPr>
                <w:sz w:val="20"/>
                <w:szCs w:val="20"/>
              </w:rPr>
              <w:t>Памятник архитектуры</w:t>
            </w:r>
          </w:p>
        </w:tc>
      </w:tr>
      <w:tr w:rsidR="006F27DE" w:rsidRPr="00932B82">
        <w:tc>
          <w:tcPr>
            <w:tcW w:w="2340" w:type="dxa"/>
          </w:tcPr>
          <w:p w:rsidR="006F27DE" w:rsidRPr="00932B82" w:rsidRDefault="006F27DE" w:rsidP="006F27DE">
            <w:pPr>
              <w:rPr>
                <w:sz w:val="20"/>
                <w:szCs w:val="20"/>
              </w:rPr>
            </w:pPr>
            <w:r w:rsidRPr="00932B82">
              <w:rPr>
                <w:sz w:val="20"/>
                <w:szCs w:val="20"/>
              </w:rPr>
              <w:t>Церковь Преображения</w:t>
            </w:r>
          </w:p>
        </w:tc>
        <w:tc>
          <w:tcPr>
            <w:tcW w:w="2284" w:type="dxa"/>
          </w:tcPr>
          <w:p w:rsidR="006F27DE" w:rsidRPr="00932B82" w:rsidRDefault="006F27DE" w:rsidP="006F27DE">
            <w:pPr>
              <w:rPr>
                <w:sz w:val="20"/>
                <w:szCs w:val="20"/>
              </w:rPr>
            </w:pPr>
            <w:r w:rsidRPr="00932B82">
              <w:rPr>
                <w:sz w:val="20"/>
                <w:szCs w:val="20"/>
              </w:rPr>
              <w:t>д. Никола-Высока</w:t>
            </w:r>
          </w:p>
        </w:tc>
        <w:tc>
          <w:tcPr>
            <w:tcW w:w="1676" w:type="dxa"/>
          </w:tcPr>
          <w:p w:rsidR="006F27DE" w:rsidRPr="00932B82" w:rsidRDefault="006F27DE" w:rsidP="006F27DE">
            <w:pPr>
              <w:rPr>
                <w:sz w:val="20"/>
                <w:szCs w:val="20"/>
              </w:rPr>
            </w:pPr>
            <w:smartTag w:uri="urn:schemas-microsoft-com:office:smarttags" w:element="metricconverter">
              <w:smartTagPr>
                <w:attr w:name="ProductID" w:val="1820 г"/>
              </w:smartTagPr>
              <w:r w:rsidRPr="00932B82">
                <w:rPr>
                  <w:sz w:val="20"/>
                  <w:szCs w:val="20"/>
                </w:rPr>
                <w:t>1820 г</w:t>
              </w:r>
            </w:smartTag>
            <w:r w:rsidRPr="00932B82">
              <w:rPr>
                <w:sz w:val="20"/>
                <w:szCs w:val="20"/>
              </w:rPr>
              <w:t>.</w:t>
            </w:r>
          </w:p>
        </w:tc>
        <w:tc>
          <w:tcPr>
            <w:tcW w:w="3100" w:type="dxa"/>
          </w:tcPr>
          <w:p w:rsidR="006F27DE" w:rsidRPr="00932B82" w:rsidRDefault="006F27DE" w:rsidP="006F27DE">
            <w:pPr>
              <w:rPr>
                <w:sz w:val="20"/>
                <w:szCs w:val="20"/>
              </w:rPr>
            </w:pPr>
            <w:r w:rsidRPr="00932B82">
              <w:rPr>
                <w:sz w:val="20"/>
                <w:szCs w:val="20"/>
              </w:rPr>
              <w:t>Памятник архитектуры</w:t>
            </w:r>
          </w:p>
        </w:tc>
      </w:tr>
      <w:tr w:rsidR="006F27DE" w:rsidRPr="00932B82">
        <w:tc>
          <w:tcPr>
            <w:tcW w:w="2340" w:type="dxa"/>
          </w:tcPr>
          <w:p w:rsidR="006F27DE" w:rsidRPr="00932B82" w:rsidRDefault="006F27DE" w:rsidP="006F27DE">
            <w:pPr>
              <w:rPr>
                <w:sz w:val="20"/>
                <w:szCs w:val="20"/>
              </w:rPr>
            </w:pPr>
            <w:r w:rsidRPr="00932B82">
              <w:rPr>
                <w:sz w:val="20"/>
                <w:szCs w:val="20"/>
              </w:rPr>
              <w:t>Церковь Рождества Богородицы</w:t>
            </w:r>
          </w:p>
        </w:tc>
        <w:tc>
          <w:tcPr>
            <w:tcW w:w="2284" w:type="dxa"/>
          </w:tcPr>
          <w:p w:rsidR="006F27DE" w:rsidRPr="00932B82" w:rsidRDefault="006F27DE" w:rsidP="006F27DE">
            <w:pPr>
              <w:rPr>
                <w:sz w:val="20"/>
                <w:szCs w:val="20"/>
              </w:rPr>
            </w:pPr>
            <w:r w:rsidRPr="00932B82">
              <w:rPr>
                <w:sz w:val="20"/>
                <w:szCs w:val="20"/>
              </w:rPr>
              <w:t>с. Кесьма</w:t>
            </w:r>
          </w:p>
        </w:tc>
        <w:tc>
          <w:tcPr>
            <w:tcW w:w="1676" w:type="dxa"/>
          </w:tcPr>
          <w:p w:rsidR="006F27DE" w:rsidRPr="00932B82" w:rsidRDefault="006F27DE" w:rsidP="006F27DE">
            <w:pPr>
              <w:rPr>
                <w:sz w:val="20"/>
                <w:szCs w:val="20"/>
              </w:rPr>
            </w:pPr>
            <w:smartTag w:uri="urn:schemas-microsoft-com:office:smarttags" w:element="metricconverter">
              <w:smartTagPr>
                <w:attr w:name="ProductID" w:val="1765 г"/>
              </w:smartTagPr>
              <w:r w:rsidRPr="00932B82">
                <w:rPr>
                  <w:sz w:val="20"/>
                  <w:szCs w:val="20"/>
                </w:rPr>
                <w:t>1765 г</w:t>
              </w:r>
            </w:smartTag>
            <w:r w:rsidRPr="00932B82">
              <w:rPr>
                <w:sz w:val="20"/>
                <w:szCs w:val="20"/>
              </w:rPr>
              <w:t>.</w:t>
            </w:r>
          </w:p>
        </w:tc>
        <w:tc>
          <w:tcPr>
            <w:tcW w:w="3100" w:type="dxa"/>
          </w:tcPr>
          <w:p w:rsidR="006F27DE" w:rsidRPr="00932B82" w:rsidRDefault="006F27DE" w:rsidP="006F27DE">
            <w:pPr>
              <w:rPr>
                <w:sz w:val="20"/>
                <w:szCs w:val="20"/>
              </w:rPr>
            </w:pPr>
            <w:r w:rsidRPr="00932B82">
              <w:rPr>
                <w:sz w:val="20"/>
                <w:szCs w:val="20"/>
              </w:rPr>
              <w:t>Памятник архитектуры</w:t>
            </w:r>
          </w:p>
        </w:tc>
      </w:tr>
      <w:tr w:rsidR="006F27DE" w:rsidRPr="00932B82">
        <w:tc>
          <w:tcPr>
            <w:tcW w:w="2340" w:type="dxa"/>
          </w:tcPr>
          <w:p w:rsidR="006F27DE" w:rsidRPr="00932B82" w:rsidRDefault="006F27DE" w:rsidP="006F27DE">
            <w:pPr>
              <w:rPr>
                <w:sz w:val="20"/>
                <w:szCs w:val="20"/>
              </w:rPr>
            </w:pPr>
            <w:r w:rsidRPr="00932B82">
              <w:rPr>
                <w:sz w:val="20"/>
                <w:szCs w:val="20"/>
              </w:rPr>
              <w:t>Церковь Рождества Христова</w:t>
            </w:r>
          </w:p>
        </w:tc>
        <w:tc>
          <w:tcPr>
            <w:tcW w:w="2284" w:type="dxa"/>
          </w:tcPr>
          <w:p w:rsidR="006F27DE" w:rsidRPr="00932B82" w:rsidRDefault="000A4B6E" w:rsidP="006F27DE">
            <w:pPr>
              <w:rPr>
                <w:sz w:val="20"/>
                <w:szCs w:val="20"/>
              </w:rPr>
            </w:pPr>
            <w:r w:rsidRPr="00932B82">
              <w:rPr>
                <w:sz w:val="20"/>
                <w:szCs w:val="20"/>
              </w:rPr>
              <w:t>д</w:t>
            </w:r>
            <w:r w:rsidR="006F27DE" w:rsidRPr="00932B82">
              <w:rPr>
                <w:sz w:val="20"/>
                <w:szCs w:val="20"/>
              </w:rPr>
              <w:t xml:space="preserve">. Титовское </w:t>
            </w:r>
          </w:p>
        </w:tc>
        <w:tc>
          <w:tcPr>
            <w:tcW w:w="1676" w:type="dxa"/>
          </w:tcPr>
          <w:p w:rsidR="006F27DE" w:rsidRPr="00932B82" w:rsidRDefault="006F27DE" w:rsidP="006F27DE">
            <w:pPr>
              <w:rPr>
                <w:sz w:val="20"/>
                <w:szCs w:val="20"/>
              </w:rPr>
            </w:pPr>
            <w:smartTag w:uri="urn:schemas-microsoft-com:office:smarttags" w:element="metricconverter">
              <w:smartTagPr>
                <w:attr w:name="ProductID" w:val="1831 г"/>
              </w:smartTagPr>
              <w:r w:rsidRPr="00932B82">
                <w:rPr>
                  <w:sz w:val="20"/>
                  <w:szCs w:val="20"/>
                </w:rPr>
                <w:t>1831 г</w:t>
              </w:r>
            </w:smartTag>
            <w:r w:rsidRPr="00932B82">
              <w:rPr>
                <w:sz w:val="20"/>
                <w:szCs w:val="20"/>
              </w:rPr>
              <w:t>.</w:t>
            </w:r>
          </w:p>
        </w:tc>
        <w:tc>
          <w:tcPr>
            <w:tcW w:w="3100" w:type="dxa"/>
          </w:tcPr>
          <w:p w:rsidR="006F27DE" w:rsidRPr="00932B82" w:rsidRDefault="006F27DE" w:rsidP="006F27DE">
            <w:pPr>
              <w:rPr>
                <w:sz w:val="20"/>
                <w:szCs w:val="20"/>
              </w:rPr>
            </w:pPr>
            <w:r w:rsidRPr="00932B82">
              <w:rPr>
                <w:sz w:val="20"/>
                <w:szCs w:val="20"/>
              </w:rPr>
              <w:t>Памятник архитектуры</w:t>
            </w:r>
          </w:p>
        </w:tc>
      </w:tr>
      <w:tr w:rsidR="006F27DE" w:rsidRPr="00932B82">
        <w:tc>
          <w:tcPr>
            <w:tcW w:w="2340" w:type="dxa"/>
          </w:tcPr>
          <w:p w:rsidR="006F27DE" w:rsidRPr="00932B82" w:rsidRDefault="006F27DE" w:rsidP="006F27DE">
            <w:pPr>
              <w:rPr>
                <w:sz w:val="20"/>
                <w:szCs w:val="20"/>
              </w:rPr>
            </w:pPr>
            <w:r w:rsidRPr="00932B82">
              <w:rPr>
                <w:sz w:val="20"/>
                <w:szCs w:val="20"/>
              </w:rPr>
              <w:t>Ансамбль церквей Троицкой и часовни Троицкой</w:t>
            </w:r>
          </w:p>
        </w:tc>
        <w:tc>
          <w:tcPr>
            <w:tcW w:w="2284" w:type="dxa"/>
          </w:tcPr>
          <w:p w:rsidR="006F27DE" w:rsidRPr="00932B82" w:rsidRDefault="006F27DE" w:rsidP="006F27DE">
            <w:pPr>
              <w:rPr>
                <w:sz w:val="20"/>
                <w:szCs w:val="20"/>
              </w:rPr>
            </w:pPr>
            <w:r w:rsidRPr="00932B82">
              <w:rPr>
                <w:sz w:val="20"/>
                <w:szCs w:val="20"/>
              </w:rPr>
              <w:t>с. Любегощи</w:t>
            </w:r>
          </w:p>
        </w:tc>
        <w:tc>
          <w:tcPr>
            <w:tcW w:w="1676" w:type="dxa"/>
          </w:tcPr>
          <w:p w:rsidR="006F27DE" w:rsidRPr="00932B82" w:rsidRDefault="006F27DE" w:rsidP="006F27DE">
            <w:pPr>
              <w:rPr>
                <w:sz w:val="20"/>
                <w:szCs w:val="20"/>
              </w:rPr>
            </w:pPr>
            <w:smartTag w:uri="urn:schemas-microsoft-com:office:smarttags" w:element="metricconverter">
              <w:smartTagPr>
                <w:attr w:name="ProductID" w:val="1794 г"/>
              </w:smartTagPr>
              <w:r w:rsidRPr="00932B82">
                <w:rPr>
                  <w:sz w:val="20"/>
                  <w:szCs w:val="20"/>
                </w:rPr>
                <w:t>1794 г</w:t>
              </w:r>
            </w:smartTag>
            <w:r w:rsidRPr="00932B82">
              <w:rPr>
                <w:sz w:val="20"/>
                <w:szCs w:val="20"/>
              </w:rPr>
              <w:t xml:space="preserve"> – храм</w:t>
            </w:r>
          </w:p>
          <w:p w:rsidR="006F27DE" w:rsidRPr="00932B82" w:rsidRDefault="006F27DE" w:rsidP="006F27DE">
            <w:pPr>
              <w:rPr>
                <w:sz w:val="20"/>
                <w:szCs w:val="20"/>
              </w:rPr>
            </w:pPr>
            <w:smartTag w:uri="urn:schemas-microsoft-com:office:smarttags" w:element="metricconverter">
              <w:smartTagPr>
                <w:attr w:name="ProductID" w:val="1888 г"/>
              </w:smartTagPr>
              <w:r w:rsidRPr="00932B82">
                <w:rPr>
                  <w:sz w:val="20"/>
                  <w:szCs w:val="20"/>
                </w:rPr>
                <w:t>1888 г</w:t>
              </w:r>
            </w:smartTag>
            <w:r w:rsidRPr="00932B82">
              <w:rPr>
                <w:sz w:val="20"/>
                <w:szCs w:val="20"/>
              </w:rPr>
              <w:t>. - часовня</w:t>
            </w:r>
          </w:p>
        </w:tc>
        <w:tc>
          <w:tcPr>
            <w:tcW w:w="3100" w:type="dxa"/>
          </w:tcPr>
          <w:p w:rsidR="006F27DE" w:rsidRPr="00932B82" w:rsidRDefault="006F27DE" w:rsidP="006F27DE">
            <w:pPr>
              <w:rPr>
                <w:sz w:val="20"/>
                <w:szCs w:val="20"/>
              </w:rPr>
            </w:pPr>
            <w:r w:rsidRPr="00932B82">
              <w:rPr>
                <w:sz w:val="20"/>
                <w:szCs w:val="20"/>
              </w:rPr>
              <w:t>Ансамбль памятников архитектуры</w:t>
            </w:r>
          </w:p>
        </w:tc>
      </w:tr>
      <w:tr w:rsidR="006F27DE" w:rsidRPr="00932B82">
        <w:tc>
          <w:tcPr>
            <w:tcW w:w="2340" w:type="dxa"/>
          </w:tcPr>
          <w:p w:rsidR="006F27DE" w:rsidRPr="00932B82" w:rsidRDefault="006F27DE" w:rsidP="006F27DE">
            <w:pPr>
              <w:rPr>
                <w:sz w:val="20"/>
                <w:szCs w:val="20"/>
              </w:rPr>
            </w:pPr>
            <w:r w:rsidRPr="00932B82">
              <w:rPr>
                <w:sz w:val="20"/>
                <w:szCs w:val="20"/>
              </w:rPr>
              <w:t>Часовня</w:t>
            </w:r>
          </w:p>
        </w:tc>
        <w:tc>
          <w:tcPr>
            <w:tcW w:w="2284" w:type="dxa"/>
          </w:tcPr>
          <w:p w:rsidR="006F27DE" w:rsidRPr="00932B82" w:rsidRDefault="006F27DE" w:rsidP="006F27DE">
            <w:pPr>
              <w:rPr>
                <w:sz w:val="20"/>
                <w:szCs w:val="20"/>
              </w:rPr>
            </w:pPr>
            <w:r w:rsidRPr="00932B82">
              <w:rPr>
                <w:sz w:val="20"/>
                <w:szCs w:val="20"/>
              </w:rPr>
              <w:t xml:space="preserve">с. Кесьма </w:t>
            </w:r>
          </w:p>
        </w:tc>
        <w:tc>
          <w:tcPr>
            <w:tcW w:w="1676" w:type="dxa"/>
          </w:tcPr>
          <w:p w:rsidR="006F27DE" w:rsidRPr="00932B82" w:rsidRDefault="006F27DE" w:rsidP="006F27DE">
            <w:pPr>
              <w:rPr>
                <w:sz w:val="20"/>
                <w:szCs w:val="20"/>
              </w:rPr>
            </w:pPr>
            <w:smartTag w:uri="urn:schemas-microsoft-com:office:smarttags" w:element="metricconverter">
              <w:smartTagPr>
                <w:attr w:name="ProductID" w:val="1999 г"/>
              </w:smartTagPr>
              <w:r w:rsidRPr="00932B82">
                <w:rPr>
                  <w:sz w:val="20"/>
                  <w:szCs w:val="20"/>
                </w:rPr>
                <w:t>1999 г</w:t>
              </w:r>
            </w:smartTag>
            <w:r w:rsidRPr="00932B82">
              <w:rPr>
                <w:sz w:val="20"/>
                <w:szCs w:val="20"/>
              </w:rPr>
              <w:t>.</w:t>
            </w:r>
          </w:p>
        </w:tc>
        <w:tc>
          <w:tcPr>
            <w:tcW w:w="3100" w:type="dxa"/>
          </w:tcPr>
          <w:p w:rsidR="006F27DE" w:rsidRPr="00932B82" w:rsidRDefault="006F27DE" w:rsidP="006F27DE">
            <w:pPr>
              <w:rPr>
                <w:sz w:val="20"/>
                <w:szCs w:val="20"/>
              </w:rPr>
            </w:pPr>
            <w:r w:rsidRPr="00932B82">
              <w:rPr>
                <w:sz w:val="20"/>
                <w:szCs w:val="20"/>
              </w:rPr>
              <w:t>Не является памятником архитектуры</w:t>
            </w:r>
          </w:p>
        </w:tc>
      </w:tr>
      <w:tr w:rsidR="006F27DE" w:rsidRPr="00932B82">
        <w:tc>
          <w:tcPr>
            <w:tcW w:w="2340" w:type="dxa"/>
          </w:tcPr>
          <w:p w:rsidR="006F27DE" w:rsidRPr="00932B82" w:rsidRDefault="006F27DE" w:rsidP="006F27DE">
            <w:pPr>
              <w:rPr>
                <w:sz w:val="20"/>
                <w:szCs w:val="20"/>
              </w:rPr>
            </w:pPr>
            <w:r w:rsidRPr="00932B82">
              <w:rPr>
                <w:sz w:val="20"/>
                <w:szCs w:val="20"/>
              </w:rPr>
              <w:t>Часовня Кирика и Иулитты</w:t>
            </w:r>
          </w:p>
        </w:tc>
        <w:tc>
          <w:tcPr>
            <w:tcW w:w="2284" w:type="dxa"/>
          </w:tcPr>
          <w:p w:rsidR="006F27DE" w:rsidRPr="00932B82" w:rsidRDefault="006F27DE" w:rsidP="006F27DE">
            <w:pPr>
              <w:rPr>
                <w:sz w:val="20"/>
                <w:szCs w:val="20"/>
              </w:rPr>
            </w:pPr>
            <w:r w:rsidRPr="00932B82">
              <w:rPr>
                <w:sz w:val="20"/>
                <w:szCs w:val="20"/>
              </w:rPr>
              <w:t xml:space="preserve">д. Михалево </w:t>
            </w:r>
          </w:p>
        </w:tc>
        <w:tc>
          <w:tcPr>
            <w:tcW w:w="1676" w:type="dxa"/>
          </w:tcPr>
          <w:p w:rsidR="006F27DE" w:rsidRPr="00932B82" w:rsidRDefault="006F27DE" w:rsidP="006F27DE">
            <w:pPr>
              <w:rPr>
                <w:sz w:val="20"/>
                <w:szCs w:val="20"/>
              </w:rPr>
            </w:pPr>
            <w:smartTag w:uri="urn:schemas-microsoft-com:office:smarttags" w:element="metricconverter">
              <w:smartTagPr>
                <w:attr w:name="ProductID" w:val="1999 г"/>
              </w:smartTagPr>
              <w:r w:rsidRPr="00932B82">
                <w:rPr>
                  <w:sz w:val="20"/>
                  <w:szCs w:val="20"/>
                </w:rPr>
                <w:t>1999 г</w:t>
              </w:r>
            </w:smartTag>
            <w:r w:rsidRPr="00932B82">
              <w:rPr>
                <w:sz w:val="20"/>
                <w:szCs w:val="20"/>
              </w:rPr>
              <w:t>.</w:t>
            </w:r>
          </w:p>
        </w:tc>
        <w:tc>
          <w:tcPr>
            <w:tcW w:w="3100" w:type="dxa"/>
          </w:tcPr>
          <w:p w:rsidR="006F27DE" w:rsidRPr="00932B82" w:rsidRDefault="006F27DE" w:rsidP="006F27DE">
            <w:pPr>
              <w:rPr>
                <w:sz w:val="20"/>
                <w:szCs w:val="20"/>
              </w:rPr>
            </w:pPr>
            <w:r w:rsidRPr="00932B82">
              <w:rPr>
                <w:sz w:val="20"/>
                <w:szCs w:val="20"/>
              </w:rPr>
              <w:t>Не является памятником архитектуры</w:t>
            </w:r>
          </w:p>
        </w:tc>
      </w:tr>
      <w:tr w:rsidR="006F27DE" w:rsidRPr="00932B82">
        <w:tc>
          <w:tcPr>
            <w:tcW w:w="2340" w:type="dxa"/>
          </w:tcPr>
          <w:p w:rsidR="006F27DE" w:rsidRPr="00932B82" w:rsidRDefault="006F27DE" w:rsidP="006F27DE">
            <w:pPr>
              <w:rPr>
                <w:sz w:val="20"/>
                <w:szCs w:val="20"/>
              </w:rPr>
            </w:pPr>
            <w:r w:rsidRPr="00932B82">
              <w:rPr>
                <w:sz w:val="20"/>
                <w:szCs w:val="20"/>
              </w:rPr>
              <w:t>Часовня</w:t>
            </w:r>
          </w:p>
        </w:tc>
        <w:tc>
          <w:tcPr>
            <w:tcW w:w="2284" w:type="dxa"/>
          </w:tcPr>
          <w:p w:rsidR="006F27DE" w:rsidRPr="00932B82" w:rsidRDefault="006F27DE" w:rsidP="006F27DE">
            <w:pPr>
              <w:rPr>
                <w:sz w:val="20"/>
                <w:szCs w:val="20"/>
              </w:rPr>
            </w:pPr>
            <w:r w:rsidRPr="00932B82">
              <w:rPr>
                <w:sz w:val="20"/>
                <w:szCs w:val="20"/>
              </w:rPr>
              <w:t>г. Весьегонск</w:t>
            </w:r>
          </w:p>
        </w:tc>
        <w:tc>
          <w:tcPr>
            <w:tcW w:w="1676" w:type="dxa"/>
          </w:tcPr>
          <w:p w:rsidR="006F27DE" w:rsidRPr="00932B82" w:rsidRDefault="006F27DE" w:rsidP="006F27DE">
            <w:pPr>
              <w:rPr>
                <w:sz w:val="20"/>
                <w:szCs w:val="20"/>
              </w:rPr>
            </w:pPr>
            <w:smartTag w:uri="urn:schemas-microsoft-com:office:smarttags" w:element="metricconverter">
              <w:smartTagPr>
                <w:attr w:name="ProductID" w:val="1999 г"/>
              </w:smartTagPr>
              <w:r w:rsidRPr="00932B82">
                <w:rPr>
                  <w:sz w:val="20"/>
                  <w:szCs w:val="20"/>
                </w:rPr>
                <w:t>1999 г</w:t>
              </w:r>
            </w:smartTag>
            <w:r w:rsidRPr="00932B82">
              <w:rPr>
                <w:sz w:val="20"/>
                <w:szCs w:val="20"/>
              </w:rPr>
              <w:t>.</w:t>
            </w:r>
          </w:p>
        </w:tc>
        <w:tc>
          <w:tcPr>
            <w:tcW w:w="3100" w:type="dxa"/>
          </w:tcPr>
          <w:p w:rsidR="006F27DE" w:rsidRPr="00932B82" w:rsidRDefault="006F27DE" w:rsidP="006F27DE">
            <w:pPr>
              <w:rPr>
                <w:sz w:val="20"/>
                <w:szCs w:val="20"/>
              </w:rPr>
            </w:pPr>
            <w:r w:rsidRPr="00932B82">
              <w:rPr>
                <w:sz w:val="20"/>
                <w:szCs w:val="20"/>
              </w:rPr>
              <w:t>Не является памятником архитектуры</w:t>
            </w:r>
          </w:p>
        </w:tc>
      </w:tr>
      <w:tr w:rsidR="006F27DE" w:rsidRPr="00932B82">
        <w:tc>
          <w:tcPr>
            <w:tcW w:w="2340" w:type="dxa"/>
          </w:tcPr>
          <w:p w:rsidR="006F27DE" w:rsidRPr="00932B82" w:rsidRDefault="006F27DE" w:rsidP="006F27DE">
            <w:pPr>
              <w:rPr>
                <w:sz w:val="20"/>
                <w:szCs w:val="20"/>
              </w:rPr>
            </w:pPr>
            <w:r w:rsidRPr="00932B82">
              <w:rPr>
                <w:sz w:val="20"/>
                <w:szCs w:val="20"/>
              </w:rPr>
              <w:t>Часовня</w:t>
            </w:r>
          </w:p>
        </w:tc>
        <w:tc>
          <w:tcPr>
            <w:tcW w:w="2284" w:type="dxa"/>
          </w:tcPr>
          <w:p w:rsidR="006F27DE" w:rsidRPr="00932B82" w:rsidRDefault="006F27DE" w:rsidP="006F27DE">
            <w:pPr>
              <w:rPr>
                <w:sz w:val="20"/>
                <w:szCs w:val="20"/>
              </w:rPr>
            </w:pPr>
            <w:r w:rsidRPr="00932B82">
              <w:rPr>
                <w:sz w:val="20"/>
                <w:szCs w:val="20"/>
              </w:rPr>
              <w:t>д. Малое Фоминское</w:t>
            </w:r>
          </w:p>
        </w:tc>
        <w:tc>
          <w:tcPr>
            <w:tcW w:w="1676" w:type="dxa"/>
          </w:tcPr>
          <w:p w:rsidR="006F27DE" w:rsidRPr="00932B82" w:rsidRDefault="006F27DE" w:rsidP="006F27DE">
            <w:pPr>
              <w:rPr>
                <w:sz w:val="20"/>
                <w:szCs w:val="20"/>
              </w:rPr>
            </w:pPr>
            <w:smartTag w:uri="urn:schemas-microsoft-com:office:smarttags" w:element="metricconverter">
              <w:smartTagPr>
                <w:attr w:name="ProductID" w:val="2000 г"/>
              </w:smartTagPr>
              <w:r w:rsidRPr="00932B82">
                <w:rPr>
                  <w:sz w:val="20"/>
                  <w:szCs w:val="20"/>
                </w:rPr>
                <w:t>2000 г</w:t>
              </w:r>
            </w:smartTag>
            <w:r w:rsidRPr="00932B82">
              <w:rPr>
                <w:sz w:val="20"/>
                <w:szCs w:val="20"/>
              </w:rPr>
              <w:t>.</w:t>
            </w:r>
          </w:p>
        </w:tc>
        <w:tc>
          <w:tcPr>
            <w:tcW w:w="3100" w:type="dxa"/>
            <w:vAlign w:val="center"/>
          </w:tcPr>
          <w:p w:rsidR="006F27DE" w:rsidRPr="00932B82" w:rsidRDefault="006F27DE" w:rsidP="006F27DE">
            <w:pPr>
              <w:rPr>
                <w:sz w:val="20"/>
                <w:szCs w:val="20"/>
              </w:rPr>
            </w:pPr>
            <w:r w:rsidRPr="00932B82">
              <w:rPr>
                <w:sz w:val="20"/>
                <w:szCs w:val="20"/>
              </w:rPr>
              <w:t>Не является памятником архитектуры</w:t>
            </w:r>
          </w:p>
        </w:tc>
      </w:tr>
      <w:tr w:rsidR="000A4B6E" w:rsidRPr="00932B82">
        <w:tc>
          <w:tcPr>
            <w:tcW w:w="2340" w:type="dxa"/>
          </w:tcPr>
          <w:p w:rsidR="000A4B6E" w:rsidRPr="00932B82" w:rsidRDefault="000A4B6E" w:rsidP="006F27DE">
            <w:pPr>
              <w:rPr>
                <w:sz w:val="20"/>
                <w:szCs w:val="20"/>
              </w:rPr>
            </w:pPr>
            <w:r w:rsidRPr="00932B82">
              <w:rPr>
                <w:sz w:val="20"/>
                <w:szCs w:val="20"/>
              </w:rPr>
              <w:t>Часовня</w:t>
            </w:r>
          </w:p>
        </w:tc>
        <w:tc>
          <w:tcPr>
            <w:tcW w:w="2284" w:type="dxa"/>
          </w:tcPr>
          <w:p w:rsidR="000A4B6E" w:rsidRPr="00932B82" w:rsidRDefault="000A4B6E" w:rsidP="006F27DE">
            <w:pPr>
              <w:rPr>
                <w:sz w:val="20"/>
                <w:szCs w:val="20"/>
              </w:rPr>
            </w:pPr>
            <w:r w:rsidRPr="00932B82">
              <w:rPr>
                <w:sz w:val="20"/>
                <w:szCs w:val="20"/>
              </w:rPr>
              <w:t>д. Малое Фоминское</w:t>
            </w:r>
          </w:p>
        </w:tc>
        <w:tc>
          <w:tcPr>
            <w:tcW w:w="1676" w:type="dxa"/>
          </w:tcPr>
          <w:p w:rsidR="000A4B6E" w:rsidRPr="00932B82" w:rsidRDefault="000A4B6E" w:rsidP="006F27DE">
            <w:pPr>
              <w:rPr>
                <w:sz w:val="20"/>
                <w:szCs w:val="20"/>
              </w:rPr>
            </w:pPr>
            <w:smartTag w:uri="urn:schemas-microsoft-com:office:smarttags" w:element="metricconverter">
              <w:smartTagPr>
                <w:attr w:name="ProductID" w:val="2001 г"/>
              </w:smartTagPr>
              <w:r w:rsidRPr="00932B82">
                <w:rPr>
                  <w:sz w:val="20"/>
                  <w:szCs w:val="20"/>
                </w:rPr>
                <w:t>2001 г</w:t>
              </w:r>
            </w:smartTag>
            <w:r w:rsidRPr="00932B82">
              <w:rPr>
                <w:sz w:val="20"/>
                <w:szCs w:val="20"/>
              </w:rPr>
              <w:t>.</w:t>
            </w:r>
          </w:p>
        </w:tc>
        <w:tc>
          <w:tcPr>
            <w:tcW w:w="3100" w:type="dxa"/>
            <w:vAlign w:val="center"/>
          </w:tcPr>
          <w:p w:rsidR="000A4B6E" w:rsidRPr="00932B82" w:rsidRDefault="000A4B6E" w:rsidP="006F27DE">
            <w:pPr>
              <w:rPr>
                <w:sz w:val="20"/>
                <w:szCs w:val="20"/>
              </w:rPr>
            </w:pPr>
            <w:r w:rsidRPr="00932B82">
              <w:rPr>
                <w:sz w:val="20"/>
                <w:szCs w:val="20"/>
              </w:rPr>
              <w:t>Не является памятником архитектуры</w:t>
            </w:r>
          </w:p>
        </w:tc>
      </w:tr>
      <w:tr w:rsidR="000A4B6E" w:rsidRPr="00932B82">
        <w:tc>
          <w:tcPr>
            <w:tcW w:w="2340" w:type="dxa"/>
          </w:tcPr>
          <w:p w:rsidR="000A4B6E" w:rsidRPr="00932B82" w:rsidRDefault="000A4B6E" w:rsidP="006F27DE">
            <w:pPr>
              <w:rPr>
                <w:sz w:val="20"/>
                <w:szCs w:val="20"/>
              </w:rPr>
            </w:pPr>
            <w:r w:rsidRPr="00932B82">
              <w:rPr>
                <w:sz w:val="20"/>
                <w:szCs w:val="20"/>
              </w:rPr>
              <w:t>Часовня</w:t>
            </w:r>
          </w:p>
        </w:tc>
        <w:tc>
          <w:tcPr>
            <w:tcW w:w="2284" w:type="dxa"/>
          </w:tcPr>
          <w:p w:rsidR="000A4B6E" w:rsidRPr="00932B82" w:rsidRDefault="000A4B6E" w:rsidP="006F27DE">
            <w:pPr>
              <w:rPr>
                <w:sz w:val="20"/>
                <w:szCs w:val="20"/>
              </w:rPr>
            </w:pPr>
            <w:r w:rsidRPr="00932B82">
              <w:rPr>
                <w:sz w:val="20"/>
                <w:szCs w:val="20"/>
              </w:rPr>
              <w:t>д. Никулино</w:t>
            </w:r>
          </w:p>
        </w:tc>
        <w:tc>
          <w:tcPr>
            <w:tcW w:w="1676" w:type="dxa"/>
          </w:tcPr>
          <w:p w:rsidR="000A4B6E" w:rsidRPr="00932B82" w:rsidRDefault="000A4B6E" w:rsidP="006F27DE">
            <w:pPr>
              <w:rPr>
                <w:sz w:val="20"/>
                <w:szCs w:val="20"/>
              </w:rPr>
            </w:pPr>
            <w:smartTag w:uri="urn:schemas-microsoft-com:office:smarttags" w:element="metricconverter">
              <w:smartTagPr>
                <w:attr w:name="ProductID" w:val="2009 г"/>
              </w:smartTagPr>
              <w:r w:rsidRPr="00932B82">
                <w:rPr>
                  <w:sz w:val="20"/>
                  <w:szCs w:val="20"/>
                </w:rPr>
                <w:t>2009 г</w:t>
              </w:r>
            </w:smartTag>
            <w:r w:rsidRPr="00932B82">
              <w:rPr>
                <w:sz w:val="20"/>
                <w:szCs w:val="20"/>
              </w:rPr>
              <w:t>.</w:t>
            </w:r>
          </w:p>
        </w:tc>
        <w:tc>
          <w:tcPr>
            <w:tcW w:w="3100" w:type="dxa"/>
            <w:vAlign w:val="center"/>
          </w:tcPr>
          <w:p w:rsidR="000A4B6E" w:rsidRPr="00932B82" w:rsidRDefault="000A4B6E" w:rsidP="006F27DE">
            <w:pPr>
              <w:rPr>
                <w:sz w:val="20"/>
                <w:szCs w:val="20"/>
              </w:rPr>
            </w:pPr>
            <w:r w:rsidRPr="00932B82">
              <w:rPr>
                <w:sz w:val="20"/>
                <w:szCs w:val="20"/>
              </w:rPr>
              <w:t>Не является памятником архитектуры</w:t>
            </w:r>
          </w:p>
        </w:tc>
      </w:tr>
      <w:tr w:rsidR="006F27DE" w:rsidRPr="00932B82">
        <w:tc>
          <w:tcPr>
            <w:tcW w:w="9400" w:type="dxa"/>
            <w:gridSpan w:val="4"/>
            <w:vAlign w:val="center"/>
          </w:tcPr>
          <w:p w:rsidR="006F27DE" w:rsidRPr="00932B82" w:rsidRDefault="006F27DE" w:rsidP="00F03DEA">
            <w:pPr>
              <w:jc w:val="center"/>
              <w:rPr>
                <w:b/>
                <w:sz w:val="20"/>
                <w:szCs w:val="20"/>
              </w:rPr>
            </w:pPr>
            <w:r w:rsidRPr="00932B82">
              <w:rPr>
                <w:b/>
                <w:sz w:val="20"/>
                <w:szCs w:val="20"/>
              </w:rPr>
              <w:t>Недействующие объекты</w:t>
            </w:r>
          </w:p>
        </w:tc>
      </w:tr>
      <w:tr w:rsidR="006F27DE" w:rsidRPr="00932B82">
        <w:tc>
          <w:tcPr>
            <w:tcW w:w="2340" w:type="dxa"/>
          </w:tcPr>
          <w:p w:rsidR="006F27DE" w:rsidRPr="00932B82" w:rsidRDefault="006F27DE" w:rsidP="006F27DE">
            <w:pPr>
              <w:rPr>
                <w:sz w:val="20"/>
                <w:szCs w:val="20"/>
              </w:rPr>
            </w:pPr>
            <w:r w:rsidRPr="00932B82">
              <w:rPr>
                <w:sz w:val="20"/>
                <w:szCs w:val="20"/>
              </w:rPr>
              <w:t>Церковь Покровская</w:t>
            </w:r>
          </w:p>
        </w:tc>
        <w:tc>
          <w:tcPr>
            <w:tcW w:w="2284" w:type="dxa"/>
          </w:tcPr>
          <w:p w:rsidR="006F27DE" w:rsidRPr="00932B82" w:rsidRDefault="006F27DE" w:rsidP="006F27DE">
            <w:pPr>
              <w:rPr>
                <w:sz w:val="20"/>
                <w:szCs w:val="20"/>
              </w:rPr>
            </w:pPr>
            <w:r w:rsidRPr="00932B82">
              <w:rPr>
                <w:sz w:val="20"/>
                <w:szCs w:val="20"/>
              </w:rPr>
              <w:t>д. Макарово</w:t>
            </w:r>
          </w:p>
        </w:tc>
        <w:tc>
          <w:tcPr>
            <w:tcW w:w="1676" w:type="dxa"/>
          </w:tcPr>
          <w:p w:rsidR="006F27DE" w:rsidRPr="00932B82" w:rsidRDefault="006F27DE" w:rsidP="006F27DE">
            <w:pPr>
              <w:rPr>
                <w:sz w:val="20"/>
                <w:szCs w:val="20"/>
              </w:rPr>
            </w:pPr>
            <w:smartTag w:uri="urn:schemas-microsoft-com:office:smarttags" w:element="metricconverter">
              <w:smartTagPr>
                <w:attr w:name="ProductID" w:val="1792 г"/>
              </w:smartTagPr>
              <w:r w:rsidRPr="00932B82">
                <w:rPr>
                  <w:sz w:val="20"/>
                  <w:szCs w:val="20"/>
                </w:rPr>
                <w:t>1792 г</w:t>
              </w:r>
            </w:smartTag>
            <w:r w:rsidRPr="00932B82">
              <w:rPr>
                <w:sz w:val="20"/>
                <w:szCs w:val="20"/>
              </w:rPr>
              <w:t>.</w:t>
            </w:r>
          </w:p>
        </w:tc>
        <w:tc>
          <w:tcPr>
            <w:tcW w:w="3100" w:type="dxa"/>
          </w:tcPr>
          <w:p w:rsidR="006F27DE" w:rsidRPr="00932B82" w:rsidRDefault="006F27DE" w:rsidP="006F27DE">
            <w:pPr>
              <w:rPr>
                <w:sz w:val="20"/>
                <w:szCs w:val="20"/>
              </w:rPr>
            </w:pPr>
            <w:r w:rsidRPr="00932B82">
              <w:rPr>
                <w:sz w:val="20"/>
                <w:szCs w:val="20"/>
              </w:rPr>
              <w:t>Памятник архитектуры, необходимо восстановление с целью дальнейшего использования по назначению</w:t>
            </w:r>
          </w:p>
        </w:tc>
      </w:tr>
      <w:tr w:rsidR="006F27DE" w:rsidRPr="00932B82">
        <w:tc>
          <w:tcPr>
            <w:tcW w:w="2340" w:type="dxa"/>
          </w:tcPr>
          <w:p w:rsidR="006F27DE" w:rsidRPr="00932B82" w:rsidRDefault="006F27DE" w:rsidP="006F27DE">
            <w:pPr>
              <w:rPr>
                <w:sz w:val="20"/>
                <w:szCs w:val="20"/>
              </w:rPr>
            </w:pPr>
            <w:r w:rsidRPr="00932B82">
              <w:rPr>
                <w:sz w:val="20"/>
                <w:szCs w:val="20"/>
              </w:rPr>
              <w:t>Церковь Никольская</w:t>
            </w:r>
          </w:p>
        </w:tc>
        <w:tc>
          <w:tcPr>
            <w:tcW w:w="2284" w:type="dxa"/>
          </w:tcPr>
          <w:p w:rsidR="006F27DE" w:rsidRPr="00932B82" w:rsidRDefault="006F27DE" w:rsidP="006F27DE">
            <w:pPr>
              <w:rPr>
                <w:sz w:val="20"/>
                <w:szCs w:val="20"/>
              </w:rPr>
            </w:pPr>
            <w:r w:rsidRPr="00932B82">
              <w:rPr>
                <w:sz w:val="20"/>
                <w:szCs w:val="20"/>
              </w:rPr>
              <w:t xml:space="preserve">д. </w:t>
            </w:r>
            <w:r w:rsidR="007C0819" w:rsidRPr="00932B82">
              <w:rPr>
                <w:sz w:val="20"/>
                <w:szCs w:val="20"/>
              </w:rPr>
              <w:t>Никола-Реня</w:t>
            </w:r>
          </w:p>
        </w:tc>
        <w:tc>
          <w:tcPr>
            <w:tcW w:w="1676" w:type="dxa"/>
          </w:tcPr>
          <w:p w:rsidR="006F27DE" w:rsidRPr="00932B82" w:rsidRDefault="006F27DE" w:rsidP="006F27DE">
            <w:pPr>
              <w:rPr>
                <w:sz w:val="20"/>
                <w:szCs w:val="20"/>
              </w:rPr>
            </w:pPr>
            <w:r w:rsidRPr="00932B82">
              <w:rPr>
                <w:sz w:val="20"/>
                <w:szCs w:val="20"/>
              </w:rPr>
              <w:t xml:space="preserve">конец </w:t>
            </w:r>
            <w:r w:rsidRPr="00932B82">
              <w:rPr>
                <w:sz w:val="20"/>
                <w:szCs w:val="20"/>
                <w:lang w:val="en-US"/>
              </w:rPr>
              <w:t>XIX</w:t>
            </w:r>
            <w:r w:rsidRPr="00932B82">
              <w:rPr>
                <w:sz w:val="20"/>
                <w:szCs w:val="20"/>
              </w:rPr>
              <w:t xml:space="preserve">-нач. </w:t>
            </w:r>
            <w:r w:rsidRPr="00932B82">
              <w:rPr>
                <w:sz w:val="20"/>
                <w:szCs w:val="20"/>
                <w:lang w:val="en-US"/>
              </w:rPr>
              <w:t>XX</w:t>
            </w:r>
            <w:r w:rsidRPr="00932B82">
              <w:rPr>
                <w:sz w:val="20"/>
                <w:szCs w:val="20"/>
              </w:rPr>
              <w:t xml:space="preserve"> вв.</w:t>
            </w:r>
          </w:p>
        </w:tc>
        <w:tc>
          <w:tcPr>
            <w:tcW w:w="3100" w:type="dxa"/>
          </w:tcPr>
          <w:p w:rsidR="006F27DE" w:rsidRPr="00932B82" w:rsidRDefault="006F27DE" w:rsidP="006F27DE">
            <w:pPr>
              <w:rPr>
                <w:sz w:val="20"/>
                <w:szCs w:val="20"/>
              </w:rPr>
            </w:pPr>
            <w:r w:rsidRPr="00932B82">
              <w:rPr>
                <w:sz w:val="20"/>
                <w:szCs w:val="20"/>
              </w:rPr>
              <w:t>Памятник архитектуры</w:t>
            </w:r>
          </w:p>
        </w:tc>
      </w:tr>
      <w:tr w:rsidR="006F27DE" w:rsidRPr="00932B82">
        <w:tc>
          <w:tcPr>
            <w:tcW w:w="2340" w:type="dxa"/>
          </w:tcPr>
          <w:p w:rsidR="006F27DE" w:rsidRPr="00932B82" w:rsidRDefault="006F27DE" w:rsidP="006F27DE">
            <w:pPr>
              <w:rPr>
                <w:sz w:val="20"/>
                <w:szCs w:val="20"/>
              </w:rPr>
            </w:pPr>
            <w:r w:rsidRPr="00932B82">
              <w:rPr>
                <w:sz w:val="20"/>
                <w:szCs w:val="20"/>
              </w:rPr>
              <w:t>Церковь Вознесения</w:t>
            </w:r>
          </w:p>
        </w:tc>
        <w:tc>
          <w:tcPr>
            <w:tcW w:w="2284" w:type="dxa"/>
          </w:tcPr>
          <w:p w:rsidR="006F27DE" w:rsidRPr="00932B82" w:rsidRDefault="006F27DE" w:rsidP="006F27DE">
            <w:pPr>
              <w:rPr>
                <w:sz w:val="20"/>
                <w:szCs w:val="20"/>
              </w:rPr>
            </w:pPr>
            <w:r w:rsidRPr="00932B82">
              <w:rPr>
                <w:sz w:val="20"/>
                <w:szCs w:val="20"/>
              </w:rPr>
              <w:t>д. Остолопово</w:t>
            </w:r>
          </w:p>
        </w:tc>
        <w:tc>
          <w:tcPr>
            <w:tcW w:w="1676" w:type="dxa"/>
          </w:tcPr>
          <w:p w:rsidR="006F27DE" w:rsidRPr="00932B82" w:rsidRDefault="006F27DE" w:rsidP="006F27DE">
            <w:pPr>
              <w:rPr>
                <w:sz w:val="20"/>
                <w:szCs w:val="20"/>
              </w:rPr>
            </w:pPr>
            <w:smartTag w:uri="urn:schemas-microsoft-com:office:smarttags" w:element="metricconverter">
              <w:smartTagPr>
                <w:attr w:name="ProductID" w:val="1860 г"/>
              </w:smartTagPr>
              <w:r w:rsidRPr="00932B82">
                <w:rPr>
                  <w:sz w:val="20"/>
                  <w:szCs w:val="20"/>
                </w:rPr>
                <w:t>1860 г</w:t>
              </w:r>
            </w:smartTag>
            <w:r w:rsidRPr="00932B82">
              <w:rPr>
                <w:sz w:val="20"/>
                <w:szCs w:val="20"/>
              </w:rPr>
              <w:t>.</w:t>
            </w:r>
          </w:p>
        </w:tc>
        <w:tc>
          <w:tcPr>
            <w:tcW w:w="3100" w:type="dxa"/>
          </w:tcPr>
          <w:p w:rsidR="006F27DE" w:rsidRPr="00932B82" w:rsidRDefault="006F27DE" w:rsidP="006F27DE">
            <w:pPr>
              <w:rPr>
                <w:sz w:val="20"/>
                <w:szCs w:val="20"/>
              </w:rPr>
            </w:pPr>
            <w:r w:rsidRPr="00932B82">
              <w:rPr>
                <w:sz w:val="20"/>
                <w:szCs w:val="20"/>
              </w:rPr>
              <w:t>Памятник архитектуры</w:t>
            </w:r>
          </w:p>
        </w:tc>
      </w:tr>
      <w:tr w:rsidR="006F27DE" w:rsidRPr="00932B82">
        <w:tc>
          <w:tcPr>
            <w:tcW w:w="2340" w:type="dxa"/>
          </w:tcPr>
          <w:p w:rsidR="006F27DE" w:rsidRPr="00932B82" w:rsidRDefault="006F27DE" w:rsidP="006F27DE">
            <w:pPr>
              <w:rPr>
                <w:sz w:val="20"/>
                <w:szCs w:val="20"/>
              </w:rPr>
            </w:pPr>
            <w:r w:rsidRPr="00932B82">
              <w:rPr>
                <w:sz w:val="20"/>
                <w:szCs w:val="20"/>
              </w:rPr>
              <w:t>Церковь Воскресенская</w:t>
            </w:r>
          </w:p>
        </w:tc>
        <w:tc>
          <w:tcPr>
            <w:tcW w:w="2284" w:type="dxa"/>
          </w:tcPr>
          <w:p w:rsidR="006F27DE" w:rsidRPr="00932B82" w:rsidRDefault="000A4B6E" w:rsidP="006F27DE">
            <w:pPr>
              <w:rPr>
                <w:sz w:val="20"/>
                <w:szCs w:val="20"/>
              </w:rPr>
            </w:pPr>
            <w:r w:rsidRPr="00932B82">
              <w:rPr>
                <w:sz w:val="20"/>
                <w:szCs w:val="20"/>
              </w:rPr>
              <w:t>д</w:t>
            </w:r>
            <w:r w:rsidR="006F27DE" w:rsidRPr="00932B82">
              <w:rPr>
                <w:sz w:val="20"/>
                <w:szCs w:val="20"/>
              </w:rPr>
              <w:t>. Пятницкое</w:t>
            </w:r>
          </w:p>
        </w:tc>
        <w:tc>
          <w:tcPr>
            <w:tcW w:w="1676" w:type="dxa"/>
          </w:tcPr>
          <w:p w:rsidR="006F27DE" w:rsidRPr="00932B82" w:rsidRDefault="006F27DE" w:rsidP="006F27DE">
            <w:pPr>
              <w:rPr>
                <w:sz w:val="20"/>
                <w:szCs w:val="20"/>
              </w:rPr>
            </w:pPr>
            <w:smartTag w:uri="urn:schemas-microsoft-com:office:smarttags" w:element="metricconverter">
              <w:smartTagPr>
                <w:attr w:name="ProductID" w:val="1842 г"/>
              </w:smartTagPr>
              <w:r w:rsidRPr="00932B82">
                <w:rPr>
                  <w:sz w:val="20"/>
                  <w:szCs w:val="20"/>
                </w:rPr>
                <w:t>1842 г</w:t>
              </w:r>
            </w:smartTag>
            <w:r w:rsidRPr="00932B82">
              <w:rPr>
                <w:sz w:val="20"/>
                <w:szCs w:val="20"/>
              </w:rPr>
              <w:t>.</w:t>
            </w:r>
          </w:p>
        </w:tc>
        <w:tc>
          <w:tcPr>
            <w:tcW w:w="3100" w:type="dxa"/>
          </w:tcPr>
          <w:p w:rsidR="006F27DE" w:rsidRPr="00932B82" w:rsidRDefault="006F27DE" w:rsidP="006F27DE">
            <w:pPr>
              <w:rPr>
                <w:sz w:val="20"/>
                <w:szCs w:val="20"/>
              </w:rPr>
            </w:pPr>
            <w:r w:rsidRPr="00932B82">
              <w:rPr>
                <w:sz w:val="20"/>
                <w:szCs w:val="20"/>
              </w:rPr>
              <w:t>Памятник архитектуры</w:t>
            </w:r>
          </w:p>
        </w:tc>
      </w:tr>
      <w:tr w:rsidR="006F27DE" w:rsidRPr="00932B82">
        <w:tc>
          <w:tcPr>
            <w:tcW w:w="2340" w:type="dxa"/>
          </w:tcPr>
          <w:p w:rsidR="006F27DE" w:rsidRPr="00932B82" w:rsidRDefault="006F27DE" w:rsidP="006F27DE">
            <w:pPr>
              <w:rPr>
                <w:sz w:val="20"/>
                <w:szCs w:val="20"/>
              </w:rPr>
            </w:pPr>
            <w:r w:rsidRPr="00932B82">
              <w:rPr>
                <w:sz w:val="20"/>
                <w:szCs w:val="20"/>
              </w:rPr>
              <w:t>Церковь Введенская</w:t>
            </w:r>
          </w:p>
        </w:tc>
        <w:tc>
          <w:tcPr>
            <w:tcW w:w="2284" w:type="dxa"/>
          </w:tcPr>
          <w:p w:rsidR="006F27DE" w:rsidRPr="00932B82" w:rsidRDefault="000A4B6E" w:rsidP="006F27DE">
            <w:pPr>
              <w:rPr>
                <w:sz w:val="20"/>
                <w:szCs w:val="20"/>
              </w:rPr>
            </w:pPr>
            <w:r w:rsidRPr="00932B82">
              <w:rPr>
                <w:sz w:val="20"/>
                <w:szCs w:val="20"/>
              </w:rPr>
              <w:t>б.н.п.</w:t>
            </w:r>
            <w:r w:rsidR="006F27DE" w:rsidRPr="00932B82">
              <w:rPr>
                <w:sz w:val="20"/>
                <w:szCs w:val="20"/>
              </w:rPr>
              <w:t>. Чуриково</w:t>
            </w:r>
          </w:p>
        </w:tc>
        <w:tc>
          <w:tcPr>
            <w:tcW w:w="1676" w:type="dxa"/>
          </w:tcPr>
          <w:p w:rsidR="006F27DE" w:rsidRPr="00932B82" w:rsidRDefault="006F27DE" w:rsidP="006F27DE">
            <w:pPr>
              <w:rPr>
                <w:sz w:val="20"/>
                <w:szCs w:val="20"/>
              </w:rPr>
            </w:pPr>
            <w:smartTag w:uri="urn:schemas-microsoft-com:office:smarttags" w:element="metricconverter">
              <w:smartTagPr>
                <w:attr w:name="ProductID" w:val="1814 г"/>
              </w:smartTagPr>
              <w:r w:rsidRPr="00932B82">
                <w:rPr>
                  <w:sz w:val="20"/>
                  <w:szCs w:val="20"/>
                </w:rPr>
                <w:t>1814 г</w:t>
              </w:r>
            </w:smartTag>
            <w:r w:rsidRPr="00932B82">
              <w:rPr>
                <w:sz w:val="20"/>
                <w:szCs w:val="20"/>
              </w:rPr>
              <w:t>.</w:t>
            </w:r>
          </w:p>
        </w:tc>
        <w:tc>
          <w:tcPr>
            <w:tcW w:w="3100" w:type="dxa"/>
          </w:tcPr>
          <w:p w:rsidR="006F27DE" w:rsidRPr="00932B82" w:rsidRDefault="006F27DE" w:rsidP="006F27DE">
            <w:pPr>
              <w:rPr>
                <w:sz w:val="20"/>
                <w:szCs w:val="20"/>
              </w:rPr>
            </w:pPr>
            <w:r w:rsidRPr="00932B82">
              <w:rPr>
                <w:sz w:val="20"/>
                <w:szCs w:val="20"/>
              </w:rPr>
              <w:t>Памятник архитектуры федерального значения</w:t>
            </w:r>
          </w:p>
        </w:tc>
      </w:tr>
      <w:tr w:rsidR="006F27DE" w:rsidRPr="00932B82">
        <w:tc>
          <w:tcPr>
            <w:tcW w:w="2340" w:type="dxa"/>
          </w:tcPr>
          <w:p w:rsidR="006F27DE" w:rsidRPr="00932B82" w:rsidRDefault="006F27DE" w:rsidP="006F27DE">
            <w:pPr>
              <w:rPr>
                <w:sz w:val="20"/>
                <w:szCs w:val="20"/>
              </w:rPr>
            </w:pPr>
            <w:r w:rsidRPr="00932B82">
              <w:rPr>
                <w:sz w:val="20"/>
                <w:szCs w:val="20"/>
              </w:rPr>
              <w:t>Часовня Никольская</w:t>
            </w:r>
          </w:p>
        </w:tc>
        <w:tc>
          <w:tcPr>
            <w:tcW w:w="2284" w:type="dxa"/>
          </w:tcPr>
          <w:p w:rsidR="006F27DE" w:rsidRPr="00932B82" w:rsidRDefault="000A4B6E" w:rsidP="006F27DE">
            <w:pPr>
              <w:rPr>
                <w:sz w:val="20"/>
                <w:szCs w:val="20"/>
              </w:rPr>
            </w:pPr>
            <w:r w:rsidRPr="00932B82">
              <w:rPr>
                <w:sz w:val="20"/>
                <w:szCs w:val="20"/>
              </w:rPr>
              <w:t>д</w:t>
            </w:r>
            <w:r w:rsidR="006F27DE" w:rsidRPr="00932B82">
              <w:rPr>
                <w:sz w:val="20"/>
                <w:szCs w:val="20"/>
              </w:rPr>
              <w:t>. Иван-Гора</w:t>
            </w:r>
          </w:p>
        </w:tc>
        <w:tc>
          <w:tcPr>
            <w:tcW w:w="1676" w:type="dxa"/>
          </w:tcPr>
          <w:p w:rsidR="006F27DE" w:rsidRPr="00932B82" w:rsidRDefault="006F27DE" w:rsidP="006F27DE">
            <w:pPr>
              <w:rPr>
                <w:sz w:val="20"/>
                <w:szCs w:val="20"/>
              </w:rPr>
            </w:pPr>
            <w:smartTag w:uri="urn:schemas-microsoft-com:office:smarttags" w:element="metricconverter">
              <w:smartTagPr>
                <w:attr w:name="ProductID" w:val="1890 г"/>
              </w:smartTagPr>
              <w:r w:rsidRPr="00932B82">
                <w:rPr>
                  <w:sz w:val="20"/>
                  <w:szCs w:val="20"/>
                </w:rPr>
                <w:t>1890 г</w:t>
              </w:r>
            </w:smartTag>
            <w:r w:rsidRPr="00932B82">
              <w:rPr>
                <w:sz w:val="20"/>
                <w:szCs w:val="20"/>
              </w:rPr>
              <w:t>.</w:t>
            </w:r>
          </w:p>
        </w:tc>
        <w:tc>
          <w:tcPr>
            <w:tcW w:w="3100" w:type="dxa"/>
          </w:tcPr>
          <w:p w:rsidR="006F27DE" w:rsidRPr="00932B82" w:rsidRDefault="006F27DE" w:rsidP="006F27DE">
            <w:pPr>
              <w:rPr>
                <w:sz w:val="20"/>
                <w:szCs w:val="20"/>
              </w:rPr>
            </w:pPr>
            <w:r w:rsidRPr="00932B82">
              <w:rPr>
                <w:sz w:val="20"/>
                <w:szCs w:val="20"/>
              </w:rPr>
              <w:t>Памятник архитектуры, необходимо восстановление, возможно строительство церкви в селе или в п. Овинище</w:t>
            </w:r>
          </w:p>
        </w:tc>
      </w:tr>
      <w:tr w:rsidR="006F27DE" w:rsidRPr="00932B82">
        <w:tc>
          <w:tcPr>
            <w:tcW w:w="2340" w:type="dxa"/>
          </w:tcPr>
          <w:p w:rsidR="006F27DE" w:rsidRPr="00932B82" w:rsidRDefault="006F27DE" w:rsidP="006F27DE">
            <w:pPr>
              <w:rPr>
                <w:sz w:val="20"/>
                <w:szCs w:val="20"/>
              </w:rPr>
            </w:pPr>
            <w:r w:rsidRPr="00932B82">
              <w:rPr>
                <w:sz w:val="20"/>
                <w:szCs w:val="20"/>
              </w:rPr>
              <w:t>Часовня Дмитрия Ростовского</w:t>
            </w:r>
          </w:p>
        </w:tc>
        <w:tc>
          <w:tcPr>
            <w:tcW w:w="2284" w:type="dxa"/>
          </w:tcPr>
          <w:p w:rsidR="006F27DE" w:rsidRPr="00932B82" w:rsidRDefault="006F27DE" w:rsidP="006F27DE">
            <w:pPr>
              <w:rPr>
                <w:sz w:val="20"/>
                <w:szCs w:val="20"/>
              </w:rPr>
            </w:pPr>
            <w:r w:rsidRPr="00932B82">
              <w:rPr>
                <w:sz w:val="20"/>
                <w:szCs w:val="20"/>
              </w:rPr>
              <w:t>д. Алферово</w:t>
            </w:r>
          </w:p>
        </w:tc>
        <w:tc>
          <w:tcPr>
            <w:tcW w:w="1676" w:type="dxa"/>
          </w:tcPr>
          <w:p w:rsidR="006F27DE" w:rsidRPr="00932B82" w:rsidRDefault="006F27DE" w:rsidP="006F27DE">
            <w:pPr>
              <w:rPr>
                <w:sz w:val="20"/>
                <w:szCs w:val="20"/>
              </w:rPr>
            </w:pPr>
            <w:smartTag w:uri="urn:schemas-microsoft-com:office:smarttags" w:element="metricconverter">
              <w:smartTagPr>
                <w:attr w:name="ProductID" w:val="1882 г"/>
              </w:smartTagPr>
              <w:r w:rsidRPr="00932B82">
                <w:rPr>
                  <w:sz w:val="20"/>
                  <w:szCs w:val="20"/>
                </w:rPr>
                <w:t>1882 г</w:t>
              </w:r>
            </w:smartTag>
            <w:r w:rsidRPr="00932B82">
              <w:rPr>
                <w:sz w:val="20"/>
                <w:szCs w:val="20"/>
              </w:rPr>
              <w:t>.</w:t>
            </w:r>
          </w:p>
        </w:tc>
        <w:tc>
          <w:tcPr>
            <w:tcW w:w="3100" w:type="dxa"/>
          </w:tcPr>
          <w:p w:rsidR="006F27DE" w:rsidRPr="00932B82" w:rsidRDefault="006F27DE" w:rsidP="006F27DE">
            <w:pPr>
              <w:rPr>
                <w:sz w:val="20"/>
                <w:szCs w:val="20"/>
              </w:rPr>
            </w:pPr>
            <w:r w:rsidRPr="00932B82">
              <w:rPr>
                <w:sz w:val="20"/>
                <w:szCs w:val="20"/>
              </w:rPr>
              <w:t>Памятник архитектуры</w:t>
            </w:r>
          </w:p>
        </w:tc>
      </w:tr>
      <w:tr w:rsidR="006F27DE" w:rsidRPr="00932B82">
        <w:tc>
          <w:tcPr>
            <w:tcW w:w="2340" w:type="dxa"/>
          </w:tcPr>
          <w:p w:rsidR="006F27DE" w:rsidRPr="00932B82" w:rsidRDefault="006F27DE" w:rsidP="006F27DE">
            <w:pPr>
              <w:rPr>
                <w:sz w:val="20"/>
                <w:szCs w:val="20"/>
              </w:rPr>
            </w:pPr>
            <w:r w:rsidRPr="00932B82">
              <w:rPr>
                <w:sz w:val="20"/>
                <w:szCs w:val="20"/>
              </w:rPr>
              <w:t>Храмовый ансамбль – Церковь Георгия, Успенская церковь</w:t>
            </w:r>
          </w:p>
        </w:tc>
        <w:tc>
          <w:tcPr>
            <w:tcW w:w="2284" w:type="dxa"/>
          </w:tcPr>
          <w:p w:rsidR="006F27DE" w:rsidRPr="00932B82" w:rsidRDefault="006F27DE" w:rsidP="006F27DE">
            <w:pPr>
              <w:rPr>
                <w:sz w:val="20"/>
                <w:szCs w:val="20"/>
              </w:rPr>
            </w:pPr>
            <w:r w:rsidRPr="00932B82">
              <w:rPr>
                <w:sz w:val="20"/>
                <w:szCs w:val="20"/>
              </w:rPr>
              <w:t>д. Баскаки</w:t>
            </w:r>
          </w:p>
        </w:tc>
        <w:tc>
          <w:tcPr>
            <w:tcW w:w="1676" w:type="dxa"/>
          </w:tcPr>
          <w:p w:rsidR="006F27DE" w:rsidRPr="00932B82" w:rsidRDefault="006F27DE" w:rsidP="006F27DE">
            <w:pPr>
              <w:rPr>
                <w:sz w:val="20"/>
                <w:szCs w:val="20"/>
              </w:rPr>
            </w:pPr>
            <w:r w:rsidRPr="00932B82">
              <w:rPr>
                <w:sz w:val="20"/>
                <w:szCs w:val="20"/>
              </w:rPr>
              <w:t>1858-1885 гг.</w:t>
            </w:r>
          </w:p>
        </w:tc>
        <w:tc>
          <w:tcPr>
            <w:tcW w:w="3100" w:type="dxa"/>
          </w:tcPr>
          <w:p w:rsidR="006F27DE" w:rsidRPr="00932B82" w:rsidRDefault="006F27DE" w:rsidP="006F27DE">
            <w:pPr>
              <w:rPr>
                <w:sz w:val="20"/>
                <w:szCs w:val="20"/>
              </w:rPr>
            </w:pPr>
            <w:r w:rsidRPr="00932B82">
              <w:rPr>
                <w:sz w:val="20"/>
                <w:szCs w:val="20"/>
              </w:rPr>
              <w:t>Ансамбль памятников архитектуры, необходимо восстановление</w:t>
            </w:r>
          </w:p>
        </w:tc>
      </w:tr>
      <w:tr w:rsidR="006F27DE" w:rsidRPr="00932B82">
        <w:tc>
          <w:tcPr>
            <w:tcW w:w="2340" w:type="dxa"/>
          </w:tcPr>
          <w:p w:rsidR="006F27DE" w:rsidRPr="00932B82" w:rsidRDefault="006F27DE" w:rsidP="006F27DE">
            <w:pPr>
              <w:rPr>
                <w:sz w:val="20"/>
                <w:szCs w:val="20"/>
              </w:rPr>
            </w:pPr>
            <w:r w:rsidRPr="00932B82">
              <w:rPr>
                <w:sz w:val="20"/>
                <w:szCs w:val="20"/>
              </w:rPr>
              <w:t>Ансамбль церквей Троицы и Казанской</w:t>
            </w:r>
          </w:p>
        </w:tc>
        <w:tc>
          <w:tcPr>
            <w:tcW w:w="2284" w:type="dxa"/>
          </w:tcPr>
          <w:p w:rsidR="006F27DE" w:rsidRPr="00932B82" w:rsidRDefault="006F27DE" w:rsidP="006F27DE">
            <w:pPr>
              <w:rPr>
                <w:sz w:val="20"/>
                <w:szCs w:val="20"/>
              </w:rPr>
            </w:pPr>
            <w:r w:rsidRPr="00932B82">
              <w:rPr>
                <w:sz w:val="20"/>
                <w:szCs w:val="20"/>
              </w:rPr>
              <w:t>г. Весьегонск</w:t>
            </w:r>
          </w:p>
        </w:tc>
        <w:tc>
          <w:tcPr>
            <w:tcW w:w="1676" w:type="dxa"/>
          </w:tcPr>
          <w:p w:rsidR="006F27DE" w:rsidRPr="00932B82" w:rsidRDefault="006F27DE" w:rsidP="006F27DE">
            <w:pPr>
              <w:rPr>
                <w:sz w:val="20"/>
                <w:szCs w:val="20"/>
              </w:rPr>
            </w:pPr>
            <w:r w:rsidRPr="00932B82">
              <w:rPr>
                <w:sz w:val="20"/>
                <w:szCs w:val="20"/>
              </w:rPr>
              <w:t>1811-1868 гг.</w:t>
            </w:r>
          </w:p>
        </w:tc>
        <w:tc>
          <w:tcPr>
            <w:tcW w:w="3100" w:type="dxa"/>
          </w:tcPr>
          <w:p w:rsidR="006F27DE" w:rsidRPr="00932B82" w:rsidRDefault="006F27DE" w:rsidP="006F27DE">
            <w:pPr>
              <w:rPr>
                <w:sz w:val="20"/>
                <w:szCs w:val="20"/>
              </w:rPr>
            </w:pPr>
            <w:r w:rsidRPr="00932B82">
              <w:rPr>
                <w:sz w:val="20"/>
                <w:szCs w:val="20"/>
              </w:rPr>
              <w:t>Памятник архитектуры</w:t>
            </w:r>
          </w:p>
        </w:tc>
      </w:tr>
      <w:tr w:rsidR="006F27DE" w:rsidRPr="00932B82">
        <w:tc>
          <w:tcPr>
            <w:tcW w:w="2340" w:type="dxa"/>
          </w:tcPr>
          <w:p w:rsidR="006F27DE" w:rsidRPr="00932B82" w:rsidRDefault="006F27DE" w:rsidP="006F27DE">
            <w:pPr>
              <w:rPr>
                <w:sz w:val="20"/>
                <w:szCs w:val="20"/>
              </w:rPr>
            </w:pPr>
            <w:r w:rsidRPr="00932B82">
              <w:rPr>
                <w:sz w:val="20"/>
                <w:szCs w:val="20"/>
              </w:rPr>
              <w:t>Колокольня Покровской церкви</w:t>
            </w:r>
          </w:p>
        </w:tc>
        <w:tc>
          <w:tcPr>
            <w:tcW w:w="2284" w:type="dxa"/>
          </w:tcPr>
          <w:p w:rsidR="006F27DE" w:rsidRPr="00932B82" w:rsidRDefault="000A4B6E" w:rsidP="006F27DE">
            <w:pPr>
              <w:rPr>
                <w:sz w:val="20"/>
                <w:szCs w:val="20"/>
              </w:rPr>
            </w:pPr>
            <w:r w:rsidRPr="00932B82">
              <w:rPr>
                <w:sz w:val="20"/>
                <w:szCs w:val="20"/>
              </w:rPr>
              <w:t>д</w:t>
            </w:r>
            <w:r w:rsidR="006F27DE" w:rsidRPr="00932B82">
              <w:rPr>
                <w:sz w:val="20"/>
                <w:szCs w:val="20"/>
              </w:rPr>
              <w:t>. Чистая Дуброва</w:t>
            </w:r>
          </w:p>
        </w:tc>
        <w:tc>
          <w:tcPr>
            <w:tcW w:w="1676" w:type="dxa"/>
          </w:tcPr>
          <w:p w:rsidR="006F27DE" w:rsidRPr="00932B82" w:rsidRDefault="006F27DE" w:rsidP="006F27DE">
            <w:pPr>
              <w:rPr>
                <w:sz w:val="20"/>
                <w:szCs w:val="20"/>
              </w:rPr>
            </w:pPr>
            <w:smartTag w:uri="urn:schemas-microsoft-com:office:smarttags" w:element="metricconverter">
              <w:smartTagPr>
                <w:attr w:name="ProductID" w:val="1882 г"/>
              </w:smartTagPr>
              <w:r w:rsidRPr="00932B82">
                <w:rPr>
                  <w:sz w:val="20"/>
                  <w:szCs w:val="20"/>
                </w:rPr>
                <w:t>1882 г</w:t>
              </w:r>
            </w:smartTag>
            <w:r w:rsidRPr="00932B82">
              <w:rPr>
                <w:sz w:val="20"/>
                <w:szCs w:val="20"/>
              </w:rPr>
              <w:t>.</w:t>
            </w:r>
          </w:p>
        </w:tc>
        <w:tc>
          <w:tcPr>
            <w:tcW w:w="3100" w:type="dxa"/>
          </w:tcPr>
          <w:p w:rsidR="006F27DE" w:rsidRPr="00932B82" w:rsidRDefault="006F27DE" w:rsidP="006F27DE">
            <w:pPr>
              <w:rPr>
                <w:sz w:val="20"/>
                <w:szCs w:val="20"/>
              </w:rPr>
            </w:pPr>
            <w:r w:rsidRPr="00932B82">
              <w:rPr>
                <w:sz w:val="20"/>
                <w:szCs w:val="20"/>
              </w:rPr>
              <w:t>Сохранилась только колокольня – памятник архитектуры</w:t>
            </w:r>
          </w:p>
        </w:tc>
      </w:tr>
      <w:tr w:rsidR="006F27DE" w:rsidRPr="00932B82">
        <w:tc>
          <w:tcPr>
            <w:tcW w:w="2340" w:type="dxa"/>
          </w:tcPr>
          <w:p w:rsidR="006F27DE" w:rsidRPr="00932B82" w:rsidRDefault="006F27DE" w:rsidP="006F27DE">
            <w:pPr>
              <w:rPr>
                <w:sz w:val="20"/>
                <w:szCs w:val="20"/>
              </w:rPr>
            </w:pPr>
            <w:r w:rsidRPr="00932B82">
              <w:rPr>
                <w:sz w:val="20"/>
                <w:szCs w:val="20"/>
              </w:rPr>
              <w:t>Троицкая церковь</w:t>
            </w:r>
          </w:p>
        </w:tc>
        <w:tc>
          <w:tcPr>
            <w:tcW w:w="2284" w:type="dxa"/>
          </w:tcPr>
          <w:p w:rsidR="006F27DE" w:rsidRPr="00932B82" w:rsidRDefault="006F27DE" w:rsidP="006F27DE">
            <w:pPr>
              <w:rPr>
                <w:sz w:val="20"/>
                <w:szCs w:val="20"/>
              </w:rPr>
            </w:pPr>
            <w:r w:rsidRPr="00932B82">
              <w:rPr>
                <w:sz w:val="20"/>
                <w:szCs w:val="20"/>
              </w:rPr>
              <w:t>с. Кесьма</w:t>
            </w:r>
          </w:p>
        </w:tc>
        <w:tc>
          <w:tcPr>
            <w:tcW w:w="1676" w:type="dxa"/>
          </w:tcPr>
          <w:p w:rsidR="006F27DE" w:rsidRPr="00932B82" w:rsidRDefault="006F27DE" w:rsidP="006F27DE">
            <w:pPr>
              <w:rPr>
                <w:sz w:val="20"/>
                <w:szCs w:val="20"/>
              </w:rPr>
            </w:pPr>
            <w:smartTag w:uri="urn:schemas-microsoft-com:office:smarttags" w:element="metricconverter">
              <w:smartTagPr>
                <w:attr w:name="ProductID" w:val="1668 г"/>
              </w:smartTagPr>
              <w:r w:rsidRPr="00932B82">
                <w:rPr>
                  <w:sz w:val="20"/>
                  <w:szCs w:val="20"/>
                </w:rPr>
                <w:t>1668 г</w:t>
              </w:r>
            </w:smartTag>
            <w:r w:rsidRPr="00932B82">
              <w:rPr>
                <w:sz w:val="20"/>
                <w:szCs w:val="20"/>
              </w:rPr>
              <w:t>.</w:t>
            </w:r>
          </w:p>
        </w:tc>
        <w:tc>
          <w:tcPr>
            <w:tcW w:w="3100" w:type="dxa"/>
          </w:tcPr>
          <w:p w:rsidR="006F27DE" w:rsidRPr="00932B82" w:rsidRDefault="006F27DE" w:rsidP="006F27DE">
            <w:pPr>
              <w:rPr>
                <w:sz w:val="20"/>
                <w:szCs w:val="20"/>
              </w:rPr>
            </w:pPr>
            <w:r w:rsidRPr="00932B82">
              <w:rPr>
                <w:sz w:val="20"/>
                <w:szCs w:val="20"/>
              </w:rPr>
              <w:t>Утрачена</w:t>
            </w:r>
          </w:p>
        </w:tc>
      </w:tr>
    </w:tbl>
    <w:p w:rsidR="00CF2D69" w:rsidRPr="001E04CC" w:rsidRDefault="00CF2D69" w:rsidP="00CF2D69">
      <w:pPr>
        <w:pStyle w:val="210"/>
        <w:spacing w:after="0" w:line="240" w:lineRule="auto"/>
        <w:ind w:left="0" w:firstLine="709"/>
        <w:jc w:val="both"/>
        <w:rPr>
          <w:rFonts w:ascii="Bookman Old Style" w:hAnsi="Bookman Old Style" w:cs="Arial"/>
          <w:iCs/>
          <w:sz w:val="16"/>
          <w:szCs w:val="16"/>
          <w:highlight w:val="red"/>
        </w:rPr>
      </w:pPr>
    </w:p>
    <w:p w:rsidR="00A61B89" w:rsidRPr="00932B82" w:rsidRDefault="00A61B89" w:rsidP="00932B82">
      <w:pPr>
        <w:widowControl w:val="0"/>
        <w:spacing w:line="360" w:lineRule="auto"/>
        <w:ind w:firstLineChars="354" w:firstLine="850"/>
        <w:jc w:val="both"/>
        <w:rPr>
          <w:iCs/>
          <w:color w:val="000000"/>
        </w:rPr>
      </w:pPr>
      <w:r w:rsidRPr="00932B82">
        <w:rPr>
          <w:iCs/>
          <w:color w:val="000000"/>
        </w:rPr>
        <w:t>Расположение наиболее значимых конфессиональных объектов соответствует системе расселения, существовавшей на территории современного Весьегонского района в старину. До 1940 года большинство памятников гражданской и церковной архитектуры были сосредоточены в Весьегонске. Однако после заполнения Рыбинского вдхр., и затопления центральной части города многие памятники архитектуры были утрачены или перенесены на новое место, при этом храмовые объекты были разобраны и не отстраивались на новом месте. В районе имеются многочисленные села и деревни, имеющие большую по времени историю, застройка в которых, в том числе церковная, а также окружающий историко-культурный и природный ландшафт представляют огромное культурное и познавательное значение. Многие объекты являются почитаемыми, охраняются государством в качестве памятников местного, регионального или федерального значения, выделены в градостроительные ансамбли и ландшафтные комплексы (села Кесьма, Баскаки, Любегощи, г. Весьегонск, д. Восход, (бывш. д. Телятово)).  В сочетании с культурной значимостью и выполнением главной функции села (в понимании этого термина) как локального религиозного центра, как в прошлом, так и в настоящем, можно особо выделить сс. Любегощи, Кесьма, Макарово, Чистая Дуброва. Большинство религиозных объектов в этих исторически значимых селах признаны памятниками церковной архитектуры, а в некоторых случаях вместе с другими сопутствующими архитектурными объектами представляют собой церковные ансамбли. Ряд храмов выполняет свою функцию, не являяс</w:t>
      </w:r>
      <w:r w:rsidR="0014198B" w:rsidRPr="00932B82">
        <w:rPr>
          <w:iCs/>
          <w:color w:val="000000"/>
        </w:rPr>
        <w:t>ь историко-культурным объектом.</w:t>
      </w:r>
    </w:p>
    <w:p w:rsidR="00A61B89" w:rsidRPr="00932B82" w:rsidRDefault="00A61B89" w:rsidP="00932B82">
      <w:pPr>
        <w:widowControl w:val="0"/>
        <w:spacing w:line="360" w:lineRule="auto"/>
        <w:ind w:firstLineChars="354" w:firstLine="850"/>
        <w:jc w:val="both"/>
        <w:rPr>
          <w:iCs/>
          <w:color w:val="000000"/>
        </w:rPr>
      </w:pPr>
      <w:r w:rsidRPr="00932B82">
        <w:rPr>
          <w:iCs/>
          <w:color w:val="000000"/>
        </w:rPr>
        <w:t>Наиболее древним объектом района признана церковь Рождеста Богородицы (</w:t>
      </w:r>
      <w:smartTag w:uri="urn:schemas-microsoft-com:office:smarttags" w:element="metricconverter">
        <w:smartTagPr>
          <w:attr w:name="ProductID" w:val="1765 г"/>
        </w:smartTagPr>
        <w:r w:rsidRPr="00932B82">
          <w:rPr>
            <w:iCs/>
            <w:color w:val="000000"/>
          </w:rPr>
          <w:t>1765 г</w:t>
        </w:r>
      </w:smartTag>
      <w:r w:rsidRPr="00932B82">
        <w:rPr>
          <w:iCs/>
          <w:color w:val="000000"/>
        </w:rPr>
        <w:t>.), являющаяся значительным памятником архитектуры регионального значения, расположенная в селе Кесьма.</w:t>
      </w:r>
    </w:p>
    <w:p w:rsidR="00A61B89" w:rsidRPr="00932B82" w:rsidRDefault="00A61B89" w:rsidP="00932B82">
      <w:pPr>
        <w:widowControl w:val="0"/>
        <w:spacing w:line="360" w:lineRule="auto"/>
        <w:ind w:firstLineChars="354" w:firstLine="850"/>
        <w:jc w:val="both"/>
        <w:rPr>
          <w:iCs/>
          <w:color w:val="000000"/>
        </w:rPr>
      </w:pPr>
      <w:r w:rsidRPr="00932B82">
        <w:rPr>
          <w:iCs/>
          <w:color w:val="000000"/>
        </w:rPr>
        <w:t>Крупные православные храмы, изначально рассчитанные на большое число прихожан располагаются по району повсеместно, однако в настоящее время не действуют, а зачастую заброшены. В последние годы (1999-2005 гг.) в районе были построены несколько часовен и отреставрированы храмы памятники архитектуры, новых храмов за постсоветское время не возводилось.</w:t>
      </w:r>
    </w:p>
    <w:p w:rsidR="00CF2D69" w:rsidRPr="00932B82" w:rsidRDefault="00CF2D69" w:rsidP="00932B82">
      <w:pPr>
        <w:widowControl w:val="0"/>
        <w:spacing w:line="360" w:lineRule="auto"/>
        <w:ind w:firstLineChars="354" w:firstLine="850"/>
        <w:jc w:val="both"/>
        <w:rPr>
          <w:iCs/>
          <w:color w:val="000000"/>
          <w:u w:val="single"/>
        </w:rPr>
      </w:pPr>
      <w:r w:rsidRPr="00932B82">
        <w:rPr>
          <w:iCs/>
          <w:color w:val="000000"/>
          <w:u w:val="single"/>
        </w:rPr>
        <w:t>Обоснование проектных предложений</w:t>
      </w:r>
    </w:p>
    <w:p w:rsidR="00CF2D69" w:rsidRPr="00932B82" w:rsidRDefault="00CF2D69" w:rsidP="00932B82">
      <w:pPr>
        <w:widowControl w:val="0"/>
        <w:spacing w:line="360" w:lineRule="auto"/>
        <w:ind w:firstLineChars="354" w:firstLine="850"/>
        <w:jc w:val="both"/>
        <w:rPr>
          <w:iCs/>
          <w:color w:val="000000"/>
        </w:rPr>
      </w:pPr>
      <w:r w:rsidRPr="00932B82">
        <w:rPr>
          <w:iCs/>
          <w:color w:val="000000"/>
        </w:rPr>
        <w:t xml:space="preserve">В настоящее время из-за более сложной конфессиональной структуры населения сложно определить потребность населения в храмах на перспективу. Однако в целом можно предположить, что в городском и крупных сельских населенных пунктах потребность в </w:t>
      </w:r>
      <w:r w:rsidR="00381B61" w:rsidRPr="00932B82">
        <w:rPr>
          <w:iCs/>
          <w:color w:val="000000"/>
        </w:rPr>
        <w:t>них</w:t>
      </w:r>
      <w:r w:rsidRPr="00932B82">
        <w:rPr>
          <w:iCs/>
          <w:color w:val="000000"/>
        </w:rPr>
        <w:t xml:space="preserve"> возрастет и возникнет необходимость строительства нескольких новых храмов. В сельской местности необходимо передавать недействующие храмы в ведение (в т.ч. памятники архитектуры) </w:t>
      </w:r>
      <w:r w:rsidR="00381B61" w:rsidRPr="00932B82">
        <w:rPr>
          <w:iCs/>
          <w:color w:val="000000"/>
        </w:rPr>
        <w:t>Р</w:t>
      </w:r>
      <w:r w:rsidRPr="00932B82">
        <w:rPr>
          <w:iCs/>
          <w:color w:val="000000"/>
        </w:rPr>
        <w:t xml:space="preserve">усской </w:t>
      </w:r>
      <w:r w:rsidR="00381B61" w:rsidRPr="00932B82">
        <w:rPr>
          <w:iCs/>
          <w:color w:val="000000"/>
        </w:rPr>
        <w:t>П</w:t>
      </w:r>
      <w:r w:rsidRPr="00932B82">
        <w:rPr>
          <w:iCs/>
          <w:color w:val="000000"/>
        </w:rPr>
        <w:t xml:space="preserve">равославной </w:t>
      </w:r>
      <w:r w:rsidR="00381B61" w:rsidRPr="00932B82">
        <w:rPr>
          <w:iCs/>
          <w:color w:val="000000"/>
        </w:rPr>
        <w:t>Ц</w:t>
      </w:r>
      <w:r w:rsidRPr="00932B82">
        <w:rPr>
          <w:iCs/>
          <w:color w:val="000000"/>
        </w:rPr>
        <w:t xml:space="preserve">еркви. Первоочередной задачей является восстановление существующих в плачевном состоянии </w:t>
      </w:r>
      <w:r w:rsidR="007B35B1" w:rsidRPr="00932B82">
        <w:rPr>
          <w:iCs/>
          <w:color w:val="000000"/>
        </w:rPr>
        <w:t>храмов и храмовых комплексов, памятников архитектуры, а также</w:t>
      </w:r>
      <w:r w:rsidRPr="00932B82">
        <w:rPr>
          <w:iCs/>
          <w:color w:val="000000"/>
        </w:rPr>
        <w:t xml:space="preserve"> строительство новых православных храмов в </w:t>
      </w:r>
      <w:r w:rsidR="007B35B1" w:rsidRPr="00932B82">
        <w:rPr>
          <w:iCs/>
          <w:color w:val="000000"/>
        </w:rPr>
        <w:t>крупных сельских населенных пунктах</w:t>
      </w:r>
      <w:r w:rsidRPr="00932B82">
        <w:rPr>
          <w:iCs/>
          <w:color w:val="000000"/>
        </w:rPr>
        <w:t>.</w:t>
      </w:r>
    </w:p>
    <w:p w:rsidR="00CF2D69" w:rsidRPr="00932B82" w:rsidRDefault="00CF2D69" w:rsidP="00932B82">
      <w:pPr>
        <w:widowControl w:val="0"/>
        <w:spacing w:line="360" w:lineRule="auto"/>
        <w:ind w:firstLineChars="354" w:firstLine="850"/>
        <w:jc w:val="both"/>
        <w:rPr>
          <w:iCs/>
          <w:color w:val="000000"/>
        </w:rPr>
      </w:pPr>
      <w:r w:rsidRPr="00932B82">
        <w:rPr>
          <w:iCs/>
          <w:color w:val="000000"/>
        </w:rPr>
        <w:t>В соответствии со сводом правил по проектированию и строительству зданий, сооружений и комплексов православных храмов</w:t>
      </w:r>
      <w:r w:rsidRPr="003E033E">
        <w:rPr>
          <w:iCs/>
          <w:color w:val="000000"/>
          <w:vertAlign w:val="superscript"/>
        </w:rPr>
        <w:footnoteReference w:id="6"/>
      </w:r>
      <w:r w:rsidRPr="003E033E">
        <w:rPr>
          <w:iCs/>
          <w:color w:val="000000"/>
          <w:vertAlign w:val="superscript"/>
        </w:rPr>
        <w:t xml:space="preserve"> </w:t>
      </w:r>
      <w:r w:rsidRPr="00932B82">
        <w:rPr>
          <w:iCs/>
          <w:color w:val="000000"/>
        </w:rPr>
        <w:t>комплексы православных храмов по своему функциональному назначению подразделяются на епархиальные центры, духовные миссии, приходские и монастырские комплексы и на храмы в составе комплексов, зданий и сооружений общественного и жилого назначения. Их размещение, примерный состав, основной и дополнительный набор зданий, сооружений и помещений приведен в СП 31-103-99. При определении числа и состава храмовых комплексов, их вместимости храмов в центрах систем расселения рекомендуется дополнительно учитывать приезжающих из других городских и сельских поселений, расположенных в зоне, ограниченной затратами времени на дорогу в город-центр до 2 ч.</w:t>
      </w:r>
    </w:p>
    <w:p w:rsidR="00CF2D69" w:rsidRPr="00932B82" w:rsidRDefault="00CF2D69" w:rsidP="00932B82">
      <w:pPr>
        <w:widowControl w:val="0"/>
        <w:spacing w:line="360" w:lineRule="auto"/>
        <w:ind w:firstLineChars="354" w:firstLine="850"/>
        <w:jc w:val="both"/>
        <w:rPr>
          <w:iCs/>
          <w:color w:val="000000"/>
        </w:rPr>
      </w:pPr>
      <w:r w:rsidRPr="00932B82">
        <w:rPr>
          <w:iCs/>
          <w:color w:val="000000"/>
        </w:rPr>
        <w:t>Храмы в сельских поселениях рекомендуется размещать исходя из национального и возрастного состава населения, из расчета пешеходной доступности в пределах 0,5 ч. При численности группы православного населения менее 50 человек храмы рекомендуется предусматривать на группу сельских поселений с транспортно-пешеходной доступностью в пределах 2 ч.</w:t>
      </w:r>
    </w:p>
    <w:p w:rsidR="00932B82" w:rsidRPr="00932B82" w:rsidRDefault="00CF2D69" w:rsidP="00DB62E0">
      <w:pPr>
        <w:widowControl w:val="0"/>
        <w:spacing w:line="360" w:lineRule="auto"/>
        <w:ind w:firstLineChars="354" w:firstLine="850"/>
        <w:jc w:val="both"/>
        <w:rPr>
          <w:iCs/>
          <w:color w:val="000000"/>
        </w:rPr>
      </w:pPr>
      <w:r w:rsidRPr="00932B82">
        <w:rPr>
          <w:iCs/>
          <w:color w:val="000000"/>
        </w:rPr>
        <w:t>В настоящем проекте указываются населенные пункты, где возможно строительство храмов. Земельные участки для этого строительства должны быть выделены в генпланах соответствующих поселений. Они могут быть включены в селитебные территории и внутренние парковые зоны населенных пунктов. Более детальное обоснование размещения возможно на этапе разработки генеральных планов поселений и отдельных населенных пунктов. Выбор участков на селитебной территории рекомендуется производить с учетом обеспечения доминантной роли храма в формировании окружающей застройки. Предпочтительны участки с повышенным рельефом, ориентированные по осям магистральных дорог. Необходим учет конфигурации участков, характера застройки соседних участков и градостроительных условий местности.</w:t>
      </w:r>
    </w:p>
    <w:p w:rsidR="00932B82" w:rsidRPr="00932B82" w:rsidRDefault="00932B82" w:rsidP="00932B82">
      <w:pPr>
        <w:rPr>
          <w:b/>
          <w:sz w:val="20"/>
        </w:rPr>
      </w:pPr>
      <w:r w:rsidRPr="00932B82">
        <w:rPr>
          <w:b/>
          <w:sz w:val="20"/>
        </w:rPr>
        <w:t xml:space="preserve">Таблица </w:t>
      </w:r>
      <w:r w:rsidR="00371666" w:rsidRPr="00932B82">
        <w:rPr>
          <w:b/>
          <w:sz w:val="20"/>
        </w:rPr>
        <w:fldChar w:fldCharType="begin"/>
      </w:r>
      <w:r w:rsidRPr="00932B82">
        <w:rPr>
          <w:b/>
          <w:sz w:val="20"/>
        </w:rPr>
        <w:instrText xml:space="preserve"> SEQ Таблица \* ARABIC </w:instrText>
      </w:r>
      <w:r w:rsidR="00371666" w:rsidRPr="00932B82">
        <w:rPr>
          <w:b/>
          <w:sz w:val="20"/>
        </w:rPr>
        <w:fldChar w:fldCharType="separate"/>
      </w:r>
      <w:r w:rsidR="00A67AC5">
        <w:rPr>
          <w:b/>
          <w:noProof/>
          <w:sz w:val="20"/>
        </w:rPr>
        <w:t>27</w:t>
      </w:r>
      <w:r w:rsidR="00371666" w:rsidRPr="00932B82">
        <w:rPr>
          <w:b/>
          <w:sz w:val="20"/>
        </w:rPr>
        <w:fldChar w:fldCharType="end"/>
      </w:r>
      <w:r w:rsidRPr="00932B82">
        <w:rPr>
          <w:b/>
          <w:sz w:val="20"/>
        </w:rPr>
        <w:t>. Конфессиональные объекты Весьегонского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8"/>
        <w:gridCol w:w="2946"/>
        <w:gridCol w:w="1713"/>
        <w:gridCol w:w="1598"/>
        <w:gridCol w:w="2025"/>
      </w:tblGrid>
      <w:tr w:rsidR="00AF06FB" w:rsidRPr="00932B82" w:rsidTr="00DB62E0">
        <w:tc>
          <w:tcPr>
            <w:tcW w:w="673" w:type="pct"/>
            <w:vAlign w:val="center"/>
          </w:tcPr>
          <w:p w:rsidR="00AF06FB" w:rsidRPr="00932B82" w:rsidRDefault="00AF06FB" w:rsidP="00F03DEA">
            <w:pPr>
              <w:ind w:left="-57" w:right="-57"/>
              <w:jc w:val="center"/>
              <w:rPr>
                <w:b/>
                <w:sz w:val="20"/>
                <w:szCs w:val="20"/>
              </w:rPr>
            </w:pPr>
            <w:r w:rsidRPr="00932B82">
              <w:rPr>
                <w:b/>
                <w:sz w:val="20"/>
                <w:szCs w:val="20"/>
              </w:rPr>
              <w:t>Объекты</w:t>
            </w:r>
          </w:p>
        </w:tc>
        <w:tc>
          <w:tcPr>
            <w:tcW w:w="1538" w:type="pct"/>
            <w:vAlign w:val="center"/>
          </w:tcPr>
          <w:p w:rsidR="00AF06FB" w:rsidRPr="00932B82" w:rsidRDefault="00AF06FB" w:rsidP="00F03DEA">
            <w:pPr>
              <w:ind w:left="-57" w:right="-57"/>
              <w:jc w:val="center"/>
              <w:rPr>
                <w:b/>
                <w:sz w:val="20"/>
                <w:szCs w:val="20"/>
              </w:rPr>
            </w:pPr>
            <w:r w:rsidRPr="00932B82">
              <w:rPr>
                <w:b/>
                <w:sz w:val="20"/>
                <w:szCs w:val="20"/>
              </w:rPr>
              <w:t>Место расположения, населенный пункт</w:t>
            </w:r>
          </w:p>
        </w:tc>
        <w:tc>
          <w:tcPr>
            <w:tcW w:w="895" w:type="pct"/>
            <w:vAlign w:val="center"/>
          </w:tcPr>
          <w:p w:rsidR="00AF06FB" w:rsidRPr="00932B82" w:rsidRDefault="00AF06FB" w:rsidP="00F03DEA">
            <w:pPr>
              <w:ind w:left="-57" w:right="-57"/>
              <w:jc w:val="center"/>
              <w:rPr>
                <w:b/>
                <w:sz w:val="20"/>
                <w:szCs w:val="20"/>
              </w:rPr>
            </w:pPr>
            <w:r w:rsidRPr="00932B82">
              <w:rPr>
                <w:b/>
                <w:sz w:val="20"/>
                <w:szCs w:val="20"/>
              </w:rPr>
              <w:t>Население</w:t>
            </w:r>
          </w:p>
          <w:p w:rsidR="00AF06FB" w:rsidRPr="00932B82" w:rsidRDefault="00AF06FB" w:rsidP="00F03DEA">
            <w:pPr>
              <w:ind w:left="-57" w:right="-57"/>
              <w:jc w:val="center"/>
              <w:rPr>
                <w:b/>
                <w:sz w:val="20"/>
                <w:szCs w:val="20"/>
              </w:rPr>
            </w:pPr>
            <w:r w:rsidRPr="00932B82">
              <w:rPr>
                <w:b/>
                <w:sz w:val="20"/>
                <w:szCs w:val="20"/>
              </w:rPr>
              <w:t xml:space="preserve">(в поселении </w:t>
            </w:r>
          </w:p>
          <w:p w:rsidR="00AF06FB" w:rsidRPr="00932B82" w:rsidRDefault="00AF06FB" w:rsidP="00F03DEA">
            <w:pPr>
              <w:ind w:left="-57" w:right="-57"/>
              <w:jc w:val="center"/>
              <w:rPr>
                <w:b/>
                <w:sz w:val="20"/>
                <w:szCs w:val="20"/>
              </w:rPr>
            </w:pPr>
            <w:r w:rsidRPr="00932B82">
              <w:rPr>
                <w:b/>
                <w:sz w:val="20"/>
                <w:szCs w:val="20"/>
              </w:rPr>
              <w:t xml:space="preserve">или в зоне обслуживания) </w:t>
            </w:r>
          </w:p>
          <w:p w:rsidR="00AF06FB" w:rsidRPr="00932B82" w:rsidRDefault="00AF06FB" w:rsidP="00F03DEA">
            <w:pPr>
              <w:ind w:left="-57" w:right="-57"/>
              <w:jc w:val="center"/>
              <w:rPr>
                <w:b/>
                <w:sz w:val="20"/>
                <w:szCs w:val="20"/>
              </w:rPr>
            </w:pPr>
            <w:r w:rsidRPr="00932B82">
              <w:rPr>
                <w:b/>
                <w:sz w:val="20"/>
                <w:szCs w:val="20"/>
              </w:rPr>
              <w:t xml:space="preserve">на  </w:t>
            </w:r>
            <w:smartTag w:uri="urn:schemas-microsoft-com:office:smarttags" w:element="metricconverter">
              <w:smartTagPr>
                <w:attr w:name="ProductID" w:val="2009 г"/>
              </w:smartTagPr>
              <w:r w:rsidRPr="00932B82">
                <w:rPr>
                  <w:b/>
                  <w:sz w:val="20"/>
                  <w:szCs w:val="20"/>
                </w:rPr>
                <w:t>2009 г</w:t>
              </w:r>
            </w:smartTag>
            <w:r w:rsidRPr="00932B82">
              <w:rPr>
                <w:b/>
                <w:sz w:val="20"/>
                <w:szCs w:val="20"/>
              </w:rPr>
              <w:t xml:space="preserve">., </w:t>
            </w:r>
          </w:p>
          <w:p w:rsidR="00AF06FB" w:rsidRPr="00932B82" w:rsidRDefault="00AF06FB" w:rsidP="00F03DEA">
            <w:pPr>
              <w:ind w:left="-57" w:right="-57"/>
              <w:jc w:val="center"/>
              <w:rPr>
                <w:b/>
                <w:sz w:val="20"/>
                <w:szCs w:val="20"/>
              </w:rPr>
            </w:pPr>
            <w:r w:rsidRPr="00932B82">
              <w:rPr>
                <w:b/>
                <w:sz w:val="20"/>
                <w:szCs w:val="20"/>
              </w:rPr>
              <w:t xml:space="preserve">чел. </w:t>
            </w:r>
          </w:p>
        </w:tc>
        <w:tc>
          <w:tcPr>
            <w:tcW w:w="835" w:type="pct"/>
            <w:vAlign w:val="center"/>
          </w:tcPr>
          <w:p w:rsidR="00AF06FB" w:rsidRPr="00932B82" w:rsidRDefault="00AF06FB" w:rsidP="00F03DEA">
            <w:pPr>
              <w:ind w:left="-57" w:right="-57"/>
              <w:jc w:val="center"/>
              <w:rPr>
                <w:b/>
                <w:sz w:val="20"/>
                <w:szCs w:val="20"/>
              </w:rPr>
            </w:pPr>
            <w:r w:rsidRPr="00932B82">
              <w:rPr>
                <w:b/>
                <w:sz w:val="20"/>
                <w:szCs w:val="20"/>
              </w:rPr>
              <w:t>Минимальная вместимость</w:t>
            </w:r>
          </w:p>
          <w:p w:rsidR="00AF06FB" w:rsidRPr="00932B82" w:rsidRDefault="00AF06FB" w:rsidP="00F03DEA">
            <w:pPr>
              <w:ind w:left="-57" w:right="-57"/>
              <w:jc w:val="center"/>
              <w:rPr>
                <w:b/>
                <w:sz w:val="20"/>
                <w:szCs w:val="20"/>
              </w:rPr>
            </w:pPr>
            <w:r w:rsidRPr="00932B82">
              <w:rPr>
                <w:b/>
                <w:sz w:val="20"/>
                <w:szCs w:val="20"/>
              </w:rPr>
              <w:t xml:space="preserve">храмовых </w:t>
            </w:r>
          </w:p>
          <w:p w:rsidR="00AF06FB" w:rsidRPr="00932B82" w:rsidRDefault="00AF06FB" w:rsidP="00F03DEA">
            <w:pPr>
              <w:ind w:left="-57" w:right="-57"/>
              <w:jc w:val="center"/>
              <w:rPr>
                <w:b/>
                <w:sz w:val="20"/>
                <w:szCs w:val="20"/>
              </w:rPr>
            </w:pPr>
            <w:r w:rsidRPr="00932B82">
              <w:rPr>
                <w:b/>
                <w:sz w:val="20"/>
                <w:szCs w:val="20"/>
              </w:rPr>
              <w:t>комплексов,</w:t>
            </w:r>
          </w:p>
          <w:p w:rsidR="00AF06FB" w:rsidRPr="00932B82" w:rsidRDefault="00AF06FB" w:rsidP="00F03DEA">
            <w:pPr>
              <w:ind w:left="-57" w:right="-57"/>
              <w:jc w:val="center"/>
              <w:rPr>
                <w:b/>
                <w:sz w:val="20"/>
                <w:szCs w:val="20"/>
              </w:rPr>
            </w:pPr>
            <w:r w:rsidRPr="00932B82">
              <w:rPr>
                <w:b/>
                <w:sz w:val="20"/>
                <w:szCs w:val="20"/>
              </w:rPr>
              <w:t xml:space="preserve"> чел.</w:t>
            </w:r>
          </w:p>
        </w:tc>
        <w:tc>
          <w:tcPr>
            <w:tcW w:w="1058" w:type="pct"/>
            <w:vAlign w:val="center"/>
          </w:tcPr>
          <w:p w:rsidR="00AF06FB" w:rsidRPr="00932B82" w:rsidRDefault="00AF06FB" w:rsidP="00F03DEA">
            <w:pPr>
              <w:ind w:left="-57" w:right="-57"/>
              <w:jc w:val="center"/>
              <w:rPr>
                <w:b/>
                <w:sz w:val="20"/>
                <w:szCs w:val="20"/>
              </w:rPr>
            </w:pPr>
            <w:r w:rsidRPr="00932B82">
              <w:rPr>
                <w:b/>
                <w:sz w:val="20"/>
                <w:szCs w:val="20"/>
              </w:rPr>
              <w:t>Примечание</w:t>
            </w:r>
          </w:p>
        </w:tc>
      </w:tr>
      <w:tr w:rsidR="00AF06FB" w:rsidRPr="00932B82" w:rsidTr="00DB62E0">
        <w:tc>
          <w:tcPr>
            <w:tcW w:w="5000" w:type="pct"/>
            <w:gridSpan w:val="5"/>
            <w:vAlign w:val="center"/>
          </w:tcPr>
          <w:p w:rsidR="00AF06FB" w:rsidRPr="00932B82" w:rsidRDefault="00AF06FB" w:rsidP="00F03DEA">
            <w:pPr>
              <w:jc w:val="center"/>
              <w:rPr>
                <w:b/>
                <w:sz w:val="20"/>
                <w:szCs w:val="20"/>
              </w:rPr>
            </w:pPr>
            <w:r w:rsidRPr="00932B82">
              <w:rPr>
                <w:b/>
                <w:sz w:val="20"/>
                <w:szCs w:val="20"/>
              </w:rPr>
              <w:t>Новое строительство</w:t>
            </w:r>
          </w:p>
        </w:tc>
      </w:tr>
      <w:tr w:rsidR="00AF06FB" w:rsidRPr="00932B82" w:rsidTr="00DB62E0">
        <w:tc>
          <w:tcPr>
            <w:tcW w:w="673" w:type="pct"/>
            <w:vAlign w:val="center"/>
          </w:tcPr>
          <w:p w:rsidR="00AF06FB" w:rsidRPr="00932B82" w:rsidRDefault="00AF06FB" w:rsidP="00583020">
            <w:pPr>
              <w:rPr>
                <w:sz w:val="20"/>
                <w:szCs w:val="20"/>
              </w:rPr>
            </w:pPr>
            <w:r w:rsidRPr="00932B82">
              <w:rPr>
                <w:sz w:val="20"/>
                <w:szCs w:val="20"/>
              </w:rPr>
              <w:t>Часовня</w:t>
            </w:r>
          </w:p>
        </w:tc>
        <w:tc>
          <w:tcPr>
            <w:tcW w:w="1538" w:type="pct"/>
            <w:vAlign w:val="center"/>
          </w:tcPr>
          <w:p w:rsidR="00AF06FB" w:rsidRPr="00932B82" w:rsidRDefault="00AF06FB" w:rsidP="00583020">
            <w:pPr>
              <w:rPr>
                <w:sz w:val="20"/>
                <w:szCs w:val="20"/>
              </w:rPr>
            </w:pPr>
            <w:r w:rsidRPr="00932B82">
              <w:rPr>
                <w:sz w:val="20"/>
                <w:szCs w:val="20"/>
              </w:rPr>
              <w:t>д. Большое Овсянниково</w:t>
            </w:r>
          </w:p>
        </w:tc>
        <w:tc>
          <w:tcPr>
            <w:tcW w:w="895" w:type="pct"/>
            <w:shd w:val="clear" w:color="auto" w:fill="auto"/>
            <w:vAlign w:val="center"/>
          </w:tcPr>
          <w:p w:rsidR="00AF06FB" w:rsidRPr="00932B82" w:rsidRDefault="00AF06FB" w:rsidP="00F03DEA">
            <w:pPr>
              <w:jc w:val="center"/>
              <w:rPr>
                <w:sz w:val="20"/>
                <w:szCs w:val="20"/>
              </w:rPr>
            </w:pPr>
            <w:r w:rsidRPr="00932B82">
              <w:rPr>
                <w:sz w:val="20"/>
                <w:szCs w:val="20"/>
              </w:rPr>
              <w:t>550</w:t>
            </w:r>
          </w:p>
        </w:tc>
        <w:tc>
          <w:tcPr>
            <w:tcW w:w="835" w:type="pct"/>
            <w:vAlign w:val="center"/>
          </w:tcPr>
          <w:p w:rsidR="00AF06FB" w:rsidRPr="00932B82" w:rsidRDefault="00AF06FB" w:rsidP="00F03DEA">
            <w:pPr>
              <w:jc w:val="center"/>
              <w:rPr>
                <w:sz w:val="20"/>
                <w:szCs w:val="20"/>
              </w:rPr>
            </w:pPr>
            <w:r w:rsidRPr="00932B82">
              <w:rPr>
                <w:sz w:val="20"/>
                <w:szCs w:val="20"/>
              </w:rPr>
              <w:t>50-100</w:t>
            </w:r>
          </w:p>
        </w:tc>
        <w:tc>
          <w:tcPr>
            <w:tcW w:w="1058" w:type="pct"/>
          </w:tcPr>
          <w:p w:rsidR="00AF06FB" w:rsidRPr="00932B82" w:rsidRDefault="00AF06FB" w:rsidP="00583020">
            <w:pPr>
              <w:rPr>
                <w:sz w:val="20"/>
                <w:szCs w:val="20"/>
              </w:rPr>
            </w:pPr>
            <w:r w:rsidRPr="00932B82">
              <w:rPr>
                <w:sz w:val="20"/>
                <w:szCs w:val="20"/>
              </w:rPr>
              <w:t>на первую очередь</w:t>
            </w:r>
          </w:p>
        </w:tc>
      </w:tr>
      <w:tr w:rsidR="00AF06FB" w:rsidRPr="00932B82" w:rsidTr="00DB62E0">
        <w:tc>
          <w:tcPr>
            <w:tcW w:w="673" w:type="pct"/>
            <w:vAlign w:val="center"/>
          </w:tcPr>
          <w:p w:rsidR="00AF06FB" w:rsidRPr="00932B82" w:rsidRDefault="00AF06FB" w:rsidP="00583020">
            <w:pPr>
              <w:rPr>
                <w:sz w:val="20"/>
                <w:szCs w:val="20"/>
              </w:rPr>
            </w:pPr>
            <w:r w:rsidRPr="00932B82">
              <w:rPr>
                <w:sz w:val="20"/>
                <w:szCs w:val="20"/>
              </w:rPr>
              <w:t>Часовня</w:t>
            </w:r>
          </w:p>
        </w:tc>
        <w:tc>
          <w:tcPr>
            <w:tcW w:w="1538" w:type="pct"/>
            <w:vAlign w:val="center"/>
          </w:tcPr>
          <w:p w:rsidR="00AF06FB" w:rsidRPr="00932B82" w:rsidRDefault="00AF06FB" w:rsidP="00583020">
            <w:pPr>
              <w:rPr>
                <w:sz w:val="20"/>
                <w:szCs w:val="20"/>
              </w:rPr>
            </w:pPr>
            <w:r w:rsidRPr="00932B82">
              <w:rPr>
                <w:sz w:val="20"/>
                <w:szCs w:val="20"/>
              </w:rPr>
              <w:t>д. Слуды</w:t>
            </w:r>
          </w:p>
        </w:tc>
        <w:tc>
          <w:tcPr>
            <w:tcW w:w="895" w:type="pct"/>
            <w:vAlign w:val="center"/>
          </w:tcPr>
          <w:p w:rsidR="00AF06FB" w:rsidRPr="00932B82" w:rsidRDefault="00AF06FB" w:rsidP="00F03DEA">
            <w:pPr>
              <w:jc w:val="center"/>
              <w:rPr>
                <w:sz w:val="20"/>
                <w:szCs w:val="20"/>
              </w:rPr>
            </w:pPr>
            <w:r w:rsidRPr="00932B82">
              <w:rPr>
                <w:sz w:val="20"/>
                <w:szCs w:val="20"/>
              </w:rPr>
              <w:t>150</w:t>
            </w:r>
          </w:p>
        </w:tc>
        <w:tc>
          <w:tcPr>
            <w:tcW w:w="835" w:type="pct"/>
            <w:vAlign w:val="center"/>
          </w:tcPr>
          <w:p w:rsidR="00AF06FB" w:rsidRPr="00932B82" w:rsidRDefault="00AF06FB" w:rsidP="00F03DEA">
            <w:pPr>
              <w:jc w:val="center"/>
              <w:rPr>
                <w:sz w:val="20"/>
                <w:szCs w:val="20"/>
              </w:rPr>
            </w:pPr>
            <w:r w:rsidRPr="00932B82">
              <w:rPr>
                <w:sz w:val="20"/>
                <w:szCs w:val="20"/>
              </w:rPr>
              <w:t>50</w:t>
            </w:r>
          </w:p>
        </w:tc>
        <w:tc>
          <w:tcPr>
            <w:tcW w:w="1058" w:type="pct"/>
          </w:tcPr>
          <w:p w:rsidR="00AF06FB" w:rsidRPr="00932B82" w:rsidRDefault="00AF06FB" w:rsidP="00583020">
            <w:pPr>
              <w:rPr>
                <w:sz w:val="20"/>
                <w:szCs w:val="20"/>
              </w:rPr>
            </w:pPr>
            <w:r w:rsidRPr="00932B82">
              <w:rPr>
                <w:sz w:val="20"/>
                <w:szCs w:val="20"/>
              </w:rPr>
              <w:t>на первую очередь</w:t>
            </w:r>
          </w:p>
        </w:tc>
      </w:tr>
      <w:tr w:rsidR="00AF06FB" w:rsidRPr="00932B82" w:rsidTr="00DB62E0">
        <w:tc>
          <w:tcPr>
            <w:tcW w:w="673" w:type="pct"/>
            <w:vAlign w:val="center"/>
          </w:tcPr>
          <w:p w:rsidR="00AF06FB" w:rsidRPr="00932B82" w:rsidRDefault="00AF06FB" w:rsidP="00583020">
            <w:pPr>
              <w:rPr>
                <w:sz w:val="20"/>
                <w:szCs w:val="20"/>
              </w:rPr>
            </w:pPr>
            <w:r w:rsidRPr="00932B82">
              <w:rPr>
                <w:sz w:val="20"/>
                <w:szCs w:val="20"/>
              </w:rPr>
              <w:t>Храм</w:t>
            </w:r>
          </w:p>
        </w:tc>
        <w:tc>
          <w:tcPr>
            <w:tcW w:w="1538" w:type="pct"/>
            <w:vAlign w:val="center"/>
          </w:tcPr>
          <w:p w:rsidR="00AF06FB" w:rsidRPr="00932B82" w:rsidRDefault="00AF06FB" w:rsidP="00583020">
            <w:pPr>
              <w:rPr>
                <w:sz w:val="20"/>
                <w:szCs w:val="20"/>
              </w:rPr>
            </w:pPr>
            <w:r w:rsidRPr="00932B82">
              <w:rPr>
                <w:sz w:val="20"/>
                <w:szCs w:val="20"/>
              </w:rPr>
              <w:t> д. Овинищи</w:t>
            </w:r>
          </w:p>
        </w:tc>
        <w:tc>
          <w:tcPr>
            <w:tcW w:w="895" w:type="pct"/>
            <w:vAlign w:val="center"/>
          </w:tcPr>
          <w:p w:rsidR="00AF06FB" w:rsidRPr="00932B82" w:rsidRDefault="00AF06FB" w:rsidP="00F03DEA">
            <w:pPr>
              <w:jc w:val="center"/>
              <w:rPr>
                <w:sz w:val="20"/>
                <w:szCs w:val="20"/>
              </w:rPr>
            </w:pPr>
            <w:r w:rsidRPr="00932B82">
              <w:rPr>
                <w:sz w:val="20"/>
                <w:szCs w:val="20"/>
              </w:rPr>
              <w:t>700</w:t>
            </w:r>
          </w:p>
        </w:tc>
        <w:tc>
          <w:tcPr>
            <w:tcW w:w="835" w:type="pct"/>
            <w:vAlign w:val="center"/>
          </w:tcPr>
          <w:p w:rsidR="00AF06FB" w:rsidRPr="00932B82" w:rsidRDefault="00AF06FB" w:rsidP="00F03DEA">
            <w:pPr>
              <w:jc w:val="center"/>
              <w:rPr>
                <w:sz w:val="20"/>
                <w:szCs w:val="20"/>
              </w:rPr>
            </w:pPr>
            <w:r w:rsidRPr="00932B82">
              <w:rPr>
                <w:sz w:val="20"/>
                <w:szCs w:val="20"/>
              </w:rPr>
              <w:t>100</w:t>
            </w:r>
          </w:p>
        </w:tc>
        <w:tc>
          <w:tcPr>
            <w:tcW w:w="1058" w:type="pct"/>
          </w:tcPr>
          <w:p w:rsidR="00AF06FB" w:rsidRPr="00932B82" w:rsidRDefault="00AF06FB" w:rsidP="00583020">
            <w:pPr>
              <w:rPr>
                <w:sz w:val="20"/>
                <w:szCs w:val="20"/>
              </w:rPr>
            </w:pPr>
            <w:r w:rsidRPr="00932B82">
              <w:rPr>
                <w:sz w:val="20"/>
                <w:szCs w:val="20"/>
              </w:rPr>
              <w:t>на расчетный срок</w:t>
            </w:r>
          </w:p>
        </w:tc>
      </w:tr>
      <w:tr w:rsidR="00AF06FB" w:rsidRPr="00932B82" w:rsidTr="00DB62E0">
        <w:tc>
          <w:tcPr>
            <w:tcW w:w="673" w:type="pct"/>
            <w:vAlign w:val="center"/>
          </w:tcPr>
          <w:p w:rsidR="00AF06FB" w:rsidRPr="00932B82" w:rsidRDefault="00AF06FB" w:rsidP="00583020">
            <w:pPr>
              <w:rPr>
                <w:sz w:val="20"/>
                <w:szCs w:val="20"/>
              </w:rPr>
            </w:pPr>
            <w:r w:rsidRPr="00932B82">
              <w:rPr>
                <w:sz w:val="20"/>
                <w:szCs w:val="20"/>
              </w:rPr>
              <w:t>Часовня</w:t>
            </w:r>
          </w:p>
        </w:tc>
        <w:tc>
          <w:tcPr>
            <w:tcW w:w="1538" w:type="pct"/>
            <w:vAlign w:val="center"/>
          </w:tcPr>
          <w:p w:rsidR="00AF06FB" w:rsidRPr="00932B82" w:rsidRDefault="00AF06FB" w:rsidP="00583020">
            <w:pPr>
              <w:rPr>
                <w:sz w:val="20"/>
                <w:szCs w:val="20"/>
              </w:rPr>
            </w:pPr>
            <w:r w:rsidRPr="00932B82">
              <w:rPr>
                <w:sz w:val="20"/>
                <w:szCs w:val="20"/>
              </w:rPr>
              <w:t>г. Весьегонск (южная часть)</w:t>
            </w:r>
          </w:p>
        </w:tc>
        <w:tc>
          <w:tcPr>
            <w:tcW w:w="895" w:type="pct"/>
            <w:vAlign w:val="center"/>
          </w:tcPr>
          <w:p w:rsidR="00AF06FB" w:rsidRPr="00932B82" w:rsidRDefault="00AF06FB" w:rsidP="00F03DEA">
            <w:pPr>
              <w:jc w:val="center"/>
              <w:rPr>
                <w:sz w:val="20"/>
                <w:szCs w:val="20"/>
              </w:rPr>
            </w:pPr>
            <w:r w:rsidRPr="00932B82">
              <w:rPr>
                <w:sz w:val="20"/>
                <w:szCs w:val="20"/>
              </w:rPr>
              <w:t>около 1,5 тыс.</w:t>
            </w:r>
          </w:p>
        </w:tc>
        <w:tc>
          <w:tcPr>
            <w:tcW w:w="835" w:type="pct"/>
            <w:vAlign w:val="center"/>
          </w:tcPr>
          <w:p w:rsidR="00AF06FB" w:rsidRPr="00932B82" w:rsidRDefault="00AF06FB" w:rsidP="00F03DEA">
            <w:pPr>
              <w:jc w:val="center"/>
              <w:rPr>
                <w:sz w:val="20"/>
                <w:szCs w:val="20"/>
              </w:rPr>
            </w:pPr>
            <w:r w:rsidRPr="00932B82">
              <w:rPr>
                <w:sz w:val="20"/>
                <w:szCs w:val="20"/>
              </w:rPr>
              <w:t>50</w:t>
            </w:r>
          </w:p>
        </w:tc>
        <w:tc>
          <w:tcPr>
            <w:tcW w:w="1058" w:type="pct"/>
          </w:tcPr>
          <w:p w:rsidR="00AF06FB" w:rsidRPr="00932B82" w:rsidRDefault="00AF06FB" w:rsidP="00583020">
            <w:pPr>
              <w:rPr>
                <w:sz w:val="20"/>
                <w:szCs w:val="20"/>
              </w:rPr>
            </w:pPr>
            <w:r w:rsidRPr="00932B82">
              <w:rPr>
                <w:sz w:val="20"/>
                <w:szCs w:val="20"/>
              </w:rPr>
              <w:t>на первую очередь</w:t>
            </w:r>
          </w:p>
        </w:tc>
      </w:tr>
      <w:tr w:rsidR="00AF06FB" w:rsidRPr="00932B82" w:rsidTr="00DB62E0">
        <w:tc>
          <w:tcPr>
            <w:tcW w:w="673" w:type="pct"/>
            <w:vAlign w:val="center"/>
          </w:tcPr>
          <w:p w:rsidR="00AF06FB" w:rsidRPr="00932B82" w:rsidRDefault="00AF06FB" w:rsidP="00583020">
            <w:pPr>
              <w:rPr>
                <w:sz w:val="20"/>
                <w:szCs w:val="20"/>
              </w:rPr>
            </w:pPr>
            <w:r w:rsidRPr="00932B82">
              <w:rPr>
                <w:sz w:val="20"/>
                <w:szCs w:val="20"/>
              </w:rPr>
              <w:t xml:space="preserve">Часовня </w:t>
            </w:r>
          </w:p>
        </w:tc>
        <w:tc>
          <w:tcPr>
            <w:tcW w:w="1538" w:type="pct"/>
            <w:vAlign w:val="center"/>
          </w:tcPr>
          <w:p w:rsidR="00AF06FB" w:rsidRPr="00932B82" w:rsidRDefault="00AF06FB" w:rsidP="00583020">
            <w:pPr>
              <w:rPr>
                <w:sz w:val="20"/>
                <w:szCs w:val="20"/>
              </w:rPr>
            </w:pPr>
            <w:r w:rsidRPr="00932B82">
              <w:rPr>
                <w:sz w:val="20"/>
                <w:szCs w:val="20"/>
              </w:rPr>
              <w:t>д. Противье</w:t>
            </w:r>
          </w:p>
        </w:tc>
        <w:tc>
          <w:tcPr>
            <w:tcW w:w="895" w:type="pct"/>
            <w:vAlign w:val="center"/>
          </w:tcPr>
          <w:p w:rsidR="00AF06FB" w:rsidRPr="00932B82" w:rsidRDefault="00AF06FB" w:rsidP="00F03DEA">
            <w:pPr>
              <w:jc w:val="center"/>
              <w:rPr>
                <w:sz w:val="20"/>
                <w:szCs w:val="20"/>
              </w:rPr>
            </w:pPr>
            <w:r w:rsidRPr="00932B82">
              <w:rPr>
                <w:sz w:val="20"/>
                <w:szCs w:val="20"/>
              </w:rPr>
              <w:t>80-100</w:t>
            </w:r>
          </w:p>
        </w:tc>
        <w:tc>
          <w:tcPr>
            <w:tcW w:w="835" w:type="pct"/>
            <w:vAlign w:val="center"/>
          </w:tcPr>
          <w:p w:rsidR="00AF06FB" w:rsidRPr="00932B82" w:rsidRDefault="00AF06FB" w:rsidP="00F03DEA">
            <w:pPr>
              <w:jc w:val="center"/>
              <w:rPr>
                <w:sz w:val="20"/>
                <w:szCs w:val="20"/>
              </w:rPr>
            </w:pPr>
            <w:r w:rsidRPr="00932B82">
              <w:rPr>
                <w:sz w:val="20"/>
                <w:szCs w:val="20"/>
              </w:rPr>
              <w:t>50</w:t>
            </w:r>
          </w:p>
        </w:tc>
        <w:tc>
          <w:tcPr>
            <w:tcW w:w="1058" w:type="pct"/>
          </w:tcPr>
          <w:p w:rsidR="00AF06FB" w:rsidRPr="00932B82" w:rsidRDefault="00AF06FB" w:rsidP="00583020">
            <w:pPr>
              <w:rPr>
                <w:sz w:val="20"/>
                <w:szCs w:val="20"/>
              </w:rPr>
            </w:pPr>
            <w:r w:rsidRPr="00932B82">
              <w:rPr>
                <w:sz w:val="20"/>
                <w:szCs w:val="20"/>
              </w:rPr>
              <w:t>на первую очередь</w:t>
            </w:r>
          </w:p>
        </w:tc>
      </w:tr>
      <w:tr w:rsidR="00AF06FB" w:rsidRPr="00932B82" w:rsidTr="00DB62E0">
        <w:tc>
          <w:tcPr>
            <w:tcW w:w="5000" w:type="pct"/>
            <w:gridSpan w:val="5"/>
            <w:vAlign w:val="center"/>
          </w:tcPr>
          <w:p w:rsidR="00AF06FB" w:rsidRPr="00932B82" w:rsidRDefault="00AF06FB" w:rsidP="00F03DEA">
            <w:pPr>
              <w:jc w:val="center"/>
              <w:rPr>
                <w:b/>
                <w:sz w:val="20"/>
                <w:szCs w:val="20"/>
              </w:rPr>
            </w:pPr>
            <w:r w:rsidRPr="00932B82">
              <w:rPr>
                <w:b/>
                <w:iCs/>
                <w:sz w:val="20"/>
                <w:szCs w:val="20"/>
              </w:rPr>
              <w:t>Передача РПЦ и восстановление (реставрация) существующих церквей, использование по назначению</w:t>
            </w:r>
          </w:p>
        </w:tc>
      </w:tr>
      <w:tr w:rsidR="00AF06FB" w:rsidRPr="00932B82" w:rsidTr="00DB62E0">
        <w:tc>
          <w:tcPr>
            <w:tcW w:w="2212" w:type="pct"/>
            <w:gridSpan w:val="2"/>
            <w:vAlign w:val="center"/>
          </w:tcPr>
          <w:p w:rsidR="00AF06FB" w:rsidRPr="00932B82" w:rsidRDefault="00AF06FB" w:rsidP="00F03DEA">
            <w:pPr>
              <w:pStyle w:val="23"/>
              <w:widowControl w:val="0"/>
              <w:spacing w:after="0" w:line="240" w:lineRule="auto"/>
              <w:ind w:left="0"/>
              <w:rPr>
                <w:iCs/>
                <w:sz w:val="20"/>
                <w:szCs w:val="20"/>
              </w:rPr>
            </w:pPr>
            <w:r w:rsidRPr="00932B82">
              <w:rPr>
                <w:sz w:val="20"/>
                <w:szCs w:val="20"/>
              </w:rPr>
              <w:t xml:space="preserve">Церковь Покровская, д. Макарово, </w:t>
            </w:r>
            <w:smartTag w:uri="urn:schemas-microsoft-com:office:smarttags" w:element="metricconverter">
              <w:smartTagPr>
                <w:attr w:name="ProductID" w:val="1792 г"/>
              </w:smartTagPr>
              <w:r w:rsidRPr="00932B82">
                <w:rPr>
                  <w:sz w:val="20"/>
                  <w:szCs w:val="20"/>
                </w:rPr>
                <w:t>1792 г</w:t>
              </w:r>
            </w:smartTag>
            <w:r w:rsidRPr="00932B82">
              <w:rPr>
                <w:sz w:val="20"/>
                <w:szCs w:val="20"/>
              </w:rPr>
              <w:t>.</w:t>
            </w:r>
          </w:p>
        </w:tc>
        <w:tc>
          <w:tcPr>
            <w:tcW w:w="895" w:type="pct"/>
            <w:vAlign w:val="center"/>
          </w:tcPr>
          <w:p w:rsidR="00AF06FB" w:rsidRPr="00932B82" w:rsidRDefault="00AF06FB" w:rsidP="00F03DEA">
            <w:pPr>
              <w:jc w:val="center"/>
              <w:rPr>
                <w:sz w:val="20"/>
                <w:szCs w:val="20"/>
              </w:rPr>
            </w:pPr>
            <w:r w:rsidRPr="00932B82">
              <w:rPr>
                <w:sz w:val="20"/>
                <w:szCs w:val="20"/>
              </w:rPr>
              <w:t>1030</w:t>
            </w:r>
          </w:p>
        </w:tc>
        <w:tc>
          <w:tcPr>
            <w:tcW w:w="835" w:type="pct"/>
            <w:vAlign w:val="center"/>
          </w:tcPr>
          <w:p w:rsidR="00AF06FB" w:rsidRPr="00932B82" w:rsidRDefault="00AF06FB" w:rsidP="00F03DEA">
            <w:pPr>
              <w:jc w:val="center"/>
              <w:rPr>
                <w:iCs/>
                <w:sz w:val="20"/>
                <w:szCs w:val="20"/>
              </w:rPr>
            </w:pPr>
            <w:r w:rsidRPr="00932B82">
              <w:rPr>
                <w:iCs/>
                <w:sz w:val="20"/>
                <w:szCs w:val="20"/>
              </w:rPr>
              <w:t>100</w:t>
            </w:r>
          </w:p>
        </w:tc>
        <w:tc>
          <w:tcPr>
            <w:tcW w:w="1058" w:type="pct"/>
          </w:tcPr>
          <w:p w:rsidR="00AF06FB" w:rsidRPr="00932B82" w:rsidRDefault="00AF06FB" w:rsidP="00583020">
            <w:pPr>
              <w:rPr>
                <w:sz w:val="20"/>
                <w:szCs w:val="20"/>
              </w:rPr>
            </w:pPr>
            <w:r w:rsidRPr="00932B82">
              <w:rPr>
                <w:sz w:val="20"/>
                <w:szCs w:val="20"/>
              </w:rPr>
              <w:t>на первую очередь</w:t>
            </w:r>
          </w:p>
        </w:tc>
      </w:tr>
      <w:tr w:rsidR="00AF06FB" w:rsidRPr="00932B82" w:rsidTr="00DB62E0">
        <w:tc>
          <w:tcPr>
            <w:tcW w:w="2212" w:type="pct"/>
            <w:gridSpan w:val="2"/>
            <w:vAlign w:val="center"/>
          </w:tcPr>
          <w:p w:rsidR="00AF06FB" w:rsidRPr="00932B82" w:rsidRDefault="00AF06FB" w:rsidP="00F03DEA">
            <w:pPr>
              <w:snapToGrid w:val="0"/>
              <w:rPr>
                <w:sz w:val="20"/>
                <w:szCs w:val="20"/>
              </w:rPr>
            </w:pPr>
            <w:r w:rsidRPr="00932B82">
              <w:rPr>
                <w:sz w:val="20"/>
                <w:szCs w:val="20"/>
              </w:rPr>
              <w:t xml:space="preserve">Храмовый ансамбль в с. Баскаки, в т.ч.: Геогриевская и Успенская церкви, </w:t>
            </w:r>
            <w:r w:rsidRPr="00932B82">
              <w:rPr>
                <w:sz w:val="20"/>
                <w:szCs w:val="20"/>
                <w:lang w:val="en-US"/>
              </w:rPr>
              <w:t>XIX</w:t>
            </w:r>
            <w:r w:rsidRPr="00932B82">
              <w:rPr>
                <w:sz w:val="20"/>
                <w:szCs w:val="20"/>
              </w:rPr>
              <w:t xml:space="preserve"> в.</w:t>
            </w:r>
          </w:p>
        </w:tc>
        <w:tc>
          <w:tcPr>
            <w:tcW w:w="895" w:type="pct"/>
            <w:vAlign w:val="center"/>
          </w:tcPr>
          <w:p w:rsidR="00AF06FB" w:rsidRPr="00932B82" w:rsidRDefault="00AF06FB" w:rsidP="00F03DEA">
            <w:pPr>
              <w:pStyle w:val="23"/>
              <w:widowControl w:val="0"/>
              <w:spacing w:after="0" w:line="240" w:lineRule="auto"/>
              <w:ind w:left="0"/>
              <w:jc w:val="center"/>
              <w:rPr>
                <w:iCs/>
                <w:sz w:val="20"/>
                <w:szCs w:val="20"/>
              </w:rPr>
            </w:pPr>
            <w:r w:rsidRPr="00932B82">
              <w:rPr>
                <w:iCs/>
                <w:sz w:val="20"/>
                <w:szCs w:val="20"/>
              </w:rPr>
              <w:t>1550</w:t>
            </w:r>
          </w:p>
        </w:tc>
        <w:tc>
          <w:tcPr>
            <w:tcW w:w="835" w:type="pct"/>
            <w:vAlign w:val="center"/>
          </w:tcPr>
          <w:p w:rsidR="00AF06FB" w:rsidRPr="00932B82" w:rsidRDefault="00AF06FB" w:rsidP="00F03DEA">
            <w:pPr>
              <w:jc w:val="center"/>
              <w:rPr>
                <w:sz w:val="20"/>
                <w:szCs w:val="20"/>
              </w:rPr>
            </w:pPr>
            <w:r w:rsidRPr="00932B82">
              <w:rPr>
                <w:sz w:val="20"/>
                <w:szCs w:val="20"/>
              </w:rPr>
              <w:t>200</w:t>
            </w:r>
          </w:p>
        </w:tc>
        <w:tc>
          <w:tcPr>
            <w:tcW w:w="1058" w:type="pct"/>
          </w:tcPr>
          <w:p w:rsidR="00AF06FB" w:rsidRPr="00932B82" w:rsidRDefault="00AF06FB" w:rsidP="00583020">
            <w:pPr>
              <w:rPr>
                <w:sz w:val="20"/>
                <w:szCs w:val="20"/>
              </w:rPr>
            </w:pPr>
            <w:r w:rsidRPr="00932B82">
              <w:rPr>
                <w:sz w:val="20"/>
                <w:szCs w:val="20"/>
              </w:rPr>
              <w:t>на первую очередь</w:t>
            </w:r>
          </w:p>
        </w:tc>
      </w:tr>
      <w:tr w:rsidR="00AF06FB" w:rsidRPr="00932B82" w:rsidTr="00DB62E0">
        <w:tc>
          <w:tcPr>
            <w:tcW w:w="2212" w:type="pct"/>
            <w:gridSpan w:val="2"/>
            <w:vAlign w:val="center"/>
          </w:tcPr>
          <w:p w:rsidR="00AF06FB" w:rsidRPr="00932B82" w:rsidRDefault="00AF06FB" w:rsidP="00583020">
            <w:pPr>
              <w:rPr>
                <w:sz w:val="20"/>
                <w:szCs w:val="20"/>
              </w:rPr>
            </w:pPr>
            <w:r w:rsidRPr="00932B82">
              <w:rPr>
                <w:sz w:val="20"/>
                <w:szCs w:val="20"/>
              </w:rPr>
              <w:t>Никольская Часовня, с. Иван-Гора</w:t>
            </w:r>
            <w:r w:rsidR="007F7E23" w:rsidRPr="00932B82">
              <w:rPr>
                <w:sz w:val="20"/>
                <w:szCs w:val="20"/>
              </w:rPr>
              <w:t xml:space="preserve"> (реставрация объекта наследия)</w:t>
            </w:r>
          </w:p>
        </w:tc>
        <w:tc>
          <w:tcPr>
            <w:tcW w:w="895" w:type="pct"/>
            <w:vAlign w:val="center"/>
          </w:tcPr>
          <w:p w:rsidR="00AF06FB" w:rsidRPr="00932B82" w:rsidRDefault="00AF06FB" w:rsidP="00F03DEA">
            <w:pPr>
              <w:pStyle w:val="23"/>
              <w:widowControl w:val="0"/>
              <w:spacing w:after="0" w:line="240" w:lineRule="auto"/>
              <w:ind w:left="0"/>
              <w:jc w:val="center"/>
              <w:rPr>
                <w:iCs/>
                <w:sz w:val="20"/>
                <w:szCs w:val="20"/>
              </w:rPr>
            </w:pPr>
            <w:r w:rsidRPr="00932B82">
              <w:rPr>
                <w:iCs/>
                <w:sz w:val="20"/>
                <w:szCs w:val="20"/>
              </w:rPr>
              <w:t>500</w:t>
            </w:r>
          </w:p>
        </w:tc>
        <w:tc>
          <w:tcPr>
            <w:tcW w:w="835" w:type="pct"/>
            <w:vAlign w:val="center"/>
          </w:tcPr>
          <w:p w:rsidR="00AF06FB" w:rsidRPr="00932B82" w:rsidRDefault="00AF06FB" w:rsidP="00F03DEA">
            <w:pPr>
              <w:pStyle w:val="23"/>
              <w:widowControl w:val="0"/>
              <w:spacing w:after="0" w:line="240" w:lineRule="auto"/>
              <w:ind w:left="0"/>
              <w:jc w:val="center"/>
              <w:rPr>
                <w:iCs/>
                <w:sz w:val="20"/>
                <w:szCs w:val="20"/>
              </w:rPr>
            </w:pPr>
            <w:r w:rsidRPr="00932B82">
              <w:rPr>
                <w:iCs/>
                <w:sz w:val="20"/>
                <w:szCs w:val="20"/>
              </w:rPr>
              <w:t>50</w:t>
            </w:r>
          </w:p>
        </w:tc>
        <w:tc>
          <w:tcPr>
            <w:tcW w:w="1058" w:type="pct"/>
          </w:tcPr>
          <w:p w:rsidR="00AF06FB" w:rsidRPr="00932B82" w:rsidRDefault="00AF06FB" w:rsidP="00583020">
            <w:pPr>
              <w:rPr>
                <w:sz w:val="20"/>
                <w:szCs w:val="20"/>
              </w:rPr>
            </w:pPr>
            <w:r w:rsidRPr="00932B82">
              <w:rPr>
                <w:sz w:val="20"/>
                <w:szCs w:val="20"/>
              </w:rPr>
              <w:t>на первую очередь</w:t>
            </w:r>
          </w:p>
        </w:tc>
      </w:tr>
      <w:tr w:rsidR="00AF06FB" w:rsidRPr="00932B82" w:rsidTr="00DB62E0">
        <w:tc>
          <w:tcPr>
            <w:tcW w:w="2212" w:type="pct"/>
            <w:gridSpan w:val="2"/>
            <w:vAlign w:val="center"/>
          </w:tcPr>
          <w:p w:rsidR="00AF06FB" w:rsidRPr="00932B82" w:rsidRDefault="00AF06FB" w:rsidP="00583020">
            <w:pPr>
              <w:rPr>
                <w:sz w:val="20"/>
                <w:szCs w:val="20"/>
              </w:rPr>
            </w:pPr>
            <w:r w:rsidRPr="00932B82">
              <w:rPr>
                <w:sz w:val="20"/>
                <w:szCs w:val="20"/>
              </w:rPr>
              <w:t xml:space="preserve">Введенская церковь, </w:t>
            </w:r>
            <w:r w:rsidR="009558AA" w:rsidRPr="00932B82">
              <w:rPr>
                <w:sz w:val="20"/>
                <w:szCs w:val="20"/>
              </w:rPr>
              <w:t xml:space="preserve">бывш. </w:t>
            </w:r>
            <w:r w:rsidRPr="00932B82">
              <w:rPr>
                <w:sz w:val="20"/>
                <w:szCs w:val="20"/>
              </w:rPr>
              <w:t xml:space="preserve">д. Чуриково, </w:t>
            </w:r>
            <w:smartTag w:uri="urn:schemas-microsoft-com:office:smarttags" w:element="metricconverter">
              <w:smartTagPr>
                <w:attr w:name="ProductID" w:val="1814 г"/>
              </w:smartTagPr>
              <w:r w:rsidRPr="00932B82">
                <w:rPr>
                  <w:sz w:val="20"/>
                  <w:szCs w:val="20"/>
                </w:rPr>
                <w:t>1814 г</w:t>
              </w:r>
            </w:smartTag>
            <w:r w:rsidRPr="00932B82">
              <w:rPr>
                <w:sz w:val="20"/>
                <w:szCs w:val="20"/>
              </w:rPr>
              <w:t>.</w:t>
            </w:r>
          </w:p>
        </w:tc>
        <w:tc>
          <w:tcPr>
            <w:tcW w:w="895" w:type="pct"/>
            <w:shd w:val="clear" w:color="auto" w:fill="auto"/>
            <w:vAlign w:val="center"/>
          </w:tcPr>
          <w:p w:rsidR="00AF06FB" w:rsidRPr="00932B82" w:rsidRDefault="00AF06FB" w:rsidP="00F03DEA">
            <w:pPr>
              <w:pStyle w:val="23"/>
              <w:widowControl w:val="0"/>
              <w:spacing w:after="0" w:line="240" w:lineRule="auto"/>
              <w:ind w:left="0"/>
              <w:jc w:val="center"/>
              <w:rPr>
                <w:iCs/>
                <w:sz w:val="20"/>
                <w:szCs w:val="20"/>
              </w:rPr>
            </w:pPr>
            <w:r w:rsidRPr="00932B82">
              <w:rPr>
                <w:iCs/>
                <w:sz w:val="20"/>
                <w:szCs w:val="20"/>
              </w:rPr>
              <w:t>200</w:t>
            </w:r>
          </w:p>
        </w:tc>
        <w:tc>
          <w:tcPr>
            <w:tcW w:w="835" w:type="pct"/>
            <w:vAlign w:val="center"/>
          </w:tcPr>
          <w:p w:rsidR="00AF06FB" w:rsidRPr="00932B82" w:rsidRDefault="00AF06FB" w:rsidP="00F03DEA">
            <w:pPr>
              <w:jc w:val="center"/>
              <w:rPr>
                <w:sz w:val="20"/>
                <w:szCs w:val="20"/>
              </w:rPr>
            </w:pPr>
            <w:r w:rsidRPr="00932B82">
              <w:rPr>
                <w:sz w:val="20"/>
                <w:szCs w:val="20"/>
              </w:rPr>
              <w:t>100</w:t>
            </w:r>
          </w:p>
        </w:tc>
        <w:tc>
          <w:tcPr>
            <w:tcW w:w="1058" w:type="pct"/>
          </w:tcPr>
          <w:p w:rsidR="00AF06FB" w:rsidRPr="00932B82" w:rsidRDefault="00AF06FB" w:rsidP="00583020">
            <w:pPr>
              <w:rPr>
                <w:sz w:val="20"/>
                <w:szCs w:val="20"/>
              </w:rPr>
            </w:pPr>
            <w:r w:rsidRPr="00932B82">
              <w:rPr>
                <w:sz w:val="20"/>
                <w:szCs w:val="20"/>
              </w:rPr>
              <w:t>на расчетный срок</w:t>
            </w:r>
          </w:p>
        </w:tc>
      </w:tr>
      <w:tr w:rsidR="00AF06FB" w:rsidRPr="00932B82" w:rsidTr="00DB62E0">
        <w:tc>
          <w:tcPr>
            <w:tcW w:w="2212" w:type="pct"/>
            <w:gridSpan w:val="2"/>
            <w:vAlign w:val="center"/>
          </w:tcPr>
          <w:p w:rsidR="00AF06FB" w:rsidRPr="00932B82" w:rsidRDefault="00AF06FB" w:rsidP="00583020">
            <w:pPr>
              <w:rPr>
                <w:sz w:val="20"/>
                <w:szCs w:val="20"/>
              </w:rPr>
            </w:pPr>
            <w:r w:rsidRPr="00932B82">
              <w:rPr>
                <w:sz w:val="20"/>
                <w:szCs w:val="20"/>
              </w:rPr>
              <w:t>Вознесенская церковь д. Остолопово</w:t>
            </w:r>
          </w:p>
        </w:tc>
        <w:tc>
          <w:tcPr>
            <w:tcW w:w="895" w:type="pct"/>
            <w:shd w:val="clear" w:color="auto" w:fill="auto"/>
            <w:vAlign w:val="center"/>
          </w:tcPr>
          <w:p w:rsidR="00AF06FB" w:rsidRPr="00932B82" w:rsidRDefault="00AF06FB" w:rsidP="00F03DEA">
            <w:pPr>
              <w:pStyle w:val="23"/>
              <w:widowControl w:val="0"/>
              <w:spacing w:after="0" w:line="240" w:lineRule="auto"/>
              <w:ind w:left="0"/>
              <w:jc w:val="center"/>
              <w:rPr>
                <w:iCs/>
                <w:sz w:val="20"/>
                <w:szCs w:val="20"/>
              </w:rPr>
            </w:pPr>
            <w:r w:rsidRPr="00932B82">
              <w:rPr>
                <w:iCs/>
                <w:sz w:val="20"/>
                <w:szCs w:val="20"/>
              </w:rPr>
              <w:t>150</w:t>
            </w:r>
          </w:p>
        </w:tc>
        <w:tc>
          <w:tcPr>
            <w:tcW w:w="835" w:type="pct"/>
            <w:vAlign w:val="center"/>
          </w:tcPr>
          <w:p w:rsidR="00AF06FB" w:rsidRPr="00932B82" w:rsidRDefault="00AF06FB" w:rsidP="00F03DEA">
            <w:pPr>
              <w:jc w:val="center"/>
              <w:rPr>
                <w:sz w:val="20"/>
                <w:szCs w:val="20"/>
              </w:rPr>
            </w:pPr>
            <w:r w:rsidRPr="00932B82">
              <w:rPr>
                <w:sz w:val="20"/>
                <w:szCs w:val="20"/>
              </w:rPr>
              <w:t>50</w:t>
            </w:r>
          </w:p>
        </w:tc>
        <w:tc>
          <w:tcPr>
            <w:tcW w:w="1058" w:type="pct"/>
          </w:tcPr>
          <w:p w:rsidR="00AF06FB" w:rsidRPr="00932B82" w:rsidRDefault="00AF06FB" w:rsidP="00583020">
            <w:pPr>
              <w:rPr>
                <w:sz w:val="20"/>
                <w:szCs w:val="20"/>
              </w:rPr>
            </w:pPr>
            <w:r w:rsidRPr="00932B82">
              <w:rPr>
                <w:sz w:val="20"/>
                <w:szCs w:val="20"/>
              </w:rPr>
              <w:t>на расчетный срок</w:t>
            </w:r>
          </w:p>
        </w:tc>
      </w:tr>
      <w:tr w:rsidR="00AF06FB" w:rsidRPr="00932B82" w:rsidTr="00DB62E0">
        <w:tc>
          <w:tcPr>
            <w:tcW w:w="2212" w:type="pct"/>
            <w:gridSpan w:val="2"/>
            <w:vAlign w:val="center"/>
          </w:tcPr>
          <w:p w:rsidR="00AF06FB" w:rsidRPr="00932B82" w:rsidRDefault="00AF06FB" w:rsidP="00583020">
            <w:pPr>
              <w:rPr>
                <w:sz w:val="20"/>
                <w:szCs w:val="20"/>
              </w:rPr>
            </w:pPr>
            <w:r w:rsidRPr="00932B82">
              <w:rPr>
                <w:sz w:val="20"/>
                <w:szCs w:val="20"/>
              </w:rPr>
              <w:t>Успенская церковь д. Никола-Реня</w:t>
            </w:r>
          </w:p>
        </w:tc>
        <w:tc>
          <w:tcPr>
            <w:tcW w:w="895" w:type="pct"/>
            <w:shd w:val="clear" w:color="auto" w:fill="auto"/>
            <w:vAlign w:val="center"/>
          </w:tcPr>
          <w:p w:rsidR="00AF06FB" w:rsidRPr="00932B82" w:rsidRDefault="00AF06FB" w:rsidP="00F03DEA">
            <w:pPr>
              <w:pStyle w:val="23"/>
              <w:widowControl w:val="0"/>
              <w:spacing w:after="0" w:line="240" w:lineRule="auto"/>
              <w:ind w:left="0"/>
              <w:jc w:val="center"/>
              <w:rPr>
                <w:iCs/>
                <w:sz w:val="20"/>
                <w:szCs w:val="20"/>
              </w:rPr>
            </w:pPr>
            <w:r w:rsidRPr="00932B82">
              <w:rPr>
                <w:iCs/>
                <w:sz w:val="20"/>
                <w:szCs w:val="20"/>
              </w:rPr>
              <w:t>200</w:t>
            </w:r>
          </w:p>
        </w:tc>
        <w:tc>
          <w:tcPr>
            <w:tcW w:w="835" w:type="pct"/>
            <w:vAlign w:val="center"/>
          </w:tcPr>
          <w:p w:rsidR="00AF06FB" w:rsidRPr="00932B82" w:rsidRDefault="00AF06FB" w:rsidP="00F03DEA">
            <w:pPr>
              <w:jc w:val="center"/>
              <w:rPr>
                <w:sz w:val="20"/>
                <w:szCs w:val="20"/>
              </w:rPr>
            </w:pPr>
            <w:r w:rsidRPr="00932B82">
              <w:rPr>
                <w:sz w:val="20"/>
                <w:szCs w:val="20"/>
              </w:rPr>
              <w:t>100</w:t>
            </w:r>
          </w:p>
        </w:tc>
        <w:tc>
          <w:tcPr>
            <w:tcW w:w="1058" w:type="pct"/>
          </w:tcPr>
          <w:p w:rsidR="00AF06FB" w:rsidRPr="00932B82" w:rsidRDefault="00AF06FB" w:rsidP="00583020">
            <w:pPr>
              <w:rPr>
                <w:sz w:val="20"/>
                <w:szCs w:val="20"/>
              </w:rPr>
            </w:pPr>
            <w:r w:rsidRPr="00932B82">
              <w:rPr>
                <w:sz w:val="20"/>
                <w:szCs w:val="20"/>
              </w:rPr>
              <w:t>на расчетный срок</w:t>
            </w:r>
          </w:p>
        </w:tc>
      </w:tr>
      <w:tr w:rsidR="00AF06FB" w:rsidRPr="00932B82" w:rsidTr="00DB62E0">
        <w:tc>
          <w:tcPr>
            <w:tcW w:w="2212" w:type="pct"/>
            <w:gridSpan w:val="2"/>
            <w:vAlign w:val="center"/>
          </w:tcPr>
          <w:p w:rsidR="00AF06FB" w:rsidRPr="00932B82" w:rsidRDefault="00AF06FB" w:rsidP="00583020">
            <w:pPr>
              <w:rPr>
                <w:sz w:val="20"/>
                <w:szCs w:val="20"/>
              </w:rPr>
            </w:pPr>
            <w:r w:rsidRPr="00932B82">
              <w:rPr>
                <w:sz w:val="20"/>
                <w:szCs w:val="20"/>
              </w:rPr>
              <w:t>Пятницкая церковь с. Чистая Дуброва</w:t>
            </w:r>
          </w:p>
        </w:tc>
        <w:tc>
          <w:tcPr>
            <w:tcW w:w="895" w:type="pct"/>
            <w:shd w:val="clear" w:color="auto" w:fill="auto"/>
            <w:vAlign w:val="center"/>
          </w:tcPr>
          <w:p w:rsidR="00AF06FB" w:rsidRPr="00932B82" w:rsidRDefault="00AF06FB" w:rsidP="00F03DEA">
            <w:pPr>
              <w:pStyle w:val="23"/>
              <w:widowControl w:val="0"/>
              <w:spacing w:after="0" w:line="240" w:lineRule="auto"/>
              <w:ind w:left="0"/>
              <w:jc w:val="center"/>
              <w:rPr>
                <w:iCs/>
                <w:sz w:val="20"/>
                <w:szCs w:val="20"/>
              </w:rPr>
            </w:pPr>
            <w:r w:rsidRPr="00932B82">
              <w:rPr>
                <w:iCs/>
                <w:sz w:val="20"/>
                <w:szCs w:val="20"/>
              </w:rPr>
              <w:t>300</w:t>
            </w:r>
          </w:p>
        </w:tc>
        <w:tc>
          <w:tcPr>
            <w:tcW w:w="835" w:type="pct"/>
            <w:vAlign w:val="center"/>
          </w:tcPr>
          <w:p w:rsidR="00AF06FB" w:rsidRPr="00932B82" w:rsidRDefault="00AF06FB" w:rsidP="00F03DEA">
            <w:pPr>
              <w:jc w:val="center"/>
              <w:rPr>
                <w:sz w:val="20"/>
                <w:szCs w:val="20"/>
              </w:rPr>
            </w:pPr>
            <w:r w:rsidRPr="00932B82">
              <w:rPr>
                <w:sz w:val="20"/>
                <w:szCs w:val="20"/>
              </w:rPr>
              <w:t>150</w:t>
            </w:r>
          </w:p>
        </w:tc>
        <w:tc>
          <w:tcPr>
            <w:tcW w:w="1058" w:type="pct"/>
          </w:tcPr>
          <w:p w:rsidR="00AF06FB" w:rsidRPr="00932B82" w:rsidRDefault="00AF06FB" w:rsidP="00583020">
            <w:pPr>
              <w:rPr>
                <w:sz w:val="20"/>
                <w:szCs w:val="20"/>
              </w:rPr>
            </w:pPr>
            <w:r w:rsidRPr="00932B82">
              <w:rPr>
                <w:sz w:val="20"/>
                <w:szCs w:val="20"/>
              </w:rPr>
              <w:t>на расчетный срок</w:t>
            </w:r>
          </w:p>
        </w:tc>
      </w:tr>
      <w:tr w:rsidR="00AF06FB" w:rsidRPr="00932B82" w:rsidTr="00DB62E0">
        <w:tc>
          <w:tcPr>
            <w:tcW w:w="2212" w:type="pct"/>
            <w:gridSpan w:val="2"/>
            <w:vAlign w:val="center"/>
          </w:tcPr>
          <w:p w:rsidR="00AF06FB" w:rsidRPr="00932B82" w:rsidRDefault="00AF06FB" w:rsidP="00583020">
            <w:pPr>
              <w:rPr>
                <w:sz w:val="20"/>
                <w:szCs w:val="20"/>
              </w:rPr>
            </w:pPr>
            <w:r w:rsidRPr="00932B82">
              <w:rPr>
                <w:sz w:val="20"/>
                <w:szCs w:val="20"/>
              </w:rPr>
              <w:t>Воскресенская церковь д. Пятницкое</w:t>
            </w:r>
          </w:p>
        </w:tc>
        <w:tc>
          <w:tcPr>
            <w:tcW w:w="895" w:type="pct"/>
            <w:shd w:val="clear" w:color="auto" w:fill="auto"/>
            <w:vAlign w:val="center"/>
          </w:tcPr>
          <w:p w:rsidR="00AF06FB" w:rsidRPr="00932B82" w:rsidRDefault="00AF06FB" w:rsidP="00F03DEA">
            <w:pPr>
              <w:pStyle w:val="23"/>
              <w:widowControl w:val="0"/>
              <w:spacing w:after="0" w:line="240" w:lineRule="auto"/>
              <w:ind w:left="0"/>
              <w:jc w:val="center"/>
              <w:rPr>
                <w:iCs/>
                <w:sz w:val="20"/>
                <w:szCs w:val="20"/>
              </w:rPr>
            </w:pPr>
            <w:r w:rsidRPr="00932B82">
              <w:rPr>
                <w:iCs/>
                <w:sz w:val="20"/>
                <w:szCs w:val="20"/>
              </w:rPr>
              <w:t>250</w:t>
            </w:r>
          </w:p>
        </w:tc>
        <w:tc>
          <w:tcPr>
            <w:tcW w:w="835" w:type="pct"/>
            <w:vAlign w:val="center"/>
          </w:tcPr>
          <w:p w:rsidR="00AF06FB" w:rsidRPr="00932B82" w:rsidRDefault="00AF06FB" w:rsidP="00F03DEA">
            <w:pPr>
              <w:jc w:val="center"/>
              <w:rPr>
                <w:sz w:val="20"/>
                <w:szCs w:val="20"/>
              </w:rPr>
            </w:pPr>
            <w:r w:rsidRPr="00932B82">
              <w:rPr>
                <w:sz w:val="20"/>
                <w:szCs w:val="20"/>
              </w:rPr>
              <w:t>100</w:t>
            </w:r>
          </w:p>
        </w:tc>
        <w:tc>
          <w:tcPr>
            <w:tcW w:w="1058" w:type="pct"/>
          </w:tcPr>
          <w:p w:rsidR="00AF06FB" w:rsidRPr="00932B82" w:rsidRDefault="00AF06FB" w:rsidP="00583020">
            <w:pPr>
              <w:rPr>
                <w:sz w:val="20"/>
                <w:szCs w:val="20"/>
              </w:rPr>
            </w:pPr>
            <w:r w:rsidRPr="00932B82">
              <w:rPr>
                <w:sz w:val="20"/>
                <w:szCs w:val="20"/>
              </w:rPr>
              <w:t>на расчетный срок</w:t>
            </w:r>
          </w:p>
        </w:tc>
      </w:tr>
    </w:tbl>
    <w:p w:rsidR="00CF2D69" w:rsidRPr="008F227E" w:rsidRDefault="00CF2D69" w:rsidP="00CF2D69">
      <w:pPr>
        <w:ind w:firstLine="708"/>
        <w:jc w:val="both"/>
        <w:rPr>
          <w:rFonts w:ascii="Bookman Old Style" w:hAnsi="Bookman Old Style"/>
          <w:sz w:val="10"/>
          <w:szCs w:val="10"/>
        </w:rPr>
      </w:pPr>
    </w:p>
    <w:p w:rsidR="00CF2D69" w:rsidRPr="00932B82" w:rsidRDefault="00CF2D69" w:rsidP="00932B82">
      <w:pPr>
        <w:widowControl w:val="0"/>
        <w:spacing w:line="360" w:lineRule="auto"/>
        <w:ind w:firstLineChars="354" w:firstLine="850"/>
        <w:jc w:val="both"/>
        <w:rPr>
          <w:iCs/>
          <w:color w:val="000000"/>
        </w:rPr>
      </w:pPr>
      <w:r w:rsidRPr="00932B82">
        <w:rPr>
          <w:iCs/>
          <w:color w:val="000000"/>
        </w:rPr>
        <w:t>Территории для строительства храмовых комплексов, расположенных за пределами границ городских и сельских населенных пунктов, должны отводиться на основе генерального плана соответствующего по</w:t>
      </w:r>
      <w:r w:rsidR="00932B82">
        <w:rPr>
          <w:iCs/>
          <w:color w:val="000000"/>
        </w:rPr>
        <w:t>селения и проекта храма. В таблице</w:t>
      </w:r>
      <w:r w:rsidR="00071902">
        <w:rPr>
          <w:iCs/>
          <w:color w:val="000000"/>
        </w:rPr>
        <w:t xml:space="preserve"> </w:t>
      </w:r>
      <w:r w:rsidR="0039604A" w:rsidRPr="00932B82">
        <w:rPr>
          <w:iCs/>
          <w:color w:val="000000"/>
        </w:rPr>
        <w:t xml:space="preserve"> </w:t>
      </w:r>
      <w:r w:rsidRPr="00932B82">
        <w:rPr>
          <w:iCs/>
          <w:color w:val="000000"/>
        </w:rPr>
        <w:t>на основании рассчитанной потребности представлен свод предлагаемых проектом новых храмовых сооружений с учетом перспективной численности населения сельских поселений.</w:t>
      </w:r>
    </w:p>
    <w:p w:rsidR="00CF2D69" w:rsidRPr="00932B82" w:rsidRDefault="00CF2D69" w:rsidP="00932B82">
      <w:pPr>
        <w:widowControl w:val="0"/>
        <w:spacing w:line="360" w:lineRule="auto"/>
        <w:ind w:firstLineChars="354" w:firstLine="850"/>
        <w:jc w:val="both"/>
        <w:rPr>
          <w:iCs/>
          <w:color w:val="000000"/>
        </w:rPr>
      </w:pPr>
      <w:r w:rsidRPr="00932B82">
        <w:rPr>
          <w:iCs/>
          <w:color w:val="000000"/>
        </w:rPr>
        <w:t xml:space="preserve">Важным вопросом на местном уровне является сохранность памятников церковной архитектуры, многие из которых находятся в бедственном положении, а зачастую в руинированном состоянии. Некоторые из полуразрушенных храмов располагаются в непосредственной близости к </w:t>
      </w:r>
      <w:r w:rsidR="00C846A4" w:rsidRPr="00932B82">
        <w:rPr>
          <w:iCs/>
          <w:color w:val="000000"/>
        </w:rPr>
        <w:t>крупным селам, центрам сельских поселений</w:t>
      </w:r>
      <w:r w:rsidRPr="00932B82">
        <w:rPr>
          <w:iCs/>
          <w:color w:val="000000"/>
        </w:rPr>
        <w:t xml:space="preserve"> и могут быть использованы в качестве основных или дополнительных храмовых комплексов в </w:t>
      </w:r>
      <w:r w:rsidR="00C846A4" w:rsidRPr="00932B82">
        <w:rPr>
          <w:iCs/>
          <w:color w:val="000000"/>
        </w:rPr>
        <w:t>поселениях</w:t>
      </w:r>
      <w:r w:rsidRPr="00932B82">
        <w:rPr>
          <w:iCs/>
          <w:color w:val="000000"/>
        </w:rPr>
        <w:t>, а также</w:t>
      </w:r>
      <w:r w:rsidR="00C846A4" w:rsidRPr="00932B82">
        <w:rPr>
          <w:iCs/>
          <w:color w:val="000000"/>
        </w:rPr>
        <w:t xml:space="preserve"> в паломнических, культурно-познавательных целях</w:t>
      </w:r>
      <w:r w:rsidRPr="00932B82">
        <w:rPr>
          <w:iCs/>
          <w:color w:val="000000"/>
        </w:rPr>
        <w:t>.</w:t>
      </w:r>
    </w:p>
    <w:p w:rsidR="00CF2D69" w:rsidRPr="00932B82" w:rsidRDefault="00CF2D69" w:rsidP="00932B82">
      <w:pPr>
        <w:widowControl w:val="0"/>
        <w:spacing w:line="360" w:lineRule="auto"/>
        <w:ind w:firstLineChars="354" w:firstLine="850"/>
        <w:jc w:val="both"/>
        <w:rPr>
          <w:iCs/>
          <w:color w:val="000000"/>
        </w:rPr>
      </w:pPr>
      <w:r w:rsidRPr="00932B82">
        <w:rPr>
          <w:iCs/>
          <w:color w:val="000000"/>
        </w:rPr>
        <w:t xml:space="preserve">В этой связи проектом предлагается дополнительно восстановить </w:t>
      </w:r>
      <w:r w:rsidR="00AF06FB" w:rsidRPr="00932B82">
        <w:rPr>
          <w:iCs/>
          <w:color w:val="000000"/>
        </w:rPr>
        <w:t>7</w:t>
      </w:r>
      <w:r w:rsidRPr="00932B82">
        <w:rPr>
          <w:iCs/>
          <w:color w:val="000000"/>
        </w:rPr>
        <w:t xml:space="preserve"> храм</w:t>
      </w:r>
      <w:r w:rsidR="00AF06FB" w:rsidRPr="00932B82">
        <w:rPr>
          <w:iCs/>
          <w:color w:val="000000"/>
        </w:rPr>
        <w:t>ов</w:t>
      </w:r>
      <w:r w:rsidR="00C846A4" w:rsidRPr="00932B82">
        <w:rPr>
          <w:iCs/>
          <w:color w:val="000000"/>
        </w:rPr>
        <w:t xml:space="preserve"> и 1 часовню</w:t>
      </w:r>
      <w:r w:rsidRPr="00932B82">
        <w:rPr>
          <w:iCs/>
          <w:color w:val="000000"/>
        </w:rPr>
        <w:t xml:space="preserve"> в сельской местности</w:t>
      </w:r>
      <w:r w:rsidR="0039604A" w:rsidRPr="00932B82">
        <w:rPr>
          <w:iCs/>
          <w:color w:val="000000"/>
        </w:rPr>
        <w:t xml:space="preserve"> – д. Макарово, д. Баскаки, </w:t>
      </w:r>
      <w:r w:rsidR="00AF06FB" w:rsidRPr="00932B82">
        <w:rPr>
          <w:iCs/>
          <w:color w:val="000000"/>
        </w:rPr>
        <w:t>д. Остолопово, д. Никола-Реня, с. Чистая дуброва, д. Пятницкое</w:t>
      </w:r>
      <w:r w:rsidR="00C846A4" w:rsidRPr="00932B82">
        <w:rPr>
          <w:iCs/>
          <w:color w:val="000000"/>
        </w:rPr>
        <w:t xml:space="preserve">, </w:t>
      </w:r>
      <w:r w:rsidR="009558AA" w:rsidRPr="00932B82">
        <w:rPr>
          <w:iCs/>
          <w:color w:val="000000"/>
        </w:rPr>
        <w:t xml:space="preserve">бывш. </w:t>
      </w:r>
      <w:r w:rsidR="00C846A4" w:rsidRPr="00932B82">
        <w:rPr>
          <w:iCs/>
          <w:color w:val="000000"/>
        </w:rPr>
        <w:t>д. Чуриково</w:t>
      </w:r>
      <w:r w:rsidR="00AF06FB" w:rsidRPr="00932B82">
        <w:rPr>
          <w:iCs/>
          <w:color w:val="000000"/>
        </w:rPr>
        <w:t>, Никольская часовня д. Иван-Гора (реставрация памятника архитектуры)</w:t>
      </w:r>
      <w:r w:rsidRPr="00932B82">
        <w:rPr>
          <w:iCs/>
          <w:color w:val="000000"/>
        </w:rPr>
        <w:t>.</w:t>
      </w:r>
      <w:r w:rsidR="00C846A4" w:rsidRPr="00932B82">
        <w:rPr>
          <w:iCs/>
          <w:color w:val="000000"/>
        </w:rPr>
        <w:t xml:space="preserve"> В </w:t>
      </w:r>
      <w:r w:rsidR="00C846A4" w:rsidRPr="00870B09">
        <w:rPr>
          <w:iCs/>
          <w:color w:val="000000"/>
        </w:rPr>
        <w:t>Пронинском поселении также возможно строительство храма или часовни, однако его территорию может</w:t>
      </w:r>
      <w:r w:rsidR="0039604A" w:rsidRPr="00870B09">
        <w:rPr>
          <w:iCs/>
          <w:color w:val="000000"/>
        </w:rPr>
        <w:t xml:space="preserve"> обслуживать храмовый комплекс д</w:t>
      </w:r>
      <w:r w:rsidR="00C846A4" w:rsidRPr="00870B09">
        <w:rPr>
          <w:iCs/>
          <w:color w:val="000000"/>
        </w:rPr>
        <w:t>. Баскаки, предлагаемый к восстановлению. В рекреационных</w:t>
      </w:r>
      <w:r w:rsidR="00C846A4" w:rsidRPr="00932B82">
        <w:rPr>
          <w:iCs/>
          <w:color w:val="000000"/>
        </w:rPr>
        <w:t xml:space="preserve"> центрах района дд. Противье, Приворот, Перемут, Бараново и др. также возможно строительство храмов или часовен.</w:t>
      </w:r>
    </w:p>
    <w:p w:rsidR="00CF2D69" w:rsidRPr="00932B82" w:rsidRDefault="00CF2D69" w:rsidP="00932B82">
      <w:pPr>
        <w:widowControl w:val="0"/>
        <w:spacing w:line="360" w:lineRule="auto"/>
        <w:ind w:firstLineChars="354" w:firstLine="850"/>
        <w:jc w:val="both"/>
        <w:rPr>
          <w:iCs/>
          <w:color w:val="000000"/>
        </w:rPr>
      </w:pPr>
      <w:r w:rsidRPr="00932B82">
        <w:rPr>
          <w:iCs/>
          <w:color w:val="000000"/>
        </w:rPr>
        <w:t>В целях недопущения полного разрушения необходимо произвести консервацию храмовых зданий, в т.ч. потенциальных памятников архитектуры, использование которых в качестве храмов не предусматривается.</w:t>
      </w:r>
    </w:p>
    <w:p w:rsidR="00016E60" w:rsidRPr="00932B82" w:rsidRDefault="00016E60" w:rsidP="00932B82">
      <w:pPr>
        <w:widowControl w:val="0"/>
        <w:spacing w:line="360" w:lineRule="auto"/>
        <w:ind w:firstLineChars="354" w:firstLine="850"/>
        <w:jc w:val="both"/>
        <w:rPr>
          <w:iCs/>
          <w:color w:val="000000"/>
        </w:rPr>
      </w:pPr>
      <w:r w:rsidRPr="00932B82">
        <w:rPr>
          <w:iCs/>
          <w:color w:val="000000"/>
        </w:rPr>
        <w:t>Решения о размещении новых храмов и о реставрации недействующих храмов с целью их дальнейшего использования по назначению принимается в Епархии при соответствующем волеизъявлении православной общины, а также в других религиозных объединениях, действующих на территории района и области.</w:t>
      </w:r>
    </w:p>
    <w:p w:rsidR="008A4430" w:rsidRPr="004231FE" w:rsidRDefault="008A4430" w:rsidP="00CF2D69">
      <w:pPr>
        <w:pStyle w:val="23"/>
        <w:widowControl w:val="0"/>
        <w:spacing w:after="0" w:line="240" w:lineRule="auto"/>
        <w:ind w:left="0" w:firstLine="709"/>
        <w:rPr>
          <w:rFonts w:ascii="Bookman Old Style" w:hAnsi="Bookman Old Style" w:cs="Arial"/>
          <w:iCs/>
          <w:sz w:val="16"/>
          <w:szCs w:val="16"/>
          <w:highlight w:val="lightGray"/>
        </w:rPr>
      </w:pPr>
    </w:p>
    <w:p w:rsidR="00F6711B" w:rsidRDefault="00F6711B"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76" w:name="_Toc288125362"/>
      <w:bookmarkStart w:id="77" w:name="_Toc511319100"/>
      <w:r w:rsidRPr="00F72465">
        <w:rPr>
          <w:rFonts w:ascii="Times New Roman" w:hAnsi="Times New Roman" w:cs="Times New Roman"/>
          <w:bCs w:val="0"/>
          <w:sz w:val="30"/>
          <w:szCs w:val="30"/>
          <w:lang w:eastAsia="en-US"/>
        </w:rPr>
        <w:t>Жилищный фонд</w:t>
      </w:r>
      <w:bookmarkEnd w:id="76"/>
      <w:bookmarkEnd w:id="77"/>
    </w:p>
    <w:p w:rsidR="007C1185" w:rsidRPr="007C1185" w:rsidRDefault="007C1185" w:rsidP="007C1185">
      <w:pPr>
        <w:rPr>
          <w:lang w:eastAsia="en-US"/>
        </w:rPr>
      </w:pPr>
    </w:p>
    <w:p w:rsidR="007931A1" w:rsidRPr="007D0E08" w:rsidRDefault="007931A1" w:rsidP="007D0E08">
      <w:pPr>
        <w:widowControl w:val="0"/>
        <w:spacing w:line="360" w:lineRule="auto"/>
        <w:ind w:firstLineChars="354" w:firstLine="850"/>
        <w:jc w:val="both"/>
        <w:rPr>
          <w:iCs/>
          <w:color w:val="000000"/>
          <w:u w:val="single"/>
        </w:rPr>
      </w:pPr>
      <w:r w:rsidRPr="007D0E08">
        <w:rPr>
          <w:iCs/>
          <w:color w:val="000000"/>
          <w:u w:val="single"/>
        </w:rPr>
        <w:t>Существующее положение</w:t>
      </w:r>
    </w:p>
    <w:p w:rsidR="006133D6" w:rsidRPr="007D0E08" w:rsidRDefault="006133D6" w:rsidP="007D0E08">
      <w:pPr>
        <w:widowControl w:val="0"/>
        <w:spacing w:line="360" w:lineRule="auto"/>
        <w:ind w:firstLineChars="354" w:firstLine="850"/>
        <w:jc w:val="both"/>
        <w:rPr>
          <w:iCs/>
          <w:color w:val="000000"/>
        </w:rPr>
      </w:pPr>
      <w:r w:rsidRPr="007D0E08">
        <w:rPr>
          <w:iCs/>
          <w:color w:val="000000"/>
        </w:rPr>
        <w:t xml:space="preserve">Обеспечение населения современным и относительно недорогим жильем – важнейший фактор социальной политики. По состоянию на 1.01.2009 г. жилищный фонд Весьегонского района составил 523,6 тыс. м2, в т.ч. 212 тыс. м2 в г. Весьегонск и 311,6 тыс. м2 – в сельской местности. </w:t>
      </w:r>
    </w:p>
    <w:p w:rsidR="006133D6" w:rsidRPr="007D0E08" w:rsidRDefault="006133D6" w:rsidP="007D0E08">
      <w:pPr>
        <w:widowControl w:val="0"/>
        <w:spacing w:line="360" w:lineRule="auto"/>
        <w:ind w:firstLineChars="354" w:firstLine="850"/>
        <w:jc w:val="both"/>
        <w:rPr>
          <w:iCs/>
          <w:color w:val="000000"/>
        </w:rPr>
      </w:pPr>
      <w:r w:rsidRPr="007D0E08">
        <w:rPr>
          <w:iCs/>
          <w:color w:val="000000"/>
        </w:rPr>
        <w:t xml:space="preserve">Средняя по району жилищная обеспеченность по сравнению с </w:t>
      </w:r>
      <w:smartTag w:uri="urn:schemas-microsoft-com:office:smarttags" w:element="metricconverter">
        <w:smartTagPr>
          <w:attr w:name="ProductID" w:val="2001 г"/>
        </w:smartTagPr>
        <w:r w:rsidRPr="007D0E08">
          <w:rPr>
            <w:iCs/>
            <w:color w:val="000000"/>
          </w:rPr>
          <w:t>2001 г</w:t>
        </w:r>
      </w:smartTag>
      <w:r w:rsidRPr="007D0E08">
        <w:rPr>
          <w:iCs/>
          <w:color w:val="000000"/>
        </w:rPr>
        <w:t xml:space="preserve">. (30,7 м2/чел.) увеличилась и в настоящее время составляет </w:t>
      </w:r>
      <w:smartTag w:uri="urn:schemas-microsoft-com:office:smarttags" w:element="metricconverter">
        <w:smartTagPr>
          <w:attr w:name="ProductID" w:val="37,57 м2"/>
        </w:smartTagPr>
        <w:r w:rsidRPr="007D0E08">
          <w:rPr>
            <w:iCs/>
            <w:color w:val="000000"/>
          </w:rPr>
          <w:t>37,57 м2</w:t>
        </w:r>
      </w:smartTag>
      <w:r w:rsidRPr="007D0E08">
        <w:rPr>
          <w:iCs/>
          <w:color w:val="000000"/>
        </w:rPr>
        <w:t xml:space="preserve"> на человека. Общий показатель жилищной обеспеченности населения района значительно выше среднего по области, что связано, в первую очередь, с сокращением численности населения района.</w:t>
      </w:r>
    </w:p>
    <w:p w:rsidR="006133D6" w:rsidRPr="007D0E08" w:rsidRDefault="006133D6" w:rsidP="007D0E08">
      <w:pPr>
        <w:widowControl w:val="0"/>
        <w:spacing w:line="360" w:lineRule="auto"/>
        <w:ind w:firstLineChars="354" w:firstLine="850"/>
        <w:jc w:val="both"/>
        <w:rPr>
          <w:iCs/>
          <w:color w:val="000000"/>
        </w:rPr>
      </w:pPr>
      <w:r w:rsidRPr="007D0E08">
        <w:rPr>
          <w:iCs/>
          <w:color w:val="000000"/>
        </w:rPr>
        <w:t xml:space="preserve">Обеспеченность жильем в сельской местности значительно превышает уровень обеспеченности в городской, что является типичным для региона в целом и зависит от специфики учета сельского жилищного фонда. Высокий уровень жилищной обеспеченности в сельской местности района объясняется сокращением численности населения на этих территориях, что приводит к механическому увеличению жилищной обеспеченности в расчете на одного жителя и не обуславливает реального улучшения условий проживания. </w:t>
      </w:r>
    </w:p>
    <w:p w:rsidR="006133D6" w:rsidRPr="007D0E08" w:rsidRDefault="006133D6" w:rsidP="007D0E08">
      <w:pPr>
        <w:widowControl w:val="0"/>
        <w:spacing w:line="360" w:lineRule="auto"/>
        <w:ind w:firstLineChars="354" w:firstLine="850"/>
        <w:jc w:val="both"/>
        <w:rPr>
          <w:iCs/>
          <w:color w:val="000000"/>
        </w:rPr>
      </w:pPr>
      <w:r w:rsidRPr="007D0E08">
        <w:rPr>
          <w:iCs/>
          <w:color w:val="000000"/>
        </w:rPr>
        <w:t>Ветхим и аварийным признано 0,5 % жилищного фонда района, что ниже аналогичного показателя по области в целом. В целом по состоянию на 1.01.2009 г. общая площадь ветхого и аварийного жилищного</w:t>
      </w:r>
      <w:r w:rsidR="007D0E08">
        <w:rPr>
          <w:iCs/>
          <w:color w:val="000000"/>
        </w:rPr>
        <w:t xml:space="preserve"> фонда составляла 2,8 тыс.кв.м.</w:t>
      </w:r>
    </w:p>
    <w:p w:rsidR="007D0E08" w:rsidRPr="007D0E08" w:rsidRDefault="007D0E08" w:rsidP="007D0E08">
      <w:pPr>
        <w:pStyle w:val="23"/>
        <w:widowControl w:val="0"/>
        <w:spacing w:before="40" w:after="40" w:line="240" w:lineRule="auto"/>
        <w:ind w:left="0"/>
        <w:rPr>
          <w:b/>
          <w:iCs/>
          <w:sz w:val="20"/>
          <w:szCs w:val="20"/>
        </w:rPr>
      </w:pPr>
      <w:r w:rsidRPr="007D0E08">
        <w:rPr>
          <w:b/>
          <w:sz w:val="20"/>
          <w:szCs w:val="20"/>
        </w:rPr>
        <w:t xml:space="preserve">Таблица </w:t>
      </w:r>
      <w:r w:rsidR="00371666" w:rsidRPr="007D0E08">
        <w:rPr>
          <w:b/>
          <w:sz w:val="20"/>
          <w:szCs w:val="20"/>
        </w:rPr>
        <w:fldChar w:fldCharType="begin"/>
      </w:r>
      <w:r w:rsidRPr="007D0E08">
        <w:rPr>
          <w:b/>
          <w:sz w:val="20"/>
          <w:szCs w:val="20"/>
        </w:rPr>
        <w:instrText xml:space="preserve"> SEQ Таблица \* ARABIC </w:instrText>
      </w:r>
      <w:r w:rsidR="00371666" w:rsidRPr="007D0E08">
        <w:rPr>
          <w:b/>
          <w:sz w:val="20"/>
          <w:szCs w:val="20"/>
        </w:rPr>
        <w:fldChar w:fldCharType="separate"/>
      </w:r>
      <w:r w:rsidR="00A67AC5">
        <w:rPr>
          <w:b/>
          <w:noProof/>
          <w:sz w:val="20"/>
          <w:szCs w:val="20"/>
        </w:rPr>
        <w:t>28</w:t>
      </w:r>
      <w:r w:rsidR="00371666" w:rsidRPr="007D0E08">
        <w:rPr>
          <w:b/>
          <w:sz w:val="20"/>
          <w:szCs w:val="20"/>
        </w:rPr>
        <w:fldChar w:fldCharType="end"/>
      </w:r>
      <w:r w:rsidRPr="007D0E08">
        <w:rPr>
          <w:b/>
          <w:sz w:val="20"/>
          <w:szCs w:val="20"/>
        </w:rPr>
        <w:t>.</w:t>
      </w:r>
      <w:r w:rsidRPr="007D0E08">
        <w:rPr>
          <w:b/>
          <w:iCs/>
          <w:sz w:val="20"/>
          <w:szCs w:val="20"/>
        </w:rPr>
        <w:t xml:space="preserve"> Количество ветхого и аварийного фонда на 1.01.2009 г.</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1"/>
        <w:gridCol w:w="3445"/>
        <w:gridCol w:w="2674"/>
      </w:tblGrid>
      <w:tr w:rsidR="006133D6" w:rsidRPr="007D0E08" w:rsidTr="00DB62E0">
        <w:trPr>
          <w:jc w:val="center"/>
        </w:trPr>
        <w:tc>
          <w:tcPr>
            <w:tcW w:w="1803" w:type="pct"/>
          </w:tcPr>
          <w:p w:rsidR="006133D6" w:rsidRPr="007D0E08" w:rsidRDefault="006133D6" w:rsidP="0017777A">
            <w:pPr>
              <w:pStyle w:val="23"/>
              <w:widowControl w:val="0"/>
              <w:spacing w:before="40" w:after="40" w:line="240" w:lineRule="auto"/>
              <w:ind w:left="0" w:firstLine="709"/>
              <w:jc w:val="both"/>
              <w:rPr>
                <w:iCs/>
                <w:sz w:val="20"/>
                <w:szCs w:val="20"/>
              </w:rPr>
            </w:pPr>
          </w:p>
        </w:tc>
        <w:tc>
          <w:tcPr>
            <w:tcW w:w="1800" w:type="pct"/>
          </w:tcPr>
          <w:p w:rsidR="006133D6" w:rsidRPr="007D0E08" w:rsidRDefault="006133D6" w:rsidP="0017777A">
            <w:pPr>
              <w:pStyle w:val="23"/>
              <w:widowControl w:val="0"/>
              <w:spacing w:before="40" w:after="40" w:line="240" w:lineRule="auto"/>
              <w:ind w:left="0"/>
              <w:jc w:val="both"/>
              <w:rPr>
                <w:b/>
                <w:iCs/>
                <w:sz w:val="20"/>
                <w:szCs w:val="20"/>
              </w:rPr>
            </w:pPr>
            <w:r w:rsidRPr="007D0E08">
              <w:rPr>
                <w:b/>
                <w:iCs/>
                <w:sz w:val="20"/>
                <w:szCs w:val="20"/>
              </w:rPr>
              <w:t>аварийн</w:t>
            </w:r>
            <w:r w:rsidR="00ED59AF" w:rsidRPr="007D0E08">
              <w:rPr>
                <w:b/>
                <w:iCs/>
                <w:sz w:val="20"/>
                <w:szCs w:val="20"/>
              </w:rPr>
              <w:t>ый фонд</w:t>
            </w:r>
            <w:r w:rsidRPr="007D0E08">
              <w:rPr>
                <w:b/>
                <w:iCs/>
                <w:sz w:val="20"/>
                <w:szCs w:val="20"/>
              </w:rPr>
              <w:t>, тыс.м</w:t>
            </w:r>
            <w:r w:rsidRPr="007D0E08">
              <w:rPr>
                <w:b/>
                <w:iCs/>
                <w:sz w:val="20"/>
                <w:szCs w:val="20"/>
                <w:vertAlign w:val="superscript"/>
              </w:rPr>
              <w:t>2</w:t>
            </w:r>
          </w:p>
        </w:tc>
        <w:tc>
          <w:tcPr>
            <w:tcW w:w="1398" w:type="pct"/>
          </w:tcPr>
          <w:p w:rsidR="006133D6" w:rsidRPr="007D0E08" w:rsidRDefault="006133D6" w:rsidP="0017777A">
            <w:pPr>
              <w:pStyle w:val="23"/>
              <w:widowControl w:val="0"/>
              <w:spacing w:before="40" w:after="40" w:line="240" w:lineRule="auto"/>
              <w:ind w:left="0"/>
              <w:jc w:val="both"/>
              <w:rPr>
                <w:b/>
                <w:iCs/>
                <w:sz w:val="20"/>
                <w:szCs w:val="20"/>
              </w:rPr>
            </w:pPr>
            <w:r w:rsidRPr="007D0E08">
              <w:rPr>
                <w:b/>
                <w:iCs/>
                <w:sz w:val="20"/>
                <w:szCs w:val="20"/>
              </w:rPr>
              <w:t>ветх</w:t>
            </w:r>
            <w:r w:rsidR="00ED59AF" w:rsidRPr="007D0E08">
              <w:rPr>
                <w:b/>
                <w:iCs/>
                <w:sz w:val="20"/>
                <w:szCs w:val="20"/>
              </w:rPr>
              <w:t>ий фонд</w:t>
            </w:r>
            <w:r w:rsidRPr="007D0E08">
              <w:rPr>
                <w:b/>
                <w:iCs/>
                <w:sz w:val="20"/>
                <w:szCs w:val="20"/>
              </w:rPr>
              <w:t>, тыс.м</w:t>
            </w:r>
            <w:r w:rsidRPr="007D0E08">
              <w:rPr>
                <w:b/>
                <w:iCs/>
                <w:sz w:val="20"/>
                <w:szCs w:val="20"/>
                <w:vertAlign w:val="superscript"/>
              </w:rPr>
              <w:t>2</w:t>
            </w:r>
          </w:p>
        </w:tc>
      </w:tr>
      <w:tr w:rsidR="006133D6" w:rsidRPr="007D0E08" w:rsidTr="00DB62E0">
        <w:trPr>
          <w:jc w:val="center"/>
        </w:trPr>
        <w:tc>
          <w:tcPr>
            <w:tcW w:w="1803" w:type="pct"/>
          </w:tcPr>
          <w:p w:rsidR="006133D6" w:rsidRPr="007D0E08" w:rsidRDefault="006133D6" w:rsidP="0017777A">
            <w:pPr>
              <w:pStyle w:val="23"/>
              <w:widowControl w:val="0"/>
              <w:spacing w:after="0" w:line="240" w:lineRule="auto"/>
              <w:ind w:left="0"/>
              <w:jc w:val="both"/>
              <w:rPr>
                <w:iCs/>
                <w:sz w:val="20"/>
                <w:szCs w:val="20"/>
              </w:rPr>
            </w:pPr>
            <w:r w:rsidRPr="007D0E08">
              <w:rPr>
                <w:iCs/>
                <w:sz w:val="20"/>
                <w:szCs w:val="20"/>
              </w:rPr>
              <w:t>г. Весьегонск</w:t>
            </w:r>
          </w:p>
        </w:tc>
        <w:tc>
          <w:tcPr>
            <w:tcW w:w="1800" w:type="pct"/>
          </w:tcPr>
          <w:p w:rsidR="006133D6" w:rsidRPr="007D0E08" w:rsidRDefault="006133D6" w:rsidP="0017777A">
            <w:pPr>
              <w:pStyle w:val="23"/>
              <w:widowControl w:val="0"/>
              <w:spacing w:after="0" w:line="240" w:lineRule="auto"/>
              <w:ind w:left="0"/>
              <w:jc w:val="center"/>
              <w:rPr>
                <w:iCs/>
                <w:sz w:val="20"/>
                <w:szCs w:val="20"/>
              </w:rPr>
            </w:pPr>
            <w:r w:rsidRPr="007D0E08">
              <w:rPr>
                <w:iCs/>
                <w:sz w:val="20"/>
                <w:szCs w:val="20"/>
              </w:rPr>
              <w:t>0,3</w:t>
            </w:r>
          </w:p>
        </w:tc>
        <w:tc>
          <w:tcPr>
            <w:tcW w:w="1398" w:type="pct"/>
          </w:tcPr>
          <w:p w:rsidR="006133D6" w:rsidRPr="007D0E08" w:rsidRDefault="006133D6" w:rsidP="0017777A">
            <w:pPr>
              <w:pStyle w:val="23"/>
              <w:widowControl w:val="0"/>
              <w:spacing w:after="0" w:line="240" w:lineRule="auto"/>
              <w:ind w:left="0"/>
              <w:jc w:val="center"/>
              <w:rPr>
                <w:iCs/>
                <w:sz w:val="20"/>
                <w:szCs w:val="20"/>
              </w:rPr>
            </w:pPr>
            <w:r w:rsidRPr="007D0E08">
              <w:rPr>
                <w:iCs/>
                <w:sz w:val="20"/>
                <w:szCs w:val="20"/>
              </w:rPr>
              <w:t>0,1</w:t>
            </w:r>
          </w:p>
        </w:tc>
      </w:tr>
      <w:tr w:rsidR="006133D6" w:rsidRPr="007D0E08" w:rsidTr="00DB62E0">
        <w:trPr>
          <w:jc w:val="center"/>
        </w:trPr>
        <w:tc>
          <w:tcPr>
            <w:tcW w:w="1803" w:type="pct"/>
          </w:tcPr>
          <w:p w:rsidR="006133D6" w:rsidRPr="007D0E08" w:rsidRDefault="006133D6" w:rsidP="0017777A">
            <w:pPr>
              <w:pStyle w:val="23"/>
              <w:widowControl w:val="0"/>
              <w:spacing w:after="0" w:line="240" w:lineRule="auto"/>
              <w:ind w:left="0"/>
              <w:jc w:val="both"/>
              <w:rPr>
                <w:iCs/>
                <w:sz w:val="20"/>
                <w:szCs w:val="20"/>
              </w:rPr>
            </w:pPr>
            <w:r w:rsidRPr="007D0E08">
              <w:rPr>
                <w:iCs/>
                <w:sz w:val="20"/>
                <w:szCs w:val="20"/>
              </w:rPr>
              <w:t>сельская местность</w:t>
            </w:r>
          </w:p>
        </w:tc>
        <w:tc>
          <w:tcPr>
            <w:tcW w:w="1800" w:type="pct"/>
          </w:tcPr>
          <w:p w:rsidR="006133D6" w:rsidRPr="007D0E08" w:rsidRDefault="006133D6" w:rsidP="0017777A">
            <w:pPr>
              <w:pStyle w:val="23"/>
              <w:widowControl w:val="0"/>
              <w:spacing w:after="0" w:line="240" w:lineRule="auto"/>
              <w:ind w:left="0"/>
              <w:jc w:val="center"/>
              <w:rPr>
                <w:iCs/>
                <w:sz w:val="20"/>
                <w:szCs w:val="20"/>
              </w:rPr>
            </w:pPr>
            <w:r w:rsidRPr="007D0E08">
              <w:rPr>
                <w:iCs/>
                <w:sz w:val="20"/>
                <w:szCs w:val="20"/>
              </w:rPr>
              <w:t>1,7</w:t>
            </w:r>
          </w:p>
        </w:tc>
        <w:tc>
          <w:tcPr>
            <w:tcW w:w="1398" w:type="pct"/>
          </w:tcPr>
          <w:p w:rsidR="006133D6" w:rsidRPr="007D0E08" w:rsidRDefault="006133D6" w:rsidP="0017777A">
            <w:pPr>
              <w:pStyle w:val="23"/>
              <w:widowControl w:val="0"/>
              <w:spacing w:after="0" w:line="240" w:lineRule="auto"/>
              <w:ind w:left="0"/>
              <w:jc w:val="center"/>
              <w:rPr>
                <w:iCs/>
                <w:sz w:val="20"/>
                <w:szCs w:val="20"/>
              </w:rPr>
            </w:pPr>
            <w:r w:rsidRPr="007D0E08">
              <w:rPr>
                <w:iCs/>
                <w:sz w:val="20"/>
                <w:szCs w:val="20"/>
              </w:rPr>
              <w:t>0,7</w:t>
            </w:r>
          </w:p>
        </w:tc>
      </w:tr>
    </w:tbl>
    <w:p w:rsidR="007D0E08" w:rsidRDefault="007D0E08" w:rsidP="007D0E08">
      <w:pPr>
        <w:rPr>
          <w:b/>
          <w:sz w:val="20"/>
          <w:szCs w:val="20"/>
        </w:rPr>
      </w:pPr>
    </w:p>
    <w:p w:rsidR="007D0E08" w:rsidRPr="007D0E08" w:rsidRDefault="007D0E08" w:rsidP="007D0E08">
      <w:pPr>
        <w:rPr>
          <w:b/>
          <w:sz w:val="20"/>
          <w:szCs w:val="20"/>
        </w:rPr>
      </w:pPr>
      <w:r w:rsidRPr="007D0E08">
        <w:rPr>
          <w:b/>
          <w:sz w:val="20"/>
          <w:szCs w:val="20"/>
        </w:rPr>
        <w:t xml:space="preserve">Таблица </w:t>
      </w:r>
      <w:r w:rsidR="00371666" w:rsidRPr="007D0E08">
        <w:rPr>
          <w:b/>
          <w:sz w:val="20"/>
          <w:szCs w:val="20"/>
        </w:rPr>
        <w:fldChar w:fldCharType="begin"/>
      </w:r>
      <w:r w:rsidRPr="007D0E08">
        <w:rPr>
          <w:b/>
          <w:sz w:val="20"/>
          <w:szCs w:val="20"/>
        </w:rPr>
        <w:instrText xml:space="preserve"> SEQ Таблица \* ARABIC </w:instrText>
      </w:r>
      <w:r w:rsidR="00371666" w:rsidRPr="007D0E08">
        <w:rPr>
          <w:b/>
          <w:sz w:val="20"/>
          <w:szCs w:val="20"/>
        </w:rPr>
        <w:fldChar w:fldCharType="separate"/>
      </w:r>
      <w:r w:rsidR="00A67AC5">
        <w:rPr>
          <w:b/>
          <w:noProof/>
          <w:sz w:val="20"/>
          <w:szCs w:val="20"/>
        </w:rPr>
        <w:t>29</w:t>
      </w:r>
      <w:r w:rsidR="00371666" w:rsidRPr="007D0E08">
        <w:rPr>
          <w:b/>
          <w:sz w:val="20"/>
          <w:szCs w:val="20"/>
        </w:rPr>
        <w:fldChar w:fldCharType="end"/>
      </w:r>
      <w:r w:rsidRPr="007D0E08">
        <w:rPr>
          <w:b/>
          <w:sz w:val="20"/>
          <w:szCs w:val="20"/>
        </w:rPr>
        <w:t xml:space="preserve">. Доля благоустроенного жилья по основным видам благоустройства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9"/>
        <w:gridCol w:w="1066"/>
        <w:gridCol w:w="924"/>
        <w:gridCol w:w="1108"/>
        <w:gridCol w:w="907"/>
        <w:gridCol w:w="1108"/>
        <w:gridCol w:w="1868"/>
      </w:tblGrid>
      <w:tr w:rsidR="006133D6" w:rsidRPr="007D0E08" w:rsidTr="00DB62E0">
        <w:tc>
          <w:tcPr>
            <w:tcW w:w="1352" w:type="pct"/>
            <w:vMerge w:val="restart"/>
            <w:vAlign w:val="center"/>
          </w:tcPr>
          <w:p w:rsidR="006133D6" w:rsidRPr="007D0E08" w:rsidRDefault="006133D6" w:rsidP="0017777A">
            <w:pPr>
              <w:jc w:val="center"/>
              <w:rPr>
                <w:b/>
                <w:sz w:val="20"/>
                <w:szCs w:val="20"/>
              </w:rPr>
            </w:pPr>
            <w:r w:rsidRPr="007D0E08">
              <w:rPr>
                <w:b/>
                <w:sz w:val="20"/>
                <w:szCs w:val="20"/>
              </w:rPr>
              <w:t>Вид благоустройства</w:t>
            </w:r>
          </w:p>
        </w:tc>
        <w:tc>
          <w:tcPr>
            <w:tcW w:w="1040" w:type="pct"/>
            <w:gridSpan w:val="2"/>
            <w:vAlign w:val="center"/>
          </w:tcPr>
          <w:p w:rsidR="006133D6" w:rsidRPr="007D0E08" w:rsidRDefault="006133D6" w:rsidP="0017777A">
            <w:pPr>
              <w:jc w:val="center"/>
              <w:rPr>
                <w:b/>
                <w:sz w:val="20"/>
                <w:szCs w:val="20"/>
              </w:rPr>
            </w:pPr>
            <w:r w:rsidRPr="007D0E08">
              <w:rPr>
                <w:b/>
                <w:sz w:val="20"/>
                <w:szCs w:val="20"/>
              </w:rPr>
              <w:t>г. Весьегонск</w:t>
            </w:r>
          </w:p>
        </w:tc>
        <w:tc>
          <w:tcPr>
            <w:tcW w:w="1053" w:type="pct"/>
            <w:gridSpan w:val="2"/>
            <w:vAlign w:val="center"/>
          </w:tcPr>
          <w:p w:rsidR="006133D6" w:rsidRPr="007D0E08" w:rsidRDefault="006133D6" w:rsidP="0017777A">
            <w:pPr>
              <w:jc w:val="center"/>
              <w:rPr>
                <w:b/>
                <w:sz w:val="20"/>
                <w:szCs w:val="20"/>
              </w:rPr>
            </w:pPr>
            <w:r w:rsidRPr="007D0E08">
              <w:rPr>
                <w:b/>
                <w:sz w:val="20"/>
                <w:szCs w:val="20"/>
              </w:rPr>
              <w:t>сельская местность</w:t>
            </w:r>
          </w:p>
        </w:tc>
        <w:tc>
          <w:tcPr>
            <w:tcW w:w="579" w:type="pct"/>
            <w:vMerge w:val="restart"/>
            <w:shd w:val="clear" w:color="auto" w:fill="auto"/>
          </w:tcPr>
          <w:p w:rsidR="006133D6" w:rsidRPr="007D0E08" w:rsidRDefault="006133D6" w:rsidP="0017777A">
            <w:pPr>
              <w:jc w:val="center"/>
              <w:rPr>
                <w:b/>
                <w:sz w:val="20"/>
                <w:szCs w:val="20"/>
              </w:rPr>
            </w:pPr>
            <w:r w:rsidRPr="007D0E08">
              <w:rPr>
                <w:b/>
                <w:sz w:val="20"/>
                <w:szCs w:val="20"/>
                <w:u w:val="single"/>
              </w:rPr>
              <w:t>ВСЕГО</w:t>
            </w:r>
            <w:r w:rsidRPr="007D0E08">
              <w:rPr>
                <w:b/>
                <w:sz w:val="20"/>
                <w:szCs w:val="20"/>
              </w:rPr>
              <w:t xml:space="preserve"> по району, %</w:t>
            </w:r>
          </w:p>
        </w:tc>
        <w:tc>
          <w:tcPr>
            <w:tcW w:w="976" w:type="pct"/>
            <w:vMerge w:val="restart"/>
            <w:shd w:val="clear" w:color="auto" w:fill="auto"/>
          </w:tcPr>
          <w:p w:rsidR="006133D6" w:rsidRPr="007D0E08" w:rsidRDefault="006133D6" w:rsidP="0017777A">
            <w:pPr>
              <w:jc w:val="center"/>
              <w:rPr>
                <w:b/>
                <w:sz w:val="20"/>
                <w:szCs w:val="20"/>
              </w:rPr>
            </w:pPr>
            <w:r w:rsidRPr="007D0E08">
              <w:rPr>
                <w:b/>
                <w:sz w:val="20"/>
                <w:szCs w:val="20"/>
                <w:u w:val="single"/>
              </w:rPr>
              <w:t>Для сравнения:</w:t>
            </w:r>
            <w:r w:rsidRPr="007D0E08">
              <w:rPr>
                <w:b/>
                <w:sz w:val="20"/>
                <w:szCs w:val="20"/>
              </w:rPr>
              <w:t xml:space="preserve"> в среднем по Тверской обл., %</w:t>
            </w:r>
          </w:p>
        </w:tc>
      </w:tr>
      <w:tr w:rsidR="006133D6" w:rsidRPr="007D0E08" w:rsidTr="00DB62E0">
        <w:tc>
          <w:tcPr>
            <w:tcW w:w="1352" w:type="pct"/>
            <w:vMerge/>
            <w:vAlign w:val="center"/>
          </w:tcPr>
          <w:p w:rsidR="006133D6" w:rsidRPr="007D0E08" w:rsidRDefault="006133D6" w:rsidP="0017777A">
            <w:pPr>
              <w:jc w:val="center"/>
              <w:rPr>
                <w:sz w:val="20"/>
                <w:szCs w:val="20"/>
              </w:rPr>
            </w:pPr>
          </w:p>
        </w:tc>
        <w:tc>
          <w:tcPr>
            <w:tcW w:w="557" w:type="pct"/>
            <w:vAlign w:val="center"/>
          </w:tcPr>
          <w:p w:rsidR="006133D6" w:rsidRPr="007D0E08" w:rsidRDefault="006133D6" w:rsidP="0017777A">
            <w:pPr>
              <w:jc w:val="center"/>
              <w:rPr>
                <w:sz w:val="20"/>
                <w:szCs w:val="20"/>
              </w:rPr>
            </w:pPr>
            <w:r w:rsidRPr="007D0E08">
              <w:rPr>
                <w:sz w:val="20"/>
                <w:szCs w:val="20"/>
              </w:rPr>
              <w:t>тыс.м</w:t>
            </w:r>
            <w:r w:rsidRPr="007D0E08">
              <w:rPr>
                <w:sz w:val="20"/>
                <w:szCs w:val="20"/>
                <w:vertAlign w:val="superscript"/>
              </w:rPr>
              <w:t>2</w:t>
            </w:r>
          </w:p>
        </w:tc>
        <w:tc>
          <w:tcPr>
            <w:tcW w:w="483" w:type="pct"/>
            <w:vAlign w:val="center"/>
          </w:tcPr>
          <w:p w:rsidR="006133D6" w:rsidRPr="007D0E08" w:rsidRDefault="006133D6" w:rsidP="0017777A">
            <w:pPr>
              <w:jc w:val="center"/>
              <w:rPr>
                <w:sz w:val="20"/>
                <w:szCs w:val="20"/>
              </w:rPr>
            </w:pPr>
            <w:r w:rsidRPr="007D0E08">
              <w:rPr>
                <w:sz w:val="20"/>
                <w:szCs w:val="20"/>
              </w:rPr>
              <w:t>%</w:t>
            </w:r>
          </w:p>
        </w:tc>
        <w:tc>
          <w:tcPr>
            <w:tcW w:w="579" w:type="pct"/>
            <w:vAlign w:val="center"/>
          </w:tcPr>
          <w:p w:rsidR="006133D6" w:rsidRPr="007D0E08" w:rsidRDefault="006133D6" w:rsidP="0017777A">
            <w:pPr>
              <w:jc w:val="center"/>
              <w:rPr>
                <w:sz w:val="20"/>
                <w:szCs w:val="20"/>
              </w:rPr>
            </w:pPr>
            <w:r w:rsidRPr="007D0E08">
              <w:rPr>
                <w:sz w:val="20"/>
                <w:szCs w:val="20"/>
              </w:rPr>
              <w:t>тыс.м</w:t>
            </w:r>
            <w:r w:rsidRPr="007D0E08">
              <w:rPr>
                <w:sz w:val="20"/>
                <w:szCs w:val="20"/>
                <w:vertAlign w:val="superscript"/>
              </w:rPr>
              <w:t>2</w:t>
            </w:r>
          </w:p>
        </w:tc>
        <w:tc>
          <w:tcPr>
            <w:tcW w:w="473" w:type="pct"/>
            <w:vAlign w:val="center"/>
          </w:tcPr>
          <w:p w:rsidR="006133D6" w:rsidRPr="007D0E08" w:rsidRDefault="006133D6" w:rsidP="0017777A">
            <w:pPr>
              <w:jc w:val="center"/>
              <w:rPr>
                <w:sz w:val="20"/>
                <w:szCs w:val="20"/>
              </w:rPr>
            </w:pPr>
            <w:r w:rsidRPr="007D0E08">
              <w:rPr>
                <w:sz w:val="20"/>
                <w:szCs w:val="20"/>
              </w:rPr>
              <w:t>%</w:t>
            </w:r>
          </w:p>
        </w:tc>
        <w:tc>
          <w:tcPr>
            <w:tcW w:w="579" w:type="pct"/>
            <w:vMerge/>
            <w:shd w:val="clear" w:color="auto" w:fill="auto"/>
          </w:tcPr>
          <w:p w:rsidR="006133D6" w:rsidRPr="007D0E08" w:rsidRDefault="006133D6" w:rsidP="0017777A">
            <w:pPr>
              <w:jc w:val="center"/>
              <w:rPr>
                <w:sz w:val="20"/>
                <w:szCs w:val="20"/>
              </w:rPr>
            </w:pPr>
          </w:p>
        </w:tc>
        <w:tc>
          <w:tcPr>
            <w:tcW w:w="976" w:type="pct"/>
            <w:vMerge/>
            <w:shd w:val="clear" w:color="auto" w:fill="auto"/>
          </w:tcPr>
          <w:p w:rsidR="006133D6" w:rsidRPr="007D0E08" w:rsidRDefault="006133D6" w:rsidP="0017777A">
            <w:pPr>
              <w:jc w:val="center"/>
              <w:rPr>
                <w:sz w:val="20"/>
                <w:szCs w:val="20"/>
              </w:rPr>
            </w:pPr>
          </w:p>
        </w:tc>
      </w:tr>
      <w:tr w:rsidR="006133D6" w:rsidRPr="007D0E08" w:rsidTr="00DB62E0">
        <w:tc>
          <w:tcPr>
            <w:tcW w:w="1352" w:type="pct"/>
          </w:tcPr>
          <w:p w:rsidR="006133D6" w:rsidRPr="007D0E08" w:rsidRDefault="006133D6" w:rsidP="0017777A">
            <w:pPr>
              <w:jc w:val="both"/>
              <w:rPr>
                <w:sz w:val="20"/>
                <w:szCs w:val="20"/>
              </w:rPr>
            </w:pPr>
            <w:r w:rsidRPr="007D0E08">
              <w:rPr>
                <w:sz w:val="20"/>
                <w:szCs w:val="20"/>
              </w:rPr>
              <w:t>Водопровод</w:t>
            </w:r>
          </w:p>
        </w:tc>
        <w:tc>
          <w:tcPr>
            <w:tcW w:w="557" w:type="pct"/>
            <w:vAlign w:val="center"/>
          </w:tcPr>
          <w:p w:rsidR="006133D6" w:rsidRPr="007D0E08" w:rsidRDefault="006133D6" w:rsidP="0017777A">
            <w:pPr>
              <w:jc w:val="center"/>
              <w:rPr>
                <w:sz w:val="20"/>
                <w:szCs w:val="20"/>
              </w:rPr>
            </w:pPr>
            <w:r w:rsidRPr="007D0E08">
              <w:rPr>
                <w:sz w:val="20"/>
                <w:szCs w:val="20"/>
              </w:rPr>
              <w:t>96,35</w:t>
            </w:r>
          </w:p>
        </w:tc>
        <w:tc>
          <w:tcPr>
            <w:tcW w:w="483" w:type="pct"/>
            <w:vAlign w:val="center"/>
          </w:tcPr>
          <w:p w:rsidR="006133D6" w:rsidRPr="007D0E08" w:rsidRDefault="006133D6" w:rsidP="0017777A">
            <w:pPr>
              <w:jc w:val="center"/>
              <w:rPr>
                <w:sz w:val="20"/>
                <w:szCs w:val="20"/>
              </w:rPr>
            </w:pPr>
            <w:r w:rsidRPr="007D0E08">
              <w:rPr>
                <w:sz w:val="20"/>
                <w:szCs w:val="20"/>
              </w:rPr>
              <w:t>45,5</w:t>
            </w:r>
          </w:p>
        </w:tc>
        <w:tc>
          <w:tcPr>
            <w:tcW w:w="579" w:type="pct"/>
            <w:vAlign w:val="center"/>
          </w:tcPr>
          <w:p w:rsidR="006133D6" w:rsidRPr="007D0E08" w:rsidRDefault="006133D6" w:rsidP="0017777A">
            <w:pPr>
              <w:jc w:val="center"/>
              <w:rPr>
                <w:sz w:val="20"/>
                <w:szCs w:val="20"/>
              </w:rPr>
            </w:pPr>
            <w:r w:rsidRPr="007D0E08">
              <w:rPr>
                <w:sz w:val="20"/>
                <w:szCs w:val="20"/>
              </w:rPr>
              <w:t>27,89</w:t>
            </w:r>
          </w:p>
        </w:tc>
        <w:tc>
          <w:tcPr>
            <w:tcW w:w="473" w:type="pct"/>
            <w:vAlign w:val="center"/>
          </w:tcPr>
          <w:p w:rsidR="006133D6" w:rsidRPr="007D0E08" w:rsidRDefault="006133D6" w:rsidP="0017777A">
            <w:pPr>
              <w:jc w:val="center"/>
              <w:rPr>
                <w:sz w:val="20"/>
                <w:szCs w:val="20"/>
              </w:rPr>
            </w:pPr>
            <w:r w:rsidRPr="007D0E08">
              <w:rPr>
                <w:sz w:val="20"/>
                <w:szCs w:val="20"/>
              </w:rPr>
              <w:t>9,0</w:t>
            </w:r>
          </w:p>
        </w:tc>
        <w:tc>
          <w:tcPr>
            <w:tcW w:w="579" w:type="pct"/>
            <w:shd w:val="clear" w:color="auto" w:fill="auto"/>
            <w:vAlign w:val="center"/>
          </w:tcPr>
          <w:p w:rsidR="006133D6" w:rsidRPr="007D0E08" w:rsidRDefault="006133D6" w:rsidP="0017777A">
            <w:pPr>
              <w:jc w:val="center"/>
              <w:rPr>
                <w:sz w:val="20"/>
                <w:szCs w:val="20"/>
              </w:rPr>
            </w:pPr>
            <w:r w:rsidRPr="007D0E08">
              <w:rPr>
                <w:sz w:val="20"/>
                <w:szCs w:val="20"/>
              </w:rPr>
              <w:t>22,8</w:t>
            </w:r>
          </w:p>
        </w:tc>
        <w:tc>
          <w:tcPr>
            <w:tcW w:w="976" w:type="pct"/>
            <w:shd w:val="clear" w:color="auto" w:fill="auto"/>
            <w:vAlign w:val="center"/>
          </w:tcPr>
          <w:p w:rsidR="006133D6" w:rsidRPr="007D0E08" w:rsidRDefault="006133D6" w:rsidP="0017777A">
            <w:pPr>
              <w:jc w:val="center"/>
              <w:rPr>
                <w:sz w:val="20"/>
                <w:szCs w:val="20"/>
              </w:rPr>
            </w:pPr>
            <w:r w:rsidRPr="007D0E08">
              <w:rPr>
                <w:sz w:val="20"/>
                <w:szCs w:val="20"/>
              </w:rPr>
              <w:t>61,9</w:t>
            </w:r>
          </w:p>
        </w:tc>
      </w:tr>
      <w:tr w:rsidR="006133D6" w:rsidRPr="007D0E08" w:rsidTr="00DB62E0">
        <w:tc>
          <w:tcPr>
            <w:tcW w:w="1352" w:type="pct"/>
          </w:tcPr>
          <w:p w:rsidR="006133D6" w:rsidRPr="007D0E08" w:rsidRDefault="006133D6" w:rsidP="0017777A">
            <w:pPr>
              <w:jc w:val="both"/>
              <w:rPr>
                <w:sz w:val="20"/>
                <w:szCs w:val="20"/>
              </w:rPr>
            </w:pPr>
            <w:r w:rsidRPr="007D0E08">
              <w:rPr>
                <w:sz w:val="20"/>
                <w:szCs w:val="20"/>
              </w:rPr>
              <w:t>Водоотведение (канализация)</w:t>
            </w:r>
          </w:p>
        </w:tc>
        <w:tc>
          <w:tcPr>
            <w:tcW w:w="557" w:type="pct"/>
            <w:vAlign w:val="center"/>
          </w:tcPr>
          <w:p w:rsidR="006133D6" w:rsidRPr="007D0E08" w:rsidRDefault="006133D6" w:rsidP="0017777A">
            <w:pPr>
              <w:jc w:val="center"/>
              <w:rPr>
                <w:sz w:val="20"/>
                <w:szCs w:val="20"/>
              </w:rPr>
            </w:pPr>
            <w:r w:rsidRPr="007D0E08">
              <w:rPr>
                <w:sz w:val="20"/>
                <w:szCs w:val="20"/>
              </w:rPr>
              <w:t>94,62</w:t>
            </w:r>
          </w:p>
        </w:tc>
        <w:tc>
          <w:tcPr>
            <w:tcW w:w="483" w:type="pct"/>
            <w:vAlign w:val="center"/>
          </w:tcPr>
          <w:p w:rsidR="006133D6" w:rsidRPr="007D0E08" w:rsidRDefault="006133D6" w:rsidP="0017777A">
            <w:pPr>
              <w:jc w:val="center"/>
              <w:rPr>
                <w:sz w:val="20"/>
                <w:szCs w:val="20"/>
              </w:rPr>
            </w:pPr>
            <w:r w:rsidRPr="007D0E08">
              <w:rPr>
                <w:sz w:val="20"/>
                <w:szCs w:val="20"/>
              </w:rPr>
              <w:t>44,6</w:t>
            </w:r>
          </w:p>
        </w:tc>
        <w:tc>
          <w:tcPr>
            <w:tcW w:w="579" w:type="pct"/>
            <w:vAlign w:val="center"/>
          </w:tcPr>
          <w:p w:rsidR="006133D6" w:rsidRPr="007D0E08" w:rsidRDefault="006133D6" w:rsidP="0017777A">
            <w:pPr>
              <w:jc w:val="center"/>
              <w:rPr>
                <w:sz w:val="20"/>
                <w:szCs w:val="20"/>
              </w:rPr>
            </w:pPr>
            <w:r w:rsidRPr="007D0E08">
              <w:rPr>
                <w:sz w:val="20"/>
                <w:szCs w:val="20"/>
              </w:rPr>
              <w:t>20,65</w:t>
            </w:r>
          </w:p>
        </w:tc>
        <w:tc>
          <w:tcPr>
            <w:tcW w:w="473" w:type="pct"/>
            <w:vAlign w:val="center"/>
          </w:tcPr>
          <w:p w:rsidR="006133D6" w:rsidRPr="007D0E08" w:rsidRDefault="006133D6" w:rsidP="0017777A">
            <w:pPr>
              <w:jc w:val="center"/>
              <w:rPr>
                <w:sz w:val="20"/>
                <w:szCs w:val="20"/>
              </w:rPr>
            </w:pPr>
            <w:r w:rsidRPr="007D0E08">
              <w:rPr>
                <w:sz w:val="20"/>
                <w:szCs w:val="20"/>
              </w:rPr>
              <w:t>6,6</w:t>
            </w:r>
          </w:p>
        </w:tc>
        <w:tc>
          <w:tcPr>
            <w:tcW w:w="579" w:type="pct"/>
            <w:shd w:val="clear" w:color="auto" w:fill="auto"/>
            <w:vAlign w:val="center"/>
          </w:tcPr>
          <w:p w:rsidR="006133D6" w:rsidRPr="007D0E08" w:rsidRDefault="006133D6" w:rsidP="0017777A">
            <w:pPr>
              <w:jc w:val="center"/>
              <w:rPr>
                <w:sz w:val="20"/>
                <w:szCs w:val="20"/>
              </w:rPr>
            </w:pPr>
            <w:r w:rsidRPr="007D0E08">
              <w:rPr>
                <w:sz w:val="20"/>
                <w:szCs w:val="20"/>
              </w:rPr>
              <w:t>21,1</w:t>
            </w:r>
          </w:p>
        </w:tc>
        <w:tc>
          <w:tcPr>
            <w:tcW w:w="976" w:type="pct"/>
            <w:shd w:val="clear" w:color="auto" w:fill="auto"/>
            <w:vAlign w:val="center"/>
          </w:tcPr>
          <w:p w:rsidR="006133D6" w:rsidRPr="007D0E08" w:rsidRDefault="006133D6" w:rsidP="0017777A">
            <w:pPr>
              <w:jc w:val="center"/>
              <w:rPr>
                <w:sz w:val="20"/>
                <w:szCs w:val="20"/>
              </w:rPr>
            </w:pPr>
            <w:r w:rsidRPr="007D0E08">
              <w:rPr>
                <w:sz w:val="20"/>
                <w:szCs w:val="20"/>
              </w:rPr>
              <w:t>57,9</w:t>
            </w:r>
          </w:p>
        </w:tc>
      </w:tr>
      <w:tr w:rsidR="006133D6" w:rsidRPr="007D0E08" w:rsidTr="00DB62E0">
        <w:tc>
          <w:tcPr>
            <w:tcW w:w="1352" w:type="pct"/>
          </w:tcPr>
          <w:p w:rsidR="006133D6" w:rsidRPr="007D0E08" w:rsidRDefault="006133D6" w:rsidP="0017777A">
            <w:pPr>
              <w:jc w:val="both"/>
              <w:rPr>
                <w:sz w:val="20"/>
                <w:szCs w:val="20"/>
              </w:rPr>
            </w:pPr>
            <w:r w:rsidRPr="007D0E08">
              <w:rPr>
                <w:sz w:val="20"/>
                <w:szCs w:val="20"/>
              </w:rPr>
              <w:t xml:space="preserve">Отопление </w:t>
            </w:r>
          </w:p>
        </w:tc>
        <w:tc>
          <w:tcPr>
            <w:tcW w:w="557" w:type="pct"/>
            <w:vAlign w:val="center"/>
          </w:tcPr>
          <w:p w:rsidR="006133D6" w:rsidRPr="007D0E08" w:rsidRDefault="006133D6" w:rsidP="0017777A">
            <w:pPr>
              <w:jc w:val="center"/>
              <w:rPr>
                <w:sz w:val="20"/>
                <w:szCs w:val="20"/>
              </w:rPr>
            </w:pPr>
            <w:r w:rsidRPr="007D0E08">
              <w:rPr>
                <w:sz w:val="20"/>
                <w:szCs w:val="20"/>
              </w:rPr>
              <w:t>87,51</w:t>
            </w:r>
          </w:p>
        </w:tc>
        <w:tc>
          <w:tcPr>
            <w:tcW w:w="483" w:type="pct"/>
            <w:vAlign w:val="center"/>
          </w:tcPr>
          <w:p w:rsidR="006133D6" w:rsidRPr="007D0E08" w:rsidRDefault="006133D6" w:rsidP="0017777A">
            <w:pPr>
              <w:jc w:val="center"/>
              <w:rPr>
                <w:sz w:val="20"/>
                <w:szCs w:val="20"/>
              </w:rPr>
            </w:pPr>
            <w:r w:rsidRPr="007D0E08">
              <w:rPr>
                <w:sz w:val="20"/>
                <w:szCs w:val="20"/>
              </w:rPr>
              <w:t>41,3</w:t>
            </w:r>
          </w:p>
        </w:tc>
        <w:tc>
          <w:tcPr>
            <w:tcW w:w="579" w:type="pct"/>
            <w:vAlign w:val="center"/>
          </w:tcPr>
          <w:p w:rsidR="006133D6" w:rsidRPr="007D0E08" w:rsidRDefault="006133D6" w:rsidP="0017777A">
            <w:pPr>
              <w:jc w:val="center"/>
              <w:rPr>
                <w:sz w:val="20"/>
                <w:szCs w:val="20"/>
              </w:rPr>
            </w:pPr>
            <w:r w:rsidRPr="007D0E08">
              <w:rPr>
                <w:sz w:val="20"/>
                <w:szCs w:val="20"/>
              </w:rPr>
              <w:t>6,3</w:t>
            </w:r>
          </w:p>
        </w:tc>
        <w:tc>
          <w:tcPr>
            <w:tcW w:w="473" w:type="pct"/>
            <w:vAlign w:val="center"/>
          </w:tcPr>
          <w:p w:rsidR="006133D6" w:rsidRPr="007D0E08" w:rsidRDefault="006133D6" w:rsidP="0017777A">
            <w:pPr>
              <w:jc w:val="center"/>
              <w:rPr>
                <w:sz w:val="20"/>
                <w:szCs w:val="20"/>
              </w:rPr>
            </w:pPr>
            <w:r w:rsidRPr="007D0E08">
              <w:rPr>
                <w:sz w:val="20"/>
                <w:szCs w:val="20"/>
              </w:rPr>
              <w:t>2,0</w:t>
            </w:r>
          </w:p>
        </w:tc>
        <w:tc>
          <w:tcPr>
            <w:tcW w:w="579" w:type="pct"/>
            <w:shd w:val="clear" w:color="auto" w:fill="auto"/>
            <w:vAlign w:val="center"/>
          </w:tcPr>
          <w:p w:rsidR="006133D6" w:rsidRPr="007D0E08" w:rsidRDefault="006133D6" w:rsidP="0017777A">
            <w:pPr>
              <w:jc w:val="center"/>
              <w:rPr>
                <w:sz w:val="20"/>
                <w:szCs w:val="20"/>
              </w:rPr>
            </w:pPr>
            <w:r w:rsidRPr="007D0E08">
              <w:rPr>
                <w:sz w:val="20"/>
                <w:szCs w:val="20"/>
              </w:rPr>
              <w:t>17,4</w:t>
            </w:r>
          </w:p>
        </w:tc>
        <w:tc>
          <w:tcPr>
            <w:tcW w:w="976" w:type="pct"/>
            <w:shd w:val="clear" w:color="auto" w:fill="auto"/>
            <w:vAlign w:val="center"/>
          </w:tcPr>
          <w:p w:rsidR="006133D6" w:rsidRPr="007D0E08" w:rsidRDefault="006133D6" w:rsidP="0017777A">
            <w:pPr>
              <w:jc w:val="center"/>
              <w:rPr>
                <w:sz w:val="20"/>
                <w:szCs w:val="20"/>
              </w:rPr>
            </w:pPr>
            <w:r w:rsidRPr="007D0E08">
              <w:rPr>
                <w:sz w:val="20"/>
                <w:szCs w:val="20"/>
              </w:rPr>
              <w:t>63,9</w:t>
            </w:r>
          </w:p>
        </w:tc>
      </w:tr>
      <w:tr w:rsidR="006133D6" w:rsidRPr="007D0E08" w:rsidTr="00DB62E0">
        <w:tc>
          <w:tcPr>
            <w:tcW w:w="1352" w:type="pct"/>
          </w:tcPr>
          <w:p w:rsidR="006133D6" w:rsidRPr="007D0E08" w:rsidRDefault="006133D6" w:rsidP="0017777A">
            <w:pPr>
              <w:jc w:val="both"/>
              <w:rPr>
                <w:sz w:val="20"/>
                <w:szCs w:val="20"/>
              </w:rPr>
            </w:pPr>
            <w:r w:rsidRPr="007D0E08">
              <w:rPr>
                <w:sz w:val="20"/>
                <w:szCs w:val="20"/>
              </w:rPr>
              <w:t>Гор. водоснабжение</w:t>
            </w:r>
          </w:p>
        </w:tc>
        <w:tc>
          <w:tcPr>
            <w:tcW w:w="557" w:type="pct"/>
            <w:vAlign w:val="center"/>
          </w:tcPr>
          <w:p w:rsidR="006133D6" w:rsidRPr="007D0E08" w:rsidRDefault="006133D6" w:rsidP="0017777A">
            <w:pPr>
              <w:jc w:val="center"/>
              <w:rPr>
                <w:sz w:val="20"/>
                <w:szCs w:val="20"/>
              </w:rPr>
            </w:pPr>
            <w:r w:rsidRPr="007D0E08">
              <w:rPr>
                <w:sz w:val="20"/>
                <w:szCs w:val="20"/>
              </w:rPr>
              <w:t>3,56</w:t>
            </w:r>
          </w:p>
        </w:tc>
        <w:tc>
          <w:tcPr>
            <w:tcW w:w="483" w:type="pct"/>
            <w:vAlign w:val="center"/>
          </w:tcPr>
          <w:p w:rsidR="006133D6" w:rsidRPr="007D0E08" w:rsidRDefault="006133D6" w:rsidP="0017777A">
            <w:pPr>
              <w:jc w:val="center"/>
              <w:rPr>
                <w:sz w:val="20"/>
                <w:szCs w:val="20"/>
              </w:rPr>
            </w:pPr>
            <w:r w:rsidRPr="007D0E08">
              <w:rPr>
                <w:sz w:val="20"/>
                <w:szCs w:val="20"/>
              </w:rPr>
              <w:t>1,7</w:t>
            </w:r>
          </w:p>
        </w:tc>
        <w:tc>
          <w:tcPr>
            <w:tcW w:w="579" w:type="pct"/>
            <w:vAlign w:val="center"/>
          </w:tcPr>
          <w:p w:rsidR="006133D6" w:rsidRPr="007D0E08" w:rsidRDefault="006133D6" w:rsidP="0017777A">
            <w:pPr>
              <w:jc w:val="center"/>
              <w:rPr>
                <w:sz w:val="20"/>
                <w:szCs w:val="20"/>
              </w:rPr>
            </w:pPr>
            <w:r w:rsidRPr="007D0E08">
              <w:rPr>
                <w:sz w:val="20"/>
                <w:szCs w:val="20"/>
              </w:rPr>
              <w:t>1,4</w:t>
            </w:r>
          </w:p>
        </w:tc>
        <w:tc>
          <w:tcPr>
            <w:tcW w:w="473" w:type="pct"/>
            <w:vAlign w:val="center"/>
          </w:tcPr>
          <w:p w:rsidR="006133D6" w:rsidRPr="007D0E08" w:rsidRDefault="006133D6" w:rsidP="0017777A">
            <w:pPr>
              <w:jc w:val="center"/>
              <w:rPr>
                <w:sz w:val="20"/>
                <w:szCs w:val="20"/>
              </w:rPr>
            </w:pPr>
            <w:r w:rsidRPr="007D0E08">
              <w:rPr>
                <w:sz w:val="20"/>
                <w:szCs w:val="20"/>
              </w:rPr>
              <w:t>0,4</w:t>
            </w:r>
          </w:p>
        </w:tc>
        <w:tc>
          <w:tcPr>
            <w:tcW w:w="579" w:type="pct"/>
            <w:shd w:val="clear" w:color="auto" w:fill="auto"/>
            <w:vAlign w:val="center"/>
          </w:tcPr>
          <w:p w:rsidR="006133D6" w:rsidRPr="007D0E08" w:rsidRDefault="006133D6" w:rsidP="0017777A">
            <w:pPr>
              <w:jc w:val="center"/>
              <w:rPr>
                <w:sz w:val="20"/>
                <w:szCs w:val="20"/>
              </w:rPr>
            </w:pPr>
          </w:p>
        </w:tc>
        <w:tc>
          <w:tcPr>
            <w:tcW w:w="976" w:type="pct"/>
            <w:shd w:val="clear" w:color="auto" w:fill="auto"/>
            <w:vAlign w:val="center"/>
          </w:tcPr>
          <w:p w:rsidR="006133D6" w:rsidRPr="007D0E08" w:rsidRDefault="006133D6" w:rsidP="0017777A">
            <w:pPr>
              <w:jc w:val="center"/>
              <w:rPr>
                <w:sz w:val="20"/>
                <w:szCs w:val="20"/>
              </w:rPr>
            </w:pPr>
          </w:p>
        </w:tc>
      </w:tr>
      <w:tr w:rsidR="006133D6" w:rsidRPr="007D0E08" w:rsidTr="00DB62E0">
        <w:tc>
          <w:tcPr>
            <w:tcW w:w="1352" w:type="pct"/>
          </w:tcPr>
          <w:p w:rsidR="006133D6" w:rsidRPr="007D0E08" w:rsidRDefault="006133D6" w:rsidP="0017777A">
            <w:pPr>
              <w:jc w:val="both"/>
              <w:rPr>
                <w:sz w:val="20"/>
                <w:szCs w:val="20"/>
              </w:rPr>
            </w:pPr>
            <w:r w:rsidRPr="007D0E08">
              <w:rPr>
                <w:sz w:val="20"/>
                <w:szCs w:val="20"/>
              </w:rPr>
              <w:t>Ванна (душ)</w:t>
            </w:r>
          </w:p>
        </w:tc>
        <w:tc>
          <w:tcPr>
            <w:tcW w:w="557" w:type="pct"/>
            <w:vAlign w:val="center"/>
          </w:tcPr>
          <w:p w:rsidR="006133D6" w:rsidRPr="007D0E08" w:rsidRDefault="006133D6" w:rsidP="0017777A">
            <w:pPr>
              <w:jc w:val="center"/>
              <w:rPr>
                <w:sz w:val="20"/>
                <w:szCs w:val="20"/>
              </w:rPr>
            </w:pPr>
            <w:r w:rsidRPr="007D0E08">
              <w:rPr>
                <w:sz w:val="20"/>
                <w:szCs w:val="20"/>
              </w:rPr>
              <w:t>78,82</w:t>
            </w:r>
          </w:p>
        </w:tc>
        <w:tc>
          <w:tcPr>
            <w:tcW w:w="483" w:type="pct"/>
            <w:vAlign w:val="center"/>
          </w:tcPr>
          <w:p w:rsidR="006133D6" w:rsidRPr="007D0E08" w:rsidRDefault="006133D6" w:rsidP="0017777A">
            <w:pPr>
              <w:jc w:val="center"/>
              <w:rPr>
                <w:sz w:val="20"/>
                <w:szCs w:val="20"/>
              </w:rPr>
            </w:pPr>
            <w:r w:rsidRPr="007D0E08">
              <w:rPr>
                <w:sz w:val="20"/>
                <w:szCs w:val="20"/>
              </w:rPr>
              <w:t>37,2</w:t>
            </w:r>
          </w:p>
        </w:tc>
        <w:tc>
          <w:tcPr>
            <w:tcW w:w="579" w:type="pct"/>
            <w:vAlign w:val="center"/>
          </w:tcPr>
          <w:p w:rsidR="006133D6" w:rsidRPr="007D0E08" w:rsidRDefault="006133D6" w:rsidP="0017777A">
            <w:pPr>
              <w:jc w:val="center"/>
              <w:rPr>
                <w:sz w:val="20"/>
                <w:szCs w:val="20"/>
              </w:rPr>
            </w:pPr>
            <w:r w:rsidRPr="007D0E08">
              <w:rPr>
                <w:sz w:val="20"/>
                <w:szCs w:val="20"/>
              </w:rPr>
              <w:t>13,88</w:t>
            </w:r>
          </w:p>
        </w:tc>
        <w:tc>
          <w:tcPr>
            <w:tcW w:w="473" w:type="pct"/>
            <w:vAlign w:val="center"/>
          </w:tcPr>
          <w:p w:rsidR="006133D6" w:rsidRPr="007D0E08" w:rsidRDefault="006133D6" w:rsidP="0017777A">
            <w:pPr>
              <w:jc w:val="center"/>
              <w:rPr>
                <w:sz w:val="20"/>
                <w:szCs w:val="20"/>
              </w:rPr>
            </w:pPr>
            <w:r w:rsidRPr="007D0E08">
              <w:rPr>
                <w:sz w:val="20"/>
                <w:szCs w:val="20"/>
              </w:rPr>
              <w:t>4,5</w:t>
            </w:r>
          </w:p>
        </w:tc>
        <w:tc>
          <w:tcPr>
            <w:tcW w:w="579" w:type="pct"/>
            <w:shd w:val="clear" w:color="auto" w:fill="auto"/>
            <w:vAlign w:val="center"/>
          </w:tcPr>
          <w:p w:rsidR="006133D6" w:rsidRPr="007D0E08" w:rsidRDefault="006133D6" w:rsidP="0017777A">
            <w:pPr>
              <w:jc w:val="center"/>
              <w:rPr>
                <w:sz w:val="20"/>
                <w:szCs w:val="20"/>
              </w:rPr>
            </w:pPr>
          </w:p>
        </w:tc>
        <w:tc>
          <w:tcPr>
            <w:tcW w:w="976" w:type="pct"/>
            <w:shd w:val="clear" w:color="auto" w:fill="auto"/>
            <w:vAlign w:val="center"/>
          </w:tcPr>
          <w:p w:rsidR="006133D6" w:rsidRPr="007D0E08" w:rsidRDefault="006133D6" w:rsidP="0017777A">
            <w:pPr>
              <w:jc w:val="center"/>
              <w:rPr>
                <w:sz w:val="20"/>
                <w:szCs w:val="20"/>
              </w:rPr>
            </w:pPr>
          </w:p>
        </w:tc>
      </w:tr>
      <w:tr w:rsidR="006133D6" w:rsidRPr="007D0E08" w:rsidTr="00DB62E0">
        <w:tc>
          <w:tcPr>
            <w:tcW w:w="1352" w:type="pct"/>
          </w:tcPr>
          <w:p w:rsidR="006133D6" w:rsidRPr="007D0E08" w:rsidRDefault="006133D6" w:rsidP="0017777A">
            <w:pPr>
              <w:jc w:val="both"/>
              <w:rPr>
                <w:sz w:val="20"/>
                <w:szCs w:val="20"/>
              </w:rPr>
            </w:pPr>
            <w:r w:rsidRPr="007D0E08">
              <w:rPr>
                <w:sz w:val="20"/>
                <w:szCs w:val="20"/>
              </w:rPr>
              <w:t>Газ</w:t>
            </w:r>
          </w:p>
        </w:tc>
        <w:tc>
          <w:tcPr>
            <w:tcW w:w="557" w:type="pct"/>
            <w:vAlign w:val="center"/>
          </w:tcPr>
          <w:p w:rsidR="006133D6" w:rsidRPr="007D0E08" w:rsidRDefault="006133D6" w:rsidP="0017777A">
            <w:pPr>
              <w:jc w:val="center"/>
              <w:rPr>
                <w:sz w:val="20"/>
                <w:szCs w:val="20"/>
              </w:rPr>
            </w:pPr>
            <w:r w:rsidRPr="007D0E08">
              <w:rPr>
                <w:sz w:val="20"/>
                <w:szCs w:val="20"/>
              </w:rPr>
              <w:t>121,44</w:t>
            </w:r>
          </w:p>
        </w:tc>
        <w:tc>
          <w:tcPr>
            <w:tcW w:w="483" w:type="pct"/>
            <w:vAlign w:val="center"/>
          </w:tcPr>
          <w:p w:rsidR="006133D6" w:rsidRPr="007D0E08" w:rsidRDefault="006133D6" w:rsidP="0017777A">
            <w:pPr>
              <w:jc w:val="center"/>
              <w:rPr>
                <w:sz w:val="20"/>
                <w:szCs w:val="20"/>
              </w:rPr>
            </w:pPr>
            <w:r w:rsidRPr="007D0E08">
              <w:rPr>
                <w:sz w:val="20"/>
                <w:szCs w:val="20"/>
              </w:rPr>
              <w:t>57,3</w:t>
            </w:r>
          </w:p>
        </w:tc>
        <w:tc>
          <w:tcPr>
            <w:tcW w:w="579" w:type="pct"/>
            <w:vAlign w:val="center"/>
          </w:tcPr>
          <w:p w:rsidR="006133D6" w:rsidRPr="007D0E08" w:rsidRDefault="006133D6" w:rsidP="0017777A">
            <w:pPr>
              <w:jc w:val="center"/>
              <w:rPr>
                <w:sz w:val="20"/>
                <w:szCs w:val="20"/>
              </w:rPr>
            </w:pPr>
            <w:r w:rsidRPr="007D0E08">
              <w:rPr>
                <w:sz w:val="20"/>
                <w:szCs w:val="20"/>
              </w:rPr>
              <w:t>251,49</w:t>
            </w:r>
          </w:p>
        </w:tc>
        <w:tc>
          <w:tcPr>
            <w:tcW w:w="473" w:type="pct"/>
            <w:vAlign w:val="center"/>
          </w:tcPr>
          <w:p w:rsidR="006133D6" w:rsidRPr="007D0E08" w:rsidRDefault="006133D6" w:rsidP="0017777A">
            <w:pPr>
              <w:jc w:val="center"/>
              <w:rPr>
                <w:sz w:val="20"/>
                <w:szCs w:val="20"/>
              </w:rPr>
            </w:pPr>
            <w:r w:rsidRPr="007D0E08">
              <w:rPr>
                <w:sz w:val="20"/>
                <w:szCs w:val="20"/>
              </w:rPr>
              <w:t>80,7</w:t>
            </w:r>
          </w:p>
        </w:tc>
        <w:tc>
          <w:tcPr>
            <w:tcW w:w="579" w:type="pct"/>
            <w:shd w:val="clear" w:color="auto" w:fill="auto"/>
            <w:vAlign w:val="center"/>
          </w:tcPr>
          <w:p w:rsidR="006133D6" w:rsidRPr="007D0E08" w:rsidRDefault="006133D6" w:rsidP="0017777A">
            <w:pPr>
              <w:jc w:val="center"/>
              <w:rPr>
                <w:sz w:val="20"/>
                <w:szCs w:val="20"/>
              </w:rPr>
            </w:pPr>
            <w:r w:rsidRPr="007D0E08">
              <w:rPr>
                <w:sz w:val="20"/>
                <w:szCs w:val="20"/>
              </w:rPr>
              <w:t>70,6</w:t>
            </w:r>
          </w:p>
        </w:tc>
        <w:tc>
          <w:tcPr>
            <w:tcW w:w="976" w:type="pct"/>
            <w:shd w:val="clear" w:color="auto" w:fill="auto"/>
            <w:vAlign w:val="center"/>
          </w:tcPr>
          <w:p w:rsidR="006133D6" w:rsidRPr="007D0E08" w:rsidRDefault="006133D6" w:rsidP="0017777A">
            <w:pPr>
              <w:jc w:val="center"/>
              <w:rPr>
                <w:sz w:val="20"/>
                <w:szCs w:val="20"/>
              </w:rPr>
            </w:pPr>
            <w:r w:rsidRPr="007D0E08">
              <w:rPr>
                <w:sz w:val="20"/>
                <w:szCs w:val="20"/>
              </w:rPr>
              <w:t>85,6</w:t>
            </w:r>
          </w:p>
        </w:tc>
      </w:tr>
      <w:tr w:rsidR="006133D6" w:rsidRPr="007D0E08" w:rsidTr="00DB62E0">
        <w:tc>
          <w:tcPr>
            <w:tcW w:w="1352" w:type="pct"/>
          </w:tcPr>
          <w:p w:rsidR="006133D6" w:rsidRPr="007D0E08" w:rsidRDefault="006133D6" w:rsidP="0017777A">
            <w:pPr>
              <w:jc w:val="both"/>
              <w:rPr>
                <w:sz w:val="20"/>
                <w:szCs w:val="20"/>
              </w:rPr>
            </w:pPr>
            <w:r w:rsidRPr="007D0E08">
              <w:rPr>
                <w:sz w:val="20"/>
                <w:szCs w:val="20"/>
              </w:rPr>
              <w:t>Напольные электрические плиты</w:t>
            </w:r>
          </w:p>
        </w:tc>
        <w:tc>
          <w:tcPr>
            <w:tcW w:w="557" w:type="pct"/>
            <w:vAlign w:val="center"/>
          </w:tcPr>
          <w:p w:rsidR="006133D6" w:rsidRPr="007D0E08" w:rsidRDefault="006133D6" w:rsidP="0017777A">
            <w:pPr>
              <w:jc w:val="center"/>
              <w:rPr>
                <w:sz w:val="20"/>
                <w:szCs w:val="20"/>
              </w:rPr>
            </w:pPr>
            <w:r w:rsidRPr="007D0E08">
              <w:rPr>
                <w:sz w:val="20"/>
                <w:szCs w:val="20"/>
              </w:rPr>
              <w:t>2,18</w:t>
            </w:r>
          </w:p>
        </w:tc>
        <w:tc>
          <w:tcPr>
            <w:tcW w:w="483" w:type="pct"/>
            <w:vAlign w:val="center"/>
          </w:tcPr>
          <w:p w:rsidR="006133D6" w:rsidRPr="007D0E08" w:rsidRDefault="006133D6" w:rsidP="0017777A">
            <w:pPr>
              <w:jc w:val="center"/>
              <w:rPr>
                <w:sz w:val="20"/>
                <w:szCs w:val="20"/>
              </w:rPr>
            </w:pPr>
            <w:r w:rsidRPr="007D0E08">
              <w:rPr>
                <w:sz w:val="20"/>
                <w:szCs w:val="20"/>
              </w:rPr>
              <w:t>1,0</w:t>
            </w:r>
          </w:p>
        </w:tc>
        <w:tc>
          <w:tcPr>
            <w:tcW w:w="579" w:type="pct"/>
            <w:vAlign w:val="center"/>
          </w:tcPr>
          <w:p w:rsidR="006133D6" w:rsidRPr="007D0E08" w:rsidRDefault="006133D6" w:rsidP="0017777A">
            <w:pPr>
              <w:jc w:val="center"/>
              <w:rPr>
                <w:sz w:val="20"/>
                <w:szCs w:val="20"/>
              </w:rPr>
            </w:pPr>
            <w:r w:rsidRPr="007D0E08">
              <w:rPr>
                <w:sz w:val="20"/>
                <w:szCs w:val="20"/>
              </w:rPr>
              <w:t>1,49</w:t>
            </w:r>
          </w:p>
        </w:tc>
        <w:tc>
          <w:tcPr>
            <w:tcW w:w="473" w:type="pct"/>
            <w:vAlign w:val="center"/>
          </w:tcPr>
          <w:p w:rsidR="006133D6" w:rsidRPr="007D0E08" w:rsidRDefault="006133D6" w:rsidP="0017777A">
            <w:pPr>
              <w:jc w:val="center"/>
              <w:rPr>
                <w:sz w:val="20"/>
                <w:szCs w:val="20"/>
              </w:rPr>
            </w:pPr>
            <w:r w:rsidRPr="007D0E08">
              <w:rPr>
                <w:sz w:val="20"/>
                <w:szCs w:val="20"/>
              </w:rPr>
              <w:t>0,5</w:t>
            </w:r>
          </w:p>
        </w:tc>
        <w:tc>
          <w:tcPr>
            <w:tcW w:w="579" w:type="pct"/>
            <w:shd w:val="clear" w:color="auto" w:fill="auto"/>
            <w:vAlign w:val="center"/>
          </w:tcPr>
          <w:p w:rsidR="006133D6" w:rsidRPr="007D0E08" w:rsidRDefault="006133D6" w:rsidP="0017777A">
            <w:pPr>
              <w:jc w:val="center"/>
              <w:rPr>
                <w:sz w:val="20"/>
                <w:szCs w:val="20"/>
              </w:rPr>
            </w:pPr>
          </w:p>
        </w:tc>
        <w:tc>
          <w:tcPr>
            <w:tcW w:w="976" w:type="pct"/>
            <w:shd w:val="clear" w:color="auto" w:fill="auto"/>
            <w:vAlign w:val="center"/>
          </w:tcPr>
          <w:p w:rsidR="006133D6" w:rsidRPr="007D0E08" w:rsidRDefault="006133D6" w:rsidP="0017777A">
            <w:pPr>
              <w:jc w:val="center"/>
              <w:rPr>
                <w:sz w:val="20"/>
                <w:szCs w:val="20"/>
              </w:rPr>
            </w:pPr>
          </w:p>
        </w:tc>
      </w:tr>
    </w:tbl>
    <w:p w:rsidR="006133D6" w:rsidRPr="007D0E08" w:rsidRDefault="006133D6" w:rsidP="007D0E08">
      <w:pPr>
        <w:widowControl w:val="0"/>
        <w:spacing w:line="360" w:lineRule="auto"/>
        <w:ind w:firstLineChars="354" w:firstLine="850"/>
        <w:jc w:val="both"/>
        <w:rPr>
          <w:iCs/>
          <w:color w:val="000000"/>
        </w:rPr>
      </w:pPr>
      <w:r w:rsidRPr="007D0E08">
        <w:rPr>
          <w:iCs/>
          <w:color w:val="000000"/>
        </w:rPr>
        <w:t>Степень благоустройства жилищного фонда в районе по всем параметрам существенно ниже средних показателей по Тверской области. В свою очередь степень благоустроенности жилья в сельской местности значительно ниже (в 2 и более раз), чем в городе, за исключением обеспеченности газом</w:t>
      </w:r>
      <w:r w:rsidR="007D0E08">
        <w:rPr>
          <w:iCs/>
          <w:color w:val="000000"/>
        </w:rPr>
        <w:t>.</w:t>
      </w:r>
    </w:p>
    <w:p w:rsidR="006133D6" w:rsidRPr="007D0E08" w:rsidRDefault="006133D6" w:rsidP="007D0E08">
      <w:pPr>
        <w:widowControl w:val="0"/>
        <w:spacing w:line="360" w:lineRule="auto"/>
        <w:ind w:firstLineChars="354" w:firstLine="850"/>
        <w:jc w:val="both"/>
        <w:rPr>
          <w:iCs/>
          <w:color w:val="000000"/>
        </w:rPr>
      </w:pPr>
      <w:r w:rsidRPr="007D0E08">
        <w:rPr>
          <w:iCs/>
          <w:color w:val="000000"/>
        </w:rPr>
        <w:t xml:space="preserve">Жилищное строительство. Практически все новое жилищное строительство осуществляется за счет индивидуального строительства. Населением за свой счет и с помощью кредитов в 2000-2008 гг. строилось 100 % всего вновь вводимого жилья, только в 2005г. впервые за несколько лет был зафиксирован ввод муниципального жилья – 320 кв.м (около 11% от общего строительства). Суммарный ввод жилья всеми категориями застройщиков за последние несколько лет стабильно фиксируется на уровне примерно 1 тыс. м2. </w:t>
      </w:r>
    </w:p>
    <w:p w:rsidR="007D0E08" w:rsidRPr="007D0E08" w:rsidRDefault="007D0E08" w:rsidP="007D0E08">
      <w:pPr>
        <w:pStyle w:val="23"/>
        <w:widowControl w:val="0"/>
        <w:spacing w:before="40" w:after="40" w:line="240" w:lineRule="auto"/>
        <w:ind w:left="0"/>
        <w:rPr>
          <w:b/>
          <w:iCs/>
          <w:sz w:val="20"/>
          <w:szCs w:val="20"/>
        </w:rPr>
      </w:pPr>
      <w:r w:rsidRPr="007D0E08">
        <w:rPr>
          <w:b/>
          <w:sz w:val="20"/>
          <w:szCs w:val="20"/>
        </w:rPr>
        <w:t xml:space="preserve">Таблица </w:t>
      </w:r>
      <w:r w:rsidR="00371666" w:rsidRPr="007D0E08">
        <w:rPr>
          <w:b/>
          <w:sz w:val="20"/>
          <w:szCs w:val="20"/>
        </w:rPr>
        <w:fldChar w:fldCharType="begin"/>
      </w:r>
      <w:r w:rsidRPr="007D0E08">
        <w:rPr>
          <w:b/>
          <w:sz w:val="20"/>
          <w:szCs w:val="20"/>
        </w:rPr>
        <w:instrText xml:space="preserve"> SEQ Таблица \* ARABIC </w:instrText>
      </w:r>
      <w:r w:rsidR="00371666" w:rsidRPr="007D0E08">
        <w:rPr>
          <w:b/>
          <w:sz w:val="20"/>
          <w:szCs w:val="20"/>
        </w:rPr>
        <w:fldChar w:fldCharType="separate"/>
      </w:r>
      <w:r w:rsidR="00A67AC5">
        <w:rPr>
          <w:b/>
          <w:noProof/>
          <w:sz w:val="20"/>
          <w:szCs w:val="20"/>
        </w:rPr>
        <w:t>30</w:t>
      </w:r>
      <w:r w:rsidR="00371666" w:rsidRPr="007D0E08">
        <w:rPr>
          <w:b/>
          <w:sz w:val="20"/>
          <w:szCs w:val="20"/>
        </w:rPr>
        <w:fldChar w:fldCharType="end"/>
      </w:r>
      <w:r w:rsidRPr="007D0E08">
        <w:rPr>
          <w:b/>
          <w:sz w:val="20"/>
          <w:szCs w:val="20"/>
        </w:rPr>
        <w:t>.</w:t>
      </w:r>
      <w:r w:rsidRPr="007D0E08">
        <w:rPr>
          <w:b/>
          <w:iCs/>
          <w:sz w:val="20"/>
          <w:szCs w:val="20"/>
        </w:rPr>
        <w:t xml:space="preserve"> Индивидуальное жилищное  строительство в 2006 - 2008 гг. за каждый год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1"/>
        <w:gridCol w:w="2393"/>
        <w:gridCol w:w="2393"/>
        <w:gridCol w:w="2393"/>
      </w:tblGrid>
      <w:tr w:rsidR="006133D6" w:rsidRPr="007D0E08" w:rsidTr="00DB62E0">
        <w:tc>
          <w:tcPr>
            <w:tcW w:w="1249" w:type="pct"/>
          </w:tcPr>
          <w:p w:rsidR="006133D6" w:rsidRPr="007D0E08" w:rsidRDefault="006133D6" w:rsidP="0017777A">
            <w:pPr>
              <w:spacing w:after="120"/>
              <w:rPr>
                <w:bCs/>
                <w:sz w:val="20"/>
                <w:szCs w:val="20"/>
              </w:rPr>
            </w:pPr>
          </w:p>
        </w:tc>
        <w:tc>
          <w:tcPr>
            <w:tcW w:w="1250" w:type="pct"/>
          </w:tcPr>
          <w:p w:rsidR="006133D6" w:rsidRPr="007D0E08" w:rsidRDefault="006133D6" w:rsidP="0017777A">
            <w:pPr>
              <w:spacing w:after="120"/>
              <w:jc w:val="center"/>
              <w:rPr>
                <w:b/>
                <w:bCs/>
                <w:sz w:val="20"/>
                <w:szCs w:val="20"/>
                <w:vertAlign w:val="superscript"/>
              </w:rPr>
            </w:pPr>
            <w:r w:rsidRPr="007D0E08">
              <w:rPr>
                <w:b/>
                <w:bCs/>
                <w:sz w:val="20"/>
                <w:szCs w:val="20"/>
              </w:rPr>
              <w:t>2006 год, тыс.м</w:t>
            </w:r>
            <w:r w:rsidRPr="007D0E08">
              <w:rPr>
                <w:b/>
                <w:bCs/>
                <w:sz w:val="20"/>
                <w:szCs w:val="20"/>
                <w:vertAlign w:val="superscript"/>
              </w:rPr>
              <w:t>2</w:t>
            </w:r>
          </w:p>
        </w:tc>
        <w:tc>
          <w:tcPr>
            <w:tcW w:w="1250" w:type="pct"/>
          </w:tcPr>
          <w:p w:rsidR="006133D6" w:rsidRPr="007D0E08" w:rsidRDefault="006133D6" w:rsidP="0017777A">
            <w:pPr>
              <w:spacing w:after="120"/>
              <w:jc w:val="center"/>
              <w:rPr>
                <w:b/>
                <w:bCs/>
                <w:sz w:val="20"/>
                <w:szCs w:val="20"/>
              </w:rPr>
            </w:pPr>
            <w:r w:rsidRPr="007D0E08">
              <w:rPr>
                <w:b/>
                <w:bCs/>
                <w:sz w:val="20"/>
                <w:szCs w:val="20"/>
              </w:rPr>
              <w:t>2007 год, тыс.м</w:t>
            </w:r>
            <w:r w:rsidRPr="007D0E08">
              <w:rPr>
                <w:b/>
                <w:bCs/>
                <w:sz w:val="20"/>
                <w:szCs w:val="20"/>
                <w:vertAlign w:val="superscript"/>
              </w:rPr>
              <w:t>2</w:t>
            </w:r>
          </w:p>
        </w:tc>
        <w:tc>
          <w:tcPr>
            <w:tcW w:w="1250" w:type="pct"/>
          </w:tcPr>
          <w:p w:rsidR="006133D6" w:rsidRPr="007D0E08" w:rsidRDefault="006133D6" w:rsidP="0017777A">
            <w:pPr>
              <w:spacing w:after="120"/>
              <w:jc w:val="center"/>
              <w:rPr>
                <w:b/>
                <w:bCs/>
                <w:sz w:val="20"/>
                <w:szCs w:val="20"/>
              </w:rPr>
            </w:pPr>
            <w:r w:rsidRPr="007D0E08">
              <w:rPr>
                <w:b/>
                <w:bCs/>
                <w:sz w:val="20"/>
                <w:szCs w:val="20"/>
              </w:rPr>
              <w:t>2008 год, тыс.м</w:t>
            </w:r>
            <w:r w:rsidRPr="007D0E08">
              <w:rPr>
                <w:b/>
                <w:bCs/>
                <w:sz w:val="20"/>
                <w:szCs w:val="20"/>
                <w:vertAlign w:val="superscript"/>
              </w:rPr>
              <w:t>2</w:t>
            </w:r>
          </w:p>
        </w:tc>
      </w:tr>
      <w:tr w:rsidR="006133D6" w:rsidRPr="007D0E08" w:rsidTr="00DB62E0">
        <w:tc>
          <w:tcPr>
            <w:tcW w:w="1249" w:type="pct"/>
          </w:tcPr>
          <w:p w:rsidR="006133D6" w:rsidRPr="007D0E08" w:rsidRDefault="006133D6" w:rsidP="0017777A">
            <w:pPr>
              <w:rPr>
                <w:bCs/>
                <w:sz w:val="20"/>
                <w:szCs w:val="20"/>
              </w:rPr>
            </w:pPr>
            <w:r w:rsidRPr="007D0E08">
              <w:rPr>
                <w:bCs/>
                <w:sz w:val="20"/>
                <w:szCs w:val="20"/>
              </w:rPr>
              <w:t>г. Весьегонск</w:t>
            </w:r>
          </w:p>
        </w:tc>
        <w:tc>
          <w:tcPr>
            <w:tcW w:w="1250" w:type="pct"/>
          </w:tcPr>
          <w:p w:rsidR="006133D6" w:rsidRPr="007D0E08" w:rsidRDefault="006133D6" w:rsidP="0017777A">
            <w:pPr>
              <w:jc w:val="center"/>
              <w:rPr>
                <w:bCs/>
                <w:sz w:val="20"/>
                <w:szCs w:val="20"/>
              </w:rPr>
            </w:pPr>
            <w:r w:rsidRPr="007D0E08">
              <w:rPr>
                <w:bCs/>
                <w:sz w:val="20"/>
                <w:szCs w:val="20"/>
              </w:rPr>
              <w:t>0,3</w:t>
            </w:r>
          </w:p>
        </w:tc>
        <w:tc>
          <w:tcPr>
            <w:tcW w:w="1250" w:type="pct"/>
          </w:tcPr>
          <w:p w:rsidR="006133D6" w:rsidRPr="007D0E08" w:rsidRDefault="006133D6" w:rsidP="0017777A">
            <w:pPr>
              <w:jc w:val="center"/>
              <w:rPr>
                <w:bCs/>
                <w:sz w:val="20"/>
                <w:szCs w:val="20"/>
              </w:rPr>
            </w:pPr>
            <w:r w:rsidRPr="007D0E08">
              <w:rPr>
                <w:bCs/>
                <w:sz w:val="20"/>
                <w:szCs w:val="20"/>
              </w:rPr>
              <w:t>0,1</w:t>
            </w:r>
          </w:p>
        </w:tc>
        <w:tc>
          <w:tcPr>
            <w:tcW w:w="1250" w:type="pct"/>
          </w:tcPr>
          <w:p w:rsidR="006133D6" w:rsidRPr="007D0E08" w:rsidRDefault="006133D6" w:rsidP="0017777A">
            <w:pPr>
              <w:jc w:val="center"/>
              <w:rPr>
                <w:bCs/>
                <w:sz w:val="20"/>
                <w:szCs w:val="20"/>
              </w:rPr>
            </w:pPr>
            <w:r w:rsidRPr="007D0E08">
              <w:rPr>
                <w:bCs/>
                <w:sz w:val="20"/>
                <w:szCs w:val="20"/>
              </w:rPr>
              <w:t>0,6</w:t>
            </w:r>
          </w:p>
        </w:tc>
      </w:tr>
      <w:tr w:rsidR="006133D6" w:rsidRPr="007D0E08" w:rsidTr="00DB62E0">
        <w:tc>
          <w:tcPr>
            <w:tcW w:w="1249" w:type="pct"/>
          </w:tcPr>
          <w:p w:rsidR="006133D6" w:rsidRPr="007D0E08" w:rsidRDefault="006133D6" w:rsidP="0017777A">
            <w:pPr>
              <w:rPr>
                <w:bCs/>
                <w:sz w:val="20"/>
                <w:szCs w:val="20"/>
              </w:rPr>
            </w:pPr>
            <w:r w:rsidRPr="007D0E08">
              <w:rPr>
                <w:bCs/>
                <w:sz w:val="20"/>
                <w:szCs w:val="20"/>
              </w:rPr>
              <w:t>сельская местность</w:t>
            </w:r>
          </w:p>
        </w:tc>
        <w:tc>
          <w:tcPr>
            <w:tcW w:w="1250" w:type="pct"/>
          </w:tcPr>
          <w:p w:rsidR="006133D6" w:rsidRPr="007D0E08" w:rsidRDefault="006133D6" w:rsidP="0017777A">
            <w:pPr>
              <w:jc w:val="center"/>
              <w:rPr>
                <w:bCs/>
                <w:sz w:val="20"/>
                <w:szCs w:val="20"/>
              </w:rPr>
            </w:pPr>
            <w:r w:rsidRPr="007D0E08">
              <w:rPr>
                <w:bCs/>
                <w:sz w:val="20"/>
                <w:szCs w:val="20"/>
              </w:rPr>
              <w:t>1,7</w:t>
            </w:r>
          </w:p>
        </w:tc>
        <w:tc>
          <w:tcPr>
            <w:tcW w:w="1250" w:type="pct"/>
          </w:tcPr>
          <w:p w:rsidR="006133D6" w:rsidRPr="007D0E08" w:rsidRDefault="006133D6" w:rsidP="0017777A">
            <w:pPr>
              <w:jc w:val="center"/>
              <w:rPr>
                <w:bCs/>
                <w:sz w:val="20"/>
                <w:szCs w:val="20"/>
              </w:rPr>
            </w:pPr>
            <w:r w:rsidRPr="007D0E08">
              <w:rPr>
                <w:bCs/>
                <w:sz w:val="20"/>
                <w:szCs w:val="20"/>
              </w:rPr>
              <w:t>0,7</w:t>
            </w:r>
          </w:p>
        </w:tc>
        <w:tc>
          <w:tcPr>
            <w:tcW w:w="1250" w:type="pct"/>
          </w:tcPr>
          <w:p w:rsidR="006133D6" w:rsidRPr="007D0E08" w:rsidRDefault="006133D6" w:rsidP="0017777A">
            <w:pPr>
              <w:jc w:val="center"/>
              <w:rPr>
                <w:bCs/>
                <w:sz w:val="20"/>
                <w:szCs w:val="20"/>
              </w:rPr>
            </w:pPr>
            <w:r w:rsidRPr="007D0E08">
              <w:rPr>
                <w:bCs/>
                <w:sz w:val="20"/>
                <w:szCs w:val="20"/>
              </w:rPr>
              <w:t>1,1</w:t>
            </w:r>
          </w:p>
        </w:tc>
      </w:tr>
      <w:tr w:rsidR="006133D6" w:rsidRPr="007D0E08" w:rsidTr="00DB62E0">
        <w:tc>
          <w:tcPr>
            <w:tcW w:w="1249" w:type="pct"/>
          </w:tcPr>
          <w:p w:rsidR="006133D6" w:rsidRPr="007D0E08" w:rsidRDefault="006133D6" w:rsidP="0017777A">
            <w:pPr>
              <w:rPr>
                <w:b/>
                <w:bCs/>
                <w:i/>
                <w:sz w:val="20"/>
                <w:szCs w:val="20"/>
              </w:rPr>
            </w:pPr>
            <w:r w:rsidRPr="007D0E08">
              <w:rPr>
                <w:b/>
                <w:bCs/>
                <w:i/>
                <w:sz w:val="20"/>
                <w:szCs w:val="20"/>
              </w:rPr>
              <w:t>ВСЕГО по району</w:t>
            </w:r>
          </w:p>
        </w:tc>
        <w:tc>
          <w:tcPr>
            <w:tcW w:w="1250" w:type="pct"/>
          </w:tcPr>
          <w:p w:rsidR="006133D6" w:rsidRPr="007D0E08" w:rsidRDefault="006133D6" w:rsidP="0017777A">
            <w:pPr>
              <w:jc w:val="center"/>
              <w:rPr>
                <w:b/>
                <w:bCs/>
                <w:i/>
                <w:sz w:val="20"/>
                <w:szCs w:val="20"/>
              </w:rPr>
            </w:pPr>
            <w:r w:rsidRPr="007D0E08">
              <w:rPr>
                <w:b/>
                <w:bCs/>
                <w:i/>
                <w:sz w:val="20"/>
                <w:szCs w:val="20"/>
              </w:rPr>
              <w:t>2,0</w:t>
            </w:r>
          </w:p>
        </w:tc>
        <w:tc>
          <w:tcPr>
            <w:tcW w:w="1250" w:type="pct"/>
          </w:tcPr>
          <w:p w:rsidR="006133D6" w:rsidRPr="007D0E08" w:rsidRDefault="006133D6" w:rsidP="0017777A">
            <w:pPr>
              <w:jc w:val="center"/>
              <w:rPr>
                <w:b/>
                <w:bCs/>
                <w:i/>
                <w:sz w:val="20"/>
                <w:szCs w:val="20"/>
              </w:rPr>
            </w:pPr>
            <w:r w:rsidRPr="007D0E08">
              <w:rPr>
                <w:b/>
                <w:bCs/>
                <w:i/>
                <w:sz w:val="20"/>
                <w:szCs w:val="20"/>
              </w:rPr>
              <w:t>0,8</w:t>
            </w:r>
          </w:p>
        </w:tc>
        <w:tc>
          <w:tcPr>
            <w:tcW w:w="1250" w:type="pct"/>
          </w:tcPr>
          <w:p w:rsidR="006133D6" w:rsidRPr="007D0E08" w:rsidRDefault="006133D6" w:rsidP="0017777A">
            <w:pPr>
              <w:jc w:val="center"/>
              <w:rPr>
                <w:b/>
                <w:bCs/>
                <w:i/>
                <w:sz w:val="20"/>
                <w:szCs w:val="20"/>
              </w:rPr>
            </w:pPr>
            <w:r w:rsidRPr="007D0E08">
              <w:rPr>
                <w:b/>
                <w:bCs/>
                <w:i/>
                <w:sz w:val="20"/>
                <w:szCs w:val="20"/>
              </w:rPr>
              <w:t>1,7</w:t>
            </w:r>
          </w:p>
        </w:tc>
      </w:tr>
    </w:tbl>
    <w:p w:rsidR="006133D6" w:rsidRPr="007D0E08" w:rsidRDefault="006133D6" w:rsidP="007D0E08">
      <w:pPr>
        <w:widowControl w:val="0"/>
        <w:spacing w:line="360" w:lineRule="auto"/>
        <w:ind w:firstLineChars="354" w:firstLine="850"/>
        <w:jc w:val="both"/>
        <w:rPr>
          <w:iCs/>
          <w:color w:val="000000"/>
        </w:rPr>
      </w:pPr>
      <w:r w:rsidRPr="007D0E08">
        <w:rPr>
          <w:iCs/>
          <w:color w:val="000000"/>
        </w:rPr>
        <w:t xml:space="preserve">В целом на территории района преобладает одноэтажная деревянная застройка (95 % зданий). Степень износа жилищного фонда в среднем по району составляет от 30% до 65%, большинство домов относятся к 1946 - 1970 гг. постройки. </w:t>
      </w:r>
    </w:p>
    <w:p w:rsidR="007931A1" w:rsidRPr="007D0E08" w:rsidRDefault="007931A1" w:rsidP="007D0E08">
      <w:pPr>
        <w:widowControl w:val="0"/>
        <w:spacing w:line="360" w:lineRule="auto"/>
        <w:ind w:firstLineChars="354" w:firstLine="850"/>
        <w:jc w:val="both"/>
        <w:rPr>
          <w:iCs/>
          <w:color w:val="000000"/>
          <w:u w:val="single"/>
        </w:rPr>
      </w:pPr>
      <w:r w:rsidRPr="007D0E08">
        <w:rPr>
          <w:iCs/>
          <w:color w:val="000000"/>
          <w:u w:val="single"/>
        </w:rPr>
        <w:t>Выводы</w:t>
      </w:r>
    </w:p>
    <w:p w:rsidR="007931A1" w:rsidRPr="007D0E08" w:rsidRDefault="006133D6" w:rsidP="007D0E08">
      <w:pPr>
        <w:widowControl w:val="0"/>
        <w:spacing w:line="360" w:lineRule="auto"/>
        <w:ind w:firstLineChars="354" w:firstLine="850"/>
        <w:jc w:val="both"/>
        <w:rPr>
          <w:iCs/>
          <w:color w:val="000000"/>
        </w:rPr>
      </w:pPr>
      <w:r w:rsidRPr="007D0E08">
        <w:rPr>
          <w:iCs/>
          <w:color w:val="000000"/>
        </w:rPr>
        <w:t>Показатели обеспеченности жилищным фондом населения района выше, чем в среднем по Тверской области. В сельской местности на величине показателя сказывается наличие не снятого с учета брошенного жилья. Актуальным является решение проблемы ветхого и аварийного жилья. Новое жилищное строительство в районе осуществляется в основном за счет индивидуального коттеджного и усадебного строительства. Необходимо повышение уровня благоустройства жилищного фонда, которое в настоящее время значительно ниже среднеобластного практически по всем видам инженерного благоустройства.</w:t>
      </w:r>
    </w:p>
    <w:p w:rsidR="007931A1" w:rsidRPr="00ED59AF" w:rsidRDefault="007931A1" w:rsidP="007931A1">
      <w:pPr>
        <w:rPr>
          <w:sz w:val="16"/>
          <w:szCs w:val="16"/>
        </w:rPr>
      </w:pPr>
    </w:p>
    <w:p w:rsidR="007931A1" w:rsidRPr="007D0E08" w:rsidRDefault="007931A1" w:rsidP="007D0E08">
      <w:pPr>
        <w:widowControl w:val="0"/>
        <w:spacing w:line="360" w:lineRule="auto"/>
        <w:ind w:firstLineChars="354" w:firstLine="850"/>
        <w:jc w:val="both"/>
        <w:rPr>
          <w:iCs/>
          <w:color w:val="000000"/>
          <w:u w:val="single"/>
        </w:rPr>
      </w:pPr>
      <w:r w:rsidRPr="007D0E08">
        <w:rPr>
          <w:iCs/>
          <w:color w:val="000000"/>
          <w:u w:val="single"/>
        </w:rPr>
        <w:t>Обоснование проектных предложений</w:t>
      </w:r>
    </w:p>
    <w:p w:rsidR="00ED59AF" w:rsidRPr="007D0E08" w:rsidRDefault="007931A1" w:rsidP="007D0E08">
      <w:pPr>
        <w:widowControl w:val="0"/>
        <w:spacing w:line="360" w:lineRule="auto"/>
        <w:ind w:firstLineChars="354" w:firstLine="850"/>
        <w:jc w:val="both"/>
        <w:rPr>
          <w:iCs/>
          <w:color w:val="000000"/>
        </w:rPr>
      </w:pPr>
      <w:r w:rsidRPr="007D0E08">
        <w:rPr>
          <w:iCs/>
          <w:color w:val="000000"/>
        </w:rPr>
        <w:t xml:space="preserve">В Послании Президента Федеральному Собранию РФ от 26 апреля </w:t>
      </w:r>
      <w:smartTag w:uri="urn:schemas-microsoft-com:office:smarttags" w:element="metricconverter">
        <w:smartTagPr>
          <w:attr w:name="ProductID" w:val="2007 г"/>
        </w:smartTagPr>
        <w:r w:rsidRPr="007D0E08">
          <w:rPr>
            <w:iCs/>
            <w:color w:val="000000"/>
          </w:rPr>
          <w:t>2007 г</w:t>
        </w:r>
      </w:smartTag>
      <w:r w:rsidRPr="007D0E08">
        <w:rPr>
          <w:iCs/>
          <w:color w:val="000000"/>
        </w:rPr>
        <w:t xml:space="preserve">. в качестве нормального уровня нового жилищного строительства предложен </w:t>
      </w:r>
      <w:smartTag w:uri="urn:schemas-microsoft-com:office:smarttags" w:element="metricconverter">
        <w:smartTagPr>
          <w:attr w:name="ProductID" w:val="1 м2"/>
        </w:smartTagPr>
        <w:r w:rsidRPr="007D0E08">
          <w:rPr>
            <w:iCs/>
            <w:color w:val="000000"/>
          </w:rPr>
          <w:t>1 м2</w:t>
        </w:r>
      </w:smartTag>
      <w:r w:rsidRPr="007D0E08">
        <w:rPr>
          <w:iCs/>
          <w:color w:val="000000"/>
        </w:rPr>
        <w:t xml:space="preserve"> на человека в год (т.е. международная норма годового объема строительства жилья на человека). Такие объемы строительства характерны для развитых стран мира. </w:t>
      </w:r>
      <w:r w:rsidR="00ED59AF" w:rsidRPr="007D0E08">
        <w:rPr>
          <w:iCs/>
          <w:color w:val="000000"/>
        </w:rPr>
        <w:t xml:space="preserve">В Весьегонском районе этот показатель не дотягивает и до </w:t>
      </w:r>
      <w:smartTag w:uri="urn:schemas-microsoft-com:office:smarttags" w:element="metricconverter">
        <w:smartTagPr>
          <w:attr w:name="ProductID" w:val="0,1 м²"/>
        </w:smartTagPr>
        <w:r w:rsidR="00ED59AF" w:rsidRPr="007D0E08">
          <w:rPr>
            <w:iCs/>
            <w:color w:val="000000"/>
          </w:rPr>
          <w:t>0,1 м²</w:t>
        </w:r>
      </w:smartTag>
      <w:r w:rsidR="00ED59AF" w:rsidRPr="007D0E08">
        <w:rPr>
          <w:iCs/>
          <w:color w:val="000000"/>
        </w:rPr>
        <w:t>.</w:t>
      </w:r>
    </w:p>
    <w:p w:rsidR="006133D6" w:rsidRPr="007D0E08" w:rsidRDefault="006133D6" w:rsidP="007D0E08">
      <w:pPr>
        <w:widowControl w:val="0"/>
        <w:spacing w:line="360" w:lineRule="auto"/>
        <w:ind w:firstLineChars="354" w:firstLine="850"/>
        <w:jc w:val="both"/>
        <w:rPr>
          <w:iCs/>
          <w:color w:val="000000"/>
        </w:rPr>
      </w:pPr>
      <w:r w:rsidRPr="007D0E08">
        <w:rPr>
          <w:iCs/>
          <w:color w:val="000000"/>
        </w:rPr>
        <w:t xml:space="preserve">Сокращение численности </w:t>
      </w:r>
      <w:r w:rsidR="00ED59AF" w:rsidRPr="007D0E08">
        <w:rPr>
          <w:iCs/>
          <w:color w:val="000000"/>
        </w:rPr>
        <w:t>населения,</w:t>
      </w:r>
      <w:r w:rsidRPr="007D0E08">
        <w:rPr>
          <w:iCs/>
          <w:color w:val="000000"/>
        </w:rPr>
        <w:t xml:space="preserve"> как </w:t>
      </w:r>
      <w:r w:rsidR="00ED59AF" w:rsidRPr="007D0E08">
        <w:rPr>
          <w:iCs/>
          <w:color w:val="000000"/>
        </w:rPr>
        <w:t>правило,</w:t>
      </w:r>
      <w:r w:rsidRPr="007D0E08">
        <w:rPr>
          <w:iCs/>
          <w:color w:val="000000"/>
        </w:rPr>
        <w:t xml:space="preserve"> ведет к росту его номинальной обеспеченности площадью жилищного фонда. Существующий в муниципальном районе объем жилищного фонда даже с учетом перспективного выбытия больших объемов ветхого и аварийного жилищного фонда предполагает высокую обеспеченность постоянного населения на весь расчетный срок Схемы территориального планирования. </w:t>
      </w:r>
    </w:p>
    <w:p w:rsidR="006133D6" w:rsidRPr="007D0E08" w:rsidRDefault="006133D6" w:rsidP="007D0E08">
      <w:pPr>
        <w:widowControl w:val="0"/>
        <w:spacing w:line="360" w:lineRule="auto"/>
        <w:ind w:firstLineChars="354" w:firstLine="850"/>
        <w:jc w:val="both"/>
        <w:rPr>
          <w:iCs/>
          <w:color w:val="000000"/>
        </w:rPr>
      </w:pPr>
      <w:r w:rsidRPr="007D0E08">
        <w:rPr>
          <w:iCs/>
          <w:color w:val="000000"/>
        </w:rPr>
        <w:t xml:space="preserve">Необходима своевременная реконструкция ветхого и аварийного жилищного фонда. При этом условии численно убывающее постоянное население района на </w:t>
      </w:r>
      <w:smartTag w:uri="urn:schemas-microsoft-com:office:smarttags" w:element="metricconverter">
        <w:smartTagPr>
          <w:attr w:name="ProductID" w:val="2020 г"/>
        </w:smartTagPr>
        <w:r w:rsidRPr="007D0E08">
          <w:rPr>
            <w:iCs/>
            <w:color w:val="000000"/>
          </w:rPr>
          <w:t>2020 г</w:t>
        </w:r>
      </w:smartTag>
      <w:r w:rsidRPr="007D0E08">
        <w:rPr>
          <w:iCs/>
          <w:color w:val="000000"/>
        </w:rPr>
        <w:t xml:space="preserve">.и </w:t>
      </w:r>
      <w:smartTag w:uri="urn:schemas-microsoft-com:office:smarttags" w:element="metricconverter">
        <w:smartTagPr>
          <w:attr w:name="ProductID" w:val="2030 г"/>
        </w:smartTagPr>
        <w:r w:rsidRPr="007D0E08">
          <w:rPr>
            <w:iCs/>
            <w:color w:val="000000"/>
          </w:rPr>
          <w:t>2030 г</w:t>
        </w:r>
      </w:smartTag>
      <w:r w:rsidRPr="007D0E08">
        <w:rPr>
          <w:iCs/>
          <w:color w:val="000000"/>
        </w:rPr>
        <w:t>. может быть обеспечено жилищным фондом на уровне 45-</w:t>
      </w:r>
      <w:smartTag w:uri="urn:schemas-microsoft-com:office:smarttags" w:element="metricconverter">
        <w:smartTagPr>
          <w:attr w:name="ProductID" w:val="50 кв. м"/>
        </w:smartTagPr>
        <w:r w:rsidRPr="007D0E08">
          <w:rPr>
            <w:iCs/>
            <w:color w:val="000000"/>
          </w:rPr>
          <w:t>50 кв. м</w:t>
        </w:r>
      </w:smartTag>
      <w:r w:rsidRPr="007D0E08">
        <w:rPr>
          <w:iCs/>
          <w:color w:val="000000"/>
        </w:rPr>
        <w:t xml:space="preserve"> на человека. Поскольку структура и качество имеющегося жилищного фонда на перспективу может не удовлетворять потребностям населения</w:t>
      </w:r>
      <w:r w:rsidR="00ED59AF" w:rsidRPr="007D0E08">
        <w:rPr>
          <w:iCs/>
          <w:color w:val="000000"/>
        </w:rPr>
        <w:t>,</w:t>
      </w:r>
      <w:r w:rsidRPr="007D0E08">
        <w:rPr>
          <w:iCs/>
          <w:color w:val="000000"/>
        </w:rPr>
        <w:t xml:space="preserve"> в генеральных планах сельских поселений и населенных пунктов муниципального района необходимо предусматривать достаточн</w:t>
      </w:r>
      <w:r w:rsidR="00ED59AF" w:rsidRPr="007D0E08">
        <w:rPr>
          <w:iCs/>
          <w:color w:val="000000"/>
        </w:rPr>
        <w:t>о большие объемы реконструкции.</w:t>
      </w:r>
    </w:p>
    <w:p w:rsidR="006133D6" w:rsidRPr="007D0E08" w:rsidRDefault="006133D6" w:rsidP="007D0E08">
      <w:pPr>
        <w:widowControl w:val="0"/>
        <w:spacing w:line="360" w:lineRule="auto"/>
        <w:ind w:firstLineChars="354" w:firstLine="850"/>
        <w:jc w:val="both"/>
        <w:rPr>
          <w:iCs/>
          <w:color w:val="000000"/>
        </w:rPr>
      </w:pPr>
      <w:r w:rsidRPr="007D0E08">
        <w:rPr>
          <w:iCs/>
          <w:color w:val="000000"/>
        </w:rPr>
        <w:t>В генеральных планах городских и сельских поселений необходимо предусмотреть резервирование территорий и новое жилищное строительство для удовлетворения спроса со стороны сезонного населения.</w:t>
      </w:r>
    </w:p>
    <w:p w:rsidR="00F6711B" w:rsidRPr="001E04CC" w:rsidRDefault="00F6711B" w:rsidP="00F6711B">
      <w:pPr>
        <w:pStyle w:val="23"/>
        <w:widowControl w:val="0"/>
        <w:spacing w:after="0" w:line="240" w:lineRule="auto"/>
        <w:ind w:left="0" w:firstLine="709"/>
        <w:jc w:val="both"/>
        <w:rPr>
          <w:rFonts w:ascii="Bookman Old Style" w:hAnsi="Bookman Old Style" w:cs="Arial"/>
          <w:iCs/>
          <w:sz w:val="16"/>
          <w:szCs w:val="16"/>
          <w:highlight w:val="red"/>
        </w:rPr>
      </w:pPr>
    </w:p>
    <w:p w:rsidR="00F6711B" w:rsidRPr="007D0E08" w:rsidRDefault="00902ADB" w:rsidP="000C6DB8">
      <w:pPr>
        <w:pStyle w:val="2"/>
        <w:numPr>
          <w:ilvl w:val="1"/>
          <w:numId w:val="26"/>
        </w:numPr>
        <w:suppressAutoHyphens/>
        <w:spacing w:before="120" w:after="0" w:line="288" w:lineRule="auto"/>
        <w:jc w:val="center"/>
        <w:rPr>
          <w:rFonts w:ascii="Times New Roman" w:hAnsi="Times New Roman" w:cs="Times New Roman"/>
          <w:bCs w:val="0"/>
          <w:i w:val="0"/>
          <w:iCs w:val="0"/>
          <w:snapToGrid w:val="0"/>
          <w:sz w:val="30"/>
          <w:szCs w:val="30"/>
          <w:lang w:eastAsia="ar-SA"/>
        </w:rPr>
      </w:pPr>
      <w:bookmarkStart w:id="78" w:name="_Toc288125363"/>
      <w:bookmarkStart w:id="79" w:name="_Toc511319101"/>
      <w:r w:rsidRPr="007D0E08">
        <w:rPr>
          <w:rFonts w:ascii="Times New Roman" w:hAnsi="Times New Roman" w:cs="Times New Roman"/>
          <w:bCs w:val="0"/>
          <w:i w:val="0"/>
          <w:iCs w:val="0"/>
          <w:snapToGrid w:val="0"/>
          <w:sz w:val="30"/>
          <w:szCs w:val="30"/>
          <w:lang w:eastAsia="ar-SA"/>
        </w:rPr>
        <w:t>Экономическое развитие</w:t>
      </w:r>
      <w:bookmarkEnd w:id="78"/>
      <w:bookmarkEnd w:id="79"/>
    </w:p>
    <w:p w:rsidR="009B4C2C" w:rsidRPr="001E04CC" w:rsidRDefault="009B4C2C" w:rsidP="009B4C2C">
      <w:pPr>
        <w:pStyle w:val="23"/>
        <w:widowControl w:val="0"/>
        <w:spacing w:after="0" w:line="240" w:lineRule="auto"/>
        <w:ind w:left="0" w:firstLine="709"/>
        <w:jc w:val="both"/>
        <w:rPr>
          <w:rFonts w:ascii="Bookman Old Style" w:hAnsi="Bookman Old Style" w:cs="Arial"/>
          <w:iCs/>
          <w:sz w:val="16"/>
          <w:szCs w:val="16"/>
          <w:highlight w:val="red"/>
        </w:rPr>
      </w:pPr>
    </w:p>
    <w:p w:rsidR="00E42A47" w:rsidRPr="007D0E08" w:rsidRDefault="00E42A47" w:rsidP="007D0E08">
      <w:pPr>
        <w:widowControl w:val="0"/>
        <w:spacing w:line="360" w:lineRule="auto"/>
        <w:ind w:firstLineChars="354" w:firstLine="850"/>
        <w:jc w:val="both"/>
        <w:rPr>
          <w:iCs/>
          <w:color w:val="000000"/>
        </w:rPr>
      </w:pPr>
      <w:r w:rsidRPr="007D0E08">
        <w:rPr>
          <w:iCs/>
          <w:color w:val="000000"/>
        </w:rPr>
        <w:t>Экономический потенциал территории включает несколько основных факторов: экономико-географическое положение, обеспеченность природными ресурсами, промышленный потенциал, трудовой и научно-технический потенциал. В совокупности эти составляющие экономического потенциала отражают способности экономики, её отраслей, предприятий, хозяйств осуществлять производственно-экономическую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w:t>
      </w:r>
    </w:p>
    <w:p w:rsidR="00E42A47" w:rsidRPr="007D0E08" w:rsidRDefault="00E42A47" w:rsidP="007D0E08">
      <w:pPr>
        <w:widowControl w:val="0"/>
        <w:spacing w:line="360" w:lineRule="auto"/>
        <w:ind w:firstLineChars="354" w:firstLine="850"/>
        <w:jc w:val="both"/>
        <w:rPr>
          <w:iCs/>
          <w:color w:val="000000"/>
        </w:rPr>
      </w:pPr>
      <w:r w:rsidRPr="007D0E08">
        <w:rPr>
          <w:iCs/>
          <w:color w:val="000000"/>
        </w:rPr>
        <w:t xml:space="preserve">Весьегонский район занимает 2,4 % площади Тверской области, в районе проживает около 15 тыс. чел., что составляет около 1 % всего населения области. В районе производится 1,6 % сельскохозяйственной продукции области. </w:t>
      </w:r>
    </w:p>
    <w:p w:rsidR="00E42A47" w:rsidRPr="007D0E08" w:rsidRDefault="00E42A47" w:rsidP="007D0E08">
      <w:pPr>
        <w:widowControl w:val="0"/>
        <w:spacing w:line="360" w:lineRule="auto"/>
        <w:ind w:firstLineChars="354" w:firstLine="850"/>
        <w:jc w:val="both"/>
        <w:rPr>
          <w:iCs/>
          <w:color w:val="000000"/>
        </w:rPr>
      </w:pPr>
      <w:r w:rsidRPr="007D0E08">
        <w:rPr>
          <w:iCs/>
          <w:color w:val="000000"/>
        </w:rPr>
        <w:t>В настоящее время экономический комплекс Весьегонского района в рамках Тверской области развит незначительно, объем отгруженных товаров собственного производства в расчете на душу населения примерно в 3 раза ниже среднеобластного уровня. В структуре экономики около 30 % объемов производства приходится на промышленность, около 20 % – на сельское хозяйство, около 40 % – на долю торговли и общественного питания. В структуре занятости по видам экономической деятельности почти четверть приходится на сельское хозяйство и около 18 % – на промышленные виды деятельности.</w:t>
      </w:r>
    </w:p>
    <w:p w:rsidR="00E42A47" w:rsidRPr="007D0E08" w:rsidRDefault="00E42A47" w:rsidP="007D0E08">
      <w:pPr>
        <w:widowControl w:val="0"/>
        <w:spacing w:line="360" w:lineRule="auto"/>
        <w:ind w:firstLineChars="354" w:firstLine="850"/>
        <w:jc w:val="both"/>
        <w:rPr>
          <w:iCs/>
          <w:color w:val="000000"/>
        </w:rPr>
      </w:pPr>
      <w:r w:rsidRPr="007D0E08">
        <w:rPr>
          <w:iCs/>
          <w:color w:val="000000"/>
        </w:rPr>
        <w:t xml:space="preserve">Весьегонский район относится к числу типично сельских районов. В основе экономического потенциала района – использование местного ресурсно-сырьевого потенциала: развитие сельского хозяйства, агропромышленного и лесопромышленного комплексов, пищевой промышленности (частично с использованием привозного сырья). Перспективное развитие экономического потенциала района будет направлено на реализацию конкурентных преимуществ в агропромышленном комплексе, рекреации и туриндустрии, в частности, может получить развитие экологического туризма с возможным проведением работы по присвоению статуса курортной зоны для отдельных мест отдыха. Наличие Рыбинского водохранилища дает возможность для развития водных видов спорта и отдыха. </w:t>
      </w:r>
    </w:p>
    <w:p w:rsidR="00E42A47" w:rsidRDefault="00E42A47" w:rsidP="007D0E08">
      <w:pPr>
        <w:widowControl w:val="0"/>
        <w:spacing w:line="360" w:lineRule="auto"/>
        <w:ind w:firstLineChars="354" w:firstLine="850"/>
        <w:jc w:val="both"/>
        <w:rPr>
          <w:iCs/>
          <w:color w:val="000000"/>
        </w:rPr>
      </w:pPr>
      <w:r w:rsidRPr="007D0E08">
        <w:rPr>
          <w:iCs/>
          <w:color w:val="000000"/>
        </w:rPr>
        <w:t xml:space="preserve">Объем инвестиций в экономику Весьегонского района незначителен (около 0,2 % от объема инвестиций в экономику Тверской области). Развитие производственной инфраструктуры в условиях невысокой инвестиционной активности затруднено, практически для всех предприятий характерен высокий уровень износа основных фондов (более 50 %). </w:t>
      </w:r>
    </w:p>
    <w:p w:rsidR="007C1185" w:rsidRPr="007D0E08" w:rsidRDefault="007C1185" w:rsidP="007D0E08">
      <w:pPr>
        <w:widowControl w:val="0"/>
        <w:spacing w:line="360" w:lineRule="auto"/>
        <w:ind w:firstLineChars="354" w:firstLine="850"/>
        <w:jc w:val="both"/>
        <w:rPr>
          <w:iCs/>
          <w:color w:val="000000"/>
        </w:rPr>
      </w:pPr>
    </w:p>
    <w:p w:rsidR="00214719" w:rsidRPr="007D0E08" w:rsidRDefault="00214719" w:rsidP="007D0E08">
      <w:pPr>
        <w:widowControl w:val="0"/>
        <w:spacing w:line="360" w:lineRule="auto"/>
        <w:ind w:firstLineChars="354" w:firstLine="850"/>
        <w:jc w:val="both"/>
        <w:rPr>
          <w:i/>
          <w:iCs/>
          <w:color w:val="000000"/>
        </w:rPr>
      </w:pPr>
      <w:r w:rsidRPr="007D0E08">
        <w:rPr>
          <w:i/>
          <w:iCs/>
          <w:color w:val="000000"/>
        </w:rPr>
        <w:t>Развитие малого предпринимательства</w:t>
      </w:r>
    </w:p>
    <w:p w:rsidR="00E42A47" w:rsidRPr="007D0E08" w:rsidRDefault="00E42A47" w:rsidP="007D0E08">
      <w:pPr>
        <w:widowControl w:val="0"/>
        <w:spacing w:line="360" w:lineRule="auto"/>
        <w:ind w:firstLineChars="354" w:firstLine="850"/>
        <w:jc w:val="both"/>
        <w:rPr>
          <w:iCs/>
          <w:color w:val="000000"/>
        </w:rPr>
      </w:pPr>
      <w:r w:rsidRPr="007D0E08">
        <w:rPr>
          <w:iCs/>
          <w:color w:val="000000"/>
        </w:rPr>
        <w:t>Важная роль в развитии экономического потенциала должна отводиться малому бизнесу, который способен обеспечить создание дополнительных рабочих мест, формирование оптимальной структуры экономического комплекса и на насыщение рынка товарами и услугами.</w:t>
      </w:r>
    </w:p>
    <w:p w:rsidR="00E42A47" w:rsidRPr="007D0E08" w:rsidRDefault="00E42A47" w:rsidP="007D0E08">
      <w:pPr>
        <w:widowControl w:val="0"/>
        <w:spacing w:line="360" w:lineRule="auto"/>
        <w:ind w:firstLineChars="354" w:firstLine="850"/>
        <w:jc w:val="both"/>
        <w:rPr>
          <w:iCs/>
          <w:color w:val="000000"/>
        </w:rPr>
      </w:pPr>
      <w:r w:rsidRPr="007D0E08">
        <w:rPr>
          <w:iCs/>
          <w:color w:val="000000"/>
        </w:rPr>
        <w:t>На территории Весьегонского района на 1.01.2008 года зарегистрировано 46 малых предприятий и 189 индивидуальных предпринимателей. Около половины малых предприятий осуществляют свою деятельность в сфере торговли и общественного питания.</w:t>
      </w:r>
    </w:p>
    <w:p w:rsidR="00E42A47" w:rsidRPr="007D0E08" w:rsidRDefault="00E42A47" w:rsidP="007D0E08">
      <w:pPr>
        <w:widowControl w:val="0"/>
        <w:spacing w:line="360" w:lineRule="auto"/>
        <w:ind w:firstLineChars="354" w:firstLine="850"/>
        <w:jc w:val="both"/>
        <w:rPr>
          <w:iCs/>
          <w:color w:val="000000"/>
        </w:rPr>
      </w:pPr>
      <w:r w:rsidRPr="007D0E08">
        <w:rPr>
          <w:iCs/>
          <w:color w:val="000000"/>
        </w:rPr>
        <w:t>Приоритетные виды экономической деятельности для малого предпринимательства. В перспективе развития эффективного экономического комплекса необходимо добиваться изменений в структуре малого бизнеса в сторону увеличения доли предприятий, работающих в сфере предоставления различных видов услуг, в том числе услуг ЖКХ, бытового и социального обслуживания населения, а также в сфере потребительского рынка, общественного питания и бытового обслуживания. На уровне генеральных планов поселений необходимо решение вопроса упорядочения размещения объектов мелкорозничной торговой сети (с ликвидацией торговли в неустановленных местах). В рамках национального проекта по развитию АПК, весьма перспективным является развитие малого предпринимательства в сельском хозяйстве и развитии смежных и обслуживающих производств. Актуальным остается внедрение малого бизнеса в сферу развития туристско-рекреационных услуг.</w:t>
      </w:r>
    </w:p>
    <w:p w:rsidR="00E42A47" w:rsidRPr="007D0E08" w:rsidRDefault="00E42A47" w:rsidP="007D0E08">
      <w:pPr>
        <w:widowControl w:val="0"/>
        <w:spacing w:line="360" w:lineRule="auto"/>
        <w:ind w:firstLineChars="354" w:firstLine="850"/>
        <w:jc w:val="both"/>
        <w:rPr>
          <w:iCs/>
          <w:color w:val="000000"/>
        </w:rPr>
      </w:pPr>
      <w:r w:rsidRPr="007D0E08">
        <w:rPr>
          <w:iCs/>
          <w:color w:val="000000"/>
        </w:rPr>
        <w:t xml:space="preserve">Предоставление земельных участков, находящихся в </w:t>
      </w:r>
      <w:r w:rsidR="00FB60FB" w:rsidRPr="007D0E08">
        <w:rPr>
          <w:iCs/>
          <w:color w:val="000000"/>
        </w:rPr>
        <w:t xml:space="preserve">государственной </w:t>
      </w:r>
      <w:r w:rsidRPr="007D0E08">
        <w:rPr>
          <w:iCs/>
          <w:color w:val="000000"/>
        </w:rPr>
        <w:t>собственности, в целях создания объектов недвижимости для субъектов малого и среднего предпринимательства (на которых расположены или предполагается размещение объектов имущественного комплекса субъектов малого и среднего предпринимательства), определяется на общих основаниях, предусмотренных действующим законодательством Российской Федерации, Тверской области и нормативными правовыми актами органов местного самоуправления района.</w:t>
      </w:r>
    </w:p>
    <w:p w:rsidR="00E42A47" w:rsidRPr="007D0E08" w:rsidRDefault="00E42A47" w:rsidP="007D0E08">
      <w:pPr>
        <w:widowControl w:val="0"/>
        <w:spacing w:line="360" w:lineRule="auto"/>
        <w:ind w:firstLineChars="354" w:firstLine="850"/>
        <w:jc w:val="both"/>
        <w:rPr>
          <w:iCs/>
          <w:color w:val="000000"/>
        </w:rPr>
      </w:pPr>
      <w:r w:rsidRPr="007D0E08">
        <w:rPr>
          <w:iCs/>
          <w:color w:val="000000"/>
        </w:rPr>
        <w:t xml:space="preserve">Требования к субъектам малого и среднего предпринимательства, претендующим на получение земельных участков, а также вопросы определения сроков предоставления земельных участков для строительства, определяются органами местного самоуправления Весьегонского района. </w:t>
      </w:r>
    </w:p>
    <w:p w:rsidR="00E42A47" w:rsidRPr="007D0E08" w:rsidRDefault="00E42A47" w:rsidP="007D0E08">
      <w:pPr>
        <w:widowControl w:val="0"/>
        <w:spacing w:line="360" w:lineRule="auto"/>
        <w:ind w:firstLineChars="354" w:firstLine="850"/>
        <w:jc w:val="both"/>
        <w:rPr>
          <w:iCs/>
          <w:color w:val="000000"/>
        </w:rPr>
      </w:pPr>
      <w:r w:rsidRPr="007D0E08">
        <w:rPr>
          <w:iCs/>
          <w:color w:val="000000"/>
        </w:rPr>
        <w:t>Перевод земельных участков из одной категории в другую осуществляется в соответствии с Федеральным законом от 21.12.2004 г. №172-ФЗ «О переводе земель или земельных участков из одной категории в другую» с учетом утвержденных документов территориального планирования муниципальных образований.</w:t>
      </w:r>
    </w:p>
    <w:p w:rsidR="00E42A47" w:rsidRPr="007D0E08" w:rsidRDefault="00E42A47" w:rsidP="007D0E08">
      <w:pPr>
        <w:widowControl w:val="0"/>
        <w:spacing w:line="360" w:lineRule="auto"/>
        <w:ind w:firstLineChars="354" w:firstLine="850"/>
        <w:jc w:val="both"/>
        <w:rPr>
          <w:iCs/>
          <w:color w:val="000000"/>
        </w:rPr>
      </w:pPr>
      <w:r w:rsidRPr="007D0E08">
        <w:rPr>
          <w:iCs/>
          <w:color w:val="000000"/>
        </w:rPr>
        <w:t>Предоставление земельных участков для строительства осуществляется в соответствии со статьей 30 Земельного кодекса РФ с учетом утвержденных документов территориального планирования муниципальных образований.</w:t>
      </w:r>
    </w:p>
    <w:p w:rsidR="00214719" w:rsidRPr="007D0E08" w:rsidRDefault="00214719" w:rsidP="007D0E08">
      <w:pPr>
        <w:widowControl w:val="0"/>
        <w:spacing w:line="360" w:lineRule="auto"/>
        <w:ind w:firstLineChars="354" w:firstLine="850"/>
        <w:jc w:val="both"/>
        <w:rPr>
          <w:iCs/>
          <w:color w:val="000000"/>
        </w:rPr>
      </w:pPr>
    </w:p>
    <w:p w:rsidR="00214719" w:rsidRPr="007D0E08" w:rsidRDefault="00214719" w:rsidP="007D0E08">
      <w:pPr>
        <w:widowControl w:val="0"/>
        <w:spacing w:line="360" w:lineRule="auto"/>
        <w:ind w:firstLineChars="354" w:firstLine="850"/>
        <w:jc w:val="both"/>
        <w:rPr>
          <w:i/>
          <w:iCs/>
          <w:color w:val="000000"/>
        </w:rPr>
      </w:pPr>
      <w:r w:rsidRPr="007D0E08">
        <w:rPr>
          <w:i/>
          <w:iCs/>
          <w:color w:val="000000"/>
        </w:rPr>
        <w:t>Развитие инвестиционной деятельности</w:t>
      </w:r>
    </w:p>
    <w:p w:rsidR="00E42A47" w:rsidRPr="007D0E08" w:rsidRDefault="00E42A47" w:rsidP="007D0E08">
      <w:pPr>
        <w:widowControl w:val="0"/>
        <w:spacing w:line="360" w:lineRule="auto"/>
        <w:ind w:firstLineChars="354" w:firstLine="850"/>
        <w:jc w:val="both"/>
        <w:rPr>
          <w:iCs/>
          <w:color w:val="000000"/>
        </w:rPr>
      </w:pPr>
      <w:r w:rsidRPr="007D0E08">
        <w:rPr>
          <w:iCs/>
          <w:color w:val="000000"/>
        </w:rPr>
        <w:t xml:space="preserve">Инвестиционная привлекательность территории играет важную роль в развитии экономического потенциала. Сравнительная характеристика динамики инвестиций представлена в </w:t>
      </w:r>
      <w:r w:rsidR="007D0E08">
        <w:rPr>
          <w:iCs/>
          <w:color w:val="000000"/>
        </w:rPr>
        <w:t>таблице ниже.</w:t>
      </w:r>
    </w:p>
    <w:p w:rsidR="007D0E08" w:rsidRPr="007D0E08" w:rsidRDefault="007D0E08" w:rsidP="007D0E08">
      <w:pPr>
        <w:rPr>
          <w:b/>
          <w:sz w:val="20"/>
          <w:szCs w:val="20"/>
        </w:rPr>
      </w:pPr>
      <w:r w:rsidRPr="007D0E08">
        <w:rPr>
          <w:b/>
          <w:sz w:val="20"/>
          <w:szCs w:val="20"/>
        </w:rPr>
        <w:t xml:space="preserve">Таблица </w:t>
      </w:r>
      <w:r w:rsidR="00371666" w:rsidRPr="007D0E08">
        <w:rPr>
          <w:b/>
          <w:sz w:val="20"/>
          <w:szCs w:val="20"/>
        </w:rPr>
        <w:fldChar w:fldCharType="begin"/>
      </w:r>
      <w:r w:rsidRPr="007D0E08">
        <w:rPr>
          <w:b/>
          <w:sz w:val="20"/>
          <w:szCs w:val="20"/>
        </w:rPr>
        <w:instrText xml:space="preserve"> SEQ Таблица \* ARABIC </w:instrText>
      </w:r>
      <w:r w:rsidR="00371666" w:rsidRPr="007D0E08">
        <w:rPr>
          <w:b/>
          <w:sz w:val="20"/>
          <w:szCs w:val="20"/>
        </w:rPr>
        <w:fldChar w:fldCharType="separate"/>
      </w:r>
      <w:r w:rsidR="00A67AC5">
        <w:rPr>
          <w:b/>
          <w:noProof/>
          <w:sz w:val="20"/>
          <w:szCs w:val="20"/>
        </w:rPr>
        <w:t>31</w:t>
      </w:r>
      <w:r w:rsidR="00371666" w:rsidRPr="007D0E08">
        <w:rPr>
          <w:b/>
          <w:sz w:val="20"/>
          <w:szCs w:val="20"/>
        </w:rPr>
        <w:fldChar w:fldCharType="end"/>
      </w:r>
      <w:r w:rsidRPr="007D0E08">
        <w:rPr>
          <w:b/>
          <w:sz w:val="20"/>
          <w:szCs w:val="20"/>
        </w:rPr>
        <w:t xml:space="preserve">. Инвестиции в основной капитал </w:t>
      </w:r>
      <w:r>
        <w:rPr>
          <w:b/>
          <w:sz w:val="20"/>
          <w:szCs w:val="20"/>
        </w:rPr>
        <w:t xml:space="preserve"> </w:t>
      </w:r>
      <w:r w:rsidRPr="007D0E08">
        <w:rPr>
          <w:b/>
          <w:sz w:val="20"/>
          <w:szCs w:val="20"/>
        </w:rPr>
        <w:t>(с учетом малого предпринимательства), млн.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1"/>
        <w:gridCol w:w="1057"/>
        <w:gridCol w:w="1058"/>
        <w:gridCol w:w="1058"/>
        <w:gridCol w:w="1058"/>
        <w:gridCol w:w="1058"/>
      </w:tblGrid>
      <w:tr w:rsidR="00E42A47" w:rsidRPr="007D0E08" w:rsidTr="00DB62E0">
        <w:trPr>
          <w:trHeight w:val="255"/>
          <w:tblHeader/>
        </w:trPr>
        <w:tc>
          <w:tcPr>
            <w:tcW w:w="1529" w:type="pct"/>
            <w:noWrap/>
          </w:tcPr>
          <w:p w:rsidR="00E42A47" w:rsidRPr="007D0E08" w:rsidRDefault="00E42A47" w:rsidP="00F03DEA">
            <w:pPr>
              <w:spacing w:before="120" w:after="120"/>
              <w:rPr>
                <w:sz w:val="20"/>
                <w:szCs w:val="20"/>
              </w:rPr>
            </w:pPr>
          </w:p>
        </w:tc>
        <w:tc>
          <w:tcPr>
            <w:tcW w:w="694" w:type="pct"/>
            <w:noWrap/>
          </w:tcPr>
          <w:p w:rsidR="00E42A47" w:rsidRPr="007D0E08" w:rsidRDefault="00E42A47" w:rsidP="00F03DEA">
            <w:pPr>
              <w:spacing w:before="120" w:after="120"/>
              <w:jc w:val="center"/>
              <w:rPr>
                <w:b/>
                <w:sz w:val="20"/>
                <w:szCs w:val="20"/>
              </w:rPr>
            </w:pPr>
            <w:smartTag w:uri="urn:schemas-microsoft-com:office:smarttags" w:element="metricconverter">
              <w:smartTagPr>
                <w:attr w:name="ProductID" w:val="2002 г"/>
              </w:smartTagPr>
              <w:r w:rsidRPr="007D0E08">
                <w:rPr>
                  <w:b/>
                  <w:sz w:val="20"/>
                  <w:szCs w:val="20"/>
                </w:rPr>
                <w:t>2002 г</w:t>
              </w:r>
            </w:smartTag>
            <w:r w:rsidRPr="007D0E08">
              <w:rPr>
                <w:b/>
                <w:sz w:val="20"/>
                <w:szCs w:val="20"/>
              </w:rPr>
              <w:t>.</w:t>
            </w:r>
          </w:p>
        </w:tc>
        <w:tc>
          <w:tcPr>
            <w:tcW w:w="694" w:type="pct"/>
            <w:noWrap/>
          </w:tcPr>
          <w:p w:rsidR="00E42A47" w:rsidRPr="007D0E08" w:rsidRDefault="00E42A47" w:rsidP="00F03DEA">
            <w:pPr>
              <w:spacing w:before="120" w:after="120"/>
              <w:jc w:val="center"/>
              <w:rPr>
                <w:b/>
                <w:sz w:val="20"/>
                <w:szCs w:val="20"/>
              </w:rPr>
            </w:pPr>
            <w:smartTag w:uri="urn:schemas-microsoft-com:office:smarttags" w:element="metricconverter">
              <w:smartTagPr>
                <w:attr w:name="ProductID" w:val="2003 г"/>
              </w:smartTagPr>
              <w:r w:rsidRPr="007D0E08">
                <w:rPr>
                  <w:b/>
                  <w:sz w:val="20"/>
                  <w:szCs w:val="20"/>
                </w:rPr>
                <w:t>2003 г</w:t>
              </w:r>
            </w:smartTag>
            <w:r w:rsidRPr="007D0E08">
              <w:rPr>
                <w:b/>
                <w:sz w:val="20"/>
                <w:szCs w:val="20"/>
              </w:rPr>
              <w:t>.</w:t>
            </w:r>
          </w:p>
        </w:tc>
        <w:tc>
          <w:tcPr>
            <w:tcW w:w="694" w:type="pct"/>
            <w:noWrap/>
          </w:tcPr>
          <w:p w:rsidR="00E42A47" w:rsidRPr="007D0E08" w:rsidRDefault="00E42A47" w:rsidP="00F03DEA">
            <w:pPr>
              <w:spacing w:before="120" w:after="120"/>
              <w:jc w:val="center"/>
              <w:rPr>
                <w:b/>
                <w:sz w:val="20"/>
                <w:szCs w:val="20"/>
              </w:rPr>
            </w:pPr>
            <w:smartTag w:uri="urn:schemas-microsoft-com:office:smarttags" w:element="metricconverter">
              <w:smartTagPr>
                <w:attr w:name="ProductID" w:val="2004 г"/>
              </w:smartTagPr>
              <w:r w:rsidRPr="007D0E08">
                <w:rPr>
                  <w:b/>
                  <w:sz w:val="20"/>
                  <w:szCs w:val="20"/>
                </w:rPr>
                <w:t>2004 г</w:t>
              </w:r>
            </w:smartTag>
            <w:r w:rsidRPr="007D0E08">
              <w:rPr>
                <w:b/>
                <w:sz w:val="20"/>
                <w:szCs w:val="20"/>
              </w:rPr>
              <w:t>.</w:t>
            </w:r>
          </w:p>
        </w:tc>
        <w:tc>
          <w:tcPr>
            <w:tcW w:w="694" w:type="pct"/>
            <w:noWrap/>
          </w:tcPr>
          <w:p w:rsidR="00E42A47" w:rsidRPr="007D0E08" w:rsidRDefault="00E42A47" w:rsidP="00F03DEA">
            <w:pPr>
              <w:spacing w:before="120" w:after="120"/>
              <w:jc w:val="center"/>
              <w:rPr>
                <w:b/>
                <w:sz w:val="20"/>
                <w:szCs w:val="20"/>
              </w:rPr>
            </w:pPr>
            <w:smartTag w:uri="urn:schemas-microsoft-com:office:smarttags" w:element="metricconverter">
              <w:smartTagPr>
                <w:attr w:name="ProductID" w:val="2005 г"/>
              </w:smartTagPr>
              <w:r w:rsidRPr="007D0E08">
                <w:rPr>
                  <w:b/>
                  <w:sz w:val="20"/>
                  <w:szCs w:val="20"/>
                </w:rPr>
                <w:t>2005 г</w:t>
              </w:r>
            </w:smartTag>
            <w:r w:rsidRPr="007D0E08">
              <w:rPr>
                <w:b/>
                <w:sz w:val="20"/>
                <w:szCs w:val="20"/>
              </w:rPr>
              <w:t>.</w:t>
            </w:r>
          </w:p>
        </w:tc>
        <w:tc>
          <w:tcPr>
            <w:tcW w:w="694" w:type="pct"/>
            <w:noWrap/>
          </w:tcPr>
          <w:p w:rsidR="00E42A47" w:rsidRPr="007D0E08" w:rsidRDefault="00E42A47" w:rsidP="00F03DEA">
            <w:pPr>
              <w:spacing w:before="120" w:after="120"/>
              <w:jc w:val="center"/>
              <w:rPr>
                <w:b/>
                <w:sz w:val="20"/>
                <w:szCs w:val="20"/>
              </w:rPr>
            </w:pPr>
            <w:smartTag w:uri="urn:schemas-microsoft-com:office:smarttags" w:element="metricconverter">
              <w:smartTagPr>
                <w:attr w:name="ProductID" w:val="2006 г"/>
              </w:smartTagPr>
              <w:r w:rsidRPr="007D0E08">
                <w:rPr>
                  <w:b/>
                  <w:sz w:val="20"/>
                  <w:szCs w:val="20"/>
                </w:rPr>
                <w:t>2006 г</w:t>
              </w:r>
            </w:smartTag>
            <w:r w:rsidRPr="007D0E08">
              <w:rPr>
                <w:b/>
                <w:sz w:val="20"/>
                <w:szCs w:val="20"/>
              </w:rPr>
              <w:t>.</w:t>
            </w:r>
          </w:p>
        </w:tc>
      </w:tr>
      <w:tr w:rsidR="00E42A47" w:rsidRPr="007D0E08" w:rsidTr="00DB62E0">
        <w:trPr>
          <w:trHeight w:val="255"/>
        </w:trPr>
        <w:tc>
          <w:tcPr>
            <w:tcW w:w="1529" w:type="pct"/>
            <w:noWrap/>
          </w:tcPr>
          <w:p w:rsidR="00E42A47" w:rsidRPr="007D0E08" w:rsidRDefault="00E42A47" w:rsidP="0017777A">
            <w:pPr>
              <w:rPr>
                <w:sz w:val="20"/>
                <w:szCs w:val="20"/>
              </w:rPr>
            </w:pPr>
            <w:r w:rsidRPr="007D0E08">
              <w:rPr>
                <w:sz w:val="20"/>
                <w:szCs w:val="20"/>
              </w:rPr>
              <w:t>Тверская область</w:t>
            </w:r>
          </w:p>
        </w:tc>
        <w:tc>
          <w:tcPr>
            <w:tcW w:w="694" w:type="pct"/>
            <w:noWrap/>
          </w:tcPr>
          <w:p w:rsidR="00E42A47" w:rsidRPr="007D0E08" w:rsidRDefault="00E42A47" w:rsidP="00F03DEA">
            <w:pPr>
              <w:jc w:val="center"/>
              <w:rPr>
                <w:sz w:val="20"/>
                <w:szCs w:val="20"/>
              </w:rPr>
            </w:pPr>
            <w:r w:rsidRPr="007D0E08">
              <w:rPr>
                <w:sz w:val="20"/>
                <w:szCs w:val="20"/>
              </w:rPr>
              <w:t>14352,7</w:t>
            </w:r>
          </w:p>
        </w:tc>
        <w:tc>
          <w:tcPr>
            <w:tcW w:w="694" w:type="pct"/>
            <w:noWrap/>
          </w:tcPr>
          <w:p w:rsidR="00E42A47" w:rsidRPr="007D0E08" w:rsidRDefault="00E42A47" w:rsidP="00F03DEA">
            <w:pPr>
              <w:jc w:val="center"/>
              <w:rPr>
                <w:sz w:val="20"/>
                <w:szCs w:val="20"/>
              </w:rPr>
            </w:pPr>
            <w:r w:rsidRPr="007D0E08">
              <w:rPr>
                <w:sz w:val="20"/>
                <w:szCs w:val="20"/>
              </w:rPr>
              <w:t>22093,8</w:t>
            </w:r>
          </w:p>
        </w:tc>
        <w:tc>
          <w:tcPr>
            <w:tcW w:w="694" w:type="pct"/>
            <w:noWrap/>
          </w:tcPr>
          <w:p w:rsidR="00E42A47" w:rsidRPr="007D0E08" w:rsidRDefault="00E42A47" w:rsidP="00F03DEA">
            <w:pPr>
              <w:jc w:val="center"/>
              <w:rPr>
                <w:sz w:val="20"/>
                <w:szCs w:val="20"/>
              </w:rPr>
            </w:pPr>
            <w:r w:rsidRPr="007D0E08">
              <w:rPr>
                <w:sz w:val="20"/>
                <w:szCs w:val="20"/>
              </w:rPr>
              <w:t>29791,5</w:t>
            </w:r>
          </w:p>
        </w:tc>
        <w:tc>
          <w:tcPr>
            <w:tcW w:w="694" w:type="pct"/>
            <w:noWrap/>
          </w:tcPr>
          <w:p w:rsidR="00E42A47" w:rsidRPr="007D0E08" w:rsidRDefault="00E42A47" w:rsidP="00F03DEA">
            <w:pPr>
              <w:jc w:val="center"/>
              <w:rPr>
                <w:sz w:val="20"/>
                <w:szCs w:val="20"/>
              </w:rPr>
            </w:pPr>
            <w:r w:rsidRPr="007D0E08">
              <w:rPr>
                <w:sz w:val="20"/>
                <w:szCs w:val="20"/>
              </w:rPr>
              <w:t>23845,1</w:t>
            </w:r>
          </w:p>
        </w:tc>
        <w:tc>
          <w:tcPr>
            <w:tcW w:w="694" w:type="pct"/>
            <w:noWrap/>
          </w:tcPr>
          <w:p w:rsidR="00E42A47" w:rsidRPr="007D0E08" w:rsidRDefault="00E42A47" w:rsidP="00F03DEA">
            <w:pPr>
              <w:jc w:val="center"/>
              <w:rPr>
                <w:sz w:val="20"/>
                <w:szCs w:val="20"/>
              </w:rPr>
            </w:pPr>
            <w:r w:rsidRPr="007D0E08">
              <w:rPr>
                <w:sz w:val="20"/>
                <w:szCs w:val="20"/>
              </w:rPr>
              <w:t>22301,3</w:t>
            </w:r>
          </w:p>
        </w:tc>
      </w:tr>
      <w:tr w:rsidR="00E42A47" w:rsidRPr="007D0E08" w:rsidTr="00DB62E0">
        <w:trPr>
          <w:trHeight w:val="255"/>
        </w:trPr>
        <w:tc>
          <w:tcPr>
            <w:tcW w:w="1529" w:type="pct"/>
            <w:noWrap/>
          </w:tcPr>
          <w:p w:rsidR="00E42A47" w:rsidRPr="007D0E08" w:rsidRDefault="00E42A47" w:rsidP="0017777A">
            <w:pPr>
              <w:rPr>
                <w:sz w:val="20"/>
                <w:szCs w:val="20"/>
              </w:rPr>
            </w:pPr>
            <w:r w:rsidRPr="007D0E08">
              <w:rPr>
                <w:sz w:val="20"/>
                <w:szCs w:val="20"/>
              </w:rPr>
              <w:t>Весьегонский район</w:t>
            </w:r>
          </w:p>
        </w:tc>
        <w:tc>
          <w:tcPr>
            <w:tcW w:w="694" w:type="pct"/>
            <w:noWrap/>
          </w:tcPr>
          <w:p w:rsidR="00E42A47" w:rsidRPr="007D0E08" w:rsidRDefault="00E42A47" w:rsidP="00F03DEA">
            <w:pPr>
              <w:jc w:val="center"/>
              <w:rPr>
                <w:sz w:val="20"/>
                <w:szCs w:val="20"/>
              </w:rPr>
            </w:pPr>
            <w:r w:rsidRPr="007D0E08">
              <w:rPr>
                <w:sz w:val="20"/>
                <w:szCs w:val="20"/>
              </w:rPr>
              <w:t>27,3</w:t>
            </w:r>
          </w:p>
        </w:tc>
        <w:tc>
          <w:tcPr>
            <w:tcW w:w="694" w:type="pct"/>
            <w:noWrap/>
          </w:tcPr>
          <w:p w:rsidR="00E42A47" w:rsidRPr="007D0E08" w:rsidRDefault="00E42A47" w:rsidP="00F03DEA">
            <w:pPr>
              <w:jc w:val="center"/>
              <w:rPr>
                <w:sz w:val="20"/>
                <w:szCs w:val="20"/>
              </w:rPr>
            </w:pPr>
            <w:r w:rsidRPr="007D0E08">
              <w:rPr>
                <w:sz w:val="20"/>
                <w:szCs w:val="20"/>
              </w:rPr>
              <w:t>36,8</w:t>
            </w:r>
          </w:p>
        </w:tc>
        <w:tc>
          <w:tcPr>
            <w:tcW w:w="694" w:type="pct"/>
            <w:noWrap/>
          </w:tcPr>
          <w:p w:rsidR="00E42A47" w:rsidRPr="007D0E08" w:rsidRDefault="00E42A47" w:rsidP="00F03DEA">
            <w:pPr>
              <w:jc w:val="center"/>
              <w:rPr>
                <w:sz w:val="20"/>
                <w:szCs w:val="20"/>
              </w:rPr>
            </w:pPr>
            <w:r w:rsidRPr="007D0E08">
              <w:rPr>
                <w:sz w:val="20"/>
                <w:szCs w:val="20"/>
              </w:rPr>
              <w:t>36,3</w:t>
            </w:r>
          </w:p>
        </w:tc>
        <w:tc>
          <w:tcPr>
            <w:tcW w:w="694" w:type="pct"/>
            <w:noWrap/>
          </w:tcPr>
          <w:p w:rsidR="00E42A47" w:rsidRPr="007D0E08" w:rsidRDefault="00E42A47" w:rsidP="00F03DEA">
            <w:pPr>
              <w:jc w:val="center"/>
              <w:rPr>
                <w:sz w:val="20"/>
                <w:szCs w:val="20"/>
              </w:rPr>
            </w:pPr>
            <w:r w:rsidRPr="007D0E08">
              <w:rPr>
                <w:sz w:val="20"/>
                <w:szCs w:val="20"/>
              </w:rPr>
              <w:t>47</w:t>
            </w:r>
          </w:p>
        </w:tc>
        <w:tc>
          <w:tcPr>
            <w:tcW w:w="694" w:type="pct"/>
            <w:noWrap/>
          </w:tcPr>
          <w:p w:rsidR="00E42A47" w:rsidRPr="007D0E08" w:rsidRDefault="00E42A47" w:rsidP="00F03DEA">
            <w:pPr>
              <w:jc w:val="center"/>
              <w:rPr>
                <w:sz w:val="20"/>
                <w:szCs w:val="20"/>
              </w:rPr>
            </w:pPr>
            <w:r w:rsidRPr="007D0E08">
              <w:rPr>
                <w:sz w:val="20"/>
                <w:szCs w:val="20"/>
              </w:rPr>
              <w:t>54,6</w:t>
            </w:r>
          </w:p>
        </w:tc>
      </w:tr>
      <w:tr w:rsidR="00E42A47" w:rsidRPr="007D0E08" w:rsidTr="00DB62E0">
        <w:trPr>
          <w:trHeight w:val="255"/>
        </w:trPr>
        <w:tc>
          <w:tcPr>
            <w:tcW w:w="1529" w:type="pct"/>
            <w:noWrap/>
          </w:tcPr>
          <w:p w:rsidR="00E42A47" w:rsidRPr="007D0E08" w:rsidRDefault="00E42A47" w:rsidP="0014198B">
            <w:pPr>
              <w:rPr>
                <w:sz w:val="20"/>
                <w:szCs w:val="20"/>
              </w:rPr>
            </w:pPr>
            <w:r w:rsidRPr="007D0E08">
              <w:rPr>
                <w:sz w:val="20"/>
                <w:szCs w:val="20"/>
              </w:rPr>
              <w:t>удельный вес района в инвестициях области, %</w:t>
            </w:r>
          </w:p>
        </w:tc>
        <w:tc>
          <w:tcPr>
            <w:tcW w:w="694" w:type="pct"/>
            <w:noWrap/>
            <w:vAlign w:val="bottom"/>
          </w:tcPr>
          <w:p w:rsidR="00E42A47" w:rsidRPr="007D0E08" w:rsidRDefault="00E42A47" w:rsidP="00F03DEA">
            <w:pPr>
              <w:jc w:val="center"/>
              <w:rPr>
                <w:sz w:val="20"/>
                <w:szCs w:val="20"/>
              </w:rPr>
            </w:pPr>
            <w:r w:rsidRPr="007D0E08">
              <w:rPr>
                <w:sz w:val="20"/>
                <w:szCs w:val="20"/>
              </w:rPr>
              <w:t>0,19</w:t>
            </w:r>
          </w:p>
        </w:tc>
        <w:tc>
          <w:tcPr>
            <w:tcW w:w="694" w:type="pct"/>
            <w:noWrap/>
            <w:vAlign w:val="bottom"/>
          </w:tcPr>
          <w:p w:rsidR="00E42A47" w:rsidRPr="007D0E08" w:rsidRDefault="00E42A47" w:rsidP="00F03DEA">
            <w:pPr>
              <w:jc w:val="center"/>
              <w:rPr>
                <w:sz w:val="20"/>
                <w:szCs w:val="20"/>
              </w:rPr>
            </w:pPr>
            <w:r w:rsidRPr="007D0E08">
              <w:rPr>
                <w:sz w:val="20"/>
                <w:szCs w:val="20"/>
              </w:rPr>
              <w:t>0,17</w:t>
            </w:r>
          </w:p>
        </w:tc>
        <w:tc>
          <w:tcPr>
            <w:tcW w:w="694" w:type="pct"/>
            <w:noWrap/>
            <w:vAlign w:val="bottom"/>
          </w:tcPr>
          <w:p w:rsidR="00E42A47" w:rsidRPr="007D0E08" w:rsidRDefault="00E42A47" w:rsidP="00F03DEA">
            <w:pPr>
              <w:jc w:val="center"/>
              <w:rPr>
                <w:sz w:val="20"/>
                <w:szCs w:val="20"/>
              </w:rPr>
            </w:pPr>
            <w:r w:rsidRPr="007D0E08">
              <w:rPr>
                <w:sz w:val="20"/>
                <w:szCs w:val="20"/>
              </w:rPr>
              <w:t>0,12</w:t>
            </w:r>
          </w:p>
        </w:tc>
        <w:tc>
          <w:tcPr>
            <w:tcW w:w="694" w:type="pct"/>
            <w:noWrap/>
            <w:vAlign w:val="bottom"/>
          </w:tcPr>
          <w:p w:rsidR="00E42A47" w:rsidRPr="007D0E08" w:rsidRDefault="00E42A47" w:rsidP="00F03DEA">
            <w:pPr>
              <w:jc w:val="center"/>
              <w:rPr>
                <w:sz w:val="20"/>
                <w:szCs w:val="20"/>
              </w:rPr>
            </w:pPr>
            <w:r w:rsidRPr="007D0E08">
              <w:rPr>
                <w:sz w:val="20"/>
                <w:szCs w:val="20"/>
              </w:rPr>
              <w:t>0,20</w:t>
            </w:r>
          </w:p>
        </w:tc>
        <w:tc>
          <w:tcPr>
            <w:tcW w:w="694" w:type="pct"/>
            <w:noWrap/>
            <w:vAlign w:val="bottom"/>
          </w:tcPr>
          <w:p w:rsidR="00E42A47" w:rsidRPr="007D0E08" w:rsidRDefault="00E42A47" w:rsidP="00F03DEA">
            <w:pPr>
              <w:jc w:val="center"/>
              <w:rPr>
                <w:sz w:val="20"/>
                <w:szCs w:val="20"/>
              </w:rPr>
            </w:pPr>
            <w:r w:rsidRPr="007D0E08">
              <w:rPr>
                <w:sz w:val="20"/>
                <w:szCs w:val="20"/>
              </w:rPr>
              <w:t>0,24</w:t>
            </w:r>
          </w:p>
        </w:tc>
      </w:tr>
    </w:tbl>
    <w:p w:rsidR="00E42A47" w:rsidRPr="00762EF2" w:rsidRDefault="00E42A47" w:rsidP="00E42A47"/>
    <w:p w:rsidR="00E42A47" w:rsidRPr="007D0E08" w:rsidRDefault="00E42A47" w:rsidP="007D0E08">
      <w:pPr>
        <w:widowControl w:val="0"/>
        <w:spacing w:line="360" w:lineRule="auto"/>
        <w:ind w:firstLineChars="354" w:firstLine="850"/>
        <w:jc w:val="both"/>
        <w:rPr>
          <w:iCs/>
          <w:color w:val="000000"/>
        </w:rPr>
      </w:pPr>
      <w:r w:rsidRPr="007D0E08">
        <w:rPr>
          <w:iCs/>
          <w:color w:val="000000"/>
        </w:rPr>
        <w:t>Невысокая инвестиционная активность обусловлена периферийным положением территории района, значительной удаленностью района от крупных полюсов роста и низким качеством развития транспортной и инженерной инфраструктур. Развитию инвестиционной деятельности в перспективе будет способствовать наличие привлекательных туристско-рекреационных ресурсов, благоприятная экологическая обстановка, а также наличие свободных производственных площадей с их последующей реконструкцией. Наиболее привлекательными для инвестиций на перспективу являются следующие направления.</w:t>
      </w:r>
    </w:p>
    <w:p w:rsidR="00E42A47" w:rsidRPr="007D0E08" w:rsidRDefault="00E42A47" w:rsidP="000C6DB8">
      <w:pPr>
        <w:pStyle w:val="ConsNormal"/>
        <w:numPr>
          <w:ilvl w:val="0"/>
          <w:numId w:val="5"/>
        </w:numPr>
        <w:tabs>
          <w:tab w:val="clear" w:pos="227"/>
          <w:tab w:val="num" w:pos="0"/>
        </w:tabs>
        <w:spacing w:line="360" w:lineRule="auto"/>
        <w:ind w:left="0" w:right="0" w:firstLineChars="354" w:firstLine="850"/>
        <w:jc w:val="both"/>
        <w:rPr>
          <w:rFonts w:ascii="Times New Roman" w:hAnsi="Times New Roman" w:cs="Times New Roman"/>
          <w:sz w:val="24"/>
          <w:szCs w:val="24"/>
        </w:rPr>
      </w:pPr>
      <w:r w:rsidRPr="007D0E08">
        <w:rPr>
          <w:rFonts w:ascii="Times New Roman" w:hAnsi="Times New Roman" w:cs="Times New Roman"/>
          <w:sz w:val="24"/>
          <w:szCs w:val="24"/>
        </w:rPr>
        <w:t>Развитие производственной деятельности. Преимущества района обусловлены перспективами развития малоэтажного строительства, ориентированного на сезонное увеличение численности населения, наличием свободных промышленных площадок, относительно невысокой стоимостью земли, ресурсов и рабочей силы. Возможно строительство мини-заводов по переработке сельхозпродукции, производству стройматериалов, деревообработке.</w:t>
      </w:r>
    </w:p>
    <w:p w:rsidR="00E42A47" w:rsidRPr="007D0E08" w:rsidRDefault="00E42A47" w:rsidP="000C6DB8">
      <w:pPr>
        <w:pStyle w:val="ConsNormal"/>
        <w:numPr>
          <w:ilvl w:val="0"/>
          <w:numId w:val="5"/>
        </w:numPr>
        <w:tabs>
          <w:tab w:val="clear" w:pos="227"/>
          <w:tab w:val="num" w:pos="0"/>
        </w:tabs>
        <w:spacing w:line="360" w:lineRule="auto"/>
        <w:ind w:left="0" w:right="0" w:firstLineChars="354" w:firstLine="850"/>
        <w:jc w:val="both"/>
        <w:rPr>
          <w:rFonts w:ascii="Times New Roman" w:hAnsi="Times New Roman" w:cs="Times New Roman"/>
          <w:sz w:val="24"/>
          <w:szCs w:val="24"/>
        </w:rPr>
      </w:pPr>
      <w:r w:rsidRPr="007D0E08">
        <w:rPr>
          <w:rFonts w:ascii="Times New Roman" w:hAnsi="Times New Roman" w:cs="Times New Roman"/>
          <w:sz w:val="24"/>
          <w:szCs w:val="24"/>
        </w:rPr>
        <w:t>Сельское хозяйство: строительство небольших современных производств по переработке сельхозсырья. Преимуществами района является наличие собственной ресурсной базы, наличие устойчивых экономических связей с сельхозпроизводителями соседних районов и реализация инвестиционных проектов по развитию транспортной сети.</w:t>
      </w:r>
    </w:p>
    <w:p w:rsidR="00E42A47" w:rsidRPr="007D0E08" w:rsidRDefault="00E42A47" w:rsidP="000C6DB8">
      <w:pPr>
        <w:pStyle w:val="ConsNormal"/>
        <w:numPr>
          <w:ilvl w:val="0"/>
          <w:numId w:val="5"/>
        </w:numPr>
        <w:tabs>
          <w:tab w:val="clear" w:pos="227"/>
          <w:tab w:val="num" w:pos="0"/>
        </w:tabs>
        <w:spacing w:line="360" w:lineRule="auto"/>
        <w:ind w:left="0" w:right="0" w:firstLineChars="354" w:firstLine="850"/>
        <w:jc w:val="both"/>
        <w:rPr>
          <w:rFonts w:ascii="Times New Roman" w:hAnsi="Times New Roman" w:cs="Times New Roman"/>
          <w:sz w:val="24"/>
          <w:szCs w:val="24"/>
        </w:rPr>
      </w:pPr>
      <w:r w:rsidRPr="007D0E08">
        <w:rPr>
          <w:rFonts w:ascii="Times New Roman" w:hAnsi="Times New Roman" w:cs="Times New Roman"/>
          <w:sz w:val="24"/>
          <w:szCs w:val="24"/>
        </w:rPr>
        <w:t>Развитие рекреации, организация туристических маршрутов, строительство отелей, загородных домов. Привлечение инвестиций в данный сектор обусловлено культурно-историческим и рекреационным потенциалом, недостатком современных отелей и растущим спросом на загородные дома. Возможно строительство объектов рекреационной инфраструктуры (гостиниц, баз рыбака и охотника) в с.Чамерово.</w:t>
      </w:r>
    </w:p>
    <w:p w:rsidR="00E42A47" w:rsidRPr="007D0E08" w:rsidRDefault="00E42A47" w:rsidP="000C6DB8">
      <w:pPr>
        <w:pStyle w:val="ConsNormal"/>
        <w:numPr>
          <w:ilvl w:val="0"/>
          <w:numId w:val="5"/>
        </w:numPr>
        <w:tabs>
          <w:tab w:val="clear" w:pos="227"/>
          <w:tab w:val="num" w:pos="0"/>
        </w:tabs>
        <w:spacing w:line="360" w:lineRule="auto"/>
        <w:ind w:left="0" w:right="0" w:firstLineChars="354" w:firstLine="850"/>
        <w:jc w:val="both"/>
        <w:rPr>
          <w:rFonts w:ascii="Times New Roman" w:hAnsi="Times New Roman" w:cs="Times New Roman"/>
          <w:sz w:val="24"/>
          <w:szCs w:val="24"/>
        </w:rPr>
      </w:pPr>
      <w:r w:rsidRPr="007D0E08">
        <w:rPr>
          <w:rFonts w:ascii="Times New Roman" w:hAnsi="Times New Roman" w:cs="Times New Roman"/>
          <w:sz w:val="24"/>
          <w:szCs w:val="24"/>
        </w:rPr>
        <w:t>Развитие сферы розничной торговли и услуг. Рост числа сезонных рекреантов создает предпосылки для развития широкого спектра предприятий малого бизнеса в обслуживающей сфере (таких как общественное питание, торговля, медицина, предоставление туристических услуг и др.).</w:t>
      </w:r>
    </w:p>
    <w:p w:rsidR="00E42A47" w:rsidRPr="007C1185" w:rsidRDefault="00E42A47" w:rsidP="000C6DB8">
      <w:pPr>
        <w:pStyle w:val="ConsNormal"/>
        <w:numPr>
          <w:ilvl w:val="0"/>
          <w:numId w:val="5"/>
        </w:numPr>
        <w:tabs>
          <w:tab w:val="clear" w:pos="227"/>
          <w:tab w:val="num" w:pos="0"/>
        </w:tabs>
        <w:spacing w:line="360" w:lineRule="auto"/>
        <w:ind w:left="0" w:right="0" w:firstLineChars="354" w:firstLine="850"/>
        <w:jc w:val="both"/>
        <w:rPr>
          <w:rFonts w:ascii="Times New Roman" w:hAnsi="Times New Roman" w:cs="Times New Roman"/>
          <w:sz w:val="24"/>
          <w:szCs w:val="24"/>
        </w:rPr>
      </w:pPr>
      <w:r w:rsidRPr="007D0E08">
        <w:rPr>
          <w:rFonts w:ascii="Times New Roman" w:hAnsi="Times New Roman" w:cs="Times New Roman"/>
          <w:sz w:val="24"/>
          <w:szCs w:val="24"/>
        </w:rPr>
        <w:t>Жилищно-коммунальное хозяйство и строительство: внедрение энергосберегающих технологий, строительство котельных, жилищное строительство. Необходимость инвестирования данной сферы обусловлена высокой степенью износа основных фондов, высокими расходами ЖКХ, устойчивым спросом на жилье, развитием ипотечного кредитования.</w:t>
      </w:r>
    </w:p>
    <w:p w:rsidR="00E42A47" w:rsidRPr="007D0E08" w:rsidRDefault="00E42A47" w:rsidP="007D0E08">
      <w:pPr>
        <w:widowControl w:val="0"/>
        <w:spacing w:line="360" w:lineRule="auto"/>
        <w:ind w:firstLineChars="354" w:firstLine="850"/>
        <w:jc w:val="both"/>
        <w:rPr>
          <w:iCs/>
          <w:color w:val="000000"/>
        </w:rPr>
      </w:pPr>
      <w:r w:rsidRPr="007D0E08">
        <w:rPr>
          <w:iCs/>
          <w:color w:val="000000"/>
        </w:rPr>
        <w:t>В настоящее время подготовлено несколько инвестиционных проектов, реализация которых предполагается преимущественно в г. Весьегонск:</w:t>
      </w:r>
    </w:p>
    <w:p w:rsidR="00E42A47" w:rsidRPr="007D0E08" w:rsidRDefault="00E42A47" w:rsidP="000C6DB8">
      <w:pPr>
        <w:numPr>
          <w:ilvl w:val="0"/>
          <w:numId w:val="16"/>
        </w:numPr>
        <w:spacing w:line="360" w:lineRule="auto"/>
        <w:ind w:left="0" w:firstLine="851"/>
        <w:jc w:val="both"/>
      </w:pPr>
      <w:r w:rsidRPr="007D0E08">
        <w:rPr>
          <w:rFonts w:ascii="Bookman Old Style" w:hAnsi="Bookman Old Style"/>
        </w:rPr>
        <w:t>«</w:t>
      </w:r>
      <w:r w:rsidRPr="007D0E08">
        <w:t>Швейная фабрика», г. Весьегонск, для использования в производственных целях (</w:t>
      </w:r>
      <w:smartTag w:uri="urn:schemas-microsoft-com:office:smarttags" w:element="metricconverter">
        <w:smartTagPr>
          <w:attr w:name="ProductID" w:val="1,7 га"/>
        </w:smartTagPr>
        <w:r w:rsidRPr="007D0E08">
          <w:t>1,7 га</w:t>
        </w:r>
      </w:smartTag>
      <w:r w:rsidRPr="007D0E08">
        <w:t>).</w:t>
      </w:r>
    </w:p>
    <w:p w:rsidR="00E42A47" w:rsidRPr="007D0E08" w:rsidRDefault="00E42A47" w:rsidP="000C6DB8">
      <w:pPr>
        <w:numPr>
          <w:ilvl w:val="0"/>
          <w:numId w:val="16"/>
        </w:numPr>
        <w:spacing w:line="360" w:lineRule="auto"/>
        <w:ind w:left="0" w:firstLine="851"/>
        <w:jc w:val="both"/>
      </w:pPr>
      <w:r w:rsidRPr="007D0E08">
        <w:t xml:space="preserve"> «Маслосырзавод», г. Весьегонск, ул. Некрасова, 2а (собственник земли – «ЮниМилк»), для использования в производственных целях (</w:t>
      </w:r>
      <w:smartTag w:uri="urn:schemas-microsoft-com:office:smarttags" w:element="metricconverter">
        <w:smartTagPr>
          <w:attr w:name="ProductID" w:val="3,2 га"/>
        </w:smartTagPr>
        <w:r w:rsidRPr="007D0E08">
          <w:t>3,2 га</w:t>
        </w:r>
      </w:smartTag>
      <w:r w:rsidRPr="007D0E08">
        <w:t>).</w:t>
      </w:r>
    </w:p>
    <w:p w:rsidR="00E42A47" w:rsidRPr="007D0E08" w:rsidRDefault="00E42A47" w:rsidP="000C6DB8">
      <w:pPr>
        <w:numPr>
          <w:ilvl w:val="0"/>
          <w:numId w:val="16"/>
        </w:numPr>
        <w:spacing w:line="360" w:lineRule="auto"/>
        <w:ind w:left="0" w:firstLine="851"/>
        <w:jc w:val="both"/>
      </w:pPr>
      <w:r w:rsidRPr="007D0E08">
        <w:t>«Строительство спортивного молодежного центра», торгово-развлекательный центр, г. Весьегонск, ул. Александровская, 80 (</w:t>
      </w:r>
      <w:smartTag w:uri="urn:schemas-microsoft-com:office:smarttags" w:element="metricconverter">
        <w:smartTagPr>
          <w:attr w:name="ProductID" w:val="0,4 га"/>
        </w:smartTagPr>
        <w:r w:rsidRPr="007D0E08">
          <w:t>0,4 га</w:t>
        </w:r>
      </w:smartTag>
      <w:r w:rsidRPr="007D0E08">
        <w:t>).</w:t>
      </w:r>
    </w:p>
    <w:p w:rsidR="00E42A47" w:rsidRPr="007D0E08" w:rsidRDefault="00E42A47" w:rsidP="000C6DB8">
      <w:pPr>
        <w:numPr>
          <w:ilvl w:val="0"/>
          <w:numId w:val="16"/>
        </w:numPr>
        <w:spacing w:line="360" w:lineRule="auto"/>
        <w:ind w:left="0" w:firstLine="851"/>
        <w:jc w:val="both"/>
      </w:pPr>
      <w:r w:rsidRPr="007D0E08">
        <w:t>Кинотеатр «Родина», для общественно-деловых целей, г. Весьегонск, (</w:t>
      </w:r>
      <w:smartTag w:uri="urn:schemas-microsoft-com:office:smarttags" w:element="metricconverter">
        <w:smartTagPr>
          <w:attr w:name="ProductID" w:val="4,7 га"/>
        </w:smartTagPr>
        <w:r w:rsidRPr="007D0E08">
          <w:t>4,7 га</w:t>
        </w:r>
      </w:smartTag>
      <w:r w:rsidRPr="007D0E08">
        <w:t>).</w:t>
      </w:r>
    </w:p>
    <w:p w:rsidR="00E42A47" w:rsidRPr="007D0E08" w:rsidRDefault="00E42A47" w:rsidP="000C6DB8">
      <w:pPr>
        <w:numPr>
          <w:ilvl w:val="0"/>
          <w:numId w:val="16"/>
        </w:numPr>
        <w:spacing w:line="360" w:lineRule="auto"/>
        <w:ind w:left="0" w:firstLine="851"/>
        <w:jc w:val="both"/>
      </w:pPr>
      <w:r w:rsidRPr="007D0E08">
        <w:t xml:space="preserve">5 свободных резервных участков для развития производственной деятельности в г. Весьегонск (характеристика участков: государственная собственность, местонахождение – г.Весьегонск, севернее окружной автодороги, рядом с АБЗ, площадь земельных участков соответственно </w:t>
      </w:r>
      <w:smartTag w:uri="urn:schemas-microsoft-com:office:smarttags" w:element="metricconverter">
        <w:smartTagPr>
          <w:attr w:name="ProductID" w:val="15,0 га"/>
        </w:smartTagPr>
        <w:r w:rsidRPr="007D0E08">
          <w:t>15,0 га</w:t>
        </w:r>
      </w:smartTag>
      <w:r w:rsidRPr="007D0E08">
        <w:t xml:space="preserve">, </w:t>
      </w:r>
      <w:smartTag w:uri="urn:schemas-microsoft-com:office:smarttags" w:element="metricconverter">
        <w:smartTagPr>
          <w:attr w:name="ProductID" w:val="8,0 га"/>
        </w:smartTagPr>
        <w:r w:rsidRPr="007D0E08">
          <w:t>8,0 га</w:t>
        </w:r>
      </w:smartTag>
      <w:r w:rsidRPr="007D0E08">
        <w:t xml:space="preserve">, </w:t>
      </w:r>
      <w:smartTag w:uri="urn:schemas-microsoft-com:office:smarttags" w:element="metricconverter">
        <w:smartTagPr>
          <w:attr w:name="ProductID" w:val="12,0 га"/>
        </w:smartTagPr>
        <w:r w:rsidRPr="007D0E08">
          <w:t>12,0 га</w:t>
        </w:r>
      </w:smartTag>
      <w:r w:rsidRPr="007D0E08">
        <w:t xml:space="preserve">, </w:t>
      </w:r>
      <w:smartTag w:uri="urn:schemas-microsoft-com:office:smarttags" w:element="metricconverter">
        <w:smartTagPr>
          <w:attr w:name="ProductID" w:val="2,0 га"/>
        </w:smartTagPr>
        <w:r w:rsidRPr="007D0E08">
          <w:t>2,0 га</w:t>
        </w:r>
      </w:smartTag>
      <w:r w:rsidRPr="007D0E08">
        <w:t xml:space="preserve"> и </w:t>
      </w:r>
      <w:smartTag w:uri="urn:schemas-microsoft-com:office:smarttags" w:element="metricconverter">
        <w:smartTagPr>
          <w:attr w:name="ProductID" w:val="16,0 га"/>
        </w:smartTagPr>
        <w:r w:rsidRPr="007D0E08">
          <w:t>16,0 га</w:t>
        </w:r>
      </w:smartTag>
      <w:r w:rsidRPr="007D0E08">
        <w:t>).</w:t>
      </w:r>
    </w:p>
    <w:p w:rsidR="00E42A47" w:rsidRPr="007D0E08" w:rsidRDefault="00E42A47" w:rsidP="000C6DB8">
      <w:pPr>
        <w:numPr>
          <w:ilvl w:val="0"/>
          <w:numId w:val="16"/>
        </w:numPr>
        <w:spacing w:line="360" w:lineRule="auto"/>
        <w:ind w:left="0" w:firstLine="851"/>
        <w:jc w:val="both"/>
      </w:pPr>
      <w:r w:rsidRPr="007D0E08">
        <w:t>Зона отдыха «РУССКАЯ ДЕРЕВНЯ», д.</w:t>
      </w:r>
      <w:r w:rsidR="0017777A" w:rsidRPr="007D0E08">
        <w:t> </w:t>
      </w:r>
      <w:r w:rsidR="00FB60FB" w:rsidRPr="007D0E08">
        <w:t>Воскресен</w:t>
      </w:r>
      <w:r w:rsidR="009203D3" w:rsidRPr="007D0E08">
        <w:t>ье</w:t>
      </w:r>
      <w:r w:rsidRPr="007D0E08">
        <w:t xml:space="preserve"> </w:t>
      </w:r>
      <w:r w:rsidR="00FB60FB" w:rsidRPr="007D0E08">
        <w:t>Егонского</w:t>
      </w:r>
      <w:r w:rsidRPr="007D0E08">
        <w:t xml:space="preserve"> сельского поселения (строительство базы отдыха в стиле «Русская деревня», возможность приобретения частных домовладений, создание условий для охоты, рыбалки, сбора ягод и грибов, строительство комплекса услуг (баня, автостоянка и др.)), Организация зоны отдыха, </w:t>
      </w:r>
      <w:smartTag w:uri="urn:schemas-microsoft-com:office:smarttags" w:element="metricconverter">
        <w:smartTagPr>
          <w:attr w:name="ProductID" w:val="7 га"/>
        </w:smartTagPr>
        <w:r w:rsidRPr="007D0E08">
          <w:t>7 га</w:t>
        </w:r>
      </w:smartTag>
      <w:r w:rsidRPr="007D0E08">
        <w:t>.</w:t>
      </w:r>
    </w:p>
    <w:p w:rsidR="00E42A47" w:rsidRPr="007D0E08" w:rsidRDefault="00E42A47" w:rsidP="000C6DB8">
      <w:pPr>
        <w:numPr>
          <w:ilvl w:val="0"/>
          <w:numId w:val="16"/>
        </w:numPr>
        <w:spacing w:line="360" w:lineRule="auto"/>
        <w:ind w:left="0" w:firstLine="851"/>
        <w:jc w:val="both"/>
      </w:pPr>
      <w:r w:rsidRPr="007D0E08">
        <w:t>Строительство сети автозаправочных комплексов (с. Кесьма, д. Б.Овсянниково</w:t>
      </w:r>
      <w:r w:rsidR="00FB60FB" w:rsidRPr="007D0E08">
        <w:t>, д. Иваново, д. Никола-Высокое</w:t>
      </w:r>
      <w:r w:rsidRPr="007D0E08">
        <w:t xml:space="preserve">), строительство торгово-развлекательного молодежного центра, </w:t>
      </w:r>
      <w:smartTag w:uri="urn:schemas-microsoft-com:office:smarttags" w:element="metricconverter">
        <w:smartTagPr>
          <w:attr w:name="ProductID" w:val="0,5 га"/>
        </w:smartTagPr>
        <w:r w:rsidRPr="007D0E08">
          <w:t>0,5 га</w:t>
        </w:r>
      </w:smartTag>
      <w:r w:rsidR="00FB60FB" w:rsidRPr="007D0E08">
        <w:t xml:space="preserve"> в г. Весьегонске. </w:t>
      </w:r>
    </w:p>
    <w:p w:rsidR="00214719" w:rsidRPr="007D0E08" w:rsidRDefault="00214719" w:rsidP="00214719">
      <w:pPr>
        <w:spacing w:before="40" w:after="40"/>
        <w:ind w:firstLine="709"/>
        <w:jc w:val="both"/>
        <w:rPr>
          <w:rFonts w:ascii="Bookman Old Style" w:hAnsi="Bookman Old Style"/>
          <w:sz w:val="16"/>
          <w:szCs w:val="16"/>
          <w:highlight w:val="red"/>
          <w:u w:val="single"/>
        </w:rPr>
      </w:pPr>
    </w:p>
    <w:p w:rsidR="00214719" w:rsidRPr="007D0E08" w:rsidRDefault="00214719" w:rsidP="007D0E08">
      <w:pPr>
        <w:widowControl w:val="0"/>
        <w:spacing w:line="360" w:lineRule="auto"/>
        <w:ind w:firstLineChars="354" w:firstLine="850"/>
        <w:jc w:val="both"/>
        <w:rPr>
          <w:iCs/>
          <w:color w:val="000000"/>
          <w:u w:val="single"/>
        </w:rPr>
      </w:pPr>
      <w:r w:rsidRPr="007D0E08">
        <w:rPr>
          <w:iCs/>
          <w:color w:val="000000"/>
          <w:u w:val="single"/>
        </w:rPr>
        <w:t>Определение основных направлений экономического развития</w:t>
      </w:r>
    </w:p>
    <w:p w:rsidR="0057722A" w:rsidRPr="007D0E08" w:rsidRDefault="0057722A" w:rsidP="007D0E08">
      <w:pPr>
        <w:widowControl w:val="0"/>
        <w:spacing w:line="360" w:lineRule="auto"/>
        <w:ind w:firstLineChars="354" w:firstLine="850"/>
        <w:jc w:val="both"/>
        <w:rPr>
          <w:iCs/>
          <w:color w:val="000000"/>
        </w:rPr>
      </w:pPr>
      <w:r w:rsidRPr="007D0E08">
        <w:rPr>
          <w:iCs/>
          <w:color w:val="000000"/>
        </w:rPr>
        <w:t>Для создания условий поступательного роста экономического потенциала Весьегонского района необходимо решение следующих задач:</w:t>
      </w:r>
    </w:p>
    <w:p w:rsidR="0057722A" w:rsidRPr="007D0E08" w:rsidRDefault="0057722A" w:rsidP="007D0E08">
      <w:pPr>
        <w:numPr>
          <w:ilvl w:val="0"/>
          <w:numId w:val="1"/>
        </w:numPr>
        <w:tabs>
          <w:tab w:val="clear" w:pos="360"/>
          <w:tab w:val="num" w:pos="227"/>
        </w:tabs>
        <w:spacing w:line="360" w:lineRule="auto"/>
        <w:ind w:left="0" w:firstLine="851"/>
        <w:jc w:val="both"/>
      </w:pPr>
      <w:r w:rsidRPr="007D0E08">
        <w:t>рост эффективности производства, техническое перевооружение существующих производств и обеспечение предприятий пищевой и деревообрабатывающей промышленности, производства стройматериалов собственной ресурсно-сырьевой базой;</w:t>
      </w:r>
    </w:p>
    <w:p w:rsidR="0057722A" w:rsidRPr="007D0E08" w:rsidRDefault="0057722A" w:rsidP="007D0E08">
      <w:pPr>
        <w:numPr>
          <w:ilvl w:val="0"/>
          <w:numId w:val="1"/>
        </w:numPr>
        <w:tabs>
          <w:tab w:val="clear" w:pos="360"/>
          <w:tab w:val="num" w:pos="227"/>
        </w:tabs>
        <w:spacing w:line="360" w:lineRule="auto"/>
        <w:ind w:left="0" w:firstLine="851"/>
        <w:jc w:val="both"/>
      </w:pPr>
      <w:r w:rsidRPr="007D0E08">
        <w:t xml:space="preserve">повышение инвестиционной привлекательности района, создание благоприятных условий для привлечения инвесторов с целью создания новых производств и развития уже имеющихся на территории района производств; </w:t>
      </w:r>
    </w:p>
    <w:p w:rsidR="0057722A" w:rsidRPr="007D0E08" w:rsidRDefault="0057722A" w:rsidP="007D0E08">
      <w:pPr>
        <w:numPr>
          <w:ilvl w:val="0"/>
          <w:numId w:val="1"/>
        </w:numPr>
        <w:tabs>
          <w:tab w:val="clear" w:pos="360"/>
          <w:tab w:val="num" w:pos="227"/>
        </w:tabs>
        <w:spacing w:line="360" w:lineRule="auto"/>
        <w:ind w:left="0" w:firstLine="851"/>
        <w:jc w:val="both"/>
      </w:pPr>
      <w:r w:rsidRPr="007D0E08">
        <w:t>формирование небольших агрохолдингов с развитием местного сельскохозяйственного производства и перерабатывающих производств;</w:t>
      </w:r>
    </w:p>
    <w:p w:rsidR="0057722A" w:rsidRPr="007D0E08" w:rsidRDefault="0057722A" w:rsidP="007D0E08">
      <w:pPr>
        <w:numPr>
          <w:ilvl w:val="0"/>
          <w:numId w:val="1"/>
        </w:numPr>
        <w:tabs>
          <w:tab w:val="clear" w:pos="360"/>
          <w:tab w:val="num" w:pos="227"/>
        </w:tabs>
        <w:spacing w:line="360" w:lineRule="auto"/>
        <w:ind w:left="0" w:firstLine="851"/>
        <w:jc w:val="both"/>
      </w:pPr>
      <w:r w:rsidRPr="007D0E08">
        <w:t>поддержка развития инновационного процесса в районе;</w:t>
      </w:r>
    </w:p>
    <w:p w:rsidR="0057722A" w:rsidRPr="007D0E08" w:rsidRDefault="0057722A" w:rsidP="007D0E08">
      <w:pPr>
        <w:numPr>
          <w:ilvl w:val="0"/>
          <w:numId w:val="1"/>
        </w:numPr>
        <w:tabs>
          <w:tab w:val="clear" w:pos="360"/>
          <w:tab w:val="num" w:pos="227"/>
        </w:tabs>
        <w:spacing w:line="360" w:lineRule="auto"/>
        <w:ind w:left="0" w:firstLine="851"/>
        <w:jc w:val="both"/>
      </w:pPr>
      <w:r w:rsidRPr="007D0E08">
        <w:t xml:space="preserve">укрепление экономики сельской местности за счет создания благоприятных условий для устойчивого развития малого предпринимательства как инструмента для создания новых рабочих мест, одного из источников дохода местного бюджета и обеспечения населения района качественными товарами и услугами; </w:t>
      </w:r>
    </w:p>
    <w:p w:rsidR="0057722A" w:rsidRPr="007D0E08" w:rsidRDefault="0057722A" w:rsidP="007D0E08">
      <w:pPr>
        <w:numPr>
          <w:ilvl w:val="0"/>
          <w:numId w:val="1"/>
        </w:numPr>
        <w:tabs>
          <w:tab w:val="clear" w:pos="360"/>
          <w:tab w:val="num" w:pos="227"/>
        </w:tabs>
        <w:spacing w:line="360" w:lineRule="auto"/>
        <w:ind w:left="0" w:firstLine="851"/>
        <w:jc w:val="both"/>
      </w:pPr>
      <w:r w:rsidRPr="007D0E08">
        <w:t>развитие межрайонного и межмуниципального сотрудничества;</w:t>
      </w:r>
    </w:p>
    <w:p w:rsidR="0057722A" w:rsidRPr="007D0E08" w:rsidRDefault="0057722A" w:rsidP="007D0E08">
      <w:pPr>
        <w:numPr>
          <w:ilvl w:val="0"/>
          <w:numId w:val="1"/>
        </w:numPr>
        <w:tabs>
          <w:tab w:val="clear" w:pos="360"/>
          <w:tab w:val="num" w:pos="227"/>
        </w:tabs>
        <w:spacing w:line="360" w:lineRule="auto"/>
        <w:ind w:left="0" w:firstLine="851"/>
        <w:jc w:val="both"/>
      </w:pPr>
      <w:r w:rsidRPr="007D0E08">
        <w:t>формирование подготовленных инвестиционных площадок и их информационное сопровождение.</w:t>
      </w:r>
    </w:p>
    <w:p w:rsidR="0057722A" w:rsidRPr="00762EF2" w:rsidRDefault="0057722A" w:rsidP="0057722A">
      <w:pPr>
        <w:pStyle w:val="23"/>
        <w:widowControl w:val="0"/>
        <w:spacing w:after="0" w:line="240" w:lineRule="auto"/>
        <w:ind w:left="0" w:firstLine="709"/>
        <w:jc w:val="both"/>
        <w:rPr>
          <w:rFonts w:ascii="Bookman Old Style" w:hAnsi="Bookman Old Style" w:cs="Arial"/>
          <w:iCs/>
          <w:sz w:val="16"/>
          <w:szCs w:val="16"/>
        </w:rPr>
      </w:pPr>
    </w:p>
    <w:p w:rsidR="0057722A" w:rsidRPr="00B45CCE" w:rsidRDefault="0057722A" w:rsidP="00B45CCE">
      <w:pPr>
        <w:widowControl w:val="0"/>
        <w:spacing w:line="360" w:lineRule="auto"/>
        <w:ind w:firstLineChars="354" w:firstLine="850"/>
        <w:jc w:val="both"/>
        <w:rPr>
          <w:iCs/>
          <w:color w:val="000000"/>
          <w:u w:val="single"/>
        </w:rPr>
      </w:pPr>
      <w:r w:rsidRPr="00B45CCE">
        <w:rPr>
          <w:iCs/>
          <w:color w:val="000000"/>
          <w:u w:val="single"/>
        </w:rPr>
        <w:t xml:space="preserve">Общие мероприятия по развитию экономического потенциала: </w:t>
      </w:r>
    </w:p>
    <w:p w:rsidR="0057722A" w:rsidRPr="007D0E08" w:rsidRDefault="0057722A" w:rsidP="007D0E08">
      <w:pPr>
        <w:numPr>
          <w:ilvl w:val="0"/>
          <w:numId w:val="1"/>
        </w:numPr>
        <w:tabs>
          <w:tab w:val="clear" w:pos="360"/>
          <w:tab w:val="num" w:pos="227"/>
        </w:tabs>
        <w:spacing w:line="360" w:lineRule="auto"/>
        <w:ind w:left="0" w:firstLine="851"/>
        <w:jc w:val="both"/>
      </w:pPr>
      <w:r w:rsidRPr="007D0E08">
        <w:t xml:space="preserve">подготовка инвестиционных площадок (или информации о возможном размещении инвестиционных площадок), предназначенных для размещения новых производственных объектов, жилищного строительства (в т.ч. малоэтажной застройки), размещения объектов рекреации. </w:t>
      </w:r>
    </w:p>
    <w:p w:rsidR="0057722A" w:rsidRPr="007D0E08" w:rsidRDefault="0057722A" w:rsidP="007D0E08">
      <w:pPr>
        <w:numPr>
          <w:ilvl w:val="0"/>
          <w:numId w:val="1"/>
        </w:numPr>
        <w:tabs>
          <w:tab w:val="clear" w:pos="360"/>
          <w:tab w:val="num" w:pos="227"/>
        </w:tabs>
        <w:spacing w:line="360" w:lineRule="auto"/>
        <w:ind w:left="0" w:firstLine="851"/>
        <w:jc w:val="both"/>
      </w:pPr>
      <w:r w:rsidRPr="007D0E08">
        <w:t>резервирование территорий для развития малых и средних производств в генеральных планах поселений (с уточнением площади и границ участков), преимущественно в пределах черты населенных пунктов, исключение могут составлять производственные объекты агропромышленной специализации и добывающей промышленности, а также объекты туристско-рекреационной инфраструктуры и придорожного сервиса.</w:t>
      </w:r>
    </w:p>
    <w:p w:rsidR="0057722A" w:rsidRDefault="0057722A" w:rsidP="00B45CCE">
      <w:pPr>
        <w:widowControl w:val="0"/>
        <w:spacing w:line="360" w:lineRule="auto"/>
        <w:ind w:firstLineChars="354" w:firstLine="850"/>
        <w:jc w:val="both"/>
        <w:rPr>
          <w:iCs/>
          <w:color w:val="000000"/>
        </w:rPr>
      </w:pPr>
      <w:r w:rsidRPr="00B45CCE">
        <w:rPr>
          <w:iCs/>
          <w:color w:val="000000"/>
        </w:rPr>
        <w:t>При размещении инвестиционных площадок для малого предпринимательства учитываются территориальные особенности и приоритетная экономическая специализация муниципальных образований. Определение приоритетных направлений поддержки малого предпринимательства и отбор конкретных проектов осуществляется с учетом наиболее важных социально-экономических задач развития территории на уровне местного самоуправления района.</w:t>
      </w:r>
    </w:p>
    <w:p w:rsidR="007C1185" w:rsidRPr="00B45CCE" w:rsidRDefault="007C1185" w:rsidP="00B45CCE">
      <w:pPr>
        <w:widowControl w:val="0"/>
        <w:spacing w:line="360" w:lineRule="auto"/>
        <w:ind w:firstLineChars="354" w:firstLine="850"/>
        <w:jc w:val="both"/>
        <w:rPr>
          <w:iCs/>
          <w:color w:val="000000"/>
        </w:rPr>
      </w:pPr>
    </w:p>
    <w:p w:rsidR="000D6148" w:rsidRPr="00B45CCE" w:rsidRDefault="000D6148" w:rsidP="00B45CCE">
      <w:pPr>
        <w:widowControl w:val="0"/>
        <w:spacing w:line="360" w:lineRule="auto"/>
        <w:ind w:firstLineChars="354" w:firstLine="850"/>
        <w:jc w:val="both"/>
        <w:rPr>
          <w:iCs/>
          <w:color w:val="000000"/>
          <w:u w:val="single"/>
        </w:rPr>
      </w:pPr>
      <w:r w:rsidRPr="00B45CCE">
        <w:rPr>
          <w:iCs/>
          <w:color w:val="000000"/>
          <w:u w:val="single"/>
        </w:rPr>
        <w:t>Развитие промышленного комплекса</w:t>
      </w:r>
    </w:p>
    <w:p w:rsidR="000D6148" w:rsidRPr="00B45CCE" w:rsidRDefault="000D6148" w:rsidP="00B45CCE">
      <w:pPr>
        <w:widowControl w:val="0"/>
        <w:spacing w:line="360" w:lineRule="auto"/>
        <w:ind w:firstLineChars="354" w:firstLine="850"/>
        <w:jc w:val="both"/>
        <w:rPr>
          <w:iCs/>
          <w:color w:val="000000"/>
        </w:rPr>
      </w:pPr>
      <w:r w:rsidRPr="00B45CCE">
        <w:rPr>
          <w:iCs/>
          <w:color w:val="000000"/>
        </w:rPr>
        <w:t xml:space="preserve">Промышленный комплекс является важной отраслью экономики района. Для развития экономической базы муниципальных образований необходимо формирование конкурентоспособного высокоэффективного промышленного комплекса, интегрированного в межрегиональное производство, и создание условий для обеспечения его устойчивого развития. </w:t>
      </w:r>
    </w:p>
    <w:p w:rsidR="000D6148" w:rsidRPr="00B45CCE" w:rsidRDefault="000D6148" w:rsidP="00B45CCE">
      <w:pPr>
        <w:widowControl w:val="0"/>
        <w:spacing w:line="360" w:lineRule="auto"/>
        <w:ind w:firstLineChars="354" w:firstLine="850"/>
        <w:jc w:val="both"/>
        <w:rPr>
          <w:iCs/>
          <w:color w:val="000000"/>
        </w:rPr>
      </w:pPr>
      <w:r w:rsidRPr="00B45CCE">
        <w:rPr>
          <w:iCs/>
          <w:color w:val="000000"/>
        </w:rPr>
        <w:t>Мероприятия по развитию лесного хозяйства определяются согласно утвержденному Лесному плану Тверской области и Лесохозяйственному регламенту Весьегонского лесничества.</w:t>
      </w:r>
    </w:p>
    <w:p w:rsidR="000D6148" w:rsidRPr="00B45CCE" w:rsidRDefault="000D6148" w:rsidP="00B45CCE">
      <w:pPr>
        <w:widowControl w:val="0"/>
        <w:spacing w:line="360" w:lineRule="auto"/>
        <w:ind w:firstLineChars="354" w:firstLine="850"/>
        <w:jc w:val="both"/>
        <w:rPr>
          <w:iCs/>
          <w:color w:val="000000"/>
        </w:rPr>
      </w:pPr>
      <w:r w:rsidRPr="00B45CCE">
        <w:rPr>
          <w:iCs/>
          <w:color w:val="000000"/>
        </w:rPr>
        <w:t>Мероприятия по развитию недропользования определяются согласно утвержденным федеральным и областным целевым программам и мероприятиям, разработанным Департаментом управления природными ресурсами и охраны окружающей среды Тверской области. Резервирование территорий для обеспечения воспроизводства минерально-сырьевой базы осуществляется в рамках градостроительной документации муниципального уровня (в генеральных планах поселений).</w:t>
      </w:r>
    </w:p>
    <w:p w:rsidR="000D6148" w:rsidRPr="00B45CCE" w:rsidRDefault="000D6148" w:rsidP="00B45CCE">
      <w:pPr>
        <w:widowControl w:val="0"/>
        <w:spacing w:line="360" w:lineRule="auto"/>
        <w:ind w:firstLineChars="354" w:firstLine="850"/>
        <w:jc w:val="both"/>
        <w:rPr>
          <w:iCs/>
          <w:color w:val="000000"/>
        </w:rPr>
      </w:pPr>
      <w:r w:rsidRPr="00B45CCE">
        <w:rPr>
          <w:iCs/>
          <w:color w:val="000000"/>
        </w:rPr>
        <w:t xml:space="preserve">Мероприятия по развитию промышленного комплекса определяются реализацией инвестиционных проектов, а также действующими программными документами Тверской области и Российской Федерации. Для размещения производственных объектов на расчетный срок и на перспективу предлагается сохранение и развитие производственного потенциала административного центра района – г.Весьегонск. В остальных крупных населенных пунктах необходимо развитие производственной базы местного значения (преимущественно малого предпринимательства). Основная производственная специализация будет определяться наличием местной ресурсно-сырьевой базы, преимущественно может получить развитие обработка сельскохозяйственной продукции, первичные стадии деревообработки, производство стройматериалов и др. </w:t>
      </w:r>
    </w:p>
    <w:p w:rsidR="000D6148" w:rsidRPr="00B45CCE" w:rsidRDefault="000D6148" w:rsidP="00B45CCE">
      <w:pPr>
        <w:widowControl w:val="0"/>
        <w:spacing w:line="360" w:lineRule="auto"/>
        <w:ind w:firstLineChars="354" w:firstLine="850"/>
        <w:jc w:val="both"/>
        <w:rPr>
          <w:iCs/>
          <w:color w:val="000000"/>
        </w:rPr>
      </w:pPr>
      <w:r w:rsidRPr="00B45CCE">
        <w:rPr>
          <w:iCs/>
          <w:color w:val="000000"/>
        </w:rPr>
        <w:t>Резервирование земельных участков, предназначенных для размещения производственных объектов капитального строительства различного уровня осуществляется на стадии разработки генеральных планов поселений (с уточнением площади</w:t>
      </w:r>
      <w:r w:rsidR="00FB60FB" w:rsidRPr="00B45CCE">
        <w:rPr>
          <w:iCs/>
          <w:color w:val="000000"/>
        </w:rPr>
        <w:t>)</w:t>
      </w:r>
      <w:r w:rsidRPr="00B45CCE">
        <w:rPr>
          <w:iCs/>
          <w:color w:val="000000"/>
        </w:rPr>
        <w:t>. Выбор конкретных инвестиционных предложений по размещению производственных объектов местного значения утверждается органами местного самоуправления Весьегонского района.</w:t>
      </w:r>
    </w:p>
    <w:p w:rsidR="00902ADB" w:rsidRPr="001E04CC" w:rsidRDefault="00902ADB" w:rsidP="00902ADB">
      <w:pPr>
        <w:pStyle w:val="23"/>
        <w:widowControl w:val="0"/>
        <w:spacing w:after="0" w:line="240" w:lineRule="auto"/>
        <w:ind w:left="0" w:firstLine="709"/>
        <w:jc w:val="both"/>
        <w:rPr>
          <w:rFonts w:ascii="Bookman Old Style" w:hAnsi="Bookman Old Style" w:cs="Arial"/>
          <w:iCs/>
          <w:sz w:val="16"/>
          <w:szCs w:val="16"/>
          <w:highlight w:val="red"/>
        </w:rPr>
      </w:pPr>
    </w:p>
    <w:p w:rsidR="00CF75BC" w:rsidRPr="00B45CCE" w:rsidRDefault="00CF75BC"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80" w:name="_Toc288125364"/>
      <w:bookmarkStart w:id="81" w:name="_Toc511319102"/>
      <w:r w:rsidRPr="00B45CCE">
        <w:rPr>
          <w:rFonts w:ascii="Times New Roman" w:hAnsi="Times New Roman" w:cs="Times New Roman"/>
          <w:bCs w:val="0"/>
          <w:sz w:val="30"/>
          <w:szCs w:val="30"/>
          <w:lang w:eastAsia="en-US"/>
        </w:rPr>
        <w:t>Развитие промышленного комплекса</w:t>
      </w:r>
      <w:bookmarkEnd w:id="80"/>
      <w:bookmarkEnd w:id="81"/>
    </w:p>
    <w:p w:rsidR="00CF75BC" w:rsidRPr="0057722A" w:rsidRDefault="00CF75BC" w:rsidP="00CF75BC">
      <w:pPr>
        <w:pStyle w:val="23"/>
        <w:widowControl w:val="0"/>
        <w:spacing w:after="0" w:line="240" w:lineRule="auto"/>
        <w:ind w:left="0" w:firstLine="709"/>
        <w:jc w:val="both"/>
        <w:rPr>
          <w:rFonts w:ascii="Bookman Old Style" w:hAnsi="Bookman Old Style" w:cs="Arial"/>
          <w:iCs/>
          <w:sz w:val="16"/>
          <w:szCs w:val="16"/>
        </w:rPr>
      </w:pPr>
    </w:p>
    <w:p w:rsidR="00CF75BC" w:rsidRPr="00B45CCE" w:rsidRDefault="00CF75BC" w:rsidP="00B45CCE">
      <w:pPr>
        <w:widowControl w:val="0"/>
        <w:spacing w:line="360" w:lineRule="auto"/>
        <w:ind w:firstLineChars="354" w:firstLine="850"/>
        <w:jc w:val="both"/>
        <w:rPr>
          <w:iCs/>
          <w:color w:val="000000"/>
          <w:u w:val="single"/>
        </w:rPr>
      </w:pPr>
      <w:r w:rsidRPr="00B45CCE">
        <w:rPr>
          <w:iCs/>
          <w:color w:val="000000"/>
          <w:u w:val="single"/>
        </w:rPr>
        <w:t>Существующее положение</w:t>
      </w:r>
    </w:p>
    <w:p w:rsidR="0057722A" w:rsidRPr="00B45CCE" w:rsidRDefault="0017777A" w:rsidP="00B45CCE">
      <w:pPr>
        <w:widowControl w:val="0"/>
        <w:spacing w:line="360" w:lineRule="auto"/>
        <w:ind w:firstLineChars="354" w:firstLine="850"/>
        <w:jc w:val="both"/>
        <w:rPr>
          <w:iCs/>
          <w:color w:val="000000"/>
        </w:rPr>
      </w:pPr>
      <w:r w:rsidRPr="00B45CCE">
        <w:rPr>
          <w:iCs/>
          <w:color w:val="000000"/>
        </w:rPr>
        <w:t>Промышленный потенциал района представлен предприятиями города Весьегонск, который традиционно до экономического кризиса 1990-х гг. был крупным центром деревопереработки Тверской области. Также часть продукции, выпускаемая городскими предприятиями пищевой промышленности, отправлялась на экспорт (в частности Весьегонский овощесушильный завод отправлял на экспорт 1/3 своей продукции), Весьегонский рыбозавод перерабатывал продукцию Рыбинского водохранилища и Атлантического океана. Экономический кризис очень сильно отразился на развитии промышленного комплекса города, до сих пор развитие промышленных предприятий характеризуется нестабильностью. В настоящее время полностью остановлена деятельность в прошлом крупных градообразующих предприятий: ДОК-15 и Маслосырзавода, не преодолели кризис льняная отрасль (закрыта льнопрядильная фабрика), в сложном состоянии развитие вспомогательных производств.</w:t>
      </w:r>
    </w:p>
    <w:p w:rsidR="0017777A" w:rsidRPr="00B45CCE" w:rsidRDefault="0017777A" w:rsidP="00B45CCE">
      <w:pPr>
        <w:widowControl w:val="0"/>
        <w:spacing w:line="360" w:lineRule="auto"/>
        <w:ind w:firstLineChars="354" w:firstLine="850"/>
        <w:jc w:val="both"/>
        <w:rPr>
          <w:iCs/>
          <w:color w:val="000000"/>
        </w:rPr>
      </w:pPr>
      <w:r w:rsidRPr="00B45CCE">
        <w:rPr>
          <w:iCs/>
          <w:color w:val="000000"/>
        </w:rPr>
        <w:t xml:space="preserve">В основе развития предприятий – использование местной ресурсно-сырьевой базы, что обусловило специализацию предприятий на пищевой промышленности и деревообработке. В структуре производства промышленной продукции более 80% приходится на долю пищевой промышленности, около 20% - предприятия лесопромышленного комплекса. Развитие промышленных предприятий в настоящее время происходит в сложных условиях, в </w:t>
      </w:r>
      <w:smartTag w:uri="urn:schemas-microsoft-com:office:smarttags" w:element="metricconverter">
        <w:smartTagPr>
          <w:attr w:name="ProductID" w:val="2008 г"/>
        </w:smartTagPr>
        <w:r w:rsidRPr="00B45CCE">
          <w:rPr>
            <w:iCs/>
            <w:color w:val="000000"/>
          </w:rPr>
          <w:t>2008 г</w:t>
        </w:r>
      </w:smartTag>
      <w:r w:rsidRPr="00B45CCE">
        <w:rPr>
          <w:iCs/>
          <w:color w:val="000000"/>
        </w:rPr>
        <w:t>. ряд предприятий прекратили или приостановили свою деятельность, в том числе два крупные предприятия: ФЛ ОАО «Тверьхлебпром» «Весьегонский хлебокомбинат», ОАО «Весьегонский маслосырзавод» и ООО «Прогресс».</w:t>
      </w:r>
    </w:p>
    <w:p w:rsidR="0017777A" w:rsidRPr="00762EF2" w:rsidRDefault="0017777A" w:rsidP="0017777A">
      <w:pPr>
        <w:ind w:firstLine="709"/>
        <w:jc w:val="both"/>
        <w:rPr>
          <w:rFonts w:ascii="Bookman Old Style" w:hAnsi="Bookman Old Style"/>
        </w:rPr>
      </w:pPr>
    </w:p>
    <w:p w:rsidR="0017777A" w:rsidRPr="00B45CCE" w:rsidRDefault="0017777A" w:rsidP="00B45CCE">
      <w:pPr>
        <w:widowControl w:val="0"/>
        <w:spacing w:line="360" w:lineRule="auto"/>
        <w:ind w:firstLineChars="354" w:firstLine="850"/>
        <w:jc w:val="both"/>
        <w:rPr>
          <w:iCs/>
          <w:color w:val="000000"/>
          <w:u w:val="single"/>
        </w:rPr>
      </w:pPr>
      <w:r w:rsidRPr="00B45CCE">
        <w:rPr>
          <w:iCs/>
          <w:color w:val="000000"/>
          <w:u w:val="single"/>
        </w:rPr>
        <w:t>Характеристика развития отраслей промышленности</w:t>
      </w:r>
    </w:p>
    <w:p w:rsidR="0017777A" w:rsidRPr="00B45CCE" w:rsidRDefault="0017777A" w:rsidP="00B45CCE">
      <w:pPr>
        <w:widowControl w:val="0"/>
        <w:spacing w:line="360" w:lineRule="auto"/>
        <w:ind w:firstLineChars="354" w:firstLine="850"/>
        <w:jc w:val="both"/>
        <w:rPr>
          <w:iCs/>
          <w:color w:val="000000"/>
        </w:rPr>
      </w:pPr>
      <w:r w:rsidRPr="00B45CCE">
        <w:rPr>
          <w:iCs/>
          <w:color w:val="000000"/>
        </w:rPr>
        <w:t>1. На долю пищевой промышленности приходится более 80% объема производства в структуре обрабатывающих производств. Основные фонды предприятий характеризуются высокой степенью изношенности (более 60 %).</w:t>
      </w:r>
    </w:p>
    <w:p w:rsidR="0017777A" w:rsidRPr="00B45CCE" w:rsidRDefault="0017777A" w:rsidP="00B45CCE">
      <w:pPr>
        <w:widowControl w:val="0"/>
        <w:spacing w:line="360" w:lineRule="auto"/>
        <w:ind w:firstLineChars="354" w:firstLine="850"/>
        <w:jc w:val="both"/>
        <w:rPr>
          <w:iCs/>
          <w:color w:val="000000"/>
        </w:rPr>
      </w:pPr>
      <w:r w:rsidRPr="00B45CCE">
        <w:rPr>
          <w:iCs/>
          <w:color w:val="000000"/>
        </w:rPr>
        <w:t xml:space="preserve">В настоящее время прекратил свою деятельность ОАО «Весьегонский маслосырзавод», который до </w:t>
      </w:r>
      <w:smartTag w:uri="urn:schemas-microsoft-com:office:smarttags" w:element="metricconverter">
        <w:smartTagPr>
          <w:attr w:name="ProductID" w:val="2008 г"/>
        </w:smartTagPr>
        <w:r w:rsidRPr="00B45CCE">
          <w:rPr>
            <w:iCs/>
            <w:color w:val="000000"/>
          </w:rPr>
          <w:t>2008 г</w:t>
        </w:r>
      </w:smartTag>
      <w:r w:rsidRPr="00B45CCE">
        <w:rPr>
          <w:iCs/>
          <w:color w:val="000000"/>
        </w:rPr>
        <w:t xml:space="preserve">. был градообразующим предприятием и по масштабам производства – объектом районного значения. Основным направлением работы завода было производство твердых сыров. Однако, с 2008 года предприятие выкупила молочная компания «ЮниМилк», в результате чего на предприятии прекращена выработка всей продукции, завод стал существовать как молокоприемный пункт. С апреля 2008 года завод полностью прекратил свою деятельность. </w:t>
      </w:r>
    </w:p>
    <w:p w:rsidR="0017777A" w:rsidRPr="00B45CCE" w:rsidRDefault="0017777A" w:rsidP="007C1185">
      <w:pPr>
        <w:widowControl w:val="0"/>
        <w:spacing w:line="360" w:lineRule="auto"/>
        <w:ind w:firstLineChars="354" w:firstLine="850"/>
        <w:jc w:val="both"/>
        <w:rPr>
          <w:iCs/>
          <w:color w:val="000000"/>
        </w:rPr>
      </w:pPr>
      <w:r w:rsidRPr="00B45CCE">
        <w:rPr>
          <w:iCs/>
          <w:color w:val="000000"/>
        </w:rPr>
        <w:t>Одной из специализаций пищевой промышленности района является рыбная промышленность. Развитие данного вида деятельности имеет неплохие перспективы, возможно размещение предприятия по переработке рыбы. Предприятие ООО «Акварус», основанное на базе ОАО «Рыбзавод», в 2002 году была произведена реконструкция рыбообрабатывающего цеха. На предприятии работает 11 человек, и в настоящее время основной вид деятельности предприятия: розничная торговля.</w:t>
      </w:r>
    </w:p>
    <w:p w:rsidR="0017777A" w:rsidRPr="00B45CCE" w:rsidRDefault="0017777A" w:rsidP="00B45CCE">
      <w:pPr>
        <w:widowControl w:val="0"/>
        <w:spacing w:line="360" w:lineRule="auto"/>
        <w:ind w:firstLineChars="354" w:firstLine="850"/>
        <w:jc w:val="both"/>
        <w:rPr>
          <w:iCs/>
          <w:color w:val="000000"/>
        </w:rPr>
      </w:pPr>
      <w:r w:rsidRPr="00B45CCE">
        <w:rPr>
          <w:iCs/>
          <w:color w:val="000000"/>
        </w:rPr>
        <w:t>2. На обработку древесины и производство изделий из дерева в настоящее время приходится около 7 % объема производства обрабатывающих производств. Объем лесозаготовок в настоящее время невысокий и составляет около 28 тыс.куб.м плотных (</w:t>
      </w:r>
      <w:smartTag w:uri="urn:schemas-microsoft-com:office:smarttags" w:element="metricconverter">
        <w:smartTagPr>
          <w:attr w:name="ProductID" w:val="2007 г"/>
        </w:smartTagPr>
        <w:r w:rsidRPr="00B45CCE">
          <w:rPr>
            <w:iCs/>
            <w:color w:val="000000"/>
          </w:rPr>
          <w:t>2007 г</w:t>
        </w:r>
      </w:smartTag>
      <w:r w:rsidRPr="00B45CCE">
        <w:rPr>
          <w:iCs/>
          <w:color w:val="000000"/>
        </w:rPr>
        <w:t>.), что соответствует менее 2 % от всей вывозки древесины области. Расчетная лесосека составляет 52,2 тыс.куб.м.</w:t>
      </w:r>
    </w:p>
    <w:p w:rsidR="0017777A" w:rsidRPr="00B45CCE" w:rsidRDefault="0017777A" w:rsidP="00B45CCE">
      <w:pPr>
        <w:widowControl w:val="0"/>
        <w:spacing w:line="360" w:lineRule="auto"/>
        <w:ind w:firstLineChars="354" w:firstLine="850"/>
        <w:jc w:val="both"/>
        <w:rPr>
          <w:iCs/>
          <w:color w:val="000000"/>
        </w:rPr>
      </w:pPr>
      <w:r w:rsidRPr="00B45CCE">
        <w:rPr>
          <w:iCs/>
          <w:color w:val="000000"/>
        </w:rPr>
        <w:t>Производство пиломатериалов и материалов из давальческого сырья (по крупным и средним предприятиям) в 2005г. сократилось почти в 2 раза по отношению к 2004г. и составило 8,8 тыс.куб.м, что составляет 3,6 % от общеобластного производства пиломатериалов.</w:t>
      </w:r>
    </w:p>
    <w:p w:rsidR="0017777A" w:rsidRPr="00B45CCE" w:rsidRDefault="0017777A" w:rsidP="00B45CCE">
      <w:pPr>
        <w:widowControl w:val="0"/>
        <w:spacing w:line="360" w:lineRule="auto"/>
        <w:ind w:firstLineChars="354" w:firstLine="850"/>
        <w:jc w:val="both"/>
        <w:rPr>
          <w:iCs/>
          <w:color w:val="000000"/>
        </w:rPr>
      </w:pPr>
      <w:r w:rsidRPr="00B45CCE">
        <w:rPr>
          <w:iCs/>
          <w:color w:val="000000"/>
        </w:rPr>
        <w:t>Координацию деятельности предприятий лесной и деревообрабатывающей промышленности осуществляет созданный в районе «Союз лесопромышленников», что позволяет более эффективно использовать лесные ресурсы, увеличить доходную часть бюджетов всех уровней.</w:t>
      </w:r>
    </w:p>
    <w:p w:rsidR="0017777A" w:rsidRPr="00B45CCE" w:rsidRDefault="0017777A" w:rsidP="00B45CCE">
      <w:pPr>
        <w:widowControl w:val="0"/>
        <w:spacing w:line="360" w:lineRule="auto"/>
        <w:ind w:firstLineChars="354" w:firstLine="850"/>
        <w:jc w:val="both"/>
        <w:rPr>
          <w:iCs/>
          <w:color w:val="000000"/>
        </w:rPr>
      </w:pPr>
      <w:r w:rsidRPr="00B45CCE">
        <w:rPr>
          <w:iCs/>
          <w:color w:val="000000"/>
        </w:rPr>
        <w:t>Лесопе</w:t>
      </w:r>
      <w:r w:rsidR="00967875" w:rsidRPr="00B45CCE">
        <w:rPr>
          <w:iCs/>
          <w:color w:val="000000"/>
        </w:rPr>
        <w:t>реработкой в районе занимаются 2</w:t>
      </w:r>
      <w:r w:rsidRPr="00B45CCE">
        <w:rPr>
          <w:iCs/>
          <w:color w:val="000000"/>
        </w:rPr>
        <w:t xml:space="preserve"> предприят</w:t>
      </w:r>
      <w:r w:rsidR="00967875" w:rsidRPr="00B45CCE">
        <w:rPr>
          <w:iCs/>
          <w:color w:val="000000"/>
        </w:rPr>
        <w:t>ия (ОАО «ДОК – 15», ООО «Лагуна</w:t>
      </w:r>
      <w:r w:rsidRPr="00B45CCE">
        <w:rPr>
          <w:iCs/>
          <w:color w:val="000000"/>
        </w:rPr>
        <w:t>») и 7 индивидуальных предпринимателей. Производственные зоны расположены в г.Весьегонск, такж</w:t>
      </w:r>
      <w:r w:rsidR="00967875" w:rsidRPr="00B45CCE">
        <w:rPr>
          <w:iCs/>
          <w:color w:val="000000"/>
        </w:rPr>
        <w:t>е небольшие лесопилки имеются в</w:t>
      </w:r>
      <w:r w:rsidRPr="00B45CCE">
        <w:rPr>
          <w:iCs/>
          <w:color w:val="000000"/>
        </w:rPr>
        <w:t xml:space="preserve"> с.Любегощи.</w:t>
      </w:r>
    </w:p>
    <w:p w:rsidR="0017777A" w:rsidRPr="00B45CCE" w:rsidRDefault="0017777A" w:rsidP="00B45CCE">
      <w:pPr>
        <w:widowControl w:val="0"/>
        <w:spacing w:line="360" w:lineRule="auto"/>
        <w:ind w:firstLineChars="354" w:firstLine="850"/>
        <w:jc w:val="both"/>
        <w:rPr>
          <w:iCs/>
          <w:color w:val="000000"/>
        </w:rPr>
      </w:pPr>
      <w:r w:rsidRPr="00B45CCE">
        <w:rPr>
          <w:iCs/>
          <w:color w:val="000000"/>
        </w:rPr>
        <w:t>На ОАО «ДОК-15» работает 82 человека (в 2004 году на предприятии было занято 285 человек), в настоящее время предприятие практически не работает или работает на давальческом сырье.</w:t>
      </w:r>
    </w:p>
    <w:p w:rsidR="0017777A" w:rsidRPr="00B45CCE" w:rsidRDefault="0017777A" w:rsidP="00B45CCE">
      <w:pPr>
        <w:widowControl w:val="0"/>
        <w:spacing w:line="360" w:lineRule="auto"/>
        <w:ind w:firstLineChars="354" w:firstLine="850"/>
        <w:jc w:val="both"/>
        <w:rPr>
          <w:iCs/>
          <w:color w:val="000000"/>
        </w:rPr>
      </w:pPr>
      <w:r w:rsidRPr="00B45CCE">
        <w:rPr>
          <w:iCs/>
          <w:color w:val="000000"/>
        </w:rPr>
        <w:t xml:space="preserve">3. Среди остальных видов деятельности в районе были представлены легкая промышленность (ООО «Конвей», льнопрядильная фабрика и льнозавод, которые в настоящее время деятельность не осуществляют), а также смежные производства, оказывающие услуги по техобслуживанию и авторемонту. </w:t>
      </w:r>
    </w:p>
    <w:p w:rsidR="0017777A" w:rsidRPr="00B45CCE" w:rsidRDefault="0017777A" w:rsidP="007C1185">
      <w:pPr>
        <w:widowControl w:val="0"/>
        <w:spacing w:line="360" w:lineRule="auto"/>
        <w:ind w:firstLineChars="354" w:firstLine="850"/>
        <w:jc w:val="both"/>
        <w:rPr>
          <w:iCs/>
          <w:color w:val="000000"/>
        </w:rPr>
      </w:pPr>
      <w:r w:rsidRPr="00B45CCE">
        <w:rPr>
          <w:iCs/>
          <w:color w:val="000000"/>
        </w:rPr>
        <w:t>Перспективы развития льняной промышленности определяются развитием связей в рамках льняного комплекса Тверской области, которая располагает богатым производственным и научным потенциалом, но в настоящее время не востребована.</w:t>
      </w:r>
    </w:p>
    <w:p w:rsidR="0017777A" w:rsidRPr="00B45CCE" w:rsidRDefault="0017777A" w:rsidP="00B45CCE">
      <w:pPr>
        <w:widowControl w:val="0"/>
        <w:spacing w:line="360" w:lineRule="auto"/>
        <w:ind w:firstLineChars="354" w:firstLine="850"/>
        <w:jc w:val="both"/>
        <w:rPr>
          <w:iCs/>
          <w:color w:val="000000"/>
          <w:u w:val="single"/>
        </w:rPr>
      </w:pPr>
      <w:r w:rsidRPr="00B45CCE">
        <w:rPr>
          <w:iCs/>
          <w:color w:val="000000"/>
          <w:u w:val="single"/>
        </w:rPr>
        <w:t>Выводы</w:t>
      </w:r>
    </w:p>
    <w:p w:rsidR="0017777A" w:rsidRPr="00B45CCE" w:rsidRDefault="0017777A" w:rsidP="00B45CCE">
      <w:pPr>
        <w:widowControl w:val="0"/>
        <w:spacing w:line="360" w:lineRule="auto"/>
        <w:ind w:firstLineChars="354" w:firstLine="850"/>
        <w:jc w:val="both"/>
        <w:rPr>
          <w:iCs/>
          <w:color w:val="000000"/>
        </w:rPr>
      </w:pPr>
      <w:r w:rsidRPr="00B45CCE">
        <w:rPr>
          <w:iCs/>
          <w:color w:val="000000"/>
        </w:rPr>
        <w:t>Определяющее влияние на развитие промышленного комплекса Весьегонского района оказывает его специфическое географическое положение –</w:t>
      </w:r>
      <w:r w:rsidR="00967875" w:rsidRPr="00B45CCE">
        <w:rPr>
          <w:iCs/>
          <w:color w:val="000000"/>
        </w:rPr>
        <w:t xml:space="preserve"> </w:t>
      </w:r>
      <w:r w:rsidRPr="00B45CCE">
        <w:rPr>
          <w:iCs/>
          <w:color w:val="000000"/>
        </w:rPr>
        <w:t xml:space="preserve">удаленность от областного центра (расстояние до Твери составляет более </w:t>
      </w:r>
      <w:smartTag w:uri="urn:schemas-microsoft-com:office:smarttags" w:element="metricconverter">
        <w:smartTagPr>
          <w:attr w:name="ProductID" w:val="250 км"/>
        </w:smartTagPr>
        <w:r w:rsidRPr="00B45CCE">
          <w:rPr>
            <w:iCs/>
            <w:color w:val="000000"/>
          </w:rPr>
          <w:t>250 км</w:t>
        </w:r>
      </w:smartTag>
      <w:r w:rsidRPr="00B45CCE">
        <w:rPr>
          <w:iCs/>
          <w:color w:val="000000"/>
        </w:rPr>
        <w:t>) на северной периферии области. В связи с этой особенностью на развитие экономики района большое влияние оказывала соседняя приграничная территория Вологодской области (Устюженский и Чагодощенский районы), являясь как потребителями произведенной здесь продукции, так и поставщиками отдельных ресурсов.</w:t>
      </w:r>
    </w:p>
    <w:p w:rsidR="0017777A" w:rsidRPr="00B45CCE" w:rsidRDefault="0017777A" w:rsidP="00B45CCE">
      <w:pPr>
        <w:widowControl w:val="0"/>
        <w:spacing w:line="360" w:lineRule="auto"/>
        <w:ind w:firstLineChars="354" w:firstLine="850"/>
        <w:jc w:val="both"/>
        <w:rPr>
          <w:iCs/>
          <w:color w:val="000000"/>
        </w:rPr>
      </w:pPr>
      <w:r w:rsidRPr="00B45CCE">
        <w:rPr>
          <w:iCs/>
          <w:color w:val="000000"/>
        </w:rPr>
        <w:t>Развитие промышленного потенциала района (сосредоточенного в г.Весьегонск) сложилось в советское время и претерпело заметные изменения в условиях рыночной экономики. В настоящее время практически не используются производственные мощности градообразующих предприятий. В перспективе развития промышленного комплекса лежит использование местной ресурсно-сырьевой базы (развитие агропотенциала, освоение лесных и рыбных ресурсов, развитие швейного производства), а также развитие межрегиональных кооперационных связей.</w:t>
      </w:r>
    </w:p>
    <w:p w:rsidR="006D600F" w:rsidRPr="00B45CCE" w:rsidRDefault="006D600F" w:rsidP="00B45CCE">
      <w:pPr>
        <w:widowControl w:val="0"/>
        <w:spacing w:line="360" w:lineRule="auto"/>
        <w:ind w:firstLineChars="354" w:firstLine="850"/>
        <w:jc w:val="both"/>
        <w:rPr>
          <w:iCs/>
          <w:color w:val="000000"/>
        </w:rPr>
      </w:pPr>
    </w:p>
    <w:p w:rsidR="0017777A" w:rsidRPr="00B45CCE" w:rsidRDefault="006D600F" w:rsidP="00B45CCE">
      <w:pPr>
        <w:widowControl w:val="0"/>
        <w:spacing w:line="360" w:lineRule="auto"/>
        <w:ind w:firstLineChars="354" w:firstLine="850"/>
        <w:jc w:val="both"/>
        <w:rPr>
          <w:i/>
          <w:iCs/>
          <w:color w:val="000000"/>
        </w:rPr>
      </w:pPr>
      <w:r w:rsidRPr="00B45CCE">
        <w:rPr>
          <w:i/>
          <w:iCs/>
          <w:color w:val="000000"/>
        </w:rPr>
        <w:t>Основные направления территориального развития промышленного комплекса</w:t>
      </w:r>
    </w:p>
    <w:p w:rsidR="0017777A" w:rsidRPr="00B45CCE" w:rsidRDefault="0017777A" w:rsidP="00B45CCE">
      <w:pPr>
        <w:widowControl w:val="0"/>
        <w:spacing w:line="360" w:lineRule="auto"/>
        <w:ind w:firstLineChars="354" w:firstLine="850"/>
        <w:jc w:val="both"/>
        <w:rPr>
          <w:iCs/>
          <w:color w:val="000000"/>
        </w:rPr>
      </w:pPr>
      <w:r w:rsidRPr="00B45CCE">
        <w:rPr>
          <w:iCs/>
          <w:color w:val="000000"/>
        </w:rPr>
        <w:t>Весьегонский район обладает собственной минерально-сырьевой базой, позволяющей использовать свои строительные материалы для поддержки промышленного потенциала района. Лесопромышленный потенциал района также представляет реальную основу для полноценного развития и функционирования лесопромышленного комплекса: расчетная лесосека составляет 52,2 тыс.куб.м, в настоящее время уровень ее освоения составляет лишь около 50 %.</w:t>
      </w:r>
    </w:p>
    <w:p w:rsidR="0017777A" w:rsidRPr="00B45CCE" w:rsidRDefault="0017777A" w:rsidP="00B45CCE">
      <w:pPr>
        <w:widowControl w:val="0"/>
        <w:spacing w:line="360" w:lineRule="auto"/>
        <w:ind w:firstLineChars="354" w:firstLine="850"/>
        <w:jc w:val="both"/>
        <w:rPr>
          <w:iCs/>
          <w:color w:val="000000"/>
        </w:rPr>
      </w:pPr>
      <w:r w:rsidRPr="00B45CCE">
        <w:rPr>
          <w:iCs/>
          <w:color w:val="000000"/>
        </w:rPr>
        <w:t>В перспективе наличие общераспространенных полезных ископаемых позволяет разместить на территории района небольшие предприятия по производству стройматериалов, преимущественно ориентированные на удовлетворение местных нужд. Дальнейшее развитие может получить деревообрабатывающая деятельность, при наличии инвестиционных предложений в г.Весьегонске возможно развитие швейного производства. Свободные участки, предназначенные для размещения производственных объектов располагаются преимущественно в г.Весьегонск, где сосредоточена основная часть трудовых ресурсов, размещение небольших предприятий может тяготеть к ресурсно-сырьевой базе.</w:t>
      </w:r>
    </w:p>
    <w:p w:rsidR="0017777A" w:rsidRPr="00B45CCE" w:rsidRDefault="0017777A" w:rsidP="00B45CCE">
      <w:pPr>
        <w:widowControl w:val="0"/>
        <w:spacing w:line="360" w:lineRule="auto"/>
        <w:ind w:firstLineChars="354" w:firstLine="850"/>
        <w:jc w:val="both"/>
        <w:rPr>
          <w:iCs/>
          <w:color w:val="000000"/>
        </w:rPr>
      </w:pPr>
      <w:r w:rsidRPr="00B45CCE">
        <w:rPr>
          <w:iCs/>
          <w:color w:val="000000"/>
        </w:rPr>
        <w:t>Для создания условий поступательного роста экономического потенциала необходимо решение следующих задач:</w:t>
      </w:r>
    </w:p>
    <w:p w:rsidR="0017777A" w:rsidRPr="00B45CCE" w:rsidRDefault="0017777A" w:rsidP="00B45CCE">
      <w:pPr>
        <w:numPr>
          <w:ilvl w:val="0"/>
          <w:numId w:val="1"/>
        </w:numPr>
        <w:tabs>
          <w:tab w:val="clear" w:pos="360"/>
          <w:tab w:val="num" w:pos="227"/>
        </w:tabs>
        <w:spacing w:line="360" w:lineRule="auto"/>
        <w:ind w:left="0" w:firstLine="851"/>
        <w:jc w:val="both"/>
      </w:pPr>
      <w:r w:rsidRPr="00B45CCE">
        <w:t>рост эффективности производства, техническое перевооружение существующих производств и обеспечение предприятий пищевой и деревообрабатывающей промышленности, а также производства стройматериалов собственной ресурсно-сырьевой базой;</w:t>
      </w:r>
    </w:p>
    <w:p w:rsidR="0017777A" w:rsidRPr="00B45CCE" w:rsidRDefault="0017777A" w:rsidP="00B45CCE">
      <w:pPr>
        <w:numPr>
          <w:ilvl w:val="0"/>
          <w:numId w:val="1"/>
        </w:numPr>
        <w:tabs>
          <w:tab w:val="clear" w:pos="360"/>
          <w:tab w:val="num" w:pos="227"/>
        </w:tabs>
        <w:spacing w:line="360" w:lineRule="auto"/>
        <w:ind w:left="0" w:firstLine="851"/>
        <w:jc w:val="both"/>
      </w:pPr>
      <w:r w:rsidRPr="00B45CCE">
        <w:t xml:space="preserve">повышение инвестиционной привлекательности района, создание благоприятных условий для привлечения инвесторов с целью создания новых производств и развития уже имеющихся на территории района производств; </w:t>
      </w:r>
    </w:p>
    <w:p w:rsidR="0017777A" w:rsidRPr="00B45CCE" w:rsidRDefault="0017777A" w:rsidP="00B45CCE">
      <w:pPr>
        <w:numPr>
          <w:ilvl w:val="0"/>
          <w:numId w:val="1"/>
        </w:numPr>
        <w:tabs>
          <w:tab w:val="clear" w:pos="360"/>
          <w:tab w:val="num" w:pos="227"/>
        </w:tabs>
        <w:spacing w:line="360" w:lineRule="auto"/>
        <w:ind w:left="0" w:firstLine="851"/>
        <w:jc w:val="both"/>
      </w:pPr>
      <w:r w:rsidRPr="00B45CCE">
        <w:t>формирование небольших агрохолдингов с развитием местного сельскохозяйственного производства и перерабатывающих производств;</w:t>
      </w:r>
    </w:p>
    <w:p w:rsidR="0017777A" w:rsidRPr="00B45CCE" w:rsidRDefault="0017777A" w:rsidP="00B45CCE">
      <w:pPr>
        <w:numPr>
          <w:ilvl w:val="0"/>
          <w:numId w:val="1"/>
        </w:numPr>
        <w:tabs>
          <w:tab w:val="clear" w:pos="360"/>
          <w:tab w:val="num" w:pos="227"/>
        </w:tabs>
        <w:spacing w:line="360" w:lineRule="auto"/>
        <w:ind w:left="0" w:firstLine="851"/>
        <w:jc w:val="both"/>
      </w:pPr>
      <w:r w:rsidRPr="00B45CCE">
        <w:t>поддержка развития инновационного процесса в районе;</w:t>
      </w:r>
    </w:p>
    <w:p w:rsidR="0017777A" w:rsidRPr="00B45CCE" w:rsidRDefault="0017777A" w:rsidP="00B45CCE">
      <w:pPr>
        <w:numPr>
          <w:ilvl w:val="0"/>
          <w:numId w:val="1"/>
        </w:numPr>
        <w:tabs>
          <w:tab w:val="clear" w:pos="360"/>
          <w:tab w:val="num" w:pos="227"/>
        </w:tabs>
        <w:spacing w:line="360" w:lineRule="auto"/>
        <w:ind w:left="0" w:firstLine="851"/>
        <w:jc w:val="both"/>
      </w:pPr>
      <w:r w:rsidRPr="00B45CCE">
        <w:t xml:space="preserve">укрепление экономики сельской местности за счет создания благоприятных условий для устойчивого развития малого предпринимательства как инструмента для создания новых рабочих мест, одного из источников дохода местного бюджета и обеспечения населения района качественными товарами и услугами; </w:t>
      </w:r>
    </w:p>
    <w:p w:rsidR="0017777A" w:rsidRPr="00B45CCE" w:rsidRDefault="0017777A" w:rsidP="00B45CCE">
      <w:pPr>
        <w:numPr>
          <w:ilvl w:val="0"/>
          <w:numId w:val="1"/>
        </w:numPr>
        <w:tabs>
          <w:tab w:val="clear" w:pos="360"/>
          <w:tab w:val="num" w:pos="227"/>
        </w:tabs>
        <w:spacing w:line="360" w:lineRule="auto"/>
        <w:ind w:left="0" w:firstLine="851"/>
        <w:jc w:val="both"/>
      </w:pPr>
      <w:r w:rsidRPr="00B45CCE">
        <w:t>развитие межрайонного и межмуниципального сотрудничества;</w:t>
      </w:r>
    </w:p>
    <w:p w:rsidR="0017777A" w:rsidRPr="00B45CCE" w:rsidRDefault="0017777A" w:rsidP="00B45CCE">
      <w:pPr>
        <w:numPr>
          <w:ilvl w:val="0"/>
          <w:numId w:val="1"/>
        </w:numPr>
        <w:tabs>
          <w:tab w:val="clear" w:pos="360"/>
          <w:tab w:val="num" w:pos="227"/>
        </w:tabs>
        <w:spacing w:line="360" w:lineRule="auto"/>
        <w:ind w:left="0" w:firstLine="851"/>
        <w:jc w:val="both"/>
      </w:pPr>
      <w:r w:rsidRPr="00B45CCE">
        <w:t>формирование подготовленных инвестиционных площадок и их информационное сопровождение.</w:t>
      </w:r>
    </w:p>
    <w:p w:rsidR="0017777A" w:rsidRPr="00762EF2" w:rsidRDefault="0017777A" w:rsidP="0017777A">
      <w:pPr>
        <w:pStyle w:val="23"/>
        <w:widowControl w:val="0"/>
        <w:spacing w:after="0" w:line="240" w:lineRule="auto"/>
        <w:ind w:left="0" w:firstLine="709"/>
        <w:jc w:val="both"/>
        <w:rPr>
          <w:rFonts w:ascii="Bookman Old Style" w:hAnsi="Bookman Old Style" w:cs="Arial"/>
          <w:iCs/>
          <w:sz w:val="16"/>
          <w:szCs w:val="16"/>
        </w:rPr>
      </w:pPr>
    </w:p>
    <w:p w:rsidR="0057722A" w:rsidRPr="00B45CCE" w:rsidRDefault="0057722A" w:rsidP="00B45CCE">
      <w:pPr>
        <w:widowControl w:val="0"/>
        <w:spacing w:line="360" w:lineRule="auto"/>
        <w:ind w:firstLineChars="354" w:firstLine="850"/>
        <w:jc w:val="both"/>
        <w:rPr>
          <w:iCs/>
          <w:color w:val="000000"/>
        </w:rPr>
      </w:pPr>
      <w:r w:rsidRPr="00B45CCE">
        <w:rPr>
          <w:iCs/>
          <w:color w:val="000000"/>
        </w:rPr>
        <w:t>Мероприятия по развитию лесного хозяйства определяются согласно утвержденному Лесному плану Тверской области и Лесохозяйственному регламенту Весьегонского лесничества.</w:t>
      </w:r>
    </w:p>
    <w:p w:rsidR="0057722A" w:rsidRPr="00B45CCE" w:rsidRDefault="0057722A" w:rsidP="00B45CCE">
      <w:pPr>
        <w:widowControl w:val="0"/>
        <w:spacing w:line="360" w:lineRule="auto"/>
        <w:ind w:firstLineChars="354" w:firstLine="850"/>
        <w:jc w:val="both"/>
        <w:rPr>
          <w:iCs/>
          <w:color w:val="000000"/>
        </w:rPr>
      </w:pPr>
      <w:r w:rsidRPr="00B45CCE">
        <w:rPr>
          <w:iCs/>
          <w:color w:val="000000"/>
        </w:rPr>
        <w:t xml:space="preserve">Мероприятия по развитию недропользования определяются согласно утвержденным федеральным и областным целевым программам и мероприятиям, разработанным Департаментом управления природными ресурсами и охраны окружающей среды Тверской области. </w:t>
      </w:r>
    </w:p>
    <w:p w:rsidR="0057722A" w:rsidRPr="00B45CCE" w:rsidRDefault="0057722A" w:rsidP="00B45CCE">
      <w:pPr>
        <w:widowControl w:val="0"/>
        <w:spacing w:line="360" w:lineRule="auto"/>
        <w:ind w:firstLineChars="354" w:firstLine="850"/>
        <w:jc w:val="both"/>
        <w:rPr>
          <w:iCs/>
          <w:color w:val="000000"/>
        </w:rPr>
      </w:pPr>
      <w:r w:rsidRPr="00B45CCE">
        <w:rPr>
          <w:iCs/>
          <w:color w:val="000000"/>
        </w:rPr>
        <w:t>Резервирование территорий для обеспечения воспроизводства минерально-сырьевой базы, а также выявление и резервирование территорий для разработки небольших и малых месторождений полезных ископаемых для местных нужд осуществляется в рамках градостроительной документации муниципального уровня (в генеральных планах поселений). В рамках генеральных планов поселений также необходимо учесть потребности в эксплуатации резервных месторождений торфа.</w:t>
      </w:r>
    </w:p>
    <w:p w:rsidR="0057722A" w:rsidRPr="00B45CCE" w:rsidRDefault="0057722A" w:rsidP="00B45CCE">
      <w:pPr>
        <w:widowControl w:val="0"/>
        <w:spacing w:line="360" w:lineRule="auto"/>
        <w:ind w:firstLineChars="354" w:firstLine="850"/>
        <w:jc w:val="both"/>
        <w:rPr>
          <w:iCs/>
          <w:color w:val="000000"/>
        </w:rPr>
      </w:pPr>
      <w:r w:rsidRPr="00B45CCE">
        <w:rPr>
          <w:iCs/>
          <w:color w:val="000000"/>
        </w:rPr>
        <w:t>Инвестиционная привлекательность минерально-сырьевого объекта определяется степенью рентабельности отработки, переработки сырья и использования продукции. Реальной возможностью к освоению обладает участок недр, расположенный в условиях достаточно развитой инфраструктуры (пути сообщения, энергетика), с оптимальными расстояниями до потребителя, большей экономической привлекательностью по сравнению с эксплуатируемыми месторождениями за счет более высокого качества, отсутствия эколого-природоохранных ограничений, либо возможностью какой-либо их компенсации при эксплуатации месторождения.</w:t>
      </w:r>
    </w:p>
    <w:p w:rsidR="0057722A" w:rsidRPr="00B45CCE" w:rsidRDefault="0057722A" w:rsidP="00B45CCE">
      <w:pPr>
        <w:widowControl w:val="0"/>
        <w:spacing w:line="360" w:lineRule="auto"/>
        <w:ind w:firstLineChars="354" w:firstLine="850"/>
        <w:jc w:val="both"/>
        <w:rPr>
          <w:iCs/>
          <w:color w:val="000000"/>
        </w:rPr>
      </w:pPr>
      <w:r w:rsidRPr="00B45CCE">
        <w:rPr>
          <w:iCs/>
          <w:color w:val="000000"/>
        </w:rPr>
        <w:t>Разработка месторождений полезных ископаемых возможна на землях различных категорий: «земли промышленности», «земли сельскохозяйственного назначения» и «земли лесного фонда» с изменением разрешенного вида использования. Использование лесных участков для выполнения работ по геологическому изучению недр, для разработки месторождений полезных ископаемых осуществляется в соответствии с Лесным планом Тверской области и Лесохозяйственным регламентом Весьегонского лесничества.</w:t>
      </w:r>
    </w:p>
    <w:p w:rsidR="0057722A" w:rsidRPr="00B45CCE" w:rsidRDefault="0057722A" w:rsidP="00B45CCE">
      <w:pPr>
        <w:widowControl w:val="0"/>
        <w:spacing w:line="360" w:lineRule="auto"/>
        <w:ind w:firstLineChars="354" w:firstLine="850"/>
        <w:jc w:val="both"/>
        <w:rPr>
          <w:iCs/>
          <w:color w:val="000000"/>
        </w:rPr>
      </w:pPr>
      <w:r w:rsidRPr="00B45CCE">
        <w:rPr>
          <w:iCs/>
          <w:color w:val="000000"/>
        </w:rPr>
        <w:t>Размещение производственных объектов на расчетный срок и на перспективу в проекте Схемы территориального планирования Весьегонского района предлагается преимущественно в пределах промышленных зон г.Весьегонск, а также размещение малых и средних предприятий в центрах поселений или вблизи месторождений общераспространенных полезных ископаемых. Площадь и границы участков уточняются на стадии разработки генеральных планов поселений. Выбор конкретных инвестиционных предложений по размещению производственных объектов местного значения утверждается органами местного самоуправления Весьегонского района.</w:t>
      </w:r>
    </w:p>
    <w:p w:rsidR="0057722A" w:rsidRPr="00B45CCE" w:rsidRDefault="0057722A" w:rsidP="00B45CCE">
      <w:pPr>
        <w:widowControl w:val="0"/>
        <w:spacing w:line="360" w:lineRule="auto"/>
        <w:ind w:firstLineChars="354" w:firstLine="850"/>
        <w:jc w:val="both"/>
        <w:rPr>
          <w:iCs/>
          <w:color w:val="000000"/>
        </w:rPr>
      </w:pPr>
      <w:r w:rsidRPr="00B45CCE">
        <w:rPr>
          <w:iCs/>
          <w:color w:val="000000"/>
        </w:rPr>
        <w:t>Формирование промышленных зон регионального уровня действующими целевыми отраслевыми программами и стратегиями не предусмотрено.</w:t>
      </w:r>
    </w:p>
    <w:p w:rsidR="0057722A" w:rsidRPr="00B45CCE" w:rsidRDefault="0057722A" w:rsidP="007C1185">
      <w:pPr>
        <w:widowControl w:val="0"/>
        <w:spacing w:line="360" w:lineRule="auto"/>
        <w:ind w:firstLineChars="354" w:firstLine="850"/>
        <w:jc w:val="both"/>
        <w:rPr>
          <w:iCs/>
          <w:color w:val="000000"/>
        </w:rPr>
      </w:pPr>
      <w:r w:rsidRPr="00B45CCE">
        <w:rPr>
          <w:iCs/>
          <w:color w:val="000000"/>
        </w:rPr>
        <w:t>Для формирования устойчивой экономической базы поселений района необходимо в рамках разрабатываемых генеральных планов поселений резервирование территорий для развития малых и средних производств (с уточнением площади), расположение которых преимущественно будет планироваться в пределах черты населенных пунктов</w:t>
      </w:r>
      <w:r w:rsidR="00967875" w:rsidRPr="00B45CCE">
        <w:rPr>
          <w:iCs/>
          <w:color w:val="000000"/>
        </w:rPr>
        <w:t xml:space="preserve"> и на землях запаса</w:t>
      </w:r>
      <w:r w:rsidRPr="00B45CCE">
        <w:rPr>
          <w:iCs/>
          <w:color w:val="000000"/>
        </w:rPr>
        <w:t xml:space="preserve">. Потребности развития производственной деятельности в пределах населенных пунктов учтены при выделении перспективной черты населенных пунктов. </w:t>
      </w:r>
    </w:p>
    <w:p w:rsidR="0057722A" w:rsidRPr="00B45CCE" w:rsidRDefault="0057722A" w:rsidP="00B45CCE">
      <w:pPr>
        <w:widowControl w:val="0"/>
        <w:spacing w:line="360" w:lineRule="auto"/>
        <w:ind w:firstLineChars="354" w:firstLine="850"/>
        <w:jc w:val="both"/>
        <w:rPr>
          <w:iCs/>
          <w:color w:val="000000"/>
        </w:rPr>
      </w:pPr>
      <w:r w:rsidRPr="00B45CCE">
        <w:rPr>
          <w:iCs/>
          <w:color w:val="000000"/>
        </w:rPr>
        <w:t>Основные направления развития производственной деятельности в рамках функциональных зон следующие.</w:t>
      </w:r>
    </w:p>
    <w:p w:rsidR="0057722A" w:rsidRPr="00B45CCE" w:rsidRDefault="0057722A" w:rsidP="00B45CCE">
      <w:pPr>
        <w:numPr>
          <w:ilvl w:val="0"/>
          <w:numId w:val="1"/>
        </w:numPr>
        <w:tabs>
          <w:tab w:val="clear" w:pos="360"/>
          <w:tab w:val="num" w:pos="227"/>
        </w:tabs>
        <w:spacing w:line="360" w:lineRule="auto"/>
        <w:ind w:left="0" w:firstLine="851"/>
        <w:jc w:val="both"/>
      </w:pPr>
      <w:r w:rsidRPr="00B45CCE">
        <w:t xml:space="preserve">В пределах территорий градостроительной активности (промышленные зоны и населенные пункты) возможно расширение существующих и образование новых производств. В промышленных зонах возможно размещение объектов транспортно-логистической, коммунально-складской инфраструктуры, а также размещение промышленных предприятий, предусмотренных специализацией формируемых промышленных зон. В пределах этой территории необходимо предусматривать достаточные озелененные пространства, а также установление санитарно-защитных зон. В черте населенных пунктов возможно развитие отдельных отраслей промышленности, требующих максимального приближения к потребителю и трудовым ресурсам. </w:t>
      </w:r>
    </w:p>
    <w:p w:rsidR="0057722A" w:rsidRPr="00B45CCE" w:rsidRDefault="0057722A" w:rsidP="00B45CCE">
      <w:pPr>
        <w:numPr>
          <w:ilvl w:val="0"/>
          <w:numId w:val="1"/>
        </w:numPr>
        <w:tabs>
          <w:tab w:val="clear" w:pos="360"/>
          <w:tab w:val="num" w:pos="227"/>
        </w:tabs>
        <w:spacing w:line="360" w:lineRule="auto"/>
        <w:ind w:left="0" w:firstLine="851"/>
        <w:jc w:val="both"/>
      </w:pPr>
      <w:r w:rsidRPr="00B45CCE">
        <w:t>На преимущественно сельскохозяйственных территориях необходимо ограничение изъятия всех видов сельскохозяйственных земель и лесных угодий в целях, не связанных с развитием профилирующих отраслей, а также должны быть максимально ограничены все виды производственной деятельности, оказывающие отрицательное влияние на условия развития профилирующих отраслей хозяйства (изменение гидрогеологических условий, эрозия почв, загрязнение атмосферы и т.п.). Здесь возможно ограниченное развитие торфяной промышленности, ориентированное на обеспечение нужд сельхозсектора, а также развитие отдельных стадий переработки сельхозсырья.</w:t>
      </w:r>
    </w:p>
    <w:p w:rsidR="0057722A" w:rsidRPr="00B45CCE" w:rsidRDefault="0057722A" w:rsidP="00B45CCE">
      <w:pPr>
        <w:numPr>
          <w:ilvl w:val="0"/>
          <w:numId w:val="1"/>
        </w:numPr>
        <w:tabs>
          <w:tab w:val="clear" w:pos="360"/>
          <w:tab w:val="num" w:pos="227"/>
        </w:tabs>
        <w:spacing w:line="360" w:lineRule="auto"/>
        <w:ind w:left="0" w:firstLine="851"/>
        <w:jc w:val="both"/>
      </w:pPr>
      <w:r w:rsidRPr="00B45CCE">
        <w:t>На территориях преимущественно рекреационного назначения не следует развивать те отрасли промышленности и сельского хозяйства, которые могут ухудшить условия окружающей среды и эстетические качества природного ландшафта. Здесь допускается только размещение предприятий пищевой промышленности, выпускающих быстропортящуюся малотранспортабельную продукцию, а также таких предприятий легкой промышленности, машиностроения, народных промыслов, которые не препятствуют рациональному использованию бальнеологических ресурсов. Объем производственного строительства в этих зонах должен быть ограничен потребностями туристско-рекреационного комплекса.</w:t>
      </w:r>
    </w:p>
    <w:p w:rsidR="0057722A" w:rsidRDefault="0057722A" w:rsidP="00B45CCE">
      <w:pPr>
        <w:numPr>
          <w:ilvl w:val="0"/>
          <w:numId w:val="1"/>
        </w:numPr>
        <w:tabs>
          <w:tab w:val="clear" w:pos="360"/>
          <w:tab w:val="num" w:pos="227"/>
        </w:tabs>
        <w:spacing w:line="360" w:lineRule="auto"/>
        <w:ind w:left="0" w:firstLine="851"/>
        <w:jc w:val="both"/>
      </w:pPr>
      <w:r w:rsidRPr="00B45CCE">
        <w:t>Развитие производственной деятельности на землях лесного фонда предполагается в соответствии с утвержденными Лесным планом Тверской области и Лесохозяйственным регламентом Весьегонского лесничества.</w:t>
      </w:r>
    </w:p>
    <w:p w:rsidR="007C1185" w:rsidRPr="00B45CCE" w:rsidRDefault="007C1185" w:rsidP="007C1185">
      <w:pPr>
        <w:spacing w:line="360" w:lineRule="auto"/>
        <w:ind w:left="851"/>
        <w:jc w:val="both"/>
      </w:pPr>
    </w:p>
    <w:p w:rsidR="00CF75BC" w:rsidRDefault="00CF75BC"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82" w:name="_Toc288125365"/>
      <w:bookmarkStart w:id="83" w:name="_Toc511319103"/>
      <w:r w:rsidRPr="00B45CCE">
        <w:rPr>
          <w:rFonts w:ascii="Times New Roman" w:hAnsi="Times New Roman" w:cs="Times New Roman"/>
          <w:bCs w:val="0"/>
          <w:sz w:val="30"/>
          <w:szCs w:val="30"/>
          <w:lang w:eastAsia="en-US"/>
        </w:rPr>
        <w:t>Развитие агропромышленного комплекса</w:t>
      </w:r>
      <w:bookmarkEnd w:id="82"/>
      <w:bookmarkEnd w:id="83"/>
    </w:p>
    <w:p w:rsidR="007C1185" w:rsidRPr="007C1185" w:rsidRDefault="007C1185" w:rsidP="007C1185">
      <w:pPr>
        <w:rPr>
          <w:lang w:eastAsia="en-US"/>
        </w:rPr>
      </w:pPr>
    </w:p>
    <w:p w:rsidR="00002413" w:rsidRPr="00B45CCE" w:rsidRDefault="00002413" w:rsidP="00B45CCE">
      <w:pPr>
        <w:widowControl w:val="0"/>
        <w:spacing w:line="360" w:lineRule="auto"/>
        <w:ind w:firstLineChars="354" w:firstLine="850"/>
        <w:jc w:val="both"/>
        <w:rPr>
          <w:iCs/>
          <w:color w:val="000000"/>
        </w:rPr>
      </w:pPr>
      <w:r w:rsidRPr="00B45CCE">
        <w:rPr>
          <w:iCs/>
          <w:color w:val="000000"/>
        </w:rPr>
        <w:t>Весьегонский район расположен в северо-восточном сельскохозяйственном районе Тверской области. Климатические условия района позволяют  возделывать  зерновые культуры, лен, картофель, многолетние травы. Основное производственное сельскохозяйственное направление – молочно-мясное животноводство с развитым зерноводством. Кроме зерновых в районе возделывают кормовые травы на корм скоту, картофель и овощи. В последние годы в районе не возделывают лен.</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 xml:space="preserve">Удельный вес района в валовом производстве сельскохозяйственной продукции области незначительный. </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 xml:space="preserve">Основными производителями сельскохозяйственной продукции являются сельскохозяйственные предприятия, личные подсобные хозяйства и фермерские (крестьянские) хозяйства. </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По данным на 01.01.2010 г. в районе насчитывается 14 сельскохозяйственных предприятий. Стабильно работающими и финансово устойчивыми предприятиями являются: СХА (колхоз) «Восход», колхоз им. Чапаева, колхоз «Новая жизнь», ПСХК им. М.Горького, СПК «Путь Ленина», СПК «Новый строй», ООО «Овсянниково».</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Предприятия в районе преимущественно занимаются молочно-мясным животноводством. Кроме этого, они возделывают зерновые и кормовые культуры для животноводства. Предприятия производят  94 % зерна, 72 % молока, 50 % мяса от общего объема производства в районе.</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 xml:space="preserve">В районе также сельскохозяйственной деятельностью занимаются 26 фермерских (крестьянских) хозяйств и  более 5 тыс. личных подсобных хозяйств. Личные подсобные хозяйства являются основными производителями овощей (100 %), картофеля (90 %), молока (30 %)  и мяса (50 % от всего объема производства). Фермерские (крестьянские) хозяйства производят незначительную долю продукции, всего лишь 5 % зерна, 8 % картофеля и 4 % мяса. </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 xml:space="preserve">Площади земель сельскохозяйственных угодий района составляют </w:t>
      </w:r>
      <w:smartTag w:uri="urn:schemas-microsoft-com:office:smarttags" w:element="metricconverter">
        <w:smartTagPr>
          <w:attr w:name="ProductID" w:val="53736 га"/>
        </w:smartTagPr>
        <w:r w:rsidRPr="00B45CCE">
          <w:rPr>
            <w:iCs/>
            <w:color w:val="000000"/>
          </w:rPr>
          <w:t>53736 га</w:t>
        </w:r>
      </w:smartTag>
      <w:r w:rsidRPr="00B45CCE">
        <w:rPr>
          <w:iCs/>
          <w:color w:val="000000"/>
        </w:rPr>
        <w:t xml:space="preserve">. Под пашней занято </w:t>
      </w:r>
      <w:smartTag w:uri="urn:schemas-microsoft-com:office:smarttags" w:element="metricconverter">
        <w:smartTagPr>
          <w:attr w:name="ProductID" w:val="39552 га"/>
        </w:smartTagPr>
        <w:r w:rsidRPr="00B45CCE">
          <w:rPr>
            <w:iCs/>
            <w:color w:val="000000"/>
          </w:rPr>
          <w:t>39552 га</w:t>
        </w:r>
      </w:smartTag>
      <w:r w:rsidRPr="00B45CCE">
        <w:rPr>
          <w:iCs/>
          <w:color w:val="000000"/>
        </w:rPr>
        <w:t xml:space="preserve"> (73,7 %), под сенокосы – </w:t>
      </w:r>
      <w:smartTag w:uri="urn:schemas-microsoft-com:office:smarttags" w:element="metricconverter">
        <w:smartTagPr>
          <w:attr w:name="ProductID" w:val="6410 га"/>
        </w:smartTagPr>
        <w:r w:rsidRPr="00B45CCE">
          <w:rPr>
            <w:iCs/>
            <w:color w:val="000000"/>
          </w:rPr>
          <w:t>6410 га</w:t>
        </w:r>
      </w:smartTag>
      <w:r w:rsidRPr="00B45CCE">
        <w:rPr>
          <w:iCs/>
          <w:color w:val="000000"/>
        </w:rPr>
        <w:t xml:space="preserve"> (11,9 %), пастбища – </w:t>
      </w:r>
      <w:smartTag w:uri="urn:schemas-microsoft-com:office:smarttags" w:element="metricconverter">
        <w:smartTagPr>
          <w:attr w:name="ProductID" w:val="7723 га"/>
        </w:smartTagPr>
        <w:r w:rsidRPr="00B45CCE">
          <w:rPr>
            <w:iCs/>
            <w:color w:val="000000"/>
          </w:rPr>
          <w:t>7723 га</w:t>
        </w:r>
      </w:smartTag>
      <w:r w:rsidRPr="00B45CCE">
        <w:rPr>
          <w:iCs/>
          <w:color w:val="000000"/>
        </w:rPr>
        <w:t xml:space="preserve"> (14,3 %), под многолетними насаждениями – </w:t>
      </w:r>
      <w:smartTag w:uri="urn:schemas-microsoft-com:office:smarttags" w:element="metricconverter">
        <w:smartTagPr>
          <w:attr w:name="ProductID" w:val="43 га"/>
        </w:smartTagPr>
        <w:r w:rsidRPr="00B45CCE">
          <w:rPr>
            <w:iCs/>
            <w:color w:val="000000"/>
          </w:rPr>
          <w:t>43 га</w:t>
        </w:r>
      </w:smartTag>
      <w:r w:rsidRPr="00B45CCE">
        <w:rPr>
          <w:iCs/>
          <w:color w:val="000000"/>
        </w:rPr>
        <w:t xml:space="preserve"> (0,1 %), под залежью – </w:t>
      </w:r>
      <w:smartTag w:uri="urn:schemas-microsoft-com:office:smarttags" w:element="metricconverter">
        <w:smartTagPr>
          <w:attr w:name="ProductID" w:val="8 га"/>
        </w:smartTagPr>
        <w:r w:rsidRPr="00B45CCE">
          <w:rPr>
            <w:iCs/>
            <w:color w:val="000000"/>
          </w:rPr>
          <w:t>8 га</w:t>
        </w:r>
      </w:smartTag>
      <w:r w:rsidRPr="00B45CCE">
        <w:rPr>
          <w:iCs/>
          <w:color w:val="000000"/>
        </w:rPr>
        <w:t xml:space="preserve">. Исходя из этих данных, следует отметить, что район отличается средней степенью распаханности земель сельхозугодий, около 70 %. Структура сельскохозяйственных угодий представлена на рис. </w:t>
      </w:r>
      <w:r w:rsidR="0069087E" w:rsidRPr="00B45CCE">
        <w:rPr>
          <w:iCs/>
          <w:color w:val="000000"/>
        </w:rPr>
        <w:t>4.9</w:t>
      </w:r>
      <w:r w:rsidRPr="00B45CCE">
        <w:rPr>
          <w:iCs/>
          <w:color w:val="000000"/>
        </w:rPr>
        <w:t>.</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 xml:space="preserve">В сельскохозяйственных предприятиях по данным на 01.01.2010 г. сельскохозяйственные угодья занимают площадь </w:t>
      </w:r>
      <w:smartTag w:uri="urn:schemas-microsoft-com:office:smarttags" w:element="metricconverter">
        <w:smartTagPr>
          <w:attr w:name="ProductID" w:val="40601 га"/>
        </w:smartTagPr>
        <w:r w:rsidRPr="00B45CCE">
          <w:rPr>
            <w:iCs/>
            <w:color w:val="000000"/>
          </w:rPr>
          <w:t>40601 га</w:t>
        </w:r>
      </w:smartTag>
      <w:r w:rsidRPr="00B45CCE">
        <w:rPr>
          <w:iCs/>
          <w:color w:val="000000"/>
        </w:rPr>
        <w:t xml:space="preserve">, из них пашня составляет </w:t>
      </w:r>
      <w:smartTag w:uri="urn:schemas-microsoft-com:office:smarttags" w:element="metricconverter">
        <w:smartTagPr>
          <w:attr w:name="ProductID" w:val="303120 га"/>
        </w:smartTagPr>
        <w:r w:rsidRPr="00B45CCE">
          <w:rPr>
            <w:iCs/>
            <w:color w:val="000000"/>
          </w:rPr>
          <w:t>303120 га</w:t>
        </w:r>
      </w:smartTag>
      <w:r w:rsidRPr="00B45CCE">
        <w:rPr>
          <w:iCs/>
          <w:color w:val="000000"/>
        </w:rPr>
        <w:t xml:space="preserve">, сенокосы – </w:t>
      </w:r>
      <w:smartTag w:uri="urn:schemas-microsoft-com:office:smarttags" w:element="metricconverter">
        <w:smartTagPr>
          <w:attr w:name="ProductID" w:val="4957 га"/>
        </w:smartTagPr>
        <w:r w:rsidRPr="00B45CCE">
          <w:rPr>
            <w:iCs/>
            <w:color w:val="000000"/>
          </w:rPr>
          <w:t>4957 га</w:t>
        </w:r>
      </w:smartTag>
      <w:r w:rsidRPr="00B45CCE">
        <w:rPr>
          <w:iCs/>
          <w:color w:val="000000"/>
        </w:rPr>
        <w:t xml:space="preserve">, пастбища – </w:t>
      </w:r>
      <w:smartTag w:uri="urn:schemas-microsoft-com:office:smarttags" w:element="metricconverter">
        <w:smartTagPr>
          <w:attr w:name="ProductID" w:val="5225 га"/>
        </w:smartTagPr>
        <w:r w:rsidRPr="00B45CCE">
          <w:rPr>
            <w:iCs/>
            <w:color w:val="000000"/>
          </w:rPr>
          <w:t>5225 га</w:t>
        </w:r>
      </w:smartTag>
      <w:r w:rsidRPr="00B45CCE">
        <w:rPr>
          <w:iCs/>
          <w:color w:val="000000"/>
        </w:rPr>
        <w:t xml:space="preserve">, мелиорированные земли – </w:t>
      </w:r>
      <w:smartTag w:uri="urn:schemas-microsoft-com:office:smarttags" w:element="metricconverter">
        <w:smartTagPr>
          <w:attr w:name="ProductID" w:val="4506 га"/>
        </w:smartTagPr>
        <w:r w:rsidRPr="00B45CCE">
          <w:rPr>
            <w:iCs/>
            <w:color w:val="000000"/>
          </w:rPr>
          <w:t>4506 га</w:t>
        </w:r>
      </w:smartTag>
      <w:r w:rsidRPr="00B45CCE">
        <w:rPr>
          <w:iCs/>
          <w:color w:val="000000"/>
        </w:rPr>
        <w:t>.</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 xml:space="preserve">Посевные площади к </w:t>
      </w:r>
      <w:smartTag w:uri="urn:schemas-microsoft-com:office:smarttags" w:element="metricconverter">
        <w:smartTagPr>
          <w:attr w:name="ProductID" w:val="2010 г"/>
        </w:smartTagPr>
        <w:r w:rsidRPr="00B45CCE">
          <w:rPr>
            <w:iCs/>
            <w:color w:val="000000"/>
          </w:rPr>
          <w:t>2010 г</w:t>
        </w:r>
      </w:smartTag>
      <w:r w:rsidRPr="00B45CCE">
        <w:rPr>
          <w:iCs/>
          <w:color w:val="000000"/>
        </w:rPr>
        <w:t xml:space="preserve">. по отношению к </w:t>
      </w:r>
      <w:smartTag w:uri="urn:schemas-microsoft-com:office:smarttags" w:element="metricconverter">
        <w:smartTagPr>
          <w:attr w:name="ProductID" w:val="1991 г"/>
        </w:smartTagPr>
        <w:r w:rsidRPr="00B45CCE">
          <w:rPr>
            <w:iCs/>
            <w:color w:val="000000"/>
          </w:rPr>
          <w:t>1991 г</w:t>
        </w:r>
      </w:smartTag>
      <w:r w:rsidRPr="00B45CCE">
        <w:rPr>
          <w:iCs/>
          <w:color w:val="000000"/>
        </w:rPr>
        <w:t xml:space="preserve">.  сократились на 13,4 тыс.га за счет уменьшения в структуре посевов зерновых культур.  В последние три года наблюдается увеличение посевных площадей под кормовые </w:t>
      </w:r>
      <w:r w:rsidR="00B45CCE">
        <w:rPr>
          <w:iCs/>
          <w:color w:val="000000"/>
        </w:rPr>
        <w:t xml:space="preserve">культуры. </w:t>
      </w:r>
      <w:r w:rsidRPr="00B45CCE">
        <w:rPr>
          <w:iCs/>
          <w:color w:val="000000"/>
        </w:rPr>
        <w:t xml:space="preserve">В структуре посевов они занимают более 78 %.  Под зерновыми культурами находится около 20 % от всех посевных площадей, под посевами  картофеля – 1,7 %, под овощами  – 0,2 %. </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Урожайность сельскохозяйственных культур в районе низкая, так за последние 3 года она в среднем по зерновым составила около 14 ц/га,   по картофелю – 100 ц/га,  овощам – 177 ц/га.</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 xml:space="preserve">В </w:t>
      </w:r>
      <w:smartTag w:uri="urn:schemas-microsoft-com:office:smarttags" w:element="metricconverter">
        <w:smartTagPr>
          <w:attr w:name="ProductID" w:val="2009 г"/>
        </w:smartTagPr>
        <w:r w:rsidRPr="00B45CCE">
          <w:rPr>
            <w:iCs/>
            <w:color w:val="000000"/>
          </w:rPr>
          <w:t>2009 г</w:t>
        </w:r>
      </w:smartTag>
      <w:r w:rsidRPr="00B45CCE">
        <w:rPr>
          <w:iCs/>
          <w:color w:val="000000"/>
        </w:rPr>
        <w:t>. в районе было произведено 3,4 тыс.</w:t>
      </w:r>
      <w:r w:rsidR="0069087E" w:rsidRPr="00B45CCE">
        <w:rPr>
          <w:iCs/>
          <w:color w:val="000000"/>
        </w:rPr>
        <w:t xml:space="preserve"> </w:t>
      </w:r>
      <w:r w:rsidRPr="00B45CCE">
        <w:rPr>
          <w:iCs/>
          <w:color w:val="000000"/>
        </w:rPr>
        <w:t xml:space="preserve">т зерна, 3,2 тыс.т картофеля, 0,5 тыс.т овощей. По сравнению с </w:t>
      </w:r>
      <w:smartTag w:uri="urn:schemas-microsoft-com:office:smarttags" w:element="metricconverter">
        <w:smartTagPr>
          <w:attr w:name="ProductID" w:val="1991 г"/>
        </w:smartTagPr>
        <w:r w:rsidRPr="00B45CCE">
          <w:rPr>
            <w:iCs/>
            <w:color w:val="000000"/>
          </w:rPr>
          <w:t>1991 г</w:t>
        </w:r>
      </w:smartTag>
      <w:r w:rsidRPr="00B45CCE">
        <w:rPr>
          <w:iCs/>
          <w:color w:val="000000"/>
        </w:rPr>
        <w:t xml:space="preserve">. производство зерна сократилось на 70 % , картофеля – на 90 % </w:t>
      </w:r>
      <w:r w:rsidR="00B45CCE">
        <w:rPr>
          <w:iCs/>
          <w:color w:val="000000"/>
        </w:rPr>
        <w:t>.</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 xml:space="preserve">В отрасли животноводства с  </w:t>
      </w:r>
      <w:smartTag w:uri="urn:schemas-microsoft-com:office:smarttags" w:element="metricconverter">
        <w:smartTagPr>
          <w:attr w:name="ProductID" w:val="1991 г"/>
        </w:smartTagPr>
        <w:r w:rsidRPr="00B45CCE">
          <w:rPr>
            <w:iCs/>
            <w:color w:val="000000"/>
          </w:rPr>
          <w:t>1991 г</w:t>
        </w:r>
      </w:smartTag>
      <w:r w:rsidRPr="00B45CCE">
        <w:rPr>
          <w:iCs/>
          <w:color w:val="000000"/>
        </w:rPr>
        <w:t xml:space="preserve">. значительно сократилось численность поголовья крупного рогатого скота – с 17,5 тыс. голов  до 4,4 тыс. голов (в </w:t>
      </w:r>
      <w:smartTag w:uri="urn:schemas-microsoft-com:office:smarttags" w:element="metricconverter">
        <w:smartTagPr>
          <w:attr w:name="ProductID" w:val="2009 г"/>
        </w:smartTagPr>
        <w:r w:rsidRPr="00B45CCE">
          <w:rPr>
            <w:iCs/>
            <w:color w:val="000000"/>
          </w:rPr>
          <w:t>2009 г</w:t>
        </w:r>
      </w:smartTag>
      <w:r w:rsidRPr="00B45CCE">
        <w:rPr>
          <w:iCs/>
          <w:color w:val="000000"/>
        </w:rPr>
        <w:t>.) Поголовье коров и свиней за этот период уменьшилось в 3,5-4 раза</w:t>
      </w:r>
      <w:r w:rsidR="00B45CCE">
        <w:rPr>
          <w:iCs/>
          <w:color w:val="000000"/>
        </w:rPr>
        <w:t xml:space="preserve">. </w:t>
      </w:r>
      <w:r w:rsidRPr="00B45CCE">
        <w:rPr>
          <w:iCs/>
          <w:color w:val="000000"/>
        </w:rPr>
        <w:t xml:space="preserve">В последние три года в районе наблюдается стабильная ситуация с численностью поголовья. Продуктивность коров в сельхозпредприятиях невысокая, в </w:t>
      </w:r>
      <w:smartTag w:uri="urn:schemas-microsoft-com:office:smarttags" w:element="metricconverter">
        <w:smartTagPr>
          <w:attr w:name="ProductID" w:val="2009 г"/>
        </w:smartTagPr>
        <w:r w:rsidRPr="00B45CCE">
          <w:rPr>
            <w:iCs/>
            <w:color w:val="000000"/>
          </w:rPr>
          <w:t>2009 г</w:t>
        </w:r>
      </w:smartTag>
      <w:r w:rsidRPr="00B45CCE">
        <w:rPr>
          <w:iCs/>
          <w:color w:val="000000"/>
        </w:rPr>
        <w:t xml:space="preserve">. она составила </w:t>
      </w:r>
      <w:smartTag w:uri="urn:schemas-microsoft-com:office:smarttags" w:element="metricconverter">
        <w:smartTagPr>
          <w:attr w:name="ProductID" w:val="3512 кг"/>
        </w:smartTagPr>
        <w:r w:rsidRPr="00B45CCE">
          <w:rPr>
            <w:iCs/>
            <w:color w:val="000000"/>
          </w:rPr>
          <w:t>3512 кг</w:t>
        </w:r>
      </w:smartTag>
      <w:r w:rsidRPr="00B45CCE">
        <w:rPr>
          <w:iCs/>
          <w:color w:val="000000"/>
        </w:rPr>
        <w:t xml:space="preserve"> на одну фуражную корову.</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 xml:space="preserve">В </w:t>
      </w:r>
      <w:smartTag w:uri="urn:schemas-microsoft-com:office:smarttags" w:element="metricconverter">
        <w:smartTagPr>
          <w:attr w:name="ProductID" w:val="2009 г"/>
        </w:smartTagPr>
        <w:r w:rsidRPr="00B45CCE">
          <w:rPr>
            <w:iCs/>
            <w:color w:val="000000"/>
          </w:rPr>
          <w:t>2009 г</w:t>
        </w:r>
      </w:smartTag>
      <w:r w:rsidRPr="00B45CCE">
        <w:rPr>
          <w:iCs/>
          <w:color w:val="000000"/>
        </w:rPr>
        <w:t xml:space="preserve">. всеми категориями хозяйств было произведено 603,5 тыс.т мяса, 8,5 тыс. т </w:t>
      </w:r>
      <w:r w:rsidR="00B45CCE">
        <w:rPr>
          <w:iCs/>
          <w:color w:val="000000"/>
        </w:rPr>
        <w:t>молока.</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Рынки сбыта сельскохозяйственной продукции: мясо реализуется в Тверской, Ярославской, Вологодской областях, молоко – в Тверской и Вологодской областях, зерно – в Тверской области.</w:t>
      </w:r>
    </w:p>
    <w:p w:rsidR="00002413" w:rsidRPr="00B45CCE" w:rsidRDefault="00002413" w:rsidP="007C1185">
      <w:pPr>
        <w:widowControl w:val="0"/>
        <w:spacing w:line="360" w:lineRule="auto"/>
        <w:ind w:firstLineChars="354" w:firstLine="850"/>
        <w:jc w:val="both"/>
        <w:rPr>
          <w:iCs/>
          <w:color w:val="000000"/>
        </w:rPr>
      </w:pPr>
      <w:r w:rsidRPr="00B45CCE">
        <w:rPr>
          <w:iCs/>
          <w:color w:val="000000"/>
        </w:rPr>
        <w:t xml:space="preserve">В </w:t>
      </w:r>
      <w:smartTag w:uri="urn:schemas-microsoft-com:office:smarttags" w:element="metricconverter">
        <w:smartTagPr>
          <w:attr w:name="ProductID" w:val="2010 г"/>
        </w:smartTagPr>
        <w:r w:rsidRPr="00B45CCE">
          <w:rPr>
            <w:iCs/>
            <w:color w:val="000000"/>
          </w:rPr>
          <w:t>2010 г</w:t>
        </w:r>
      </w:smartTag>
      <w:r w:rsidRPr="00B45CCE">
        <w:rPr>
          <w:iCs/>
          <w:color w:val="000000"/>
        </w:rPr>
        <w:t xml:space="preserve">. в районе была принята районная целевая программа «Содействие в развитии сельского хозяйства Весьегонского района Тверской области на 2010-2012 годы» </w:t>
      </w:r>
    </w:p>
    <w:p w:rsidR="00002413" w:rsidRPr="00B45CCE" w:rsidRDefault="00002413" w:rsidP="00B45CCE">
      <w:pPr>
        <w:widowControl w:val="0"/>
        <w:spacing w:line="360" w:lineRule="auto"/>
        <w:ind w:firstLineChars="354" w:firstLine="850"/>
        <w:jc w:val="both"/>
        <w:rPr>
          <w:iCs/>
          <w:color w:val="000000"/>
          <w:u w:val="single"/>
        </w:rPr>
      </w:pPr>
      <w:r w:rsidRPr="00B45CCE">
        <w:rPr>
          <w:iCs/>
          <w:color w:val="000000"/>
          <w:u w:val="single"/>
        </w:rPr>
        <w:t>Выводы</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В Тверской области Весьегонский район размещается в зоне рискованного земледелия с почвами преимущественно низкого уровня плодородия.</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Агроприродные условия на территории района позволяют возделывать здесь зерновые культуры, картофель, овощи, лен.</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 xml:space="preserve">В районе сельскохозяйственные предприятия производят основную долю зерна и молочно-мясной продукции, а личные подсобные хозяйства и фермерские (крестьянские) хозяйства кроме животноводческой продукции возделывают картофель и овощи. </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Большая часть сельскохозяйственных предприятий  нерентабельна или низко рентабельна в связи с тяжелым финансовым положением и диспаритетом цен на сельскохозяйственную продукцию.</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К стабильно работающим и финансово устойчивым предприятиям в районе относятся: СХА (колхоз) «Восход», колхоз им. Чапаева, колхоз «Новая жизнь», ПСХК им. М.Горького, СПК «Путь Ленина», СПК «Новый строй», ООО «Овсянниково».</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В районе наблюдается низкая эффективность использования пашни производителями сельскохозяйственной продукции. Пустующие земли зарастают древесно-кустарниковой растительностью и заболачиваются.</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 xml:space="preserve">Урожайность сельскохозяйственных культур в районе остается низкой. </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В последние три года наблюдается стабильная ситуация с численностью поголовья крупного рогатого скота и свиней.</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 xml:space="preserve">Наилучшие результаты в производственной деятельности получены в крупных предприятиях, </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В районе действуют программы по развитию сельского хозяйства.</w:t>
      </w:r>
    </w:p>
    <w:p w:rsidR="00002413" w:rsidRPr="00B45CCE" w:rsidRDefault="00002413" w:rsidP="00B45CCE">
      <w:pPr>
        <w:widowControl w:val="0"/>
        <w:spacing w:line="360" w:lineRule="auto"/>
        <w:ind w:firstLineChars="354" w:firstLine="850"/>
        <w:jc w:val="both"/>
        <w:rPr>
          <w:iCs/>
          <w:color w:val="000000"/>
        </w:rPr>
      </w:pPr>
    </w:p>
    <w:p w:rsidR="00002413" w:rsidRPr="00B45CCE" w:rsidRDefault="00002413" w:rsidP="00B45CCE">
      <w:pPr>
        <w:widowControl w:val="0"/>
        <w:spacing w:line="360" w:lineRule="auto"/>
        <w:ind w:firstLineChars="354" w:firstLine="850"/>
        <w:jc w:val="both"/>
        <w:rPr>
          <w:iCs/>
          <w:color w:val="000000"/>
          <w:u w:val="single"/>
        </w:rPr>
      </w:pPr>
      <w:r w:rsidRPr="00B45CCE">
        <w:rPr>
          <w:iCs/>
          <w:color w:val="000000"/>
          <w:u w:val="single"/>
        </w:rPr>
        <w:t>Обоснование развития агропромышленного комплекса</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На территории Весьегонского района размещаются 117,8 тыс. га земель сельскохозяйственного назначения, что является основой для развития сельского хозяйства.</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 xml:space="preserve">Природно-климатические условия района позволяют возделывать здесь зерновые и кормовые культуры, картофель, овощи, лен. На территории района распространены преимущественно низкоплодородные дерново-подзолистые почвы. Для получения высоких урожаев на этих землях необходимо  проведение известкования и  внесение в почву удобрений </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В сложившихся экономических условиях на территории района целесообразно развивать молочно-мясное животноводство, свиноводство, птицеводство,  овцеводство.</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На территории района производителями сельскохозяйственной продукции являются 14 сельскохозяйственных предприятий, 26 фермерских (крестьянских) хозяйств и  более 5 тыс. личных подсобных хозяйств. Предприятия в районе преимущественно занимаются молочно-мясным животноводством, а также возделывают зерновые и кормовые культуры на корм скоту. В районе опорными, стабильно работающими и рентабельными предприятиями являются: СХА (колхоз) «Восход», колхоз им. Чапаева, колхоз «Новая жизнь», ПСХК им. М.Горького, СПК «Путь Ленина», СПК «Новый строй», ООО «Овсянниково».</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Личные подсобные хозяйства производят картофель, овощи, молоко, мясо. Незначительную долю сельскохозяйственной продукции дают фермерские (крестьянские) хозяйства.</w:t>
      </w:r>
    </w:p>
    <w:p w:rsidR="00002413" w:rsidRPr="00B45CCE" w:rsidRDefault="00002413" w:rsidP="00B45CCE">
      <w:pPr>
        <w:widowControl w:val="0"/>
        <w:spacing w:line="360" w:lineRule="auto"/>
        <w:ind w:firstLineChars="354" w:firstLine="850"/>
        <w:jc w:val="both"/>
        <w:rPr>
          <w:iCs/>
          <w:color w:val="000000"/>
        </w:rPr>
      </w:pPr>
      <w:r w:rsidRPr="00B45CCE">
        <w:rPr>
          <w:iCs/>
          <w:color w:val="000000"/>
        </w:rPr>
        <w:t xml:space="preserve">В сельскохозяйственных предприятиях отмечается низкая эффективность использования пашни, т.к. под посевными площадями находится 57 % от всех пахотных земель. Для эффективного использования пашни необходимо, чтобы посевные площади занимали  не менее 85 % площадей пашни. Поэтому, к </w:t>
      </w:r>
      <w:smartTag w:uri="urn:schemas-microsoft-com:office:smarttags" w:element="metricconverter">
        <w:smartTagPr>
          <w:attr w:name="ProductID" w:val="2020 г"/>
        </w:smartTagPr>
        <w:r w:rsidRPr="00B45CCE">
          <w:rPr>
            <w:iCs/>
            <w:color w:val="000000"/>
          </w:rPr>
          <w:t>20</w:t>
        </w:r>
        <w:r w:rsidR="00665A07" w:rsidRPr="00B45CCE">
          <w:rPr>
            <w:iCs/>
            <w:color w:val="000000"/>
          </w:rPr>
          <w:t>20</w:t>
        </w:r>
        <w:r w:rsidRPr="00B45CCE">
          <w:rPr>
            <w:iCs/>
            <w:color w:val="000000"/>
          </w:rPr>
          <w:t> г</w:t>
        </w:r>
      </w:smartTag>
      <w:r w:rsidRPr="00B45CCE">
        <w:rPr>
          <w:iCs/>
          <w:color w:val="000000"/>
        </w:rPr>
        <w:t xml:space="preserve">. посевные площади в сельскохозяйственных предприятиях должны составлять не менее 24,2 тыс. га, к  </w:t>
      </w:r>
      <w:smartTag w:uri="urn:schemas-microsoft-com:office:smarttags" w:element="metricconverter">
        <w:smartTagPr>
          <w:attr w:name="ProductID" w:val="2030 г"/>
        </w:smartTagPr>
        <w:r w:rsidRPr="00B45CCE">
          <w:rPr>
            <w:iCs/>
            <w:color w:val="000000"/>
          </w:rPr>
          <w:t>20</w:t>
        </w:r>
        <w:r w:rsidR="00665A07" w:rsidRPr="00B45CCE">
          <w:rPr>
            <w:iCs/>
            <w:color w:val="000000"/>
          </w:rPr>
          <w:t>30</w:t>
        </w:r>
        <w:r w:rsidRPr="00B45CCE">
          <w:rPr>
            <w:iCs/>
            <w:color w:val="000000"/>
          </w:rPr>
          <w:t xml:space="preserve"> г</w:t>
        </w:r>
      </w:smartTag>
      <w:r w:rsidRPr="00B45CCE">
        <w:rPr>
          <w:iCs/>
          <w:color w:val="000000"/>
        </w:rPr>
        <w:t xml:space="preserve">. – не менее 25,8 тыс. га. В структуре посевных площадей следует увеличить посевные площади под кормовые культуры: к </w:t>
      </w:r>
      <w:smartTag w:uri="urn:schemas-microsoft-com:office:smarttags" w:element="metricconverter">
        <w:smartTagPr>
          <w:attr w:name="ProductID" w:val="2020 г"/>
        </w:smartTagPr>
        <w:r w:rsidRPr="00B45CCE">
          <w:rPr>
            <w:iCs/>
            <w:color w:val="000000"/>
          </w:rPr>
          <w:t>20</w:t>
        </w:r>
        <w:r w:rsidR="00665A07" w:rsidRPr="00B45CCE">
          <w:rPr>
            <w:iCs/>
            <w:color w:val="000000"/>
          </w:rPr>
          <w:t>20</w:t>
        </w:r>
        <w:r w:rsidRPr="00B45CCE">
          <w:rPr>
            <w:iCs/>
            <w:color w:val="000000"/>
          </w:rPr>
          <w:t xml:space="preserve"> г</w:t>
        </w:r>
      </w:smartTag>
      <w:r w:rsidRPr="00B45CCE">
        <w:rPr>
          <w:iCs/>
          <w:color w:val="000000"/>
        </w:rPr>
        <w:t xml:space="preserve">. – до 17,5 тыс. га, к </w:t>
      </w:r>
      <w:smartTag w:uri="urn:schemas-microsoft-com:office:smarttags" w:element="metricconverter">
        <w:smartTagPr>
          <w:attr w:name="ProductID" w:val="2030 г"/>
        </w:smartTagPr>
        <w:r w:rsidRPr="00B45CCE">
          <w:rPr>
            <w:iCs/>
            <w:color w:val="000000"/>
          </w:rPr>
          <w:t>20</w:t>
        </w:r>
        <w:r w:rsidR="00665A07" w:rsidRPr="00B45CCE">
          <w:rPr>
            <w:iCs/>
            <w:color w:val="000000"/>
          </w:rPr>
          <w:t>30</w:t>
        </w:r>
        <w:r w:rsidRPr="00B45CCE">
          <w:rPr>
            <w:iCs/>
            <w:color w:val="000000"/>
          </w:rPr>
          <w:t xml:space="preserve"> г</w:t>
        </w:r>
      </w:smartTag>
      <w:r w:rsidRPr="00B45CCE">
        <w:rPr>
          <w:iCs/>
          <w:color w:val="000000"/>
        </w:rPr>
        <w:t>. – до 17,8 тыс. г</w:t>
      </w:r>
      <w:r w:rsidR="00665A07" w:rsidRPr="00B45CCE">
        <w:rPr>
          <w:iCs/>
          <w:color w:val="000000"/>
        </w:rPr>
        <w:t xml:space="preserve">а; под зерновые культуры: к </w:t>
      </w:r>
      <w:smartTag w:uri="urn:schemas-microsoft-com:office:smarttags" w:element="metricconverter">
        <w:smartTagPr>
          <w:attr w:name="ProductID" w:val="2020 г"/>
        </w:smartTagPr>
        <w:r w:rsidR="00665A07" w:rsidRPr="00B45CCE">
          <w:rPr>
            <w:iCs/>
            <w:color w:val="000000"/>
          </w:rPr>
          <w:t>2020</w:t>
        </w:r>
        <w:r w:rsidRPr="00B45CCE">
          <w:rPr>
            <w:iCs/>
            <w:color w:val="000000"/>
          </w:rPr>
          <w:t> г</w:t>
        </w:r>
      </w:smartTag>
      <w:r w:rsidRPr="00B45CCE">
        <w:rPr>
          <w:iCs/>
          <w:color w:val="000000"/>
        </w:rPr>
        <w:t xml:space="preserve">. – до 6 тыс. га, к </w:t>
      </w:r>
      <w:smartTag w:uri="urn:schemas-microsoft-com:office:smarttags" w:element="metricconverter">
        <w:smartTagPr>
          <w:attr w:name="ProductID" w:val="2030 г"/>
        </w:smartTagPr>
        <w:r w:rsidRPr="00B45CCE">
          <w:rPr>
            <w:iCs/>
            <w:color w:val="000000"/>
          </w:rPr>
          <w:t>20</w:t>
        </w:r>
        <w:r w:rsidR="00665A07" w:rsidRPr="00B45CCE">
          <w:rPr>
            <w:iCs/>
            <w:color w:val="000000"/>
          </w:rPr>
          <w:t>30</w:t>
        </w:r>
        <w:r w:rsidRPr="00B45CCE">
          <w:rPr>
            <w:iCs/>
            <w:color w:val="000000"/>
          </w:rPr>
          <w:t xml:space="preserve"> г</w:t>
        </w:r>
      </w:smartTag>
      <w:r w:rsidRPr="00B45CCE">
        <w:rPr>
          <w:iCs/>
          <w:color w:val="000000"/>
        </w:rPr>
        <w:t>. – до 7 тыс. га. Для обеспечения местного населения  картофелем и овощами следует увеличить посевные площади под картофель: к 20</w:t>
      </w:r>
      <w:r w:rsidR="00665A07" w:rsidRPr="00B45CCE">
        <w:rPr>
          <w:iCs/>
          <w:color w:val="000000"/>
        </w:rPr>
        <w:t>20</w:t>
      </w:r>
      <w:r w:rsidRPr="00B45CCE">
        <w:rPr>
          <w:iCs/>
          <w:color w:val="000000"/>
        </w:rPr>
        <w:t xml:space="preserve"> году – до 0,4 тыс. га, к </w:t>
      </w:r>
      <w:smartTag w:uri="urn:schemas-microsoft-com:office:smarttags" w:element="metricconverter">
        <w:smartTagPr>
          <w:attr w:name="ProductID" w:val="2030 г"/>
        </w:smartTagPr>
        <w:r w:rsidRPr="00B45CCE">
          <w:rPr>
            <w:iCs/>
            <w:color w:val="000000"/>
          </w:rPr>
          <w:t>20</w:t>
        </w:r>
        <w:r w:rsidR="00665A07" w:rsidRPr="00B45CCE">
          <w:rPr>
            <w:iCs/>
            <w:color w:val="000000"/>
          </w:rPr>
          <w:t>30</w:t>
        </w:r>
        <w:r w:rsidRPr="00B45CCE">
          <w:rPr>
            <w:iCs/>
            <w:color w:val="000000"/>
          </w:rPr>
          <w:t xml:space="preserve"> г</w:t>
        </w:r>
      </w:smartTag>
      <w:r w:rsidRPr="00B45CCE">
        <w:rPr>
          <w:iCs/>
          <w:color w:val="000000"/>
        </w:rPr>
        <w:t>. – до 0,5 тыс. га; под овощи: к 20</w:t>
      </w:r>
      <w:r w:rsidR="00665A07" w:rsidRPr="00B45CCE">
        <w:rPr>
          <w:iCs/>
          <w:color w:val="000000"/>
        </w:rPr>
        <w:t>20</w:t>
      </w:r>
      <w:r w:rsidRPr="00B45CCE">
        <w:rPr>
          <w:iCs/>
          <w:color w:val="000000"/>
        </w:rPr>
        <w:t xml:space="preserve"> году – до 0,04 тыс. га, к </w:t>
      </w:r>
      <w:smartTag w:uri="urn:schemas-microsoft-com:office:smarttags" w:element="metricconverter">
        <w:smartTagPr>
          <w:attr w:name="ProductID" w:val="2030 г"/>
        </w:smartTagPr>
        <w:r w:rsidRPr="00B45CCE">
          <w:rPr>
            <w:iCs/>
            <w:color w:val="000000"/>
          </w:rPr>
          <w:t>20</w:t>
        </w:r>
        <w:r w:rsidR="00665A07" w:rsidRPr="00B45CCE">
          <w:rPr>
            <w:iCs/>
            <w:color w:val="000000"/>
          </w:rPr>
          <w:t>30</w:t>
        </w:r>
        <w:r w:rsidRPr="00B45CCE">
          <w:rPr>
            <w:iCs/>
            <w:color w:val="000000"/>
          </w:rPr>
          <w:t xml:space="preserve"> г</w:t>
        </w:r>
      </w:smartTag>
      <w:r w:rsidRPr="00B45CCE">
        <w:rPr>
          <w:iCs/>
          <w:color w:val="000000"/>
        </w:rPr>
        <w:t xml:space="preserve">. – до 0,05 тыс. га. Предусмотреть выделение посевных площадей пол лен, к </w:t>
      </w:r>
      <w:smartTag w:uri="urn:schemas-microsoft-com:office:smarttags" w:element="metricconverter">
        <w:smartTagPr>
          <w:attr w:name="ProductID" w:val="2020 г"/>
        </w:smartTagPr>
        <w:r w:rsidRPr="00B45CCE">
          <w:rPr>
            <w:iCs/>
            <w:color w:val="000000"/>
          </w:rPr>
          <w:t>20</w:t>
        </w:r>
        <w:r w:rsidR="00665A07" w:rsidRPr="00B45CCE">
          <w:rPr>
            <w:iCs/>
            <w:color w:val="000000"/>
          </w:rPr>
          <w:t>20</w:t>
        </w:r>
        <w:r w:rsidRPr="00B45CCE">
          <w:rPr>
            <w:iCs/>
            <w:color w:val="000000"/>
          </w:rPr>
          <w:t xml:space="preserve"> г</w:t>
        </w:r>
      </w:smartTag>
      <w:r w:rsidRPr="00B45CCE">
        <w:rPr>
          <w:iCs/>
          <w:color w:val="000000"/>
        </w:rPr>
        <w:t xml:space="preserve">. до 0,3 тыс. га, к </w:t>
      </w:r>
      <w:smartTag w:uri="urn:schemas-microsoft-com:office:smarttags" w:element="metricconverter">
        <w:smartTagPr>
          <w:attr w:name="ProductID" w:val="2030 г"/>
        </w:smartTagPr>
        <w:r w:rsidRPr="00B45CCE">
          <w:rPr>
            <w:iCs/>
            <w:color w:val="000000"/>
          </w:rPr>
          <w:t>20</w:t>
        </w:r>
        <w:r w:rsidR="00665A07" w:rsidRPr="00B45CCE">
          <w:rPr>
            <w:iCs/>
            <w:color w:val="000000"/>
          </w:rPr>
          <w:t>30</w:t>
        </w:r>
        <w:r w:rsidRPr="00B45CCE">
          <w:rPr>
            <w:iCs/>
            <w:color w:val="000000"/>
          </w:rPr>
          <w:t xml:space="preserve"> г</w:t>
        </w:r>
      </w:smartTag>
      <w:r w:rsidRPr="00B45CCE">
        <w:rPr>
          <w:iCs/>
          <w:color w:val="000000"/>
        </w:rPr>
        <w:t>. – до 0,5 тыс. га</w:t>
      </w:r>
      <w:r w:rsidR="00B45CCE">
        <w:rPr>
          <w:iCs/>
          <w:color w:val="000000"/>
        </w:rPr>
        <w:t>.</w:t>
      </w:r>
    </w:p>
    <w:p w:rsidR="00B45CCE" w:rsidRPr="00B45CCE" w:rsidRDefault="00B45CCE" w:rsidP="00B45CCE">
      <w:pPr>
        <w:rPr>
          <w:b/>
          <w:iCs/>
          <w:color w:val="000000"/>
          <w:sz w:val="20"/>
          <w:szCs w:val="20"/>
        </w:rPr>
      </w:pPr>
      <w:r w:rsidRPr="00B45CCE">
        <w:rPr>
          <w:b/>
          <w:sz w:val="20"/>
          <w:szCs w:val="20"/>
        </w:rPr>
        <w:t xml:space="preserve">Таблица </w:t>
      </w:r>
      <w:r w:rsidR="00371666" w:rsidRPr="00B45CCE">
        <w:rPr>
          <w:b/>
          <w:sz w:val="20"/>
          <w:szCs w:val="20"/>
        </w:rPr>
        <w:fldChar w:fldCharType="begin"/>
      </w:r>
      <w:r w:rsidRPr="00B45CCE">
        <w:rPr>
          <w:b/>
          <w:sz w:val="20"/>
          <w:szCs w:val="20"/>
        </w:rPr>
        <w:instrText xml:space="preserve"> SEQ Таблица \* ARABIC </w:instrText>
      </w:r>
      <w:r w:rsidR="00371666" w:rsidRPr="00B45CCE">
        <w:rPr>
          <w:b/>
          <w:sz w:val="20"/>
          <w:szCs w:val="20"/>
        </w:rPr>
        <w:fldChar w:fldCharType="separate"/>
      </w:r>
      <w:r w:rsidR="00A67AC5">
        <w:rPr>
          <w:b/>
          <w:noProof/>
          <w:sz w:val="20"/>
          <w:szCs w:val="20"/>
        </w:rPr>
        <w:t>32</w:t>
      </w:r>
      <w:r w:rsidR="00371666" w:rsidRPr="00B45CCE">
        <w:rPr>
          <w:b/>
          <w:sz w:val="20"/>
          <w:szCs w:val="20"/>
        </w:rPr>
        <w:fldChar w:fldCharType="end"/>
      </w:r>
      <w:r w:rsidRPr="00B45CCE">
        <w:rPr>
          <w:b/>
          <w:sz w:val="20"/>
          <w:szCs w:val="20"/>
        </w:rPr>
        <w:t xml:space="preserve">. </w:t>
      </w:r>
      <w:r w:rsidRPr="00B45CCE">
        <w:rPr>
          <w:b/>
          <w:iCs/>
          <w:color w:val="000000"/>
          <w:sz w:val="20"/>
          <w:szCs w:val="20"/>
        </w:rPr>
        <w:t>Прогноз посевных площадей, урожайности и валового сбора</w:t>
      </w:r>
      <w:r>
        <w:rPr>
          <w:b/>
          <w:iCs/>
          <w:color w:val="000000"/>
          <w:sz w:val="20"/>
          <w:szCs w:val="20"/>
        </w:rPr>
        <w:t xml:space="preserve"> </w:t>
      </w:r>
      <w:r w:rsidRPr="00B45CCE">
        <w:rPr>
          <w:b/>
          <w:iCs/>
          <w:color w:val="000000"/>
          <w:sz w:val="20"/>
          <w:szCs w:val="20"/>
        </w:rPr>
        <w:t xml:space="preserve">основных видов продукции растениеводства района </w:t>
      </w:r>
      <w:r>
        <w:rPr>
          <w:b/>
          <w:iCs/>
          <w:color w:val="000000"/>
          <w:sz w:val="20"/>
          <w:szCs w:val="20"/>
        </w:rPr>
        <w:t xml:space="preserve"> </w:t>
      </w:r>
      <w:r w:rsidRPr="00B45CCE">
        <w:rPr>
          <w:b/>
          <w:iCs/>
          <w:color w:val="000000"/>
          <w:spacing w:val="-14"/>
          <w:sz w:val="20"/>
          <w:szCs w:val="20"/>
        </w:rPr>
        <w:t>(с/х предприятия)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825"/>
        <w:gridCol w:w="1382"/>
        <w:gridCol w:w="1441"/>
        <w:gridCol w:w="1793"/>
        <w:gridCol w:w="1369"/>
      </w:tblGrid>
      <w:tr w:rsidR="00002413" w:rsidRPr="00B45CCE" w:rsidTr="00DB62E0">
        <w:trPr>
          <w:tblHeader/>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b/>
                <w:iCs/>
                <w:color w:val="000000"/>
                <w:sz w:val="20"/>
                <w:szCs w:val="20"/>
              </w:rPr>
            </w:pPr>
            <w:r w:rsidRPr="00B45CCE">
              <w:rPr>
                <w:b/>
                <w:iCs/>
                <w:color w:val="000000"/>
                <w:sz w:val="20"/>
                <w:szCs w:val="20"/>
              </w:rPr>
              <w:t>Виды продукции</w:t>
            </w:r>
          </w:p>
        </w:tc>
        <w:tc>
          <w:tcPr>
            <w:tcW w:w="3558" w:type="pct"/>
            <w:gridSpan w:val="5"/>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b/>
                <w:iCs/>
                <w:color w:val="000000"/>
                <w:sz w:val="20"/>
                <w:szCs w:val="20"/>
              </w:rPr>
            </w:pPr>
            <w:r w:rsidRPr="00B45CCE">
              <w:rPr>
                <w:b/>
                <w:iCs/>
                <w:color w:val="000000"/>
                <w:sz w:val="20"/>
                <w:szCs w:val="20"/>
              </w:rPr>
              <w:t>Годы</w:t>
            </w:r>
          </w:p>
        </w:tc>
      </w:tr>
      <w:tr w:rsidR="00002413" w:rsidRPr="00B45CCE" w:rsidTr="00DB62E0">
        <w:trPr>
          <w:tblHeader/>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A87F5C">
            <w:pPr>
              <w:rPr>
                <w:b/>
                <w:iCs/>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b/>
                <w:iCs/>
                <w:color w:val="000000"/>
                <w:sz w:val="20"/>
                <w:szCs w:val="20"/>
              </w:rPr>
            </w:pPr>
            <w:r w:rsidRPr="00B45CCE">
              <w:rPr>
                <w:b/>
                <w:iCs/>
                <w:color w:val="000000"/>
                <w:sz w:val="20"/>
                <w:szCs w:val="20"/>
              </w:rPr>
              <w:t>1991</w:t>
            </w:r>
          </w:p>
        </w:tc>
        <w:tc>
          <w:tcPr>
            <w:tcW w:w="14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b/>
                <w:iCs/>
                <w:color w:val="000000"/>
                <w:sz w:val="20"/>
                <w:szCs w:val="20"/>
              </w:rPr>
            </w:pPr>
            <w:r w:rsidRPr="00B45CCE">
              <w:rPr>
                <w:b/>
                <w:iCs/>
                <w:color w:val="000000"/>
                <w:sz w:val="20"/>
                <w:szCs w:val="20"/>
              </w:rPr>
              <w:t>2009</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b/>
                <w:iCs/>
                <w:color w:val="000000"/>
                <w:sz w:val="20"/>
                <w:szCs w:val="20"/>
              </w:rPr>
            </w:pPr>
            <w:r w:rsidRPr="00B45CCE">
              <w:rPr>
                <w:b/>
                <w:iCs/>
                <w:color w:val="000000"/>
                <w:sz w:val="20"/>
                <w:szCs w:val="20"/>
              </w:rPr>
              <w:t>20</w:t>
            </w:r>
            <w:r w:rsidR="00665A07" w:rsidRPr="00B45CCE">
              <w:rPr>
                <w:b/>
                <w:iCs/>
                <w:color w:val="000000"/>
                <w:sz w:val="20"/>
                <w:szCs w:val="20"/>
              </w:rPr>
              <w:t>20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b/>
                <w:iCs/>
                <w:color w:val="000000"/>
                <w:sz w:val="20"/>
                <w:szCs w:val="20"/>
              </w:rPr>
            </w:pPr>
            <w:r w:rsidRPr="00B45CCE">
              <w:rPr>
                <w:b/>
                <w:iCs/>
                <w:color w:val="000000"/>
                <w:sz w:val="20"/>
                <w:szCs w:val="20"/>
              </w:rPr>
              <w:t>20</w:t>
            </w:r>
            <w:r w:rsidR="00665A07" w:rsidRPr="00B45CCE">
              <w:rPr>
                <w:b/>
                <w:iCs/>
                <w:color w:val="000000"/>
                <w:sz w:val="20"/>
                <w:szCs w:val="20"/>
              </w:rPr>
              <w:t>30</w:t>
            </w:r>
          </w:p>
        </w:tc>
      </w:tr>
      <w:tr w:rsidR="00002413" w:rsidRPr="00B45CCE" w:rsidTr="00DB62E0">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Посевные площади,  тыс. га</w:t>
            </w:r>
          </w:p>
        </w:tc>
      </w:tr>
      <w:tr w:rsidR="00002413" w:rsidRPr="00B45CCE" w:rsidTr="00DB62E0">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A87F5C">
            <w:pPr>
              <w:rPr>
                <w:iCs/>
                <w:color w:val="000000"/>
                <w:sz w:val="20"/>
                <w:szCs w:val="20"/>
              </w:rPr>
            </w:pPr>
            <w:r w:rsidRPr="00B45CCE">
              <w:rPr>
                <w:iCs/>
                <w:color w:val="000000"/>
                <w:sz w:val="20"/>
                <w:szCs w:val="20"/>
              </w:rPr>
              <w:t>Пашня</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p>
        </w:tc>
        <w:tc>
          <w:tcPr>
            <w:tcW w:w="14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30,3</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p>
        </w:tc>
      </w:tr>
      <w:tr w:rsidR="00002413" w:rsidRPr="00B45CCE" w:rsidTr="00DB62E0">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A87F5C">
            <w:pPr>
              <w:rPr>
                <w:iCs/>
                <w:color w:val="000000"/>
                <w:sz w:val="20"/>
                <w:szCs w:val="20"/>
              </w:rPr>
            </w:pPr>
            <w:r w:rsidRPr="00B45CCE">
              <w:rPr>
                <w:iCs/>
                <w:color w:val="000000"/>
                <w:sz w:val="20"/>
                <w:szCs w:val="20"/>
              </w:rPr>
              <w:t>Вся посевная площадь</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w:t>
            </w:r>
          </w:p>
        </w:tc>
        <w:tc>
          <w:tcPr>
            <w:tcW w:w="14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17,4</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24,2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25,8</w:t>
            </w:r>
          </w:p>
        </w:tc>
      </w:tr>
      <w:tr w:rsidR="00002413" w:rsidRPr="00B45CCE" w:rsidTr="00DB62E0">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A87F5C">
            <w:pPr>
              <w:rPr>
                <w:iCs/>
                <w:color w:val="000000"/>
                <w:sz w:val="20"/>
                <w:szCs w:val="20"/>
              </w:rPr>
            </w:pPr>
            <w:r w:rsidRPr="00B45CCE">
              <w:rPr>
                <w:iCs/>
                <w:color w:val="000000"/>
                <w:sz w:val="20"/>
                <w:szCs w:val="20"/>
              </w:rPr>
              <w:t>Доля посевной площади от площади пашни,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p>
        </w:tc>
        <w:tc>
          <w:tcPr>
            <w:tcW w:w="14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57</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80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85</w:t>
            </w:r>
          </w:p>
        </w:tc>
      </w:tr>
      <w:tr w:rsidR="00002413" w:rsidRPr="00B45CCE" w:rsidTr="00DB62E0">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A87F5C">
            <w:pPr>
              <w:rPr>
                <w:iCs/>
                <w:color w:val="000000"/>
                <w:sz w:val="20"/>
                <w:szCs w:val="20"/>
              </w:rPr>
            </w:pPr>
            <w:r w:rsidRPr="00B45CCE">
              <w:rPr>
                <w:iCs/>
                <w:color w:val="000000"/>
                <w:sz w:val="20"/>
                <w:szCs w:val="20"/>
              </w:rPr>
              <w:t>Зерновые культуры</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17,1</w:t>
            </w:r>
          </w:p>
        </w:tc>
        <w:tc>
          <w:tcPr>
            <w:tcW w:w="1475" w:type="pct"/>
            <w:gridSpan w:val="2"/>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4,0</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6,0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7,0</w:t>
            </w:r>
          </w:p>
        </w:tc>
      </w:tr>
      <w:tr w:rsidR="00002413" w:rsidRPr="00B45CCE" w:rsidTr="00DB62E0">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A87F5C">
            <w:pPr>
              <w:rPr>
                <w:iCs/>
                <w:color w:val="000000"/>
                <w:sz w:val="20"/>
                <w:szCs w:val="20"/>
              </w:rPr>
            </w:pPr>
            <w:r w:rsidRPr="00B45CCE">
              <w:rPr>
                <w:iCs/>
                <w:color w:val="000000"/>
                <w:sz w:val="20"/>
                <w:szCs w:val="20"/>
              </w:rPr>
              <w:t xml:space="preserve">Картофель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0,59</w:t>
            </w:r>
          </w:p>
        </w:tc>
        <w:tc>
          <w:tcPr>
            <w:tcW w:w="14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0,3</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0,4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0,5</w:t>
            </w:r>
          </w:p>
        </w:tc>
      </w:tr>
      <w:tr w:rsidR="00002413" w:rsidRPr="00B45CCE" w:rsidTr="00DB62E0">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A87F5C">
            <w:pPr>
              <w:rPr>
                <w:iCs/>
                <w:color w:val="000000"/>
                <w:sz w:val="20"/>
                <w:szCs w:val="20"/>
              </w:rPr>
            </w:pPr>
            <w:r w:rsidRPr="00B45CCE">
              <w:rPr>
                <w:iCs/>
                <w:color w:val="000000"/>
                <w:sz w:val="20"/>
                <w:szCs w:val="20"/>
              </w:rPr>
              <w:t>Овощи</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p>
        </w:tc>
        <w:tc>
          <w:tcPr>
            <w:tcW w:w="14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softHyphen/>
              <w:t>0,03</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0,04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0,05</w:t>
            </w:r>
          </w:p>
        </w:tc>
      </w:tr>
      <w:tr w:rsidR="00002413" w:rsidRPr="00B45CCE" w:rsidTr="00DB62E0">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A87F5C">
            <w:pPr>
              <w:rPr>
                <w:iCs/>
                <w:color w:val="000000"/>
                <w:sz w:val="20"/>
                <w:szCs w:val="20"/>
              </w:rPr>
            </w:pPr>
            <w:r w:rsidRPr="00B45CCE">
              <w:rPr>
                <w:iCs/>
                <w:color w:val="000000"/>
                <w:sz w:val="20"/>
                <w:szCs w:val="20"/>
              </w:rPr>
              <w:t xml:space="preserve">Лен-волокно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A87F5C">
            <w:pPr>
              <w:rPr>
                <w:iCs/>
                <w:color w:val="000000"/>
                <w:sz w:val="20"/>
                <w:szCs w:val="20"/>
                <w:highlight w:val="green"/>
              </w:rPr>
            </w:pPr>
          </w:p>
        </w:tc>
        <w:tc>
          <w:tcPr>
            <w:tcW w:w="14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0,3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0,5</w:t>
            </w:r>
          </w:p>
        </w:tc>
      </w:tr>
      <w:tr w:rsidR="00002413" w:rsidRPr="00B45CCE" w:rsidTr="00DB62E0">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A87F5C">
            <w:pPr>
              <w:rPr>
                <w:iCs/>
                <w:color w:val="000000"/>
                <w:sz w:val="20"/>
                <w:szCs w:val="20"/>
              </w:rPr>
            </w:pPr>
            <w:r w:rsidRPr="00B45CCE">
              <w:rPr>
                <w:iCs/>
                <w:color w:val="000000"/>
                <w:sz w:val="20"/>
                <w:szCs w:val="20"/>
              </w:rPr>
              <w:t xml:space="preserve">Кормовые культуры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p>
        </w:tc>
        <w:tc>
          <w:tcPr>
            <w:tcW w:w="14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13,0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17,5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lang w:val="en-US"/>
              </w:rPr>
            </w:pPr>
            <w:r w:rsidRPr="00B45CCE">
              <w:rPr>
                <w:iCs/>
                <w:color w:val="000000"/>
                <w:sz w:val="20"/>
                <w:szCs w:val="20"/>
              </w:rPr>
              <w:t>17,8</w:t>
            </w:r>
          </w:p>
        </w:tc>
      </w:tr>
      <w:tr w:rsidR="00002413" w:rsidRPr="00B45CCE" w:rsidTr="00DB62E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Урожайность (с убранной площади) ц/га</w:t>
            </w:r>
          </w:p>
        </w:tc>
      </w:tr>
      <w:tr w:rsidR="00002413" w:rsidRPr="00B45CCE" w:rsidTr="00DB62E0">
        <w:trPr>
          <w:trHeight w:val="261"/>
        </w:trPr>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A87F5C">
            <w:pPr>
              <w:rPr>
                <w:iCs/>
                <w:color w:val="000000"/>
                <w:sz w:val="20"/>
                <w:szCs w:val="20"/>
              </w:rPr>
            </w:pPr>
            <w:r w:rsidRPr="00B45CCE">
              <w:rPr>
                <w:iCs/>
                <w:color w:val="000000"/>
                <w:sz w:val="20"/>
                <w:szCs w:val="20"/>
              </w:rPr>
              <w:t>Зерновые культуры</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p>
        </w:tc>
        <w:tc>
          <w:tcPr>
            <w:tcW w:w="1475" w:type="pct"/>
            <w:gridSpan w:val="2"/>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14,4</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16-18</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18-20</w:t>
            </w:r>
          </w:p>
        </w:tc>
      </w:tr>
      <w:tr w:rsidR="00002413" w:rsidRPr="00B45CCE" w:rsidTr="00DB62E0">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A87F5C">
            <w:pPr>
              <w:rPr>
                <w:iCs/>
                <w:color w:val="000000"/>
                <w:sz w:val="20"/>
                <w:szCs w:val="20"/>
              </w:rPr>
            </w:pPr>
            <w:r w:rsidRPr="00B45CCE">
              <w:rPr>
                <w:iCs/>
                <w:color w:val="000000"/>
                <w:sz w:val="20"/>
                <w:szCs w:val="20"/>
              </w:rPr>
              <w:t>Картофель</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p>
        </w:tc>
        <w:tc>
          <w:tcPr>
            <w:tcW w:w="1475" w:type="pct"/>
            <w:gridSpan w:val="2"/>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106</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125-150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150-180</w:t>
            </w:r>
          </w:p>
        </w:tc>
      </w:tr>
      <w:tr w:rsidR="00002413" w:rsidRPr="00B45CCE" w:rsidTr="00DB62E0">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A87F5C">
            <w:pPr>
              <w:rPr>
                <w:iCs/>
                <w:color w:val="000000"/>
                <w:sz w:val="20"/>
                <w:szCs w:val="20"/>
              </w:rPr>
            </w:pPr>
            <w:r w:rsidRPr="00B45CCE">
              <w:rPr>
                <w:iCs/>
                <w:color w:val="000000"/>
                <w:sz w:val="20"/>
                <w:szCs w:val="20"/>
              </w:rPr>
              <w:t>Овощи</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p>
        </w:tc>
        <w:tc>
          <w:tcPr>
            <w:tcW w:w="14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178</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200-220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220-250</w:t>
            </w:r>
          </w:p>
        </w:tc>
      </w:tr>
      <w:tr w:rsidR="00002413" w:rsidRPr="00B45CCE" w:rsidTr="00DB62E0">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A87F5C">
            <w:pPr>
              <w:rPr>
                <w:iCs/>
                <w:color w:val="000000"/>
                <w:sz w:val="20"/>
                <w:szCs w:val="20"/>
              </w:rPr>
            </w:pPr>
            <w:r w:rsidRPr="00B45CCE">
              <w:rPr>
                <w:iCs/>
                <w:color w:val="000000"/>
                <w:sz w:val="20"/>
                <w:szCs w:val="20"/>
              </w:rPr>
              <w:t>Лен-волокно</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3,6</w:t>
            </w:r>
          </w:p>
        </w:tc>
        <w:tc>
          <w:tcPr>
            <w:tcW w:w="14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4,5-5,0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F03DEA">
            <w:pPr>
              <w:jc w:val="center"/>
              <w:rPr>
                <w:iCs/>
                <w:color w:val="000000"/>
                <w:sz w:val="20"/>
                <w:szCs w:val="20"/>
              </w:rPr>
            </w:pPr>
            <w:r w:rsidRPr="00B45CCE">
              <w:rPr>
                <w:iCs/>
                <w:color w:val="000000"/>
                <w:sz w:val="20"/>
                <w:szCs w:val="20"/>
              </w:rPr>
              <w:t>5,0-6,0</w:t>
            </w:r>
          </w:p>
        </w:tc>
      </w:tr>
      <w:tr w:rsidR="00002413" w:rsidRPr="00B45CCE" w:rsidTr="00DB62E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Объем производства,  тыс. т</w:t>
            </w:r>
          </w:p>
        </w:tc>
      </w:tr>
      <w:tr w:rsidR="00002413" w:rsidRPr="00B45CCE" w:rsidTr="00DB62E0">
        <w:tc>
          <w:tcPr>
            <w:tcW w:w="1442"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A87F5C">
            <w:pPr>
              <w:rPr>
                <w:iCs/>
                <w:color w:val="000000"/>
                <w:sz w:val="20"/>
                <w:szCs w:val="20"/>
              </w:rPr>
            </w:pPr>
            <w:r w:rsidRPr="00B45CCE">
              <w:rPr>
                <w:iCs/>
                <w:color w:val="000000"/>
                <w:sz w:val="20"/>
                <w:szCs w:val="20"/>
              </w:rPr>
              <w:t>Зерно</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19,7</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5,8</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5,5</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9,6-10,8</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12,6-14,0</w:t>
            </w:r>
          </w:p>
        </w:tc>
      </w:tr>
      <w:tr w:rsidR="00002413" w:rsidRPr="00B45CCE" w:rsidTr="00DB62E0">
        <w:trPr>
          <w:trHeight w:val="200"/>
        </w:trPr>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A87F5C">
            <w:pPr>
              <w:rPr>
                <w:iCs/>
                <w:color w:val="000000"/>
                <w:sz w:val="20"/>
                <w:szCs w:val="20"/>
              </w:rPr>
            </w:pPr>
            <w:r w:rsidRPr="00B45CCE">
              <w:rPr>
                <w:iCs/>
                <w:color w:val="000000"/>
                <w:sz w:val="20"/>
                <w:szCs w:val="20"/>
              </w:rPr>
              <w:t>Картофель</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3,2</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0,04</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5,0-6,0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highlight w:val="green"/>
              </w:rPr>
            </w:pPr>
            <w:r w:rsidRPr="00B45CCE">
              <w:rPr>
                <w:iCs/>
                <w:color w:val="000000"/>
                <w:sz w:val="20"/>
                <w:szCs w:val="20"/>
              </w:rPr>
              <w:t>7,5-9,0</w:t>
            </w:r>
          </w:p>
        </w:tc>
      </w:tr>
      <w:tr w:rsidR="00002413" w:rsidRPr="00B45CCE" w:rsidTr="00DB62E0">
        <w:tc>
          <w:tcPr>
            <w:tcW w:w="1442"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A87F5C">
            <w:pPr>
              <w:rPr>
                <w:iCs/>
                <w:color w:val="000000"/>
                <w:sz w:val="20"/>
                <w:szCs w:val="20"/>
              </w:rPr>
            </w:pPr>
            <w:r w:rsidRPr="00B45CCE">
              <w:rPr>
                <w:iCs/>
                <w:color w:val="000000"/>
                <w:sz w:val="20"/>
                <w:szCs w:val="20"/>
              </w:rPr>
              <w:t>Овощи</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0,49</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0,8-0,9</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1,1-1,3</w:t>
            </w:r>
          </w:p>
        </w:tc>
      </w:tr>
      <w:tr w:rsidR="00002413" w:rsidRPr="00B45CCE" w:rsidTr="00DB62E0">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002413" w:rsidRPr="00B45CCE" w:rsidRDefault="00002413" w:rsidP="00A87F5C">
            <w:pPr>
              <w:rPr>
                <w:iCs/>
                <w:color w:val="000000"/>
                <w:sz w:val="20"/>
                <w:szCs w:val="20"/>
              </w:rPr>
            </w:pPr>
            <w:r w:rsidRPr="00B45CCE">
              <w:rPr>
                <w:iCs/>
                <w:color w:val="000000"/>
                <w:sz w:val="20"/>
                <w:szCs w:val="20"/>
              </w:rPr>
              <w:t xml:space="preserve">Лен-волокно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0,6</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0,14-0,15</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002413" w:rsidRPr="00B45CCE" w:rsidRDefault="00002413" w:rsidP="00F03DEA">
            <w:pPr>
              <w:jc w:val="center"/>
              <w:rPr>
                <w:iCs/>
                <w:color w:val="000000"/>
                <w:sz w:val="20"/>
                <w:szCs w:val="20"/>
              </w:rPr>
            </w:pPr>
            <w:r w:rsidRPr="00B45CCE">
              <w:rPr>
                <w:iCs/>
                <w:color w:val="000000"/>
                <w:sz w:val="20"/>
                <w:szCs w:val="20"/>
              </w:rPr>
              <w:t>0,25-0,3</w:t>
            </w:r>
          </w:p>
        </w:tc>
      </w:tr>
    </w:tbl>
    <w:p w:rsidR="00002413" w:rsidRDefault="00002413" w:rsidP="00002413">
      <w:pPr>
        <w:tabs>
          <w:tab w:val="left" w:pos="2340"/>
        </w:tabs>
        <w:ind w:firstLine="720"/>
        <w:jc w:val="both"/>
        <w:rPr>
          <w:rFonts w:ascii="Bookman Old Style" w:hAnsi="Bookman Old Style"/>
          <w:iCs/>
          <w:color w:val="000000"/>
          <w:highlight w:val="yellow"/>
        </w:rPr>
      </w:pPr>
    </w:p>
    <w:p w:rsidR="00002413" w:rsidRPr="00B45CCE" w:rsidRDefault="00002413" w:rsidP="00B45CCE">
      <w:pPr>
        <w:widowControl w:val="0"/>
        <w:spacing w:line="360" w:lineRule="auto"/>
        <w:ind w:firstLineChars="354" w:firstLine="850"/>
        <w:jc w:val="both"/>
        <w:rPr>
          <w:iCs/>
          <w:color w:val="000000"/>
        </w:rPr>
      </w:pPr>
      <w:r w:rsidRPr="00B45CCE">
        <w:rPr>
          <w:iCs/>
          <w:color w:val="000000"/>
        </w:rPr>
        <w:t>Сельскохозяйственные предприятия располагают более 10 тыс.га кормовых угодий (сенокосы и пастбища) и около 17-18 тыс. га  пашни, которая может быть использована для производства кормов. Использование этих  угодий  позволит увеличить поголовье крупного рогатого скота в предприятиях до 10 тыс.голов и более.</w:t>
      </w:r>
    </w:p>
    <w:p w:rsidR="00002413" w:rsidRPr="00B45CCE" w:rsidRDefault="00002413" w:rsidP="00B45CCE">
      <w:pPr>
        <w:widowControl w:val="0"/>
        <w:spacing w:line="360" w:lineRule="auto"/>
        <w:ind w:firstLineChars="354" w:firstLine="850"/>
        <w:jc w:val="both"/>
        <w:rPr>
          <w:iCs/>
          <w:color w:val="000000"/>
        </w:rPr>
      </w:pPr>
    </w:p>
    <w:p w:rsidR="00002413" w:rsidRPr="00B45CCE" w:rsidRDefault="00002413" w:rsidP="00B45CCE">
      <w:pPr>
        <w:widowControl w:val="0"/>
        <w:spacing w:line="360" w:lineRule="auto"/>
        <w:ind w:firstLineChars="354" w:firstLine="850"/>
        <w:jc w:val="both"/>
        <w:rPr>
          <w:iCs/>
          <w:color w:val="000000"/>
          <w:u w:val="single"/>
        </w:rPr>
      </w:pPr>
      <w:r w:rsidRPr="00B45CCE">
        <w:rPr>
          <w:iCs/>
          <w:color w:val="000000"/>
          <w:u w:val="single"/>
        </w:rPr>
        <w:t>Мероприятия по повышению эффективности сельскохозяйственного производства</w:t>
      </w:r>
    </w:p>
    <w:p w:rsidR="00377979" w:rsidRPr="00B45CCE" w:rsidRDefault="00377979" w:rsidP="00B45CCE">
      <w:pPr>
        <w:numPr>
          <w:ilvl w:val="0"/>
          <w:numId w:val="1"/>
        </w:numPr>
        <w:tabs>
          <w:tab w:val="clear" w:pos="360"/>
          <w:tab w:val="num" w:pos="227"/>
        </w:tabs>
        <w:spacing w:line="360" w:lineRule="auto"/>
        <w:ind w:left="0" w:firstLine="851"/>
        <w:jc w:val="both"/>
      </w:pPr>
      <w:r w:rsidRPr="00B45CCE">
        <w:t xml:space="preserve">Расширить к </w:t>
      </w:r>
      <w:smartTag w:uri="urn:schemas-microsoft-com:office:smarttags" w:element="metricconverter">
        <w:smartTagPr>
          <w:attr w:name="ProductID" w:val="2030 г"/>
        </w:smartTagPr>
        <w:r w:rsidRPr="00B45CCE">
          <w:t>2030 г</w:t>
        </w:r>
      </w:smartTag>
      <w:r w:rsidRPr="00B45CCE">
        <w:t xml:space="preserve"> посевные площади под зерновые (до 7 тыс. га), картофель (до </w:t>
      </w:r>
      <w:smartTag w:uri="urn:schemas-microsoft-com:office:smarttags" w:element="metricconverter">
        <w:smartTagPr>
          <w:attr w:name="ProductID" w:val="500 га"/>
        </w:smartTagPr>
        <w:r w:rsidRPr="00B45CCE">
          <w:t>500 га</w:t>
        </w:r>
      </w:smartTag>
      <w:r w:rsidRPr="00B45CCE">
        <w:t xml:space="preserve">), овощи (до </w:t>
      </w:r>
      <w:smartTag w:uri="urn:schemas-microsoft-com:office:smarttags" w:element="metricconverter">
        <w:smartTagPr>
          <w:attr w:name="ProductID" w:val="50 га"/>
        </w:smartTagPr>
        <w:r w:rsidRPr="00B45CCE">
          <w:t>50 га</w:t>
        </w:r>
      </w:smartTag>
      <w:r w:rsidRPr="00B45CCE">
        <w:t>), довести посевные площади кормовых культур до 17,8 тыс. га.  за счет закустареных, избыточно увлажненных земель - после проведения на них  культуртехнических и мелиоративных мероприятий.</w:t>
      </w:r>
    </w:p>
    <w:p w:rsidR="00377979" w:rsidRPr="00B45CCE" w:rsidRDefault="00377979" w:rsidP="00B45CCE">
      <w:pPr>
        <w:numPr>
          <w:ilvl w:val="0"/>
          <w:numId w:val="1"/>
        </w:numPr>
        <w:tabs>
          <w:tab w:val="clear" w:pos="360"/>
          <w:tab w:val="num" w:pos="227"/>
        </w:tabs>
        <w:spacing w:line="360" w:lineRule="auto"/>
        <w:ind w:left="0" w:firstLine="851"/>
        <w:jc w:val="both"/>
      </w:pPr>
      <w:r w:rsidRPr="00B45CCE">
        <w:t xml:space="preserve">Восстановить посевы льна и довести их к </w:t>
      </w:r>
      <w:smartTag w:uri="urn:schemas-microsoft-com:office:smarttags" w:element="metricconverter">
        <w:smartTagPr>
          <w:attr w:name="ProductID" w:val="2030 г"/>
        </w:smartTagPr>
        <w:r w:rsidRPr="00B45CCE">
          <w:t>2030 г</w:t>
        </w:r>
      </w:smartTag>
      <w:r w:rsidRPr="00B45CCE">
        <w:t xml:space="preserve">. до </w:t>
      </w:r>
      <w:smartTag w:uri="urn:schemas-microsoft-com:office:smarttags" w:element="metricconverter">
        <w:smartTagPr>
          <w:attr w:name="ProductID" w:val="500 га"/>
        </w:smartTagPr>
        <w:r w:rsidRPr="00B45CCE">
          <w:t>500 га</w:t>
        </w:r>
      </w:smartTag>
      <w:r w:rsidRPr="00B45CCE">
        <w:t>.</w:t>
      </w:r>
    </w:p>
    <w:p w:rsidR="00377979" w:rsidRPr="00B45CCE" w:rsidRDefault="00377979" w:rsidP="00B45CCE">
      <w:pPr>
        <w:numPr>
          <w:ilvl w:val="0"/>
          <w:numId w:val="1"/>
        </w:numPr>
        <w:tabs>
          <w:tab w:val="clear" w:pos="360"/>
          <w:tab w:val="num" w:pos="227"/>
        </w:tabs>
        <w:spacing w:line="360" w:lineRule="auto"/>
        <w:ind w:left="0" w:firstLine="851"/>
        <w:jc w:val="both"/>
      </w:pPr>
      <w:r w:rsidRPr="00B45CCE">
        <w:t>С целью эффективного использования пашни на территории района необходимо осуществлять переход от равномерного освоения пахотных земель к  ячеистому,  с размещением посевов на более плодородных землях, а также вблизи населенных пунктов и дорог, переходить к адаптивным системам земледелия, учитывающим не только климатические и почвенные условия, но и агроландшафты.</w:t>
      </w:r>
    </w:p>
    <w:p w:rsidR="00377979" w:rsidRPr="00B45CCE" w:rsidRDefault="00377979" w:rsidP="00B45CCE">
      <w:pPr>
        <w:numPr>
          <w:ilvl w:val="0"/>
          <w:numId w:val="1"/>
        </w:numPr>
        <w:tabs>
          <w:tab w:val="clear" w:pos="360"/>
          <w:tab w:val="num" w:pos="227"/>
        </w:tabs>
        <w:spacing w:line="360" w:lineRule="auto"/>
        <w:ind w:left="0" w:firstLine="851"/>
        <w:jc w:val="both"/>
      </w:pPr>
      <w:r w:rsidRPr="00B45CCE">
        <w:t xml:space="preserve">С целью повышения урожайности сельскохозяйственных культур их необходимо размещать на почвах, имеющих более высокое естественное плодородие. </w:t>
      </w:r>
    </w:p>
    <w:p w:rsidR="00377979" w:rsidRPr="00B45CCE" w:rsidRDefault="00377979" w:rsidP="00B45CCE">
      <w:pPr>
        <w:numPr>
          <w:ilvl w:val="0"/>
          <w:numId w:val="1"/>
        </w:numPr>
        <w:tabs>
          <w:tab w:val="clear" w:pos="360"/>
          <w:tab w:val="num" w:pos="227"/>
        </w:tabs>
        <w:spacing w:line="360" w:lineRule="auto"/>
        <w:ind w:left="0" w:firstLine="851"/>
        <w:jc w:val="both"/>
      </w:pPr>
      <w:r w:rsidRPr="00B45CCE">
        <w:t xml:space="preserve">На бедных питательных веществами почвах следует ориентироваться на внесение местных органических удобрений на основе торфа, как наиболее дешёвых,  применять систему локального внесения минеральных удобрений. </w:t>
      </w:r>
    </w:p>
    <w:p w:rsidR="00377979" w:rsidRPr="00B45CCE" w:rsidRDefault="00377979" w:rsidP="00B45CCE">
      <w:pPr>
        <w:numPr>
          <w:ilvl w:val="0"/>
          <w:numId w:val="1"/>
        </w:numPr>
        <w:tabs>
          <w:tab w:val="clear" w:pos="360"/>
          <w:tab w:val="num" w:pos="227"/>
        </w:tabs>
        <w:spacing w:line="360" w:lineRule="auto"/>
        <w:ind w:left="0" w:firstLine="851"/>
        <w:jc w:val="both"/>
      </w:pPr>
      <w:r w:rsidRPr="00B45CCE">
        <w:t xml:space="preserve">Для восстановления мелиорированных земель необходимо проведение мероприятий по реконструкции осушительных систем, культуртехническим,  химическим и агромелиоративным работам. </w:t>
      </w:r>
    </w:p>
    <w:p w:rsidR="00377979" w:rsidRPr="00B45CCE" w:rsidRDefault="00377979" w:rsidP="00B45CCE">
      <w:pPr>
        <w:numPr>
          <w:ilvl w:val="0"/>
          <w:numId w:val="1"/>
        </w:numPr>
        <w:tabs>
          <w:tab w:val="clear" w:pos="360"/>
          <w:tab w:val="num" w:pos="227"/>
        </w:tabs>
        <w:spacing w:line="360" w:lineRule="auto"/>
        <w:ind w:left="0" w:firstLine="851"/>
        <w:jc w:val="both"/>
      </w:pPr>
      <w:r w:rsidRPr="00B45CCE">
        <w:t xml:space="preserve">В районе необходимо создавать агрофирмы на базе стабильно работающих предприятий, которые являются   наиболее перспективной организационной формой сельскохозяйственного предприятия, образуемые несколькими  сельскохозяйственными организациями и перерабатывающими предприятиями с собственной торговой сетью. </w:t>
      </w:r>
    </w:p>
    <w:p w:rsidR="00377979" w:rsidRPr="00B45CCE" w:rsidRDefault="00377979" w:rsidP="00B45CCE">
      <w:pPr>
        <w:numPr>
          <w:ilvl w:val="0"/>
          <w:numId w:val="1"/>
        </w:numPr>
        <w:tabs>
          <w:tab w:val="clear" w:pos="360"/>
          <w:tab w:val="num" w:pos="227"/>
        </w:tabs>
        <w:spacing w:line="360" w:lineRule="auto"/>
        <w:ind w:left="0" w:firstLine="851"/>
        <w:jc w:val="both"/>
      </w:pPr>
      <w:r w:rsidRPr="00B45CCE">
        <w:t>Оказывать поддержку производителям сельскохозяйственной продукции, которые имеют потенциальные преимущества на внутреннем рынке, но без государства не могут реализовать свой потенциал.</w:t>
      </w:r>
    </w:p>
    <w:p w:rsidR="00377979" w:rsidRPr="00B45CCE" w:rsidRDefault="00377979" w:rsidP="00B45CCE">
      <w:pPr>
        <w:numPr>
          <w:ilvl w:val="0"/>
          <w:numId w:val="1"/>
        </w:numPr>
        <w:tabs>
          <w:tab w:val="clear" w:pos="360"/>
          <w:tab w:val="num" w:pos="227"/>
        </w:tabs>
        <w:spacing w:line="360" w:lineRule="auto"/>
        <w:ind w:left="0" w:firstLine="851"/>
        <w:jc w:val="both"/>
      </w:pPr>
      <w:r w:rsidRPr="00B45CCE">
        <w:t>Для более эффективного  участия сельскохозяйственных предприятий в рынке в районе необходимо развивать сеть снабженческо-сбытовых кооперативов.</w:t>
      </w:r>
    </w:p>
    <w:p w:rsidR="00377979" w:rsidRPr="00B45CCE" w:rsidRDefault="00377979" w:rsidP="00B45CCE">
      <w:pPr>
        <w:numPr>
          <w:ilvl w:val="0"/>
          <w:numId w:val="1"/>
        </w:numPr>
        <w:tabs>
          <w:tab w:val="clear" w:pos="360"/>
          <w:tab w:val="num" w:pos="227"/>
        </w:tabs>
        <w:spacing w:line="360" w:lineRule="auto"/>
        <w:ind w:left="0" w:firstLine="851"/>
        <w:jc w:val="both"/>
      </w:pPr>
      <w:r w:rsidRPr="00B45CCE">
        <w:t>Разви</w:t>
      </w:r>
      <w:r w:rsidR="00BC0068" w:rsidRPr="00B45CCE">
        <w:t>тие</w:t>
      </w:r>
      <w:r w:rsidR="00526858" w:rsidRPr="00B45CCE">
        <w:t xml:space="preserve">  в районе рыболовства и  рыбоводства</w:t>
      </w:r>
      <w:r w:rsidRPr="00B45CCE">
        <w:t>.</w:t>
      </w:r>
    </w:p>
    <w:p w:rsidR="00002413" w:rsidRPr="00856DF5" w:rsidRDefault="00002413" w:rsidP="00002413">
      <w:pPr>
        <w:tabs>
          <w:tab w:val="left" w:pos="1140"/>
          <w:tab w:val="left" w:pos="1197"/>
          <w:tab w:val="num" w:pos="1260"/>
        </w:tabs>
        <w:jc w:val="both"/>
        <w:rPr>
          <w:rFonts w:ascii="Bookman Old Style" w:hAnsi="Bookman Old Style" w:cs="Arial"/>
          <w:iCs/>
          <w:color w:val="000000"/>
        </w:rPr>
      </w:pPr>
    </w:p>
    <w:p w:rsidR="00002413" w:rsidRPr="00B45CCE" w:rsidRDefault="00002413" w:rsidP="00B45CCE">
      <w:pPr>
        <w:widowControl w:val="0"/>
        <w:spacing w:line="360" w:lineRule="auto"/>
        <w:ind w:firstLineChars="354" w:firstLine="850"/>
        <w:jc w:val="both"/>
        <w:rPr>
          <w:iCs/>
          <w:color w:val="000000"/>
          <w:u w:val="single"/>
        </w:rPr>
      </w:pPr>
      <w:r w:rsidRPr="00B45CCE">
        <w:rPr>
          <w:iCs/>
          <w:color w:val="000000"/>
          <w:u w:val="single"/>
        </w:rPr>
        <w:t>Первоочередные мероприятия</w:t>
      </w:r>
    </w:p>
    <w:p w:rsidR="00002413" w:rsidRPr="00B45CCE" w:rsidRDefault="00002413" w:rsidP="00B45CCE">
      <w:pPr>
        <w:numPr>
          <w:ilvl w:val="0"/>
          <w:numId w:val="1"/>
        </w:numPr>
        <w:tabs>
          <w:tab w:val="clear" w:pos="360"/>
          <w:tab w:val="num" w:pos="227"/>
        </w:tabs>
        <w:spacing w:line="360" w:lineRule="auto"/>
        <w:ind w:left="0" w:firstLine="851"/>
        <w:jc w:val="both"/>
      </w:pPr>
      <w:r w:rsidRPr="00B45CCE">
        <w:t>Для увеличения поголовья скота в районе следует осуществить реконструкцию и модернизацию животноводческих ферм.</w:t>
      </w:r>
    </w:p>
    <w:p w:rsidR="00002413" w:rsidRPr="00B45CCE" w:rsidRDefault="00002413" w:rsidP="00B45CCE">
      <w:pPr>
        <w:numPr>
          <w:ilvl w:val="0"/>
          <w:numId w:val="1"/>
        </w:numPr>
        <w:tabs>
          <w:tab w:val="clear" w:pos="360"/>
          <w:tab w:val="num" w:pos="227"/>
        </w:tabs>
        <w:spacing w:line="360" w:lineRule="auto"/>
        <w:ind w:left="0" w:firstLine="851"/>
        <w:jc w:val="both"/>
      </w:pPr>
      <w:r w:rsidRPr="00B45CCE">
        <w:t>Закончить строительство молокоприемного пункта в д. Иваново.</w:t>
      </w:r>
    </w:p>
    <w:p w:rsidR="00002413" w:rsidRPr="00B45CCE" w:rsidRDefault="00002413" w:rsidP="00B45CCE">
      <w:pPr>
        <w:numPr>
          <w:ilvl w:val="0"/>
          <w:numId w:val="1"/>
        </w:numPr>
        <w:tabs>
          <w:tab w:val="clear" w:pos="360"/>
          <w:tab w:val="num" w:pos="227"/>
        </w:tabs>
        <w:spacing w:line="360" w:lineRule="auto"/>
        <w:ind w:left="0" w:firstLine="851"/>
        <w:jc w:val="both"/>
      </w:pPr>
      <w:r w:rsidRPr="00B45CCE">
        <w:t>Осуществить строительство сельскохозяйственного рынка в г. Весьегонске.</w:t>
      </w:r>
    </w:p>
    <w:p w:rsidR="00377979" w:rsidRPr="00B45CCE" w:rsidRDefault="00377979" w:rsidP="00B45CCE">
      <w:pPr>
        <w:numPr>
          <w:ilvl w:val="0"/>
          <w:numId w:val="1"/>
        </w:numPr>
        <w:tabs>
          <w:tab w:val="clear" w:pos="360"/>
          <w:tab w:val="num" w:pos="227"/>
        </w:tabs>
        <w:spacing w:line="360" w:lineRule="auto"/>
        <w:ind w:left="0" w:firstLine="851"/>
        <w:jc w:val="both"/>
      </w:pPr>
      <w:r w:rsidRPr="00B45CCE">
        <w:t>Развивать овцеводство, как одно из направлений мясного животноводства.</w:t>
      </w:r>
    </w:p>
    <w:p w:rsidR="00002413" w:rsidRPr="00B45CCE" w:rsidRDefault="00002413" w:rsidP="00B45CCE">
      <w:pPr>
        <w:numPr>
          <w:ilvl w:val="0"/>
          <w:numId w:val="1"/>
        </w:numPr>
        <w:tabs>
          <w:tab w:val="clear" w:pos="360"/>
          <w:tab w:val="num" w:pos="227"/>
        </w:tabs>
        <w:spacing w:line="360" w:lineRule="auto"/>
        <w:ind w:left="0" w:firstLine="851"/>
        <w:jc w:val="both"/>
      </w:pPr>
      <w:r w:rsidRPr="00B45CCE">
        <w:t xml:space="preserve">С целью производства органических удобрений и другой продукции из торфа создать торфодобывающее </w:t>
      </w:r>
      <w:r w:rsidR="004A39DE" w:rsidRPr="00B45CCE">
        <w:t xml:space="preserve">и перерабатывающее </w:t>
      </w:r>
      <w:r w:rsidRPr="00B45CCE">
        <w:t xml:space="preserve">предприятие. </w:t>
      </w:r>
    </w:p>
    <w:p w:rsidR="00002413" w:rsidRPr="00856DF5" w:rsidRDefault="00002413" w:rsidP="00002413">
      <w:pPr>
        <w:tabs>
          <w:tab w:val="num" w:pos="1026"/>
          <w:tab w:val="left" w:pos="1197"/>
        </w:tabs>
        <w:ind w:firstLine="720"/>
        <w:jc w:val="both"/>
        <w:rPr>
          <w:rFonts w:ascii="Bookman Old Style" w:hAnsi="Bookman Old Style" w:cs="Arial"/>
          <w:iCs/>
          <w:color w:val="000000"/>
        </w:rPr>
      </w:pPr>
    </w:p>
    <w:p w:rsidR="00002413" w:rsidRPr="00B45CCE" w:rsidRDefault="00002413" w:rsidP="00B45CCE">
      <w:pPr>
        <w:widowControl w:val="0"/>
        <w:spacing w:line="360" w:lineRule="auto"/>
        <w:ind w:firstLineChars="354" w:firstLine="850"/>
        <w:jc w:val="both"/>
        <w:rPr>
          <w:iCs/>
          <w:color w:val="000000"/>
          <w:u w:val="single"/>
        </w:rPr>
      </w:pPr>
      <w:r w:rsidRPr="00B45CCE">
        <w:rPr>
          <w:iCs/>
          <w:color w:val="000000"/>
          <w:u w:val="single"/>
        </w:rPr>
        <w:t>Положения по развитию АПК</w:t>
      </w:r>
    </w:p>
    <w:p w:rsidR="00377979" w:rsidRPr="00B45CCE" w:rsidRDefault="00377979" w:rsidP="00B45CCE">
      <w:pPr>
        <w:numPr>
          <w:ilvl w:val="0"/>
          <w:numId w:val="1"/>
        </w:numPr>
        <w:tabs>
          <w:tab w:val="clear" w:pos="360"/>
          <w:tab w:val="num" w:pos="227"/>
        </w:tabs>
        <w:spacing w:line="360" w:lineRule="auto"/>
        <w:ind w:left="0" w:firstLine="851"/>
        <w:jc w:val="both"/>
      </w:pPr>
      <w:r w:rsidRPr="00B45CCE">
        <w:t>Организация и развитие крестьянских (фермерских) хозяйств, преимущественно на землях с/х назначения, находящихся в запасе.</w:t>
      </w:r>
    </w:p>
    <w:p w:rsidR="00377979" w:rsidRPr="00B45CCE" w:rsidRDefault="00377979" w:rsidP="00B45CCE">
      <w:pPr>
        <w:numPr>
          <w:ilvl w:val="0"/>
          <w:numId w:val="1"/>
        </w:numPr>
        <w:tabs>
          <w:tab w:val="clear" w:pos="360"/>
          <w:tab w:val="num" w:pos="227"/>
        </w:tabs>
        <w:spacing w:line="360" w:lineRule="auto"/>
        <w:ind w:left="0" w:firstLine="851"/>
        <w:jc w:val="both"/>
      </w:pPr>
      <w:r w:rsidRPr="00B45CCE">
        <w:t xml:space="preserve"> Организация развития дачных и садоводческих некоммерческих объединений граждан, преимущественно на землях сельскохозяйственного назначения.</w:t>
      </w:r>
    </w:p>
    <w:p w:rsidR="00377979" w:rsidRPr="00B45CCE" w:rsidRDefault="00377979" w:rsidP="00B45CCE">
      <w:pPr>
        <w:numPr>
          <w:ilvl w:val="0"/>
          <w:numId w:val="1"/>
        </w:numPr>
        <w:tabs>
          <w:tab w:val="clear" w:pos="360"/>
          <w:tab w:val="num" w:pos="227"/>
        </w:tabs>
        <w:spacing w:line="360" w:lineRule="auto"/>
        <w:ind w:left="0" w:firstLine="851"/>
        <w:jc w:val="both"/>
      </w:pPr>
      <w:r w:rsidRPr="00B45CCE">
        <w:t xml:space="preserve"> Организация и развитие торгово-закупочных мини-предприятий с первичной переработкой сырья: грибоварни, грибосушки, пункты приема ягод, овощей, фруктов, в т.ч. дикорастущих.</w:t>
      </w:r>
    </w:p>
    <w:p w:rsidR="00377979" w:rsidRPr="00B45CCE" w:rsidRDefault="00377979" w:rsidP="00B45CCE">
      <w:pPr>
        <w:numPr>
          <w:ilvl w:val="0"/>
          <w:numId w:val="1"/>
        </w:numPr>
        <w:tabs>
          <w:tab w:val="clear" w:pos="360"/>
          <w:tab w:val="num" w:pos="227"/>
        </w:tabs>
        <w:spacing w:line="360" w:lineRule="auto"/>
        <w:ind w:left="0" w:firstLine="851"/>
        <w:jc w:val="both"/>
      </w:pPr>
      <w:r w:rsidRPr="00B45CCE">
        <w:t>Усиление государственного и муниципального контроля за рациональным использованием земель сельскохозяйственного назначения в соответствии с целевым назначением данной категории земель.</w:t>
      </w:r>
    </w:p>
    <w:p w:rsidR="005121F5" w:rsidRPr="00B45CCE" w:rsidRDefault="005121F5" w:rsidP="00DB62E0">
      <w:pPr>
        <w:spacing w:line="360" w:lineRule="auto"/>
        <w:jc w:val="both"/>
      </w:pPr>
    </w:p>
    <w:p w:rsidR="00CF75BC" w:rsidRDefault="00CF75BC" w:rsidP="000C6DB8">
      <w:pPr>
        <w:pStyle w:val="3"/>
        <w:keepLines/>
        <w:widowControl w:val="0"/>
        <w:numPr>
          <w:ilvl w:val="2"/>
          <w:numId w:val="26"/>
        </w:numPr>
        <w:spacing w:before="60" w:after="0"/>
        <w:ind w:left="0" w:firstLine="709"/>
        <w:jc w:val="both"/>
        <w:rPr>
          <w:rFonts w:ascii="Times New Roman" w:hAnsi="Times New Roman" w:cs="Times New Roman"/>
          <w:bCs w:val="0"/>
          <w:sz w:val="30"/>
          <w:szCs w:val="30"/>
          <w:lang w:eastAsia="en-US"/>
        </w:rPr>
      </w:pPr>
      <w:bookmarkStart w:id="84" w:name="_Toc288125366"/>
      <w:bookmarkStart w:id="85" w:name="_Toc511319104"/>
      <w:r w:rsidRPr="007C1185">
        <w:rPr>
          <w:rFonts w:ascii="Times New Roman" w:hAnsi="Times New Roman" w:cs="Times New Roman"/>
          <w:sz w:val="30"/>
          <w:szCs w:val="30"/>
          <w:lang w:eastAsia="en-US"/>
        </w:rPr>
        <w:t>Развитие туристско-рекреационного комплекса</w:t>
      </w:r>
      <w:bookmarkStart w:id="86" w:name="_Toc167275012"/>
      <w:bookmarkEnd w:id="84"/>
      <w:bookmarkEnd w:id="85"/>
    </w:p>
    <w:p w:rsidR="007C1185" w:rsidRPr="007C1185" w:rsidRDefault="007C1185" w:rsidP="007C1185">
      <w:pPr>
        <w:rPr>
          <w:highlight w:val="red"/>
          <w:lang w:eastAsia="en-US"/>
        </w:rPr>
      </w:pPr>
    </w:p>
    <w:bookmarkEnd w:id="86"/>
    <w:p w:rsidR="0080623A" w:rsidRPr="00317FA3" w:rsidRDefault="0080623A" w:rsidP="00317FA3">
      <w:pPr>
        <w:widowControl w:val="0"/>
        <w:spacing w:line="360" w:lineRule="auto"/>
        <w:ind w:firstLineChars="354" w:firstLine="850"/>
        <w:jc w:val="both"/>
        <w:rPr>
          <w:i/>
          <w:iCs/>
          <w:color w:val="000000"/>
        </w:rPr>
      </w:pPr>
      <w:r w:rsidRPr="00317FA3">
        <w:rPr>
          <w:i/>
          <w:iCs/>
          <w:color w:val="000000"/>
        </w:rPr>
        <w:t xml:space="preserve">Ландшафтно-рекреационный потенциал и рекреационные ресурсы территории </w:t>
      </w:r>
    </w:p>
    <w:p w:rsidR="00B6442F" w:rsidRPr="00317FA3" w:rsidRDefault="00B6442F" w:rsidP="00317FA3">
      <w:pPr>
        <w:widowControl w:val="0"/>
        <w:spacing w:line="360" w:lineRule="auto"/>
        <w:ind w:firstLineChars="354" w:firstLine="850"/>
        <w:jc w:val="both"/>
        <w:rPr>
          <w:iCs/>
          <w:color w:val="000000"/>
        </w:rPr>
      </w:pPr>
      <w:r w:rsidRPr="00317FA3">
        <w:rPr>
          <w:iCs/>
          <w:color w:val="000000"/>
        </w:rPr>
        <w:t>Туристско-рекреационные ресурсы рассматриваются как совокупность природных территорий, обладающих ценными экологическими и эстетическими свойствами, объектов культурного наследия, обладающих исторической и художественной ценностью, а также природных лечебных факторов, которые могут использоваться для организации различных видов туристско-рекреационной деятельности. Туристско-рекреационные ресурсы подразделяются на четыре типа: рекреационно-лечебный, рекреационно-оздоровительный, рекреационно-спортивный и рекреационно-познавательный (историко-культурное наследие, события и праздники). Ниже дана подробная характеристика природных рекреационных ресурсов.</w:t>
      </w:r>
    </w:p>
    <w:p w:rsidR="00B6442F" w:rsidRPr="00317FA3" w:rsidRDefault="00B6442F" w:rsidP="00317FA3">
      <w:pPr>
        <w:widowControl w:val="0"/>
        <w:spacing w:line="360" w:lineRule="auto"/>
        <w:ind w:firstLineChars="354" w:firstLine="850"/>
        <w:jc w:val="both"/>
        <w:rPr>
          <w:iCs/>
          <w:color w:val="000000"/>
        </w:rPr>
      </w:pPr>
      <w:r w:rsidRPr="00317FA3">
        <w:rPr>
          <w:iCs/>
          <w:color w:val="000000"/>
        </w:rPr>
        <w:t>В</w:t>
      </w:r>
      <w:r w:rsidR="00C248CE" w:rsidRPr="00317FA3">
        <w:rPr>
          <w:iCs/>
          <w:color w:val="000000"/>
        </w:rPr>
        <w:t>есьегонски</w:t>
      </w:r>
      <w:r w:rsidRPr="00317FA3">
        <w:rPr>
          <w:iCs/>
          <w:color w:val="000000"/>
        </w:rPr>
        <w:t>й район характеризуются ограниченно благоприятными природно-климатическими условиями в летний сезон. С учетом других физико-географических характеристик и в соответствии с бонитировкой природных провинций страны (классификация Института географии РАН СССР</w:t>
      </w:r>
      <w:r w:rsidRPr="00317FA3">
        <w:rPr>
          <w:iCs/>
          <w:color w:val="000000"/>
          <w:vertAlign w:val="superscript"/>
        </w:rPr>
        <w:footnoteReference w:id="7"/>
      </w:r>
      <w:r w:rsidRPr="00317FA3">
        <w:rPr>
          <w:iCs/>
          <w:color w:val="000000"/>
        </w:rPr>
        <w:t>) район отнесен к территориям благоприятным для организации рекреационной деятельности.</w:t>
      </w:r>
    </w:p>
    <w:p w:rsidR="00B6442F" w:rsidRPr="00317FA3" w:rsidRDefault="00B6442F" w:rsidP="00317FA3">
      <w:pPr>
        <w:widowControl w:val="0"/>
        <w:spacing w:line="360" w:lineRule="auto"/>
        <w:ind w:firstLineChars="354" w:firstLine="850"/>
        <w:jc w:val="both"/>
        <w:rPr>
          <w:iCs/>
          <w:color w:val="000000"/>
        </w:rPr>
      </w:pPr>
      <w:r w:rsidRPr="00317FA3">
        <w:rPr>
          <w:iCs/>
          <w:color w:val="000000"/>
        </w:rPr>
        <w:t xml:space="preserve">По своему географическому положению район относится к периферийной зоне обширного центрально-европейского рекреационного региона. </w:t>
      </w:r>
      <w:r w:rsidR="00C248CE" w:rsidRPr="00317FA3">
        <w:rPr>
          <w:iCs/>
          <w:color w:val="000000"/>
        </w:rPr>
        <w:t>Вся территория Тверской</w:t>
      </w:r>
      <w:r w:rsidRPr="00317FA3">
        <w:rPr>
          <w:iCs/>
          <w:color w:val="000000"/>
        </w:rPr>
        <w:t xml:space="preserve"> област</w:t>
      </w:r>
      <w:r w:rsidR="00C248CE" w:rsidRPr="00317FA3">
        <w:rPr>
          <w:iCs/>
          <w:color w:val="000000"/>
        </w:rPr>
        <w:t xml:space="preserve">и </w:t>
      </w:r>
      <w:r w:rsidRPr="00317FA3">
        <w:rPr>
          <w:iCs/>
          <w:color w:val="000000"/>
        </w:rPr>
        <w:t>десятки лет назад в разработках Института географии АН СССР и ЦНИИЭП лечебно-курортных зданий</w:t>
      </w:r>
      <w:r w:rsidRPr="00317FA3">
        <w:rPr>
          <w:vertAlign w:val="superscript"/>
        </w:rPr>
        <w:footnoteReference w:id="8"/>
      </w:r>
      <w:r w:rsidRPr="00317FA3">
        <w:rPr>
          <w:iCs/>
          <w:color w:val="000000"/>
        </w:rPr>
        <w:t xml:space="preserve"> была зарезервирована для развития санаторного лечения, отдыха и туризма.</w:t>
      </w:r>
    </w:p>
    <w:p w:rsidR="00B6442F" w:rsidRPr="00317FA3" w:rsidRDefault="00B6442F" w:rsidP="00317FA3">
      <w:pPr>
        <w:widowControl w:val="0"/>
        <w:spacing w:line="360" w:lineRule="auto"/>
        <w:ind w:firstLineChars="354" w:firstLine="850"/>
        <w:jc w:val="both"/>
        <w:rPr>
          <w:iCs/>
          <w:color w:val="000000"/>
        </w:rPr>
      </w:pPr>
      <w:r w:rsidRPr="00317FA3">
        <w:rPr>
          <w:iCs/>
          <w:color w:val="000000"/>
        </w:rPr>
        <w:t xml:space="preserve">Территория </w:t>
      </w:r>
      <w:r w:rsidR="0090678F" w:rsidRPr="00317FA3">
        <w:rPr>
          <w:iCs/>
          <w:color w:val="000000"/>
        </w:rPr>
        <w:t>Весьегонского</w:t>
      </w:r>
      <w:r w:rsidRPr="00317FA3">
        <w:rPr>
          <w:iCs/>
          <w:color w:val="000000"/>
        </w:rPr>
        <w:t xml:space="preserve"> района располагает </w:t>
      </w:r>
      <w:r w:rsidR="0090678F" w:rsidRPr="00317FA3">
        <w:rPr>
          <w:iCs/>
          <w:color w:val="000000"/>
        </w:rPr>
        <w:t>сравнительно высоким</w:t>
      </w:r>
      <w:r w:rsidRPr="00317FA3">
        <w:rPr>
          <w:iCs/>
          <w:color w:val="000000"/>
        </w:rPr>
        <w:t xml:space="preserve"> рекреационным потенциалом, природные рекреационные ресурсы представлены благоприятными ландш</w:t>
      </w:r>
      <w:r w:rsidR="0090678F" w:rsidRPr="00317FA3">
        <w:rPr>
          <w:iCs/>
          <w:color w:val="000000"/>
        </w:rPr>
        <w:t>афтно-рекреационными условиями</w:t>
      </w:r>
      <w:r w:rsidRPr="00317FA3">
        <w:rPr>
          <w:iCs/>
          <w:color w:val="000000"/>
        </w:rPr>
        <w:t xml:space="preserve">, </w:t>
      </w:r>
      <w:r w:rsidR="0090678F" w:rsidRPr="00317FA3">
        <w:rPr>
          <w:iCs/>
          <w:color w:val="000000"/>
        </w:rPr>
        <w:t>обширными водными пространствами Рыбинского вдхр., благоприятной экологической обстановкой, промысловыми ресурсами для развития регулируемой охоты и рыбной ловли</w:t>
      </w:r>
      <w:r w:rsidR="00CB10CC" w:rsidRPr="00317FA3">
        <w:rPr>
          <w:iCs/>
          <w:color w:val="000000"/>
        </w:rPr>
        <w:t>.</w:t>
      </w:r>
    </w:p>
    <w:p w:rsidR="00B6442F" w:rsidRPr="00ED5A8A" w:rsidRDefault="00B6442F" w:rsidP="00317FA3">
      <w:pPr>
        <w:widowControl w:val="0"/>
        <w:spacing w:line="360" w:lineRule="auto"/>
        <w:ind w:firstLineChars="354" w:firstLine="850"/>
        <w:jc w:val="both"/>
        <w:rPr>
          <w:iCs/>
        </w:rPr>
      </w:pPr>
      <w:r w:rsidRPr="00317FA3">
        <w:rPr>
          <w:iCs/>
          <w:color w:val="000000"/>
        </w:rPr>
        <w:t xml:space="preserve">В отличие от других районов Тверской области, располагающих значительной бальнеологической базой (Кашинский, Конаковский, Торжокский и некоторые другие районы), в </w:t>
      </w:r>
      <w:r w:rsidR="008B34A6" w:rsidRPr="00317FA3">
        <w:rPr>
          <w:iCs/>
          <w:color w:val="000000"/>
        </w:rPr>
        <w:t>долине реки Реня</w:t>
      </w:r>
      <w:r w:rsidRPr="00317FA3">
        <w:rPr>
          <w:iCs/>
          <w:color w:val="000000"/>
        </w:rPr>
        <w:t xml:space="preserve"> </w:t>
      </w:r>
      <w:r w:rsidR="00CB10CC" w:rsidRPr="00317FA3">
        <w:rPr>
          <w:iCs/>
          <w:color w:val="000000"/>
        </w:rPr>
        <w:t xml:space="preserve">выявлен один источник </w:t>
      </w:r>
      <w:r w:rsidR="008B34A6" w:rsidRPr="00317FA3">
        <w:rPr>
          <w:iCs/>
          <w:color w:val="000000"/>
        </w:rPr>
        <w:t>минерализованной воды «Люберь»</w:t>
      </w:r>
      <w:r w:rsidRPr="00317FA3">
        <w:rPr>
          <w:iCs/>
          <w:color w:val="000000"/>
        </w:rPr>
        <w:t xml:space="preserve">, лечебные грязи имеются </w:t>
      </w:r>
      <w:r w:rsidR="008B34A6" w:rsidRPr="00317FA3">
        <w:rPr>
          <w:iCs/>
          <w:color w:val="000000"/>
        </w:rPr>
        <w:t xml:space="preserve">в </w:t>
      </w:r>
      <w:r w:rsidRPr="00317FA3">
        <w:rPr>
          <w:iCs/>
          <w:color w:val="000000"/>
        </w:rPr>
        <w:t xml:space="preserve">торфяных месторождениях (торфяные грязи), однако </w:t>
      </w:r>
      <w:r w:rsidR="008B34A6" w:rsidRPr="00317FA3">
        <w:rPr>
          <w:iCs/>
          <w:color w:val="000000"/>
        </w:rPr>
        <w:t>они</w:t>
      </w:r>
      <w:r w:rsidRPr="00317FA3">
        <w:rPr>
          <w:iCs/>
          <w:color w:val="000000"/>
        </w:rPr>
        <w:t xml:space="preserve"> не используются в лечебных целях</w:t>
      </w:r>
      <w:r w:rsidR="003475BA" w:rsidRPr="00317FA3">
        <w:rPr>
          <w:iCs/>
          <w:color w:val="000000"/>
        </w:rPr>
        <w:t>. Месторождений сапропелей не выявлено</w:t>
      </w:r>
      <w:r w:rsidRPr="00317FA3">
        <w:rPr>
          <w:iCs/>
          <w:color w:val="000000"/>
        </w:rPr>
        <w:t xml:space="preserve">. Некоторые виды минеральных вод, пригодных для лечения, могут быть добыты методом бурения скважин после </w:t>
      </w:r>
      <w:r w:rsidRPr="00ED5A8A">
        <w:rPr>
          <w:iCs/>
        </w:rPr>
        <w:t xml:space="preserve">соответствующих гидрогеологических исследований. </w:t>
      </w:r>
      <w:r w:rsidR="008B34A6" w:rsidRPr="00ED5A8A">
        <w:rPr>
          <w:iCs/>
        </w:rPr>
        <w:t>Учреждения санаторно-оздоровительного профиля в районе не располагаются.</w:t>
      </w:r>
    </w:p>
    <w:p w:rsidR="00B6442F" w:rsidRPr="00317FA3" w:rsidRDefault="00B6442F" w:rsidP="00317FA3">
      <w:pPr>
        <w:widowControl w:val="0"/>
        <w:spacing w:line="360" w:lineRule="auto"/>
        <w:ind w:firstLineChars="354" w:firstLine="850"/>
        <w:jc w:val="both"/>
        <w:rPr>
          <w:iCs/>
          <w:color w:val="000000"/>
        </w:rPr>
      </w:pPr>
      <w:r w:rsidRPr="00ED5A8A">
        <w:rPr>
          <w:iCs/>
        </w:rPr>
        <w:t>В В</w:t>
      </w:r>
      <w:r w:rsidR="008B34A6" w:rsidRPr="00ED5A8A">
        <w:rPr>
          <w:iCs/>
        </w:rPr>
        <w:t>есьегонско</w:t>
      </w:r>
      <w:r w:rsidRPr="00ED5A8A">
        <w:rPr>
          <w:iCs/>
        </w:rPr>
        <w:t xml:space="preserve">м районе имеется </w:t>
      </w:r>
      <w:r w:rsidR="00610F5D" w:rsidRPr="00ED5A8A">
        <w:rPr>
          <w:iCs/>
        </w:rPr>
        <w:t>19</w:t>
      </w:r>
      <w:r w:rsidRPr="00ED5A8A">
        <w:rPr>
          <w:iCs/>
        </w:rPr>
        <w:t xml:space="preserve"> ООПТ, в основном болотные комплексы. Особо охраняемых природных территорий, предназначенных, в том числе для рекреационного использования в районе несколько</w:t>
      </w:r>
      <w:r w:rsidRPr="00317FA3">
        <w:rPr>
          <w:iCs/>
          <w:color w:val="000000"/>
        </w:rPr>
        <w:t>, это памятники природы</w:t>
      </w:r>
      <w:r w:rsidR="008B34A6" w:rsidRPr="00317FA3">
        <w:rPr>
          <w:iCs/>
          <w:color w:val="000000"/>
        </w:rPr>
        <w:t xml:space="preserve"> – старинные парки</w:t>
      </w:r>
      <w:r w:rsidRPr="00317FA3">
        <w:rPr>
          <w:iCs/>
          <w:color w:val="000000"/>
        </w:rPr>
        <w:t xml:space="preserve">. </w:t>
      </w:r>
      <w:r w:rsidR="008B34A6" w:rsidRPr="00317FA3">
        <w:rPr>
          <w:iCs/>
          <w:color w:val="000000"/>
        </w:rPr>
        <w:t>Отдельно в</w:t>
      </w:r>
      <w:r w:rsidRPr="00317FA3">
        <w:rPr>
          <w:iCs/>
          <w:color w:val="000000"/>
        </w:rPr>
        <w:t xml:space="preserve">ыделяются </w:t>
      </w:r>
      <w:r w:rsidR="008B34A6" w:rsidRPr="00317FA3">
        <w:rPr>
          <w:iCs/>
          <w:color w:val="000000"/>
        </w:rPr>
        <w:t>лесные</w:t>
      </w:r>
      <w:r w:rsidRPr="00317FA3">
        <w:rPr>
          <w:iCs/>
          <w:color w:val="000000"/>
        </w:rPr>
        <w:t xml:space="preserve"> массив</w:t>
      </w:r>
      <w:r w:rsidR="008B34A6" w:rsidRPr="00317FA3">
        <w:rPr>
          <w:iCs/>
          <w:color w:val="000000"/>
        </w:rPr>
        <w:t>ы</w:t>
      </w:r>
      <w:r w:rsidRPr="00317FA3">
        <w:rPr>
          <w:iCs/>
          <w:color w:val="000000"/>
        </w:rPr>
        <w:t xml:space="preserve"> по берег</w:t>
      </w:r>
      <w:r w:rsidR="008B34A6" w:rsidRPr="00317FA3">
        <w:rPr>
          <w:iCs/>
          <w:color w:val="000000"/>
        </w:rPr>
        <w:t>ам водохранилища и основных рек, впадающих в Мологский плес</w:t>
      </w:r>
      <w:r w:rsidRPr="00317FA3">
        <w:rPr>
          <w:iCs/>
          <w:color w:val="000000"/>
        </w:rPr>
        <w:t xml:space="preserve">. </w:t>
      </w:r>
      <w:r w:rsidR="008B34A6" w:rsidRPr="00317FA3">
        <w:rPr>
          <w:iCs/>
          <w:color w:val="000000"/>
        </w:rPr>
        <w:t>На территории, прилегающей к обширной водной глади Рыбинского водохранилища и покрытой преимущественно сосновыми лесами</w:t>
      </w:r>
      <w:r w:rsidR="007C4F11" w:rsidRPr="00317FA3">
        <w:rPr>
          <w:iCs/>
          <w:color w:val="000000"/>
        </w:rPr>
        <w:t xml:space="preserve"> выделены места массовой околоводной рекреации</w:t>
      </w:r>
      <w:r w:rsidR="00D338DF" w:rsidRPr="00317FA3">
        <w:rPr>
          <w:iCs/>
          <w:color w:val="000000"/>
        </w:rPr>
        <w:t xml:space="preserve"> (7,9 тыс. га)</w:t>
      </w:r>
      <w:r w:rsidR="007C4F11" w:rsidRPr="00317FA3">
        <w:rPr>
          <w:iCs/>
          <w:color w:val="000000"/>
        </w:rPr>
        <w:t>. Эти многочисленные участки, благоприятные для отдыха лесные угодья</w:t>
      </w:r>
      <w:r w:rsidR="00D338DF" w:rsidRPr="00317FA3">
        <w:rPr>
          <w:iCs/>
          <w:color w:val="000000"/>
        </w:rPr>
        <w:t>,</w:t>
      </w:r>
      <w:r w:rsidR="007C4F11" w:rsidRPr="00317FA3">
        <w:rPr>
          <w:iCs/>
          <w:color w:val="000000"/>
        </w:rPr>
        <w:t xml:space="preserve"> представляют собой Весьегонскую туристско-рекреационную зону, статус которой </w:t>
      </w:r>
      <w:r w:rsidR="0066279C" w:rsidRPr="00317FA3">
        <w:rPr>
          <w:iCs/>
          <w:color w:val="000000"/>
        </w:rPr>
        <w:t>закреплен</w:t>
      </w:r>
      <w:r w:rsidR="007C4F11" w:rsidRPr="00317FA3">
        <w:rPr>
          <w:iCs/>
          <w:color w:val="000000"/>
        </w:rPr>
        <w:t xml:space="preserve"> решением собрания депутатов Весьегонского района Тверской облас</w:t>
      </w:r>
      <w:r w:rsidR="006646A2" w:rsidRPr="00317FA3">
        <w:rPr>
          <w:iCs/>
          <w:color w:val="000000"/>
        </w:rPr>
        <w:t>ти №219 от 28.12.</w:t>
      </w:r>
      <w:r w:rsidR="007C4F11" w:rsidRPr="00317FA3">
        <w:rPr>
          <w:iCs/>
          <w:color w:val="000000"/>
        </w:rPr>
        <w:t>2006</w:t>
      </w:r>
      <w:r w:rsidR="006646A2" w:rsidRPr="00317FA3">
        <w:rPr>
          <w:iCs/>
          <w:color w:val="000000"/>
        </w:rPr>
        <w:t> </w:t>
      </w:r>
      <w:r w:rsidR="007C4F11" w:rsidRPr="00317FA3">
        <w:rPr>
          <w:iCs/>
          <w:color w:val="000000"/>
        </w:rPr>
        <w:t>г. Весьегонская туристско-рекреационная зона, включающая побережье Рыбинского водохранилища и его рыбные угодья выступает в качестве места отдыха жителей района, а также одного из основных районов самодеятельного спортивного туризма в Тверской области.</w:t>
      </w:r>
    </w:p>
    <w:p w:rsidR="00B6442F" w:rsidRPr="00317FA3" w:rsidRDefault="00C0739A" w:rsidP="00317FA3">
      <w:pPr>
        <w:widowControl w:val="0"/>
        <w:spacing w:line="360" w:lineRule="auto"/>
        <w:ind w:firstLineChars="354" w:firstLine="850"/>
        <w:jc w:val="both"/>
        <w:rPr>
          <w:iCs/>
          <w:color w:val="000000"/>
        </w:rPr>
      </w:pPr>
      <w:r w:rsidRPr="00317FA3">
        <w:rPr>
          <w:iCs/>
          <w:color w:val="000000"/>
        </w:rPr>
        <w:t>Кроме того, в</w:t>
      </w:r>
      <w:r w:rsidR="00B6442F" w:rsidRPr="00317FA3">
        <w:rPr>
          <w:iCs/>
          <w:color w:val="000000"/>
        </w:rPr>
        <w:t xml:space="preserve"> качестве мест</w:t>
      </w:r>
      <w:r w:rsidRPr="00317FA3">
        <w:rPr>
          <w:iCs/>
          <w:color w:val="000000"/>
        </w:rPr>
        <w:t>а</w:t>
      </w:r>
      <w:r w:rsidR="00B6442F" w:rsidRPr="00317FA3">
        <w:rPr>
          <w:iCs/>
          <w:color w:val="000000"/>
        </w:rPr>
        <w:t xml:space="preserve"> организованного массового отдыха </w:t>
      </w:r>
      <w:r w:rsidRPr="00317FA3">
        <w:rPr>
          <w:iCs/>
          <w:color w:val="000000"/>
        </w:rPr>
        <w:t xml:space="preserve">местного </w:t>
      </w:r>
      <w:r w:rsidR="00B6442F" w:rsidRPr="00317FA3">
        <w:rPr>
          <w:iCs/>
          <w:color w:val="000000"/>
        </w:rPr>
        <w:t>населения традиционно выступает зеленая зона г. </w:t>
      </w:r>
      <w:r w:rsidRPr="00317FA3">
        <w:rPr>
          <w:iCs/>
          <w:color w:val="000000"/>
        </w:rPr>
        <w:t>Весьегонск</w:t>
      </w:r>
      <w:r w:rsidR="00B6442F" w:rsidRPr="00317FA3">
        <w:rPr>
          <w:iCs/>
          <w:color w:val="000000"/>
        </w:rPr>
        <w:t xml:space="preserve"> (2,</w:t>
      </w:r>
      <w:r w:rsidRPr="00317FA3">
        <w:rPr>
          <w:iCs/>
          <w:color w:val="000000"/>
        </w:rPr>
        <w:t>02</w:t>
      </w:r>
      <w:r w:rsidR="00B6442F" w:rsidRPr="00317FA3">
        <w:rPr>
          <w:iCs/>
          <w:color w:val="000000"/>
        </w:rPr>
        <w:t xml:space="preserve"> тыс. га)</w:t>
      </w:r>
      <w:r w:rsidRPr="00317FA3">
        <w:rPr>
          <w:iCs/>
          <w:color w:val="000000"/>
        </w:rPr>
        <w:t>.</w:t>
      </w:r>
      <w:r w:rsidR="00B6442F" w:rsidRPr="00317FA3">
        <w:rPr>
          <w:iCs/>
          <w:color w:val="000000"/>
        </w:rPr>
        <w:t xml:space="preserve"> В зеленой зоне и в используемых для рекреации </w:t>
      </w:r>
      <w:r w:rsidRPr="00317FA3">
        <w:rPr>
          <w:iCs/>
          <w:color w:val="000000"/>
        </w:rPr>
        <w:t>лесных массивах</w:t>
      </w:r>
      <w:r w:rsidR="00B6442F" w:rsidRPr="00317FA3">
        <w:rPr>
          <w:iCs/>
          <w:color w:val="000000"/>
        </w:rPr>
        <w:t xml:space="preserve">, в основном на берегу водохранилища и </w:t>
      </w:r>
      <w:r w:rsidRPr="00317FA3">
        <w:rPr>
          <w:iCs/>
          <w:color w:val="000000"/>
        </w:rPr>
        <w:t>впадающих в него рек,</w:t>
      </w:r>
      <w:r w:rsidR="00B6442F" w:rsidRPr="00317FA3">
        <w:rPr>
          <w:iCs/>
          <w:color w:val="000000"/>
        </w:rPr>
        <w:t xml:space="preserve"> подготовлены участки для кратковременного семейного и детского отдыха. Однако в целом рекреационное использование территории носит стихийный характер, побережья водоемов остаются неблагоустроенными, деградируют, подвергаясь избыточной рекреационной нагрузке, замусориваются.</w:t>
      </w:r>
    </w:p>
    <w:p w:rsidR="008956BF" w:rsidRPr="00317FA3" w:rsidRDefault="008956BF" w:rsidP="00317FA3">
      <w:pPr>
        <w:widowControl w:val="0"/>
        <w:spacing w:line="360" w:lineRule="auto"/>
        <w:ind w:firstLineChars="354" w:firstLine="850"/>
        <w:jc w:val="both"/>
        <w:rPr>
          <w:iCs/>
          <w:color w:val="000000"/>
        </w:rPr>
      </w:pPr>
      <w:r w:rsidRPr="00317FA3">
        <w:rPr>
          <w:iCs/>
          <w:color w:val="000000"/>
        </w:rPr>
        <w:t>Степень благоприятности для рекреации определяется совокупностью эстетических качеств ландшафтов, степенью их устойчивости к рекреационным нагрузкам и в дальнейшем должна учитывать уровень развития тех элементов инфраструктуры, от которых зависит доступность ландшафтов для освоения. В результате комплексной ландшафтной оценки территории Весьегонского района его ландшафты были дифференцированы по степени благоприятности для рекреации, в целях организации длител</w:t>
      </w:r>
      <w:r w:rsidR="00F11AC1" w:rsidRPr="00317FA3">
        <w:rPr>
          <w:iCs/>
          <w:color w:val="000000"/>
        </w:rPr>
        <w:t>ьного и кратковременного отдыха.</w:t>
      </w:r>
    </w:p>
    <w:p w:rsidR="008956BF" w:rsidRPr="00317FA3" w:rsidRDefault="008956BF" w:rsidP="00317FA3">
      <w:pPr>
        <w:numPr>
          <w:ilvl w:val="0"/>
          <w:numId w:val="1"/>
        </w:numPr>
        <w:tabs>
          <w:tab w:val="clear" w:pos="360"/>
          <w:tab w:val="num" w:pos="227"/>
        </w:tabs>
        <w:spacing w:line="360" w:lineRule="auto"/>
        <w:ind w:left="0" w:firstLine="851"/>
        <w:jc w:val="both"/>
      </w:pPr>
      <w:r w:rsidRPr="00317FA3">
        <w:t xml:space="preserve">Наиболее благоприятные для рекреационной деятельности ландшафты соответствуют категориям наибольшей и высокой эстетической ценности с хорошей транспортной доступностью, за исключением сельскохозяйственных земель, которые для рекреации практически не используются (исключение составляет лишь так называемый агротуризм). К ним отнесена большая часть побережья Рыбинского водохранилища, доступная в транспортном отношении и с удобными и благоприятными для отдыха пляжами, а также долины крупных и средних рек – Рени, Званы, Кесьмы, Себлы, Сыроверки, Лами и др. Эти местоположения пригодны для кратковременного отдыха и водного туризма. Кроме того, к наиболее благоприятным ландшафтам отнесены слабоволнистые и плоские равнины на песках, в том числе подстилаемых суглинками, древние невысокие дюны, дренированные, покрытые сосновыми и смешанными лесами. В сочетании с водоемами эти ландшафты пригодны для долговременного и кратковременного отдыха. Преобладание хвойных лесов в сочетании с благоприятным микроклиматом благотворно сказывается на людях с заболеваниями органов дыхания. Наличие водных пространств способствует водным прогулкам, занятиям активными видами спорта на воде, проведению спортивной рыбалки. Эти местоположения благоприятны для регулируемой промысловой рекреации, экологического туризма, долговременного и кратковременного отдыха. Кроме того к наиболее пригодным следует отнести и глубоко врезанные долины малых рек с крутыми и обрывистыми склонами, пригодные для отдельных видов отдыха и водного туризма. В глубоких долинах возможно создание трассы </w:t>
      </w:r>
      <w:r w:rsidR="004A39DE" w:rsidRPr="00317FA3">
        <w:t>скоростного спуска и</w:t>
      </w:r>
      <w:r w:rsidRPr="00317FA3">
        <w:t xml:space="preserve"> развитие других видов массовой активной рекреации и спорта, всесезонного долговременного отдыха на природе.</w:t>
      </w:r>
    </w:p>
    <w:p w:rsidR="008956BF" w:rsidRPr="00317FA3" w:rsidRDefault="008956BF" w:rsidP="00317FA3">
      <w:pPr>
        <w:numPr>
          <w:ilvl w:val="0"/>
          <w:numId w:val="1"/>
        </w:numPr>
        <w:tabs>
          <w:tab w:val="clear" w:pos="360"/>
          <w:tab w:val="num" w:pos="227"/>
        </w:tabs>
        <w:spacing w:line="360" w:lineRule="auto"/>
        <w:ind w:left="0" w:firstLine="851"/>
        <w:jc w:val="both"/>
      </w:pPr>
      <w:r w:rsidRPr="00317FA3">
        <w:t>Благоприятные ландшафты соответствуют категории средней эстетической ценности с хорошей транспортной доступностью. К ним относятся следующие местоположения.</w:t>
      </w:r>
    </w:p>
    <w:p w:rsidR="008956BF" w:rsidRPr="00317FA3" w:rsidRDefault="008956BF" w:rsidP="000C6DB8">
      <w:pPr>
        <w:numPr>
          <w:ilvl w:val="0"/>
          <w:numId w:val="17"/>
        </w:numPr>
        <w:spacing w:before="40" w:after="40" w:line="360" w:lineRule="auto"/>
        <w:ind w:left="0" w:firstLine="851"/>
        <w:jc w:val="both"/>
      </w:pPr>
      <w:r w:rsidRPr="00317FA3">
        <w:t>волнистые пологохолмистые котловинные комплексы на валунных суглинках, покрытые хвойным и смешанным лесом, где возможно развитие многих видов массовой активной рекреации и спорта, долговременного отдыха на природе;</w:t>
      </w:r>
    </w:p>
    <w:p w:rsidR="008956BF" w:rsidRPr="00317FA3" w:rsidRDefault="008956BF" w:rsidP="000C6DB8">
      <w:pPr>
        <w:numPr>
          <w:ilvl w:val="0"/>
          <w:numId w:val="17"/>
        </w:numPr>
        <w:spacing w:before="40" w:after="40" w:line="360" w:lineRule="auto"/>
        <w:ind w:left="0" w:firstLine="851"/>
        <w:jc w:val="both"/>
      </w:pPr>
      <w:r w:rsidRPr="00317FA3">
        <w:t>возвышенные волнистые и мелкохолмистые равнины, сложенные валунными суглинками, покрытые смешанным лесом, где возможно развитие многих видов рекреации, долговременного отдыха на природе;</w:t>
      </w:r>
    </w:p>
    <w:p w:rsidR="008956BF" w:rsidRPr="00317FA3" w:rsidRDefault="008956BF" w:rsidP="000C6DB8">
      <w:pPr>
        <w:numPr>
          <w:ilvl w:val="0"/>
          <w:numId w:val="17"/>
        </w:numPr>
        <w:spacing w:before="40" w:after="40" w:line="360" w:lineRule="auto"/>
        <w:ind w:left="0" w:firstLine="851"/>
        <w:jc w:val="both"/>
      </w:pPr>
      <w:r w:rsidRPr="00317FA3">
        <w:t>слабоволнистые долины рек с частично подтопленной поймой и многочисленными озерами, местами заболоченные (высокопродуктивные угодья дикоросов и промысловых видов рыб).</w:t>
      </w:r>
    </w:p>
    <w:p w:rsidR="00B6442F" w:rsidRPr="00317FA3" w:rsidRDefault="00B6442F" w:rsidP="00317FA3">
      <w:pPr>
        <w:widowControl w:val="0"/>
        <w:spacing w:line="360" w:lineRule="auto"/>
        <w:ind w:firstLineChars="354" w:firstLine="850"/>
        <w:jc w:val="both"/>
        <w:rPr>
          <w:iCs/>
          <w:color w:val="000000"/>
        </w:rPr>
      </w:pPr>
      <w:r w:rsidRPr="00317FA3">
        <w:rPr>
          <w:iCs/>
          <w:color w:val="000000"/>
        </w:rPr>
        <w:t>Обширные территории района в различной степени заболочены. Эти участки характеризуется как малоблагоприятные для большинства видов рекреационной деятельности, за исключением промысловых видов отдыха (охота, сбор дикоросов).</w:t>
      </w:r>
    </w:p>
    <w:p w:rsidR="00B6442F" w:rsidRPr="00317FA3" w:rsidRDefault="00B6442F" w:rsidP="00317FA3">
      <w:pPr>
        <w:widowControl w:val="0"/>
        <w:spacing w:line="360" w:lineRule="auto"/>
        <w:ind w:firstLineChars="354" w:firstLine="850"/>
        <w:jc w:val="both"/>
        <w:rPr>
          <w:iCs/>
          <w:color w:val="000000"/>
        </w:rPr>
      </w:pPr>
      <w:r w:rsidRPr="00317FA3">
        <w:rPr>
          <w:iCs/>
          <w:color w:val="000000"/>
        </w:rPr>
        <w:t xml:space="preserve">Для размещения зон отдыха проектом рассматриваются ландшафты наиболее благоприятные, в частности, прилегающие к </w:t>
      </w:r>
      <w:r w:rsidR="00211B5B" w:rsidRPr="00317FA3">
        <w:rPr>
          <w:iCs/>
          <w:color w:val="000000"/>
        </w:rPr>
        <w:t>Рыбинскому водохранилищу и крупным</w:t>
      </w:r>
      <w:r w:rsidRPr="00317FA3">
        <w:rPr>
          <w:iCs/>
          <w:color w:val="000000"/>
        </w:rPr>
        <w:t xml:space="preserve"> рекам</w:t>
      </w:r>
      <w:r w:rsidR="00211B5B" w:rsidRPr="00317FA3">
        <w:rPr>
          <w:iCs/>
          <w:color w:val="000000"/>
        </w:rPr>
        <w:t xml:space="preserve">, которые уже сегодня </w:t>
      </w:r>
      <w:r w:rsidRPr="00317FA3">
        <w:rPr>
          <w:iCs/>
          <w:color w:val="000000"/>
        </w:rPr>
        <w:t>явля</w:t>
      </w:r>
      <w:r w:rsidR="00211B5B" w:rsidRPr="00317FA3">
        <w:rPr>
          <w:iCs/>
          <w:color w:val="000000"/>
        </w:rPr>
        <w:t>ю</w:t>
      </w:r>
      <w:r w:rsidRPr="00317FA3">
        <w:rPr>
          <w:iCs/>
          <w:color w:val="000000"/>
        </w:rPr>
        <w:t xml:space="preserve">тся </w:t>
      </w:r>
      <w:r w:rsidR="00211B5B" w:rsidRPr="00317FA3">
        <w:rPr>
          <w:iCs/>
          <w:color w:val="000000"/>
        </w:rPr>
        <w:t>частью</w:t>
      </w:r>
      <w:r w:rsidRPr="00317FA3">
        <w:rPr>
          <w:iCs/>
          <w:color w:val="000000"/>
        </w:rPr>
        <w:t xml:space="preserve"> туристско-рекреационной </w:t>
      </w:r>
      <w:r w:rsidR="00211B5B" w:rsidRPr="00317FA3">
        <w:rPr>
          <w:iCs/>
          <w:color w:val="000000"/>
        </w:rPr>
        <w:t>зоны</w:t>
      </w:r>
      <w:r w:rsidRPr="00317FA3">
        <w:rPr>
          <w:iCs/>
          <w:color w:val="000000"/>
        </w:rPr>
        <w:t>, общ</w:t>
      </w:r>
      <w:r w:rsidR="00211B5B" w:rsidRPr="00317FA3">
        <w:rPr>
          <w:iCs/>
          <w:color w:val="000000"/>
        </w:rPr>
        <w:t>ая</w:t>
      </w:r>
      <w:r w:rsidRPr="00317FA3">
        <w:rPr>
          <w:iCs/>
          <w:color w:val="000000"/>
        </w:rPr>
        <w:t xml:space="preserve"> площад</w:t>
      </w:r>
      <w:r w:rsidR="00211B5B" w:rsidRPr="00317FA3">
        <w:rPr>
          <w:iCs/>
          <w:color w:val="000000"/>
        </w:rPr>
        <w:t>ь которой составляет</w:t>
      </w:r>
      <w:r w:rsidRPr="00317FA3">
        <w:rPr>
          <w:iCs/>
          <w:color w:val="000000"/>
        </w:rPr>
        <w:t xml:space="preserve"> </w:t>
      </w:r>
      <w:r w:rsidR="00211B5B" w:rsidRPr="00317FA3">
        <w:rPr>
          <w:iCs/>
          <w:color w:val="000000"/>
        </w:rPr>
        <w:t>более 40 тыс.</w:t>
      </w:r>
      <w:r w:rsidRPr="00317FA3">
        <w:rPr>
          <w:iCs/>
          <w:color w:val="000000"/>
        </w:rPr>
        <w:t xml:space="preserve"> </w:t>
      </w:r>
      <w:r w:rsidR="00211B5B" w:rsidRPr="00317FA3">
        <w:rPr>
          <w:iCs/>
          <w:color w:val="000000"/>
        </w:rPr>
        <w:t xml:space="preserve">га. Именно на побережье водохранилища </w:t>
      </w:r>
      <w:r w:rsidR="00CA0E91" w:rsidRPr="00317FA3">
        <w:rPr>
          <w:iCs/>
          <w:color w:val="000000"/>
        </w:rPr>
        <w:t xml:space="preserve">в сельской местности </w:t>
      </w:r>
      <w:r w:rsidR="00211B5B" w:rsidRPr="00317FA3">
        <w:rPr>
          <w:iCs/>
          <w:color w:val="000000"/>
        </w:rPr>
        <w:t>сформирова</w:t>
      </w:r>
      <w:r w:rsidR="00CA0E91" w:rsidRPr="00317FA3">
        <w:rPr>
          <w:iCs/>
          <w:color w:val="000000"/>
        </w:rPr>
        <w:t>ли</w:t>
      </w:r>
      <w:r w:rsidR="00211B5B" w:rsidRPr="00317FA3">
        <w:rPr>
          <w:iCs/>
          <w:color w:val="000000"/>
        </w:rPr>
        <w:t xml:space="preserve">сь </w:t>
      </w:r>
      <w:r w:rsidR="00CA0E91" w:rsidRPr="00317FA3">
        <w:rPr>
          <w:iCs/>
          <w:color w:val="000000"/>
        </w:rPr>
        <w:t>рекреационные центры местного значения Противье, Приворот, Перемут, Бараново и другие, здесь же сосредоточено большинство объектов туристско-рекреационной</w:t>
      </w:r>
      <w:r w:rsidR="00211B5B" w:rsidRPr="00317FA3">
        <w:rPr>
          <w:iCs/>
          <w:color w:val="000000"/>
        </w:rPr>
        <w:t xml:space="preserve"> инфраструктур</w:t>
      </w:r>
      <w:r w:rsidR="00CA0E91" w:rsidRPr="00317FA3">
        <w:rPr>
          <w:iCs/>
          <w:color w:val="000000"/>
        </w:rPr>
        <w:t>ы</w:t>
      </w:r>
      <w:r w:rsidR="00211B5B" w:rsidRPr="00317FA3">
        <w:rPr>
          <w:iCs/>
          <w:color w:val="000000"/>
        </w:rPr>
        <w:t xml:space="preserve"> </w:t>
      </w:r>
      <w:r w:rsidR="00E203CC" w:rsidRPr="00317FA3">
        <w:rPr>
          <w:iCs/>
          <w:color w:val="000000"/>
        </w:rPr>
        <w:t>–</w:t>
      </w:r>
      <w:r w:rsidR="00211B5B" w:rsidRPr="00317FA3">
        <w:rPr>
          <w:iCs/>
          <w:color w:val="000000"/>
        </w:rPr>
        <w:t xml:space="preserve"> более</w:t>
      </w:r>
      <w:r w:rsidR="00E203CC" w:rsidRPr="00317FA3">
        <w:rPr>
          <w:iCs/>
          <w:color w:val="000000"/>
        </w:rPr>
        <w:t xml:space="preserve"> 20 объектов различного профиля.</w:t>
      </w:r>
    </w:p>
    <w:p w:rsidR="00B6442F" w:rsidRPr="00317FA3" w:rsidRDefault="00B6442F" w:rsidP="00317FA3">
      <w:pPr>
        <w:widowControl w:val="0"/>
        <w:spacing w:line="360" w:lineRule="auto"/>
        <w:ind w:firstLineChars="354" w:firstLine="850"/>
        <w:jc w:val="both"/>
        <w:rPr>
          <w:iCs/>
          <w:color w:val="000000"/>
        </w:rPr>
      </w:pPr>
      <w:r w:rsidRPr="00317FA3">
        <w:rPr>
          <w:iCs/>
          <w:color w:val="000000"/>
        </w:rPr>
        <w:t>Проектом рассматриваются благоприятные для рекреационной деятельности ландшафты</w:t>
      </w:r>
      <w:r w:rsidR="00E203CC" w:rsidRPr="00317FA3">
        <w:rPr>
          <w:iCs/>
          <w:color w:val="000000"/>
        </w:rPr>
        <w:t>, располагающиеся в западной, более возвышенной части района</w:t>
      </w:r>
      <w:r w:rsidRPr="00317FA3">
        <w:rPr>
          <w:iCs/>
          <w:color w:val="000000"/>
        </w:rPr>
        <w:t>. Здесь предлага</w:t>
      </w:r>
      <w:r w:rsidR="00E203CC" w:rsidRPr="00317FA3">
        <w:rPr>
          <w:iCs/>
          <w:color w:val="000000"/>
        </w:rPr>
        <w:t>ю</w:t>
      </w:r>
      <w:r w:rsidRPr="00317FA3">
        <w:rPr>
          <w:iCs/>
          <w:color w:val="000000"/>
        </w:rPr>
        <w:t xml:space="preserve">тся к формированию </w:t>
      </w:r>
      <w:r w:rsidR="00E203CC" w:rsidRPr="00317FA3">
        <w:rPr>
          <w:iCs/>
          <w:color w:val="000000"/>
        </w:rPr>
        <w:t xml:space="preserve">туристкие и рекреационные центры </w:t>
      </w:r>
      <w:r w:rsidRPr="00317FA3">
        <w:rPr>
          <w:iCs/>
          <w:color w:val="000000"/>
        </w:rPr>
        <w:t>местного значения со специализ</w:t>
      </w:r>
      <w:r w:rsidR="00E203CC" w:rsidRPr="00317FA3">
        <w:rPr>
          <w:iCs/>
          <w:color w:val="000000"/>
        </w:rPr>
        <w:t>ацией на агротуризме, кратковременном отдыхе, активном отдыхе</w:t>
      </w:r>
      <w:r w:rsidRPr="00317FA3">
        <w:rPr>
          <w:iCs/>
          <w:color w:val="000000"/>
        </w:rPr>
        <w:t>.</w:t>
      </w:r>
    </w:p>
    <w:p w:rsidR="00B6442F" w:rsidRPr="00317FA3" w:rsidRDefault="00B6442F" w:rsidP="00317FA3">
      <w:pPr>
        <w:widowControl w:val="0"/>
        <w:spacing w:line="360" w:lineRule="auto"/>
        <w:ind w:firstLineChars="354" w:firstLine="850"/>
        <w:jc w:val="both"/>
        <w:rPr>
          <w:iCs/>
          <w:color w:val="000000"/>
        </w:rPr>
      </w:pPr>
      <w:r w:rsidRPr="00317FA3">
        <w:rPr>
          <w:iCs/>
          <w:color w:val="000000"/>
        </w:rPr>
        <w:t xml:space="preserve">В </w:t>
      </w:r>
      <w:r w:rsidR="00E203CC" w:rsidRPr="00317FA3">
        <w:rPr>
          <w:iCs/>
          <w:color w:val="000000"/>
        </w:rPr>
        <w:t xml:space="preserve">центральной </w:t>
      </w:r>
      <w:r w:rsidRPr="00317FA3">
        <w:rPr>
          <w:iCs/>
          <w:color w:val="000000"/>
        </w:rPr>
        <w:t xml:space="preserve">части района – на территории </w:t>
      </w:r>
      <w:r w:rsidR="004A39DE" w:rsidRPr="00317FA3">
        <w:rPr>
          <w:iCs/>
          <w:color w:val="000000"/>
        </w:rPr>
        <w:t>Егонского</w:t>
      </w:r>
      <w:r w:rsidRPr="00317FA3">
        <w:rPr>
          <w:iCs/>
          <w:color w:val="000000"/>
        </w:rPr>
        <w:t xml:space="preserve"> сельского поселения в окрестностях д. </w:t>
      </w:r>
      <w:r w:rsidR="004A39DE" w:rsidRPr="00317FA3">
        <w:rPr>
          <w:iCs/>
          <w:color w:val="000000"/>
        </w:rPr>
        <w:t>Стрекачево</w:t>
      </w:r>
      <w:r w:rsidRPr="00317FA3">
        <w:rPr>
          <w:iCs/>
          <w:color w:val="000000"/>
        </w:rPr>
        <w:t xml:space="preserve"> на сильнорасчлененном рельефе долины р. </w:t>
      </w:r>
      <w:r w:rsidR="004A39DE" w:rsidRPr="00317FA3">
        <w:rPr>
          <w:iCs/>
          <w:color w:val="000000"/>
        </w:rPr>
        <w:t>Звана</w:t>
      </w:r>
      <w:r w:rsidRPr="00317FA3">
        <w:rPr>
          <w:iCs/>
          <w:color w:val="000000"/>
        </w:rPr>
        <w:t xml:space="preserve"> </w:t>
      </w:r>
      <w:r w:rsidR="00E203CC" w:rsidRPr="00317FA3">
        <w:rPr>
          <w:iCs/>
          <w:color w:val="000000"/>
        </w:rPr>
        <w:t xml:space="preserve">и длинных протяженных склонах, пригодных для организации зимних видов рекреации, </w:t>
      </w:r>
      <w:r w:rsidRPr="00317FA3">
        <w:rPr>
          <w:iCs/>
          <w:color w:val="000000"/>
        </w:rPr>
        <w:t>предлагается к формированию рекреационная зона местного значения со специализацией на отдыхе вы</w:t>
      </w:r>
      <w:r w:rsidR="00E203CC" w:rsidRPr="00317FA3">
        <w:rPr>
          <w:iCs/>
          <w:color w:val="000000"/>
        </w:rPr>
        <w:t>ходного дня, активной рекреации</w:t>
      </w:r>
      <w:r w:rsidRPr="00317FA3">
        <w:rPr>
          <w:iCs/>
          <w:color w:val="000000"/>
        </w:rPr>
        <w:t xml:space="preserve"> </w:t>
      </w:r>
      <w:r w:rsidR="00E203CC" w:rsidRPr="00317FA3">
        <w:rPr>
          <w:iCs/>
          <w:color w:val="000000"/>
        </w:rPr>
        <w:t>(</w:t>
      </w:r>
      <w:r w:rsidRPr="00317FA3">
        <w:rPr>
          <w:iCs/>
          <w:color w:val="000000"/>
        </w:rPr>
        <w:t>зимних видах спорта</w:t>
      </w:r>
      <w:r w:rsidR="00E203CC" w:rsidRPr="00317FA3">
        <w:rPr>
          <w:iCs/>
          <w:color w:val="000000"/>
        </w:rPr>
        <w:t>)</w:t>
      </w:r>
      <w:r w:rsidRPr="00317FA3">
        <w:rPr>
          <w:iCs/>
          <w:color w:val="000000"/>
        </w:rPr>
        <w:t>. В качестве дополнения и обеспечения круглогодичного функционирования рекреационной зоны целесо</w:t>
      </w:r>
      <w:r w:rsidR="00E203CC" w:rsidRPr="00317FA3">
        <w:rPr>
          <w:iCs/>
          <w:color w:val="000000"/>
        </w:rPr>
        <w:t xml:space="preserve">образно развитие агротуризма </w:t>
      </w:r>
      <w:r w:rsidR="004A39DE" w:rsidRPr="00317FA3">
        <w:rPr>
          <w:iCs/>
          <w:color w:val="000000"/>
        </w:rPr>
        <w:t>(д. Восход)</w:t>
      </w:r>
      <w:r w:rsidR="00E203CC" w:rsidRPr="00317FA3">
        <w:rPr>
          <w:iCs/>
          <w:color w:val="000000"/>
        </w:rPr>
        <w:t xml:space="preserve"> и конного спорта (д</w:t>
      </w:r>
      <w:r w:rsidRPr="00317FA3">
        <w:rPr>
          <w:iCs/>
          <w:color w:val="000000"/>
        </w:rPr>
        <w:t>. </w:t>
      </w:r>
      <w:r w:rsidR="004A39DE" w:rsidRPr="00317FA3">
        <w:rPr>
          <w:iCs/>
          <w:color w:val="000000"/>
        </w:rPr>
        <w:t>Никулино</w:t>
      </w:r>
      <w:r w:rsidRPr="00317FA3">
        <w:rPr>
          <w:iCs/>
          <w:color w:val="000000"/>
        </w:rPr>
        <w:t>).</w:t>
      </w:r>
    </w:p>
    <w:p w:rsidR="00B6442F" w:rsidRPr="00317FA3" w:rsidRDefault="00B6442F" w:rsidP="007C1185">
      <w:pPr>
        <w:widowControl w:val="0"/>
        <w:spacing w:line="360" w:lineRule="auto"/>
        <w:ind w:firstLineChars="354" w:firstLine="850"/>
        <w:jc w:val="both"/>
        <w:rPr>
          <w:iCs/>
          <w:color w:val="000000"/>
        </w:rPr>
      </w:pPr>
      <w:r w:rsidRPr="00317FA3">
        <w:rPr>
          <w:iCs/>
          <w:color w:val="000000"/>
        </w:rPr>
        <w:t>В</w:t>
      </w:r>
      <w:r w:rsidR="007409C4" w:rsidRPr="00317FA3">
        <w:rPr>
          <w:iCs/>
          <w:color w:val="000000"/>
        </w:rPr>
        <w:t>есьегонск</w:t>
      </w:r>
      <w:r w:rsidRPr="00317FA3">
        <w:rPr>
          <w:iCs/>
          <w:color w:val="000000"/>
        </w:rPr>
        <w:t>ий район располагает значительными промысловыми ресурсами, в этом отношении он не уступает большинству районов Тверской области. В районе</w:t>
      </w:r>
      <w:r w:rsidR="007409C4" w:rsidRPr="00317FA3">
        <w:rPr>
          <w:iCs/>
          <w:color w:val="000000"/>
        </w:rPr>
        <w:t>, помимо рыбных ресурсов Рыбинского водохранилища,</w:t>
      </w:r>
      <w:r w:rsidRPr="00317FA3">
        <w:rPr>
          <w:iCs/>
          <w:color w:val="000000"/>
        </w:rPr>
        <w:t xml:space="preserve"> имеются значительные по площади участки охотничьих угодий, часть из которых закреплена за </w:t>
      </w:r>
      <w:r w:rsidR="007409C4" w:rsidRPr="00317FA3">
        <w:rPr>
          <w:iCs/>
          <w:color w:val="000000"/>
        </w:rPr>
        <w:t>охотпользователями</w:t>
      </w:r>
      <w:r w:rsidRPr="00317FA3">
        <w:rPr>
          <w:iCs/>
          <w:color w:val="000000"/>
        </w:rPr>
        <w:t xml:space="preserve">. Основными промысловыми животными в районе являются: лось, кабан, медведь, волк, заяц, боровая дичь. В водоемах водятся щука, окунь, </w:t>
      </w:r>
      <w:r w:rsidR="00CA07A8" w:rsidRPr="00317FA3">
        <w:rPr>
          <w:iCs/>
          <w:color w:val="000000"/>
        </w:rPr>
        <w:t xml:space="preserve">пескарь, </w:t>
      </w:r>
      <w:r w:rsidRPr="00317FA3">
        <w:rPr>
          <w:iCs/>
          <w:color w:val="000000"/>
        </w:rPr>
        <w:t>налим, плотва</w:t>
      </w:r>
      <w:r w:rsidR="00CA07A8" w:rsidRPr="00317FA3">
        <w:rPr>
          <w:iCs/>
          <w:color w:val="000000"/>
        </w:rPr>
        <w:t>, снеток и др</w:t>
      </w:r>
      <w:r w:rsidRPr="00317FA3">
        <w:rPr>
          <w:iCs/>
          <w:color w:val="000000"/>
        </w:rPr>
        <w:t>. Широко представлены места, перспективные для сбора дикорастущих ягод и грибов.</w:t>
      </w:r>
    </w:p>
    <w:p w:rsidR="00B6442F" w:rsidRPr="00317FA3" w:rsidRDefault="00B6442F" w:rsidP="00317FA3">
      <w:pPr>
        <w:widowControl w:val="0"/>
        <w:spacing w:line="360" w:lineRule="auto"/>
        <w:ind w:firstLineChars="354" w:firstLine="850"/>
        <w:jc w:val="both"/>
        <w:rPr>
          <w:iCs/>
          <w:color w:val="000000"/>
        </w:rPr>
      </w:pPr>
      <w:r w:rsidRPr="00317FA3">
        <w:rPr>
          <w:iCs/>
          <w:color w:val="000000"/>
        </w:rPr>
        <w:t>В результате укрупненной рекреационной оценки ландшафтов В</w:t>
      </w:r>
      <w:r w:rsidR="00FA20CB" w:rsidRPr="00317FA3">
        <w:rPr>
          <w:iCs/>
          <w:color w:val="000000"/>
        </w:rPr>
        <w:t>есьегонс</w:t>
      </w:r>
      <w:r w:rsidRPr="00317FA3">
        <w:rPr>
          <w:iCs/>
          <w:color w:val="000000"/>
        </w:rPr>
        <w:t xml:space="preserve">кого района выявлено, что порядка </w:t>
      </w:r>
      <w:r w:rsidR="00FA20CB" w:rsidRPr="00317FA3">
        <w:rPr>
          <w:iCs/>
          <w:color w:val="000000"/>
        </w:rPr>
        <w:t>25</w:t>
      </w:r>
      <w:r w:rsidRPr="00317FA3">
        <w:rPr>
          <w:iCs/>
          <w:color w:val="000000"/>
        </w:rPr>
        <w:t xml:space="preserve"> % его территории пригодно для рекреационного использования (наиболее благоприятные и благоприятные ландшафтно-рекреационные условия), а с учетом транспортной доступности – </w:t>
      </w:r>
      <w:r w:rsidR="00FA20CB" w:rsidRPr="00317FA3">
        <w:rPr>
          <w:iCs/>
          <w:color w:val="000000"/>
        </w:rPr>
        <w:t>15-20</w:t>
      </w:r>
      <w:r w:rsidRPr="00317FA3">
        <w:rPr>
          <w:iCs/>
          <w:color w:val="000000"/>
        </w:rPr>
        <w:t>% территории. Для размещения рекреационных объектов и прокладки маршрутов культурно-познавательного, оздоровительного и экологического туризма наиболее ценными участками признаны побережь</w:t>
      </w:r>
      <w:r w:rsidR="00FA20CB" w:rsidRPr="00317FA3">
        <w:rPr>
          <w:iCs/>
          <w:color w:val="000000"/>
        </w:rPr>
        <w:t>е</w:t>
      </w:r>
      <w:r w:rsidRPr="00317FA3">
        <w:rPr>
          <w:iCs/>
          <w:color w:val="000000"/>
        </w:rPr>
        <w:t xml:space="preserve"> </w:t>
      </w:r>
      <w:r w:rsidR="00FA20CB" w:rsidRPr="00317FA3">
        <w:rPr>
          <w:iCs/>
          <w:color w:val="000000"/>
        </w:rPr>
        <w:t>Рыбинского</w:t>
      </w:r>
      <w:r w:rsidRPr="00317FA3">
        <w:rPr>
          <w:iCs/>
          <w:color w:val="000000"/>
        </w:rPr>
        <w:t xml:space="preserve"> водохранилища, </w:t>
      </w:r>
      <w:r w:rsidR="00FA20CB" w:rsidRPr="00317FA3">
        <w:rPr>
          <w:iCs/>
          <w:color w:val="000000"/>
        </w:rPr>
        <w:t>долины</w:t>
      </w:r>
      <w:r w:rsidRPr="00317FA3">
        <w:rPr>
          <w:iCs/>
          <w:color w:val="000000"/>
        </w:rPr>
        <w:t xml:space="preserve"> рек</w:t>
      </w:r>
      <w:r w:rsidR="0093053F" w:rsidRPr="00317FA3">
        <w:rPr>
          <w:iCs/>
          <w:color w:val="000000"/>
        </w:rPr>
        <w:t xml:space="preserve"> Рени, Званы, Кесьмы, Себлы, Сыроверки, Лами</w:t>
      </w:r>
      <w:r w:rsidRPr="00317FA3">
        <w:rPr>
          <w:iCs/>
          <w:color w:val="000000"/>
        </w:rPr>
        <w:t>, что обусловлено эстетической и промысловой ценностью этих территорий. Таким образом, рекреационно-ценные территории составляют до 20 % от общей площади района.</w:t>
      </w:r>
    </w:p>
    <w:p w:rsidR="00B6442F" w:rsidRPr="00317FA3" w:rsidRDefault="00B6442F" w:rsidP="00317FA3">
      <w:pPr>
        <w:widowControl w:val="0"/>
        <w:spacing w:line="360" w:lineRule="auto"/>
        <w:ind w:firstLineChars="354" w:firstLine="850"/>
        <w:jc w:val="both"/>
        <w:rPr>
          <w:iCs/>
          <w:color w:val="000000"/>
        </w:rPr>
      </w:pPr>
      <w:r w:rsidRPr="00317FA3">
        <w:rPr>
          <w:iCs/>
          <w:color w:val="000000"/>
        </w:rPr>
        <w:t xml:space="preserve">На территории района с учетом выполняемых водорегулирующих, средозащитных функций, а также функций воспроизводства биоресурсов и охраны природы перспективна организация «ядра природного каркаса» - </w:t>
      </w:r>
      <w:r w:rsidR="0093053F" w:rsidRPr="00317FA3">
        <w:rPr>
          <w:iCs/>
          <w:color w:val="000000"/>
        </w:rPr>
        <w:t>экологического коридора вдоль водохранилища, совмещающего природоохранную и рекреационную функции. Путем научного обоснования допустимых промысловых и рекреационных нагрузок, функционального зонирования территории «экологического коридора» возможно четкое регламентирование объемов</w:t>
      </w:r>
      <w:r w:rsidR="00C54C1A" w:rsidRPr="00317FA3">
        <w:rPr>
          <w:iCs/>
          <w:color w:val="000000"/>
        </w:rPr>
        <w:t xml:space="preserve"> и видов</w:t>
      </w:r>
      <w:r w:rsidR="0093053F" w:rsidRPr="00317FA3">
        <w:rPr>
          <w:iCs/>
          <w:color w:val="000000"/>
        </w:rPr>
        <w:t xml:space="preserve"> рекреационной деятельности</w:t>
      </w:r>
      <w:r w:rsidRPr="00317FA3">
        <w:rPr>
          <w:iCs/>
          <w:color w:val="000000"/>
        </w:rPr>
        <w:t>.</w:t>
      </w:r>
    </w:p>
    <w:p w:rsidR="00B6442F" w:rsidRPr="00317FA3" w:rsidRDefault="00B6442F" w:rsidP="00317FA3">
      <w:pPr>
        <w:widowControl w:val="0"/>
        <w:spacing w:line="360" w:lineRule="auto"/>
        <w:ind w:firstLineChars="354" w:firstLine="850"/>
        <w:jc w:val="both"/>
        <w:rPr>
          <w:iCs/>
          <w:color w:val="000000"/>
        </w:rPr>
      </w:pPr>
      <w:r w:rsidRPr="00317FA3">
        <w:rPr>
          <w:iCs/>
          <w:color w:val="000000"/>
        </w:rPr>
        <w:t>Развитие рекреационной деятельности должно носить регламентированный характер, предполагающий использование только оборудованных контролируемых стоянок, организацию экологических троп, поскольку наиболее благоприятные и благоприятные для этой цели ландшафты тяготеют к околоводным, пойменным территориям, имеющим высокую степень уязвимости</w:t>
      </w:r>
      <w:r w:rsidR="006646A2" w:rsidRPr="00317FA3">
        <w:rPr>
          <w:iCs/>
          <w:color w:val="000000"/>
        </w:rPr>
        <w:t xml:space="preserve"> или подвергающимся береговой эрозии</w:t>
      </w:r>
      <w:r w:rsidRPr="00317FA3">
        <w:rPr>
          <w:iCs/>
          <w:color w:val="000000"/>
        </w:rPr>
        <w:t>.</w:t>
      </w:r>
    </w:p>
    <w:p w:rsidR="00B6442F" w:rsidRDefault="00B6442F" w:rsidP="00317FA3">
      <w:pPr>
        <w:widowControl w:val="0"/>
        <w:spacing w:line="360" w:lineRule="auto"/>
        <w:ind w:firstLineChars="354" w:firstLine="850"/>
        <w:jc w:val="both"/>
        <w:rPr>
          <w:iCs/>
          <w:color w:val="000000"/>
        </w:rPr>
      </w:pPr>
      <w:r w:rsidRPr="00317FA3">
        <w:rPr>
          <w:iCs/>
          <w:color w:val="000000"/>
        </w:rPr>
        <w:t>С учетом дополнительных благоприятных факторов для развития туристско-рекреационных объектов, а также сложившегося туристско-рекреационного каркаса территории выделены особо ценные территории, в дальнейшем рассматриваемые в качестве туристско-рекреационн</w:t>
      </w:r>
      <w:r w:rsidR="006646A2" w:rsidRPr="00317FA3">
        <w:rPr>
          <w:iCs/>
          <w:color w:val="000000"/>
        </w:rPr>
        <w:t>ой</w:t>
      </w:r>
      <w:r w:rsidRPr="00317FA3">
        <w:rPr>
          <w:iCs/>
          <w:color w:val="000000"/>
        </w:rPr>
        <w:t xml:space="preserve"> зон</w:t>
      </w:r>
      <w:r w:rsidR="006646A2" w:rsidRPr="00317FA3">
        <w:rPr>
          <w:iCs/>
          <w:color w:val="000000"/>
        </w:rPr>
        <w:t>ы</w:t>
      </w:r>
      <w:r w:rsidRPr="00317FA3">
        <w:rPr>
          <w:iCs/>
          <w:color w:val="000000"/>
        </w:rPr>
        <w:t xml:space="preserve">. На перспективу </w:t>
      </w:r>
      <w:r w:rsidR="006646A2" w:rsidRPr="00317FA3">
        <w:rPr>
          <w:iCs/>
          <w:color w:val="000000"/>
        </w:rPr>
        <w:t xml:space="preserve">ее </w:t>
      </w:r>
      <w:r w:rsidRPr="00317FA3">
        <w:rPr>
          <w:iCs/>
          <w:color w:val="000000"/>
        </w:rPr>
        <w:t xml:space="preserve">площадь может </w:t>
      </w:r>
      <w:r w:rsidR="006646A2" w:rsidRPr="00317FA3">
        <w:rPr>
          <w:iCs/>
          <w:color w:val="000000"/>
        </w:rPr>
        <w:t xml:space="preserve">составить </w:t>
      </w:r>
      <w:r w:rsidRPr="00317FA3">
        <w:rPr>
          <w:iCs/>
          <w:color w:val="000000"/>
        </w:rPr>
        <w:t xml:space="preserve">до </w:t>
      </w:r>
      <w:r w:rsidR="006646A2" w:rsidRPr="00317FA3">
        <w:rPr>
          <w:iCs/>
          <w:color w:val="000000"/>
        </w:rPr>
        <w:t>41</w:t>
      </w:r>
      <w:r w:rsidRPr="00317FA3">
        <w:rPr>
          <w:iCs/>
          <w:color w:val="000000"/>
        </w:rPr>
        <w:t xml:space="preserve"> тыс. га.</w:t>
      </w:r>
    </w:p>
    <w:p w:rsidR="007C1185" w:rsidRPr="00317FA3" w:rsidRDefault="007C1185" w:rsidP="00317FA3">
      <w:pPr>
        <w:widowControl w:val="0"/>
        <w:spacing w:line="360" w:lineRule="auto"/>
        <w:ind w:firstLineChars="354" w:firstLine="850"/>
        <w:jc w:val="both"/>
        <w:rPr>
          <w:iCs/>
          <w:color w:val="000000"/>
        </w:rPr>
      </w:pPr>
    </w:p>
    <w:p w:rsidR="00B6442F" w:rsidRPr="00317FA3" w:rsidRDefault="00B6442F" w:rsidP="00317FA3">
      <w:pPr>
        <w:widowControl w:val="0"/>
        <w:spacing w:line="360" w:lineRule="auto"/>
        <w:ind w:firstLineChars="354" w:firstLine="850"/>
        <w:jc w:val="both"/>
        <w:rPr>
          <w:i/>
          <w:iCs/>
          <w:color w:val="000000"/>
        </w:rPr>
      </w:pPr>
      <w:r w:rsidRPr="00317FA3">
        <w:rPr>
          <w:i/>
          <w:iCs/>
          <w:color w:val="000000"/>
        </w:rPr>
        <w:t>Культурно-исторический потенциал.</w:t>
      </w:r>
    </w:p>
    <w:p w:rsidR="00B6442F" w:rsidRPr="00317FA3" w:rsidRDefault="00B6442F" w:rsidP="00317FA3">
      <w:pPr>
        <w:widowControl w:val="0"/>
        <w:spacing w:line="360" w:lineRule="auto"/>
        <w:ind w:firstLineChars="354" w:firstLine="850"/>
        <w:jc w:val="both"/>
        <w:rPr>
          <w:iCs/>
          <w:color w:val="000000"/>
        </w:rPr>
      </w:pPr>
      <w:r w:rsidRPr="00317FA3">
        <w:rPr>
          <w:iCs/>
          <w:color w:val="000000"/>
        </w:rPr>
        <w:t xml:space="preserve">Культурно-исторический потенциал </w:t>
      </w:r>
      <w:r w:rsidR="00F450F5" w:rsidRPr="00317FA3">
        <w:rPr>
          <w:iCs/>
          <w:color w:val="000000"/>
        </w:rPr>
        <w:t>Весьегонского</w:t>
      </w:r>
      <w:r w:rsidRPr="00317FA3">
        <w:rPr>
          <w:iCs/>
          <w:color w:val="000000"/>
        </w:rPr>
        <w:t xml:space="preserve"> района представляет собой совокупность памятников истории и культуры в сочетании с сохранившимися историко-культурными элементами ценных культурных ландшафтов (сельского, усадебного), дополняемые народными художественными и утилитарными промыслами и ремеслами, а также нематериальным наследием территории (традиции, обряды, праздники, речь). Данный потенциал в районе </w:t>
      </w:r>
      <w:r w:rsidR="00F450F5" w:rsidRPr="00317FA3">
        <w:rPr>
          <w:iCs/>
          <w:color w:val="000000"/>
        </w:rPr>
        <w:t>значителен</w:t>
      </w:r>
      <w:r w:rsidRPr="00317FA3">
        <w:rPr>
          <w:iCs/>
          <w:color w:val="000000"/>
        </w:rPr>
        <w:t xml:space="preserve"> и представляет большой интерес </w:t>
      </w:r>
      <w:r w:rsidR="00F450F5" w:rsidRPr="00317FA3">
        <w:rPr>
          <w:iCs/>
          <w:color w:val="000000"/>
        </w:rPr>
        <w:t>для</w:t>
      </w:r>
      <w:r w:rsidRPr="00317FA3">
        <w:rPr>
          <w:iCs/>
          <w:color w:val="000000"/>
        </w:rPr>
        <w:t xml:space="preserve"> развития культурно-познавательного и этнографического туризма.</w:t>
      </w:r>
    </w:p>
    <w:p w:rsidR="00B6442F" w:rsidRPr="00317FA3" w:rsidRDefault="00CA0E91" w:rsidP="00317FA3">
      <w:pPr>
        <w:widowControl w:val="0"/>
        <w:spacing w:line="360" w:lineRule="auto"/>
        <w:ind w:firstLineChars="354" w:firstLine="850"/>
        <w:jc w:val="both"/>
        <w:rPr>
          <w:iCs/>
          <w:color w:val="000000"/>
        </w:rPr>
      </w:pPr>
      <w:r w:rsidRPr="00317FA3">
        <w:rPr>
          <w:iCs/>
          <w:color w:val="000000"/>
        </w:rPr>
        <w:t>Весьегонский</w:t>
      </w:r>
      <w:r w:rsidR="00B6442F" w:rsidRPr="00317FA3">
        <w:rPr>
          <w:iCs/>
          <w:color w:val="000000"/>
        </w:rPr>
        <w:t xml:space="preserve"> район обладает интересным и разнообразным культурно-историческим наследием. Рекреационно-познавательные ресурсы представлены</w:t>
      </w:r>
      <w:r w:rsidRPr="00317FA3">
        <w:rPr>
          <w:iCs/>
          <w:color w:val="000000"/>
        </w:rPr>
        <w:t xml:space="preserve"> памятниками исторического города Весьегонск</w:t>
      </w:r>
      <w:r w:rsidR="00B6442F" w:rsidRPr="00317FA3">
        <w:rPr>
          <w:iCs/>
          <w:color w:val="000000"/>
        </w:rPr>
        <w:t xml:space="preserve">, сохранившимися усадебными парками, селами с комплексами памятников религиозной и гражданской архитектуры – неповторимым культурным ландшафтом. В сельской местности во многом сохраняется традиционный уклад жизни. </w:t>
      </w:r>
      <w:r w:rsidRPr="00317FA3">
        <w:rPr>
          <w:iCs/>
          <w:color w:val="000000"/>
        </w:rPr>
        <w:t>Краеведческим музеем</w:t>
      </w:r>
      <w:r w:rsidR="00B6442F" w:rsidRPr="00317FA3">
        <w:rPr>
          <w:iCs/>
          <w:color w:val="000000"/>
        </w:rPr>
        <w:t xml:space="preserve"> и центрами культуры сохраняются уникальные экспонаты, поддерживаются промыслы и ремесла.</w:t>
      </w:r>
    </w:p>
    <w:p w:rsidR="00B6442F" w:rsidRPr="00317FA3" w:rsidRDefault="00B6442F" w:rsidP="00317FA3">
      <w:pPr>
        <w:widowControl w:val="0"/>
        <w:spacing w:line="360" w:lineRule="auto"/>
        <w:ind w:firstLineChars="354" w:firstLine="850"/>
        <w:jc w:val="both"/>
        <w:rPr>
          <w:iCs/>
          <w:color w:val="000000"/>
        </w:rPr>
      </w:pPr>
      <w:r w:rsidRPr="00317FA3">
        <w:rPr>
          <w:iCs/>
          <w:color w:val="000000"/>
        </w:rPr>
        <w:t>В качестве основных достопримечательных мест культурно-исторического характера, сложившихся центров культурно-познавательного туризма на территории района рассматриваются следующие объекты:</w:t>
      </w:r>
    </w:p>
    <w:p w:rsidR="00B6442F" w:rsidRPr="00317FA3" w:rsidRDefault="008D6D40" w:rsidP="00317FA3">
      <w:pPr>
        <w:numPr>
          <w:ilvl w:val="0"/>
          <w:numId w:val="1"/>
        </w:numPr>
        <w:tabs>
          <w:tab w:val="clear" w:pos="360"/>
          <w:tab w:val="num" w:pos="227"/>
        </w:tabs>
        <w:spacing w:line="360" w:lineRule="auto"/>
        <w:ind w:left="0" w:firstLine="851"/>
        <w:jc w:val="both"/>
      </w:pPr>
      <w:r w:rsidRPr="00317FA3">
        <w:t>Сохранившиеся памятники архитектуры исторического города  Весьегонска</w:t>
      </w:r>
      <w:r w:rsidR="00B6442F" w:rsidRPr="00317FA3">
        <w:t>;</w:t>
      </w:r>
    </w:p>
    <w:p w:rsidR="00B6442F" w:rsidRPr="00317FA3" w:rsidRDefault="008D6D40" w:rsidP="00317FA3">
      <w:pPr>
        <w:numPr>
          <w:ilvl w:val="0"/>
          <w:numId w:val="1"/>
        </w:numPr>
        <w:tabs>
          <w:tab w:val="clear" w:pos="360"/>
          <w:tab w:val="num" w:pos="227"/>
        </w:tabs>
        <w:spacing w:line="360" w:lineRule="auto"/>
        <w:ind w:left="0" w:firstLine="851"/>
        <w:jc w:val="both"/>
      </w:pPr>
      <w:r w:rsidRPr="00317FA3">
        <w:t>Старинное село Кесьма, где располагалось имение Батюшковых</w:t>
      </w:r>
      <w:r w:rsidR="00B6442F" w:rsidRPr="00317FA3">
        <w:t>;</w:t>
      </w:r>
    </w:p>
    <w:p w:rsidR="00B6442F" w:rsidRDefault="008D6D40" w:rsidP="00317FA3">
      <w:pPr>
        <w:numPr>
          <w:ilvl w:val="0"/>
          <w:numId w:val="1"/>
        </w:numPr>
        <w:tabs>
          <w:tab w:val="clear" w:pos="360"/>
          <w:tab w:val="num" w:pos="227"/>
        </w:tabs>
        <w:spacing w:line="360" w:lineRule="auto"/>
        <w:ind w:left="0" w:firstLine="851"/>
        <w:jc w:val="both"/>
      </w:pPr>
      <w:r w:rsidRPr="00317FA3">
        <w:t>Населенные пункты с сохранившимися памятниками архитектуры, старинными парками, образцами деревянного зодчества, а также их окрестности с почитаемыми источниками</w:t>
      </w:r>
      <w:r w:rsidR="00B6442F" w:rsidRPr="00317FA3">
        <w:t>;</w:t>
      </w:r>
    </w:p>
    <w:p w:rsidR="007C1185" w:rsidRPr="00317FA3" w:rsidRDefault="007C1185" w:rsidP="007C1185">
      <w:pPr>
        <w:spacing w:line="360" w:lineRule="auto"/>
        <w:ind w:left="851"/>
        <w:jc w:val="both"/>
      </w:pPr>
    </w:p>
    <w:p w:rsidR="00B6442F" w:rsidRPr="00317FA3" w:rsidRDefault="00B6442F" w:rsidP="00317FA3">
      <w:pPr>
        <w:pStyle w:val="23"/>
        <w:widowControl w:val="0"/>
        <w:spacing w:before="40" w:after="40" w:line="360" w:lineRule="auto"/>
        <w:ind w:left="0" w:firstLineChars="354" w:firstLine="850"/>
        <w:jc w:val="both"/>
        <w:rPr>
          <w:i/>
          <w:iCs/>
          <w:color w:val="000000"/>
        </w:rPr>
      </w:pPr>
      <w:r w:rsidRPr="00317FA3">
        <w:rPr>
          <w:i/>
          <w:iCs/>
          <w:color w:val="000000"/>
        </w:rPr>
        <w:t>Туристско-рекреационная инфраструктура</w:t>
      </w:r>
    </w:p>
    <w:p w:rsidR="00B6442F" w:rsidRPr="00317FA3" w:rsidRDefault="00B6442F" w:rsidP="00317FA3">
      <w:pPr>
        <w:pStyle w:val="23"/>
        <w:widowControl w:val="0"/>
        <w:spacing w:after="0" w:line="360" w:lineRule="auto"/>
        <w:ind w:left="0" w:firstLineChars="354" w:firstLine="850"/>
        <w:jc w:val="both"/>
        <w:rPr>
          <w:iCs/>
          <w:color w:val="000000"/>
        </w:rPr>
      </w:pPr>
      <w:r w:rsidRPr="00317FA3">
        <w:rPr>
          <w:iCs/>
          <w:color w:val="000000"/>
        </w:rPr>
        <w:t>Уровень развития туристско-рекреационной инфраструктуры района сравнительно высокий, однако в целом потенциал района используется недостаточно. Комплекс услуг размещения и сопутствующих услуг имеет большие перспективы и продолжает развиваться.</w:t>
      </w:r>
    </w:p>
    <w:p w:rsidR="0080623A" w:rsidRPr="00317FA3" w:rsidRDefault="00B6442F" w:rsidP="00317FA3">
      <w:pPr>
        <w:pStyle w:val="23"/>
        <w:widowControl w:val="0"/>
        <w:spacing w:after="0" w:line="360" w:lineRule="auto"/>
        <w:ind w:left="0" w:firstLineChars="354" w:firstLine="850"/>
        <w:jc w:val="both"/>
        <w:rPr>
          <w:iCs/>
          <w:color w:val="000000"/>
        </w:rPr>
      </w:pPr>
      <w:r w:rsidRPr="00317FA3">
        <w:rPr>
          <w:iCs/>
          <w:color w:val="000000"/>
        </w:rPr>
        <w:t xml:space="preserve">Сеть обслуживающих учреждений - средств размещения в </w:t>
      </w:r>
      <w:r w:rsidR="00431C9D" w:rsidRPr="00317FA3">
        <w:rPr>
          <w:iCs/>
          <w:color w:val="000000"/>
        </w:rPr>
        <w:t>Весьегонском</w:t>
      </w:r>
      <w:r w:rsidRPr="00317FA3">
        <w:rPr>
          <w:iCs/>
          <w:color w:val="000000"/>
        </w:rPr>
        <w:t xml:space="preserve"> районе представлена </w:t>
      </w:r>
      <w:r w:rsidR="0080623A" w:rsidRPr="00317FA3">
        <w:rPr>
          <w:iCs/>
          <w:color w:val="000000"/>
        </w:rPr>
        <w:t xml:space="preserve">тремя </w:t>
      </w:r>
      <w:r w:rsidRPr="00317FA3">
        <w:rPr>
          <w:iCs/>
          <w:color w:val="000000"/>
        </w:rPr>
        <w:t>мал</w:t>
      </w:r>
      <w:r w:rsidR="0080623A" w:rsidRPr="00317FA3">
        <w:rPr>
          <w:iCs/>
          <w:color w:val="000000"/>
        </w:rPr>
        <w:t>ыми</w:t>
      </w:r>
      <w:r w:rsidRPr="00317FA3">
        <w:rPr>
          <w:iCs/>
          <w:color w:val="000000"/>
        </w:rPr>
        <w:t xml:space="preserve"> гостиниц</w:t>
      </w:r>
      <w:r w:rsidR="0080623A" w:rsidRPr="00317FA3">
        <w:rPr>
          <w:iCs/>
          <w:color w:val="000000"/>
        </w:rPr>
        <w:t>ами</w:t>
      </w:r>
      <w:r w:rsidRPr="00317FA3">
        <w:rPr>
          <w:iCs/>
          <w:color w:val="000000"/>
        </w:rPr>
        <w:t xml:space="preserve">, которые способны разместить единовременно менее </w:t>
      </w:r>
      <w:r w:rsidR="0080623A" w:rsidRPr="00317FA3">
        <w:rPr>
          <w:iCs/>
          <w:color w:val="000000"/>
        </w:rPr>
        <w:t>70</w:t>
      </w:r>
      <w:r w:rsidRPr="00317FA3">
        <w:rPr>
          <w:iCs/>
          <w:color w:val="000000"/>
        </w:rPr>
        <w:t xml:space="preserve"> человек</w:t>
      </w:r>
      <w:r w:rsidR="009B426F" w:rsidRPr="00317FA3">
        <w:rPr>
          <w:iCs/>
          <w:color w:val="000000"/>
        </w:rPr>
        <w:t>. Основные</w:t>
      </w:r>
      <w:r w:rsidRPr="00317FA3">
        <w:rPr>
          <w:iCs/>
          <w:color w:val="000000"/>
        </w:rPr>
        <w:t xml:space="preserve"> средства размещения гостиничного типа располагаются в </w:t>
      </w:r>
      <w:r w:rsidR="0080623A" w:rsidRPr="00317FA3">
        <w:rPr>
          <w:iCs/>
          <w:color w:val="000000"/>
        </w:rPr>
        <w:t>Весьегонске</w:t>
      </w:r>
      <w:r w:rsidRPr="00317FA3">
        <w:rPr>
          <w:iCs/>
          <w:color w:val="000000"/>
        </w:rPr>
        <w:t xml:space="preserve">, </w:t>
      </w:r>
      <w:r w:rsidR="0080623A" w:rsidRPr="00317FA3">
        <w:rPr>
          <w:iCs/>
          <w:color w:val="000000"/>
        </w:rPr>
        <w:t xml:space="preserve">здесь же сосредоточены </w:t>
      </w:r>
      <w:r w:rsidRPr="00317FA3">
        <w:rPr>
          <w:iCs/>
          <w:color w:val="000000"/>
        </w:rPr>
        <w:t>объекты общест</w:t>
      </w:r>
      <w:r w:rsidR="0080623A" w:rsidRPr="00317FA3">
        <w:rPr>
          <w:iCs/>
          <w:color w:val="000000"/>
        </w:rPr>
        <w:t>венного питания</w:t>
      </w:r>
      <w:r w:rsidRPr="00317FA3">
        <w:rPr>
          <w:iCs/>
          <w:color w:val="000000"/>
        </w:rPr>
        <w:t xml:space="preserve">. </w:t>
      </w:r>
      <w:r w:rsidR="0080623A" w:rsidRPr="00317FA3">
        <w:rPr>
          <w:iCs/>
          <w:color w:val="000000"/>
        </w:rPr>
        <w:t>На побережье Рыбинского водохранилища располагаются многочисленные гостевые дома, выполняющие фунцию промысловых баз и малых баз отдыха</w:t>
      </w:r>
      <w:r w:rsidRPr="00317FA3">
        <w:rPr>
          <w:iCs/>
          <w:color w:val="000000"/>
        </w:rPr>
        <w:t>.</w:t>
      </w:r>
      <w:r w:rsidR="0080623A" w:rsidRPr="00317FA3">
        <w:rPr>
          <w:iCs/>
          <w:color w:val="000000"/>
        </w:rPr>
        <w:t xml:space="preserve"> Емкость средств размещения гостиничного типа с учетом названных гостевых домов составляет более 200 мест.</w:t>
      </w:r>
    </w:p>
    <w:p w:rsidR="00B6442F" w:rsidRPr="00317FA3" w:rsidRDefault="00B6442F" w:rsidP="00317FA3">
      <w:pPr>
        <w:pStyle w:val="23"/>
        <w:widowControl w:val="0"/>
        <w:spacing w:after="0" w:line="360" w:lineRule="auto"/>
        <w:ind w:left="0" w:firstLineChars="354" w:firstLine="850"/>
        <w:jc w:val="both"/>
        <w:rPr>
          <w:iCs/>
          <w:color w:val="000000"/>
        </w:rPr>
      </w:pPr>
      <w:r w:rsidRPr="00317FA3">
        <w:rPr>
          <w:iCs/>
          <w:color w:val="000000"/>
        </w:rPr>
        <w:t xml:space="preserve">На территории </w:t>
      </w:r>
      <w:r w:rsidR="0080623A" w:rsidRPr="00317FA3">
        <w:rPr>
          <w:iCs/>
          <w:color w:val="000000"/>
        </w:rPr>
        <w:t>Весьегонского</w:t>
      </w:r>
      <w:r w:rsidRPr="00317FA3">
        <w:rPr>
          <w:iCs/>
          <w:color w:val="000000"/>
        </w:rPr>
        <w:t xml:space="preserve"> района традиционно более развита рекреационная сфера и специализированные средства размещения. Здесь сформировались </w:t>
      </w:r>
      <w:r w:rsidR="0080623A" w:rsidRPr="00317FA3">
        <w:rPr>
          <w:iCs/>
          <w:color w:val="000000"/>
        </w:rPr>
        <w:t>четрыре</w:t>
      </w:r>
      <w:r w:rsidRPr="00317FA3">
        <w:rPr>
          <w:iCs/>
          <w:color w:val="000000"/>
        </w:rPr>
        <w:t xml:space="preserve"> центра отдыха </w:t>
      </w:r>
      <w:r w:rsidR="0080623A" w:rsidRPr="00317FA3">
        <w:rPr>
          <w:iCs/>
          <w:color w:val="000000"/>
        </w:rPr>
        <w:t>местного</w:t>
      </w:r>
      <w:r w:rsidRPr="00317FA3">
        <w:rPr>
          <w:iCs/>
          <w:color w:val="000000"/>
        </w:rPr>
        <w:t xml:space="preserve"> значения – </w:t>
      </w:r>
      <w:r w:rsidR="0080623A" w:rsidRPr="00317FA3">
        <w:rPr>
          <w:iCs/>
          <w:color w:val="000000"/>
        </w:rPr>
        <w:t>Противье, Приворот, Перемут - Слуды</w:t>
      </w:r>
      <w:r w:rsidRPr="00317FA3">
        <w:rPr>
          <w:iCs/>
          <w:color w:val="000000"/>
        </w:rPr>
        <w:t>,</w:t>
      </w:r>
      <w:r w:rsidR="0080623A" w:rsidRPr="00317FA3">
        <w:rPr>
          <w:iCs/>
          <w:color w:val="000000"/>
        </w:rPr>
        <w:t xml:space="preserve"> Бараново.</w:t>
      </w:r>
      <w:r w:rsidRPr="00317FA3">
        <w:rPr>
          <w:iCs/>
          <w:color w:val="000000"/>
        </w:rPr>
        <w:t xml:space="preserve"> </w:t>
      </w:r>
      <w:r w:rsidR="0080623A" w:rsidRPr="00317FA3">
        <w:rPr>
          <w:iCs/>
          <w:color w:val="000000"/>
        </w:rPr>
        <w:t xml:space="preserve">В них сосредоточены многочисленные объекты рекреации - </w:t>
      </w:r>
      <w:r w:rsidRPr="00317FA3">
        <w:rPr>
          <w:iCs/>
          <w:color w:val="000000"/>
        </w:rPr>
        <w:t xml:space="preserve">базы отдыха, </w:t>
      </w:r>
      <w:r w:rsidR="0080623A" w:rsidRPr="00317FA3">
        <w:rPr>
          <w:iCs/>
          <w:color w:val="000000"/>
        </w:rPr>
        <w:t>турбазы и базы отдыха рыбака и охотника</w:t>
      </w:r>
      <w:r w:rsidRPr="00317FA3">
        <w:rPr>
          <w:iCs/>
          <w:color w:val="000000"/>
        </w:rPr>
        <w:t xml:space="preserve">. По состоянию на </w:t>
      </w:r>
      <w:smartTag w:uri="urn:schemas-microsoft-com:office:smarttags" w:element="metricconverter">
        <w:smartTagPr>
          <w:attr w:name="ProductID" w:val="2009 г"/>
        </w:smartTagPr>
        <w:r w:rsidRPr="00317FA3">
          <w:rPr>
            <w:iCs/>
            <w:color w:val="000000"/>
          </w:rPr>
          <w:t>20</w:t>
        </w:r>
        <w:r w:rsidR="0080623A" w:rsidRPr="00317FA3">
          <w:rPr>
            <w:iCs/>
            <w:color w:val="000000"/>
          </w:rPr>
          <w:t>09</w:t>
        </w:r>
        <w:r w:rsidRPr="00317FA3">
          <w:rPr>
            <w:iCs/>
            <w:color w:val="000000"/>
          </w:rPr>
          <w:t> г</w:t>
        </w:r>
      </w:smartTag>
      <w:r w:rsidRPr="00317FA3">
        <w:rPr>
          <w:iCs/>
          <w:color w:val="000000"/>
        </w:rPr>
        <w:t xml:space="preserve">. емкость специализированных средств размещения </w:t>
      </w:r>
      <w:r w:rsidR="0080623A" w:rsidRPr="00317FA3">
        <w:rPr>
          <w:iCs/>
          <w:color w:val="000000"/>
        </w:rPr>
        <w:t>с учетом</w:t>
      </w:r>
      <w:r w:rsidRPr="00317FA3">
        <w:rPr>
          <w:iCs/>
          <w:color w:val="000000"/>
        </w:rPr>
        <w:t xml:space="preserve"> баз промыслового отдыха составила более </w:t>
      </w:r>
      <w:r w:rsidR="0080623A" w:rsidRPr="00317FA3">
        <w:rPr>
          <w:iCs/>
          <w:color w:val="000000"/>
        </w:rPr>
        <w:t>300</w:t>
      </w:r>
      <w:r w:rsidRPr="00317FA3">
        <w:rPr>
          <w:iCs/>
          <w:color w:val="000000"/>
        </w:rPr>
        <w:t xml:space="preserve"> мест.</w:t>
      </w:r>
    </w:p>
    <w:p w:rsidR="00B6442F" w:rsidRPr="00317FA3" w:rsidRDefault="00B6442F" w:rsidP="00317FA3">
      <w:pPr>
        <w:spacing w:line="360" w:lineRule="auto"/>
        <w:ind w:firstLineChars="354" w:firstLine="850"/>
        <w:jc w:val="both"/>
        <w:rPr>
          <w:iCs/>
          <w:color w:val="000000"/>
        </w:rPr>
      </w:pPr>
      <w:r w:rsidRPr="00317FA3">
        <w:rPr>
          <w:iCs/>
          <w:color w:val="000000"/>
        </w:rPr>
        <w:t xml:space="preserve">В </w:t>
      </w:r>
      <w:r w:rsidR="0080623A" w:rsidRPr="00317FA3">
        <w:rPr>
          <w:iCs/>
          <w:color w:val="000000"/>
        </w:rPr>
        <w:t>Весьегонском</w:t>
      </w:r>
      <w:r w:rsidRPr="00317FA3">
        <w:rPr>
          <w:iCs/>
          <w:color w:val="000000"/>
        </w:rPr>
        <w:t xml:space="preserve"> районе </w:t>
      </w:r>
      <w:r w:rsidR="0080623A" w:rsidRPr="00317FA3">
        <w:rPr>
          <w:iCs/>
          <w:color w:val="000000"/>
        </w:rPr>
        <w:t xml:space="preserve">слабо </w:t>
      </w:r>
      <w:r w:rsidRPr="00317FA3">
        <w:rPr>
          <w:iCs/>
          <w:color w:val="000000"/>
        </w:rPr>
        <w:t>развив</w:t>
      </w:r>
      <w:r w:rsidR="0080623A" w:rsidRPr="00317FA3">
        <w:rPr>
          <w:iCs/>
          <w:color w:val="000000"/>
        </w:rPr>
        <w:t>ита сфера</w:t>
      </w:r>
      <w:r w:rsidRPr="00317FA3">
        <w:rPr>
          <w:iCs/>
          <w:color w:val="000000"/>
        </w:rPr>
        <w:t xml:space="preserve"> услуг, сеть учреждений общественного питания, отрасли связи</w:t>
      </w:r>
      <w:r w:rsidR="0080623A" w:rsidRPr="00317FA3">
        <w:rPr>
          <w:iCs/>
          <w:color w:val="000000"/>
        </w:rPr>
        <w:t>, достаточно хорошо развита сфера торговли</w:t>
      </w:r>
      <w:r w:rsidRPr="00317FA3">
        <w:rPr>
          <w:iCs/>
          <w:color w:val="000000"/>
        </w:rPr>
        <w:t xml:space="preserve">. На начало </w:t>
      </w:r>
      <w:smartTag w:uri="urn:schemas-microsoft-com:office:smarttags" w:element="metricconverter">
        <w:smartTagPr>
          <w:attr w:name="ProductID" w:val="2009 г"/>
        </w:smartTagPr>
        <w:r w:rsidRPr="00317FA3">
          <w:rPr>
            <w:iCs/>
            <w:color w:val="000000"/>
          </w:rPr>
          <w:t>20</w:t>
        </w:r>
        <w:r w:rsidR="0080623A" w:rsidRPr="00317FA3">
          <w:rPr>
            <w:iCs/>
            <w:color w:val="000000"/>
          </w:rPr>
          <w:t xml:space="preserve">09 </w:t>
        </w:r>
        <w:r w:rsidRPr="00317FA3">
          <w:rPr>
            <w:iCs/>
            <w:color w:val="000000"/>
          </w:rPr>
          <w:t>г</w:t>
        </w:r>
      </w:smartTag>
      <w:r w:rsidRPr="00317FA3">
        <w:rPr>
          <w:iCs/>
          <w:color w:val="000000"/>
        </w:rPr>
        <w:t xml:space="preserve">. в районе </w:t>
      </w:r>
      <w:r w:rsidR="004D4F45" w:rsidRPr="00317FA3">
        <w:rPr>
          <w:iCs/>
          <w:color w:val="000000"/>
        </w:rPr>
        <w:t xml:space="preserve">(в районном центре) </w:t>
      </w:r>
      <w:r w:rsidRPr="00317FA3">
        <w:rPr>
          <w:iCs/>
          <w:color w:val="000000"/>
        </w:rPr>
        <w:t xml:space="preserve">насчитывалось </w:t>
      </w:r>
      <w:r w:rsidR="0080623A" w:rsidRPr="00317FA3">
        <w:rPr>
          <w:iCs/>
          <w:color w:val="000000"/>
        </w:rPr>
        <w:t>всего</w:t>
      </w:r>
      <w:r w:rsidRPr="00317FA3">
        <w:rPr>
          <w:iCs/>
          <w:color w:val="000000"/>
        </w:rPr>
        <w:t xml:space="preserve"> </w:t>
      </w:r>
      <w:r w:rsidR="0080623A" w:rsidRPr="00317FA3">
        <w:rPr>
          <w:iCs/>
          <w:color w:val="000000"/>
        </w:rPr>
        <w:t xml:space="preserve">3 </w:t>
      </w:r>
      <w:r w:rsidRPr="00317FA3">
        <w:rPr>
          <w:iCs/>
          <w:color w:val="000000"/>
        </w:rPr>
        <w:t>предприяти</w:t>
      </w:r>
      <w:r w:rsidR="0080623A" w:rsidRPr="00317FA3">
        <w:rPr>
          <w:iCs/>
          <w:color w:val="000000"/>
        </w:rPr>
        <w:t>я</w:t>
      </w:r>
      <w:r w:rsidRPr="00317FA3">
        <w:rPr>
          <w:iCs/>
          <w:color w:val="000000"/>
        </w:rPr>
        <w:t xml:space="preserve"> общественного питания, единовременной емкостью </w:t>
      </w:r>
      <w:r w:rsidR="0080623A" w:rsidRPr="00317FA3">
        <w:rPr>
          <w:iCs/>
          <w:color w:val="000000"/>
        </w:rPr>
        <w:t xml:space="preserve">менее 150 </w:t>
      </w:r>
      <w:r w:rsidRPr="00317FA3">
        <w:rPr>
          <w:iCs/>
          <w:color w:val="000000"/>
        </w:rPr>
        <w:t xml:space="preserve">мест. </w:t>
      </w:r>
    </w:p>
    <w:p w:rsidR="00B6442F" w:rsidRPr="00317FA3" w:rsidRDefault="00B6442F" w:rsidP="00317FA3">
      <w:pPr>
        <w:pStyle w:val="23"/>
        <w:widowControl w:val="0"/>
        <w:spacing w:after="0" w:line="360" w:lineRule="auto"/>
        <w:ind w:left="0" w:firstLineChars="354" w:firstLine="850"/>
        <w:jc w:val="both"/>
        <w:rPr>
          <w:iCs/>
          <w:color w:val="000000"/>
        </w:rPr>
      </w:pPr>
      <w:r w:rsidRPr="00317FA3">
        <w:rPr>
          <w:iCs/>
          <w:color w:val="000000"/>
        </w:rPr>
        <w:t xml:space="preserve">Обеспеченность района гостиничной инфраструктурой недостаточна, даже при ориентации на старые СНиП достигает не более </w:t>
      </w:r>
      <w:r w:rsidR="00050997" w:rsidRPr="00317FA3">
        <w:rPr>
          <w:iCs/>
          <w:color w:val="000000"/>
        </w:rPr>
        <w:t>80</w:t>
      </w:r>
      <w:r w:rsidRPr="00317FA3">
        <w:rPr>
          <w:iCs/>
          <w:color w:val="000000"/>
        </w:rPr>
        <w:t> %</w:t>
      </w:r>
      <w:r w:rsidR="00050997" w:rsidRPr="00317FA3">
        <w:rPr>
          <w:iCs/>
          <w:color w:val="000000"/>
        </w:rPr>
        <w:t xml:space="preserve"> </w:t>
      </w:r>
      <w:r w:rsidRPr="00317FA3">
        <w:rPr>
          <w:iCs/>
          <w:color w:val="000000"/>
        </w:rPr>
        <w:t xml:space="preserve">от нормативного уровня. Учитывая перечень имеющихся и заявленных инвестиционных площадок, в ближайшие годы в районе должны появиться новые объекты размещения отдыхающих, объекты общепита и сферы обслуживания. Норматив СНиП II-60-75**, предписывающий организацию 8 мест в учреждениях длительного отдыха на тысячу жителей, может быть увеличен в связи с ростом </w:t>
      </w:r>
      <w:r w:rsidR="00050997" w:rsidRPr="00317FA3">
        <w:rPr>
          <w:iCs/>
          <w:color w:val="000000"/>
        </w:rPr>
        <w:t>спроса на рекреационные услуги (преимущественно промысловый отдых) со стороны гостей района</w:t>
      </w:r>
      <w:r w:rsidRPr="00317FA3">
        <w:rPr>
          <w:iCs/>
          <w:color w:val="000000"/>
        </w:rPr>
        <w:t xml:space="preserve"> и увеличением количества свободного времени. Однако даже в соответствии с этим нормативом количество мест в</w:t>
      </w:r>
      <w:r w:rsidR="00050997" w:rsidRPr="00317FA3">
        <w:rPr>
          <w:iCs/>
          <w:color w:val="000000"/>
        </w:rPr>
        <w:t xml:space="preserve"> специализированных</w:t>
      </w:r>
      <w:r w:rsidRPr="00317FA3">
        <w:rPr>
          <w:iCs/>
          <w:color w:val="000000"/>
        </w:rPr>
        <w:t xml:space="preserve"> учреждениях отдыха в районе на </w:t>
      </w:r>
      <w:smartTag w:uri="urn:schemas-microsoft-com:office:smarttags" w:element="metricconverter">
        <w:smartTagPr>
          <w:attr w:name="ProductID" w:val="2009 г"/>
        </w:smartTagPr>
        <w:r w:rsidRPr="00317FA3">
          <w:rPr>
            <w:iCs/>
            <w:color w:val="000000"/>
          </w:rPr>
          <w:t>20</w:t>
        </w:r>
        <w:r w:rsidR="00050997" w:rsidRPr="00317FA3">
          <w:rPr>
            <w:iCs/>
            <w:color w:val="000000"/>
          </w:rPr>
          <w:t>09</w:t>
        </w:r>
        <w:r w:rsidRPr="00317FA3">
          <w:rPr>
            <w:iCs/>
            <w:color w:val="000000"/>
          </w:rPr>
          <w:t> г</w:t>
        </w:r>
      </w:smartTag>
      <w:r w:rsidRPr="00317FA3">
        <w:rPr>
          <w:iCs/>
          <w:color w:val="000000"/>
        </w:rPr>
        <w:t xml:space="preserve">. должно составлять не менее </w:t>
      </w:r>
      <w:r w:rsidR="00050997" w:rsidRPr="00317FA3">
        <w:rPr>
          <w:iCs/>
          <w:color w:val="000000"/>
        </w:rPr>
        <w:t xml:space="preserve">120 </w:t>
      </w:r>
      <w:r w:rsidRPr="00317FA3">
        <w:rPr>
          <w:iCs/>
          <w:color w:val="000000"/>
        </w:rPr>
        <w:t xml:space="preserve">мест. Фактически в </w:t>
      </w:r>
      <w:r w:rsidR="00050997" w:rsidRPr="00317FA3">
        <w:rPr>
          <w:iCs/>
          <w:color w:val="000000"/>
        </w:rPr>
        <w:t xml:space="preserve">Весьегонском </w:t>
      </w:r>
      <w:r w:rsidRPr="00317FA3">
        <w:rPr>
          <w:iCs/>
          <w:color w:val="000000"/>
        </w:rPr>
        <w:t xml:space="preserve">районе этот показатель превышен в </w:t>
      </w:r>
      <w:r w:rsidR="00050997" w:rsidRPr="00317FA3">
        <w:rPr>
          <w:iCs/>
          <w:color w:val="000000"/>
        </w:rPr>
        <w:t>2-2,5</w:t>
      </w:r>
      <w:r w:rsidRPr="00317FA3">
        <w:rPr>
          <w:iCs/>
          <w:color w:val="000000"/>
        </w:rPr>
        <w:t xml:space="preserve"> раза, что говорит о существенной рекреационной направленности территории. К </w:t>
      </w:r>
      <w:smartTag w:uri="urn:schemas-microsoft-com:office:smarttags" w:element="metricconverter">
        <w:smartTagPr>
          <w:attr w:name="ProductID" w:val="2030 г"/>
        </w:smartTagPr>
        <w:r w:rsidRPr="00317FA3">
          <w:rPr>
            <w:iCs/>
            <w:color w:val="000000"/>
          </w:rPr>
          <w:t>20</w:t>
        </w:r>
        <w:r w:rsidR="00050997" w:rsidRPr="00317FA3">
          <w:rPr>
            <w:iCs/>
            <w:color w:val="000000"/>
          </w:rPr>
          <w:t>30</w:t>
        </w:r>
        <w:r w:rsidRPr="00317FA3">
          <w:rPr>
            <w:iCs/>
            <w:color w:val="000000"/>
          </w:rPr>
          <w:t> г</w:t>
        </w:r>
      </w:smartTag>
      <w:r w:rsidRPr="00317FA3">
        <w:rPr>
          <w:iCs/>
          <w:color w:val="000000"/>
        </w:rPr>
        <w:t xml:space="preserve">. число мест в специализированных средствах размещения может составить </w:t>
      </w:r>
      <w:r w:rsidR="00050997" w:rsidRPr="00317FA3">
        <w:rPr>
          <w:iCs/>
          <w:color w:val="000000"/>
        </w:rPr>
        <w:t>до 500-600</w:t>
      </w:r>
      <w:r w:rsidRPr="00317FA3">
        <w:rPr>
          <w:iCs/>
          <w:color w:val="000000"/>
        </w:rPr>
        <w:t xml:space="preserve">  мест</w:t>
      </w:r>
      <w:r w:rsidR="00545B28" w:rsidRPr="00317FA3">
        <w:rPr>
          <w:iCs/>
          <w:color w:val="000000"/>
        </w:rPr>
        <w:t>, при максимальной допустимой нагрузке на установленные участки массового отдыха в 3,5-4 тыс. человек единовременно отдыхающих</w:t>
      </w:r>
      <w:r w:rsidRPr="00317FA3">
        <w:rPr>
          <w:iCs/>
          <w:color w:val="000000"/>
        </w:rPr>
        <w:t>.</w:t>
      </w:r>
      <w:r w:rsidR="00545B28" w:rsidRPr="00317FA3">
        <w:rPr>
          <w:iCs/>
          <w:color w:val="000000"/>
        </w:rPr>
        <w:t xml:space="preserve"> Таким образом, к </w:t>
      </w:r>
      <w:smartTag w:uri="urn:schemas-microsoft-com:office:smarttags" w:element="metricconverter">
        <w:smartTagPr>
          <w:attr w:name="ProductID" w:val="2030 г"/>
        </w:smartTagPr>
        <w:r w:rsidR="00545B28" w:rsidRPr="00317FA3">
          <w:rPr>
            <w:iCs/>
            <w:color w:val="000000"/>
          </w:rPr>
          <w:t>2030 г</w:t>
        </w:r>
      </w:smartTag>
      <w:r w:rsidR="00545B28" w:rsidRPr="00317FA3">
        <w:rPr>
          <w:iCs/>
          <w:color w:val="000000"/>
        </w:rPr>
        <w:t>. может быть достигнута максимальная допустимая единовременная емкость рекреационной зоны в летний сезон.</w:t>
      </w:r>
    </w:p>
    <w:p w:rsidR="00050997" w:rsidRPr="00317FA3" w:rsidRDefault="00B6442F" w:rsidP="00317FA3">
      <w:pPr>
        <w:pStyle w:val="23"/>
        <w:widowControl w:val="0"/>
        <w:spacing w:after="0" w:line="360" w:lineRule="auto"/>
        <w:ind w:left="0" w:firstLineChars="354" w:firstLine="850"/>
        <w:jc w:val="both"/>
        <w:rPr>
          <w:iCs/>
          <w:color w:val="000000"/>
        </w:rPr>
      </w:pPr>
      <w:r w:rsidRPr="00317FA3">
        <w:rPr>
          <w:iCs/>
          <w:color w:val="000000"/>
        </w:rPr>
        <w:t xml:space="preserve">По-видимому, перспективным направлением развития </w:t>
      </w:r>
      <w:r w:rsidR="00D338DF" w:rsidRPr="00317FA3">
        <w:rPr>
          <w:iCs/>
          <w:color w:val="000000"/>
        </w:rPr>
        <w:t>инфраструктурной составляющей</w:t>
      </w:r>
      <w:r w:rsidRPr="00317FA3">
        <w:rPr>
          <w:iCs/>
          <w:color w:val="000000"/>
        </w:rPr>
        <w:t xml:space="preserve"> может стать строительство сети небольших комфортабельных гостиниц, гостевых домов</w:t>
      </w:r>
      <w:r w:rsidR="00050997" w:rsidRPr="00317FA3">
        <w:rPr>
          <w:iCs/>
          <w:color w:val="000000"/>
        </w:rPr>
        <w:t xml:space="preserve"> в рекреационных центрах местного значения</w:t>
      </w:r>
      <w:r w:rsidRPr="00317FA3">
        <w:rPr>
          <w:iCs/>
          <w:color w:val="000000"/>
        </w:rPr>
        <w:t>, мотел</w:t>
      </w:r>
      <w:r w:rsidR="00050997" w:rsidRPr="00317FA3">
        <w:rPr>
          <w:iCs/>
          <w:color w:val="000000"/>
        </w:rPr>
        <w:t>я в Весьегонске</w:t>
      </w:r>
      <w:r w:rsidR="00D338DF" w:rsidRPr="00317FA3">
        <w:rPr>
          <w:iCs/>
          <w:color w:val="000000"/>
        </w:rPr>
        <w:t>, а также благоустройство мест массового отдыха, и лесопарковое строительство с размещением площадок отдыха, развитием дорожно-тропиночной сети</w:t>
      </w:r>
      <w:r w:rsidRPr="00317FA3">
        <w:rPr>
          <w:iCs/>
          <w:color w:val="000000"/>
        </w:rPr>
        <w:t xml:space="preserve">. </w:t>
      </w:r>
    </w:p>
    <w:p w:rsidR="00B6442F" w:rsidRPr="00317FA3" w:rsidRDefault="00B6442F" w:rsidP="00317FA3">
      <w:pPr>
        <w:pStyle w:val="23"/>
        <w:widowControl w:val="0"/>
        <w:spacing w:after="0" w:line="360" w:lineRule="auto"/>
        <w:ind w:left="0" w:firstLineChars="354" w:firstLine="850"/>
        <w:jc w:val="both"/>
        <w:rPr>
          <w:iCs/>
          <w:color w:val="000000"/>
        </w:rPr>
      </w:pPr>
      <w:r w:rsidRPr="00317FA3">
        <w:rPr>
          <w:iCs/>
          <w:color w:val="000000"/>
        </w:rPr>
        <w:t xml:space="preserve">Берега </w:t>
      </w:r>
      <w:r w:rsidR="00EE51AF" w:rsidRPr="00317FA3">
        <w:rPr>
          <w:iCs/>
          <w:color w:val="000000"/>
        </w:rPr>
        <w:t>водохранилища и</w:t>
      </w:r>
      <w:r w:rsidRPr="00317FA3">
        <w:rPr>
          <w:iCs/>
          <w:color w:val="000000"/>
        </w:rPr>
        <w:t xml:space="preserve"> крупных рек, используемые для массового отдыха</w:t>
      </w:r>
      <w:r w:rsidR="00EE51AF" w:rsidRPr="00317FA3">
        <w:rPr>
          <w:iCs/>
          <w:color w:val="000000"/>
        </w:rPr>
        <w:t xml:space="preserve"> местным населением</w:t>
      </w:r>
      <w:r w:rsidRPr="00317FA3">
        <w:rPr>
          <w:iCs/>
          <w:color w:val="000000"/>
        </w:rPr>
        <w:t>, должны быть благоустроены</w:t>
      </w:r>
      <w:r w:rsidR="00EE51AF" w:rsidRPr="00317FA3">
        <w:rPr>
          <w:iCs/>
          <w:color w:val="000000"/>
        </w:rPr>
        <w:t>.</w:t>
      </w:r>
      <w:r w:rsidRPr="00317FA3">
        <w:rPr>
          <w:iCs/>
          <w:color w:val="000000"/>
        </w:rPr>
        <w:t xml:space="preserve"> </w:t>
      </w:r>
      <w:r w:rsidR="00EE51AF" w:rsidRPr="00317FA3">
        <w:rPr>
          <w:iCs/>
          <w:color w:val="000000"/>
        </w:rPr>
        <w:t>У</w:t>
      </w:r>
      <w:r w:rsidRPr="00317FA3">
        <w:rPr>
          <w:iCs/>
          <w:color w:val="000000"/>
        </w:rPr>
        <w:t>стройство и оборудование пляжей для купания и отдыха населения производится в соответствии с требованиями СанПиН 42-128-4690-88 «Санитарные правила содержания территорий населенных мест».</w:t>
      </w:r>
    </w:p>
    <w:p w:rsidR="00B6442F" w:rsidRPr="00317FA3" w:rsidRDefault="00B6442F" w:rsidP="00317FA3">
      <w:pPr>
        <w:pStyle w:val="23"/>
        <w:widowControl w:val="0"/>
        <w:spacing w:after="0" w:line="360" w:lineRule="auto"/>
        <w:ind w:left="0" w:firstLineChars="354" w:firstLine="850"/>
        <w:jc w:val="both"/>
        <w:rPr>
          <w:iCs/>
          <w:color w:val="000000"/>
        </w:rPr>
      </w:pPr>
      <w:r w:rsidRPr="00317FA3">
        <w:rPr>
          <w:iCs/>
          <w:color w:val="000000"/>
        </w:rPr>
        <w:t xml:space="preserve">В </w:t>
      </w:r>
      <w:r w:rsidR="00FD3C1D">
        <w:rPr>
          <w:iCs/>
          <w:color w:val="000000"/>
        </w:rPr>
        <w:t>таблице</w:t>
      </w:r>
      <w:r w:rsidRPr="00317FA3">
        <w:rPr>
          <w:iCs/>
          <w:color w:val="000000"/>
        </w:rPr>
        <w:t> </w:t>
      </w:r>
      <w:r w:rsidR="00071902">
        <w:rPr>
          <w:iCs/>
          <w:color w:val="000000"/>
        </w:rPr>
        <w:t>33</w:t>
      </w:r>
      <w:r w:rsidRPr="00317FA3">
        <w:rPr>
          <w:iCs/>
          <w:color w:val="000000"/>
        </w:rPr>
        <w:t xml:space="preserve"> приведена характеристика существующих объектов рекреационно-туристского назначения по состоянию на </w:t>
      </w:r>
      <w:r w:rsidR="00523E21" w:rsidRPr="00317FA3">
        <w:rPr>
          <w:iCs/>
          <w:color w:val="000000"/>
        </w:rPr>
        <w:t>конец</w:t>
      </w:r>
      <w:r w:rsidRPr="00317FA3">
        <w:rPr>
          <w:iCs/>
          <w:color w:val="000000"/>
        </w:rPr>
        <w:t xml:space="preserve"> </w:t>
      </w:r>
      <w:smartTag w:uri="urn:schemas-microsoft-com:office:smarttags" w:element="metricconverter">
        <w:smartTagPr>
          <w:attr w:name="ProductID" w:val="2009 г"/>
        </w:smartTagPr>
        <w:r w:rsidRPr="00317FA3">
          <w:rPr>
            <w:iCs/>
            <w:color w:val="000000"/>
          </w:rPr>
          <w:t>20</w:t>
        </w:r>
        <w:r w:rsidR="00523E21" w:rsidRPr="00317FA3">
          <w:rPr>
            <w:iCs/>
            <w:color w:val="000000"/>
          </w:rPr>
          <w:t>09</w:t>
        </w:r>
        <w:r w:rsidRPr="00317FA3">
          <w:rPr>
            <w:iCs/>
            <w:color w:val="000000"/>
          </w:rPr>
          <w:t> г</w:t>
        </w:r>
      </w:smartTag>
      <w:r w:rsidRPr="00317FA3">
        <w:rPr>
          <w:iCs/>
          <w:color w:val="000000"/>
        </w:rPr>
        <w:t>.</w:t>
      </w:r>
    </w:p>
    <w:p w:rsidR="00FD3C1D" w:rsidRPr="00FD3C1D" w:rsidRDefault="00FD3C1D" w:rsidP="00FD3C1D">
      <w:pPr>
        <w:spacing w:after="120"/>
        <w:rPr>
          <w:b/>
          <w:sz w:val="20"/>
          <w:szCs w:val="20"/>
        </w:rPr>
      </w:pPr>
      <w:r w:rsidRPr="00FD3C1D">
        <w:rPr>
          <w:b/>
          <w:sz w:val="20"/>
          <w:szCs w:val="20"/>
        </w:rPr>
        <w:t xml:space="preserve">Таблица </w:t>
      </w:r>
      <w:r w:rsidR="00371666" w:rsidRPr="00FD3C1D">
        <w:rPr>
          <w:b/>
          <w:sz w:val="20"/>
          <w:szCs w:val="20"/>
        </w:rPr>
        <w:fldChar w:fldCharType="begin"/>
      </w:r>
      <w:r w:rsidRPr="00FD3C1D">
        <w:rPr>
          <w:b/>
          <w:sz w:val="20"/>
          <w:szCs w:val="20"/>
        </w:rPr>
        <w:instrText xml:space="preserve"> SEQ Таблица \* ARABIC </w:instrText>
      </w:r>
      <w:r w:rsidR="00371666" w:rsidRPr="00FD3C1D">
        <w:rPr>
          <w:b/>
          <w:sz w:val="20"/>
          <w:szCs w:val="20"/>
        </w:rPr>
        <w:fldChar w:fldCharType="separate"/>
      </w:r>
      <w:r w:rsidR="00A67AC5">
        <w:rPr>
          <w:b/>
          <w:noProof/>
          <w:sz w:val="20"/>
          <w:szCs w:val="20"/>
        </w:rPr>
        <w:t>33</w:t>
      </w:r>
      <w:r w:rsidR="00371666" w:rsidRPr="00FD3C1D">
        <w:rPr>
          <w:b/>
          <w:sz w:val="20"/>
          <w:szCs w:val="20"/>
        </w:rPr>
        <w:fldChar w:fldCharType="end"/>
      </w:r>
      <w:r w:rsidRPr="00FD3C1D">
        <w:rPr>
          <w:b/>
          <w:sz w:val="20"/>
          <w:szCs w:val="20"/>
        </w:rPr>
        <w:t>. Характеристика существующих средств размещения, объектов рекреационно-туристского назначения (</w:t>
      </w:r>
      <w:smartTag w:uri="urn:schemas-microsoft-com:office:smarttags" w:element="metricconverter">
        <w:smartTagPr>
          <w:attr w:name="ProductID" w:val="2009 г"/>
        </w:smartTagPr>
        <w:r w:rsidRPr="00FD3C1D">
          <w:rPr>
            <w:b/>
            <w:sz w:val="20"/>
            <w:szCs w:val="20"/>
          </w:rPr>
          <w:t>2009 г</w:t>
        </w:r>
      </w:smartTag>
      <w:r w:rsidRPr="00FD3C1D">
        <w:rPr>
          <w:b/>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
        <w:gridCol w:w="1973"/>
        <w:gridCol w:w="2431"/>
        <w:gridCol w:w="1891"/>
        <w:gridCol w:w="2469"/>
      </w:tblGrid>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b/>
                <w:sz w:val="20"/>
                <w:szCs w:val="20"/>
              </w:rPr>
            </w:pPr>
            <w:r w:rsidRPr="00FD3C1D">
              <w:rPr>
                <w:b/>
                <w:sz w:val="20"/>
                <w:szCs w:val="20"/>
              </w:rPr>
              <w:t>№ п/п</w:t>
            </w:r>
          </w:p>
        </w:tc>
        <w:tc>
          <w:tcPr>
            <w:tcW w:w="1031"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b/>
                <w:sz w:val="20"/>
                <w:szCs w:val="20"/>
              </w:rPr>
            </w:pPr>
            <w:r w:rsidRPr="00FD3C1D">
              <w:rPr>
                <w:b/>
                <w:sz w:val="20"/>
                <w:szCs w:val="20"/>
              </w:rPr>
              <w:t>Наименование объекта</w:t>
            </w:r>
          </w:p>
        </w:tc>
        <w:tc>
          <w:tcPr>
            <w:tcW w:w="1270"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b/>
                <w:sz w:val="20"/>
                <w:szCs w:val="20"/>
              </w:rPr>
            </w:pPr>
            <w:r w:rsidRPr="00FD3C1D">
              <w:rPr>
                <w:b/>
                <w:sz w:val="20"/>
                <w:szCs w:val="20"/>
              </w:rPr>
              <w:t>Местоположение (адрес, удаленность от районного центра)</w:t>
            </w:r>
          </w:p>
        </w:tc>
        <w:tc>
          <w:tcPr>
            <w:tcW w:w="988"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b/>
                <w:sz w:val="20"/>
                <w:szCs w:val="20"/>
              </w:rPr>
            </w:pPr>
            <w:r w:rsidRPr="00FD3C1D">
              <w:rPr>
                <w:b/>
                <w:sz w:val="20"/>
                <w:szCs w:val="20"/>
              </w:rPr>
              <w:t>Краткое описание объекта, число мест, сезонность</w:t>
            </w:r>
          </w:p>
        </w:tc>
        <w:tc>
          <w:tcPr>
            <w:tcW w:w="1290"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b/>
                <w:sz w:val="20"/>
                <w:szCs w:val="20"/>
              </w:rPr>
            </w:pPr>
            <w:r w:rsidRPr="00FD3C1D">
              <w:rPr>
                <w:b/>
                <w:sz w:val="20"/>
                <w:szCs w:val="20"/>
              </w:rPr>
              <w:t>Принадлежность</w:t>
            </w:r>
          </w:p>
        </w:tc>
      </w:tr>
      <w:tr w:rsidR="006D5151" w:rsidRPr="00FD3C1D" w:rsidTr="00DB62E0">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b/>
                <w:sz w:val="20"/>
                <w:szCs w:val="20"/>
              </w:rPr>
            </w:pPr>
            <w:r w:rsidRPr="00FD3C1D">
              <w:rPr>
                <w:b/>
                <w:sz w:val="20"/>
                <w:szCs w:val="20"/>
              </w:rPr>
              <w:t>Гостиницы</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1</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Гостиница «Весь»</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Весьегонск, ул. Кирова,  75</w:t>
            </w:r>
          </w:p>
        </w:tc>
        <w:tc>
          <w:tcPr>
            <w:tcW w:w="988"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7 номеров, 12 - 20 мест</w:t>
            </w:r>
          </w:p>
        </w:tc>
        <w:tc>
          <w:tcPr>
            <w:tcW w:w="1290" w:type="pct"/>
            <w:tcBorders>
              <w:top w:val="single" w:sz="4" w:space="0" w:color="auto"/>
              <w:left w:val="single" w:sz="4" w:space="0" w:color="auto"/>
              <w:bottom w:val="single" w:sz="4" w:space="0" w:color="auto"/>
              <w:right w:val="single" w:sz="4" w:space="0" w:color="auto"/>
            </w:tcBorders>
          </w:tcPr>
          <w:p w:rsidR="006D5151" w:rsidRPr="00FD3C1D" w:rsidRDefault="005052C9" w:rsidP="006D5151">
            <w:pPr>
              <w:rPr>
                <w:sz w:val="20"/>
                <w:szCs w:val="20"/>
              </w:rPr>
            </w:pPr>
            <w:r w:rsidRPr="00FD3C1D">
              <w:rPr>
                <w:sz w:val="20"/>
                <w:szCs w:val="20"/>
              </w:rPr>
              <w:t>ООО «Пилигрим»</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2</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Гостиница (мини-отель) «Дели»</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Весьегонск, ул. Приморская, 19</w:t>
            </w:r>
          </w:p>
        </w:tc>
        <w:tc>
          <w:tcPr>
            <w:tcW w:w="988"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20 мест</w:t>
            </w:r>
          </w:p>
        </w:tc>
        <w:tc>
          <w:tcPr>
            <w:tcW w:w="129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«Молога-тур»</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3</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Гостиница</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Весьегонск, ул. С. Перовской, 7б</w:t>
            </w:r>
          </w:p>
        </w:tc>
        <w:tc>
          <w:tcPr>
            <w:tcW w:w="988"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нет сведений</w:t>
            </w:r>
          </w:p>
        </w:tc>
        <w:tc>
          <w:tcPr>
            <w:tcW w:w="129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нет сведений</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4</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Гостиница «Молога»</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д. Противье, ул. Зеленая,  3</w:t>
            </w:r>
          </w:p>
        </w:tc>
        <w:tc>
          <w:tcPr>
            <w:tcW w:w="988" w:type="pct"/>
            <w:tcBorders>
              <w:top w:val="single" w:sz="4" w:space="0" w:color="auto"/>
              <w:left w:val="single" w:sz="4" w:space="0" w:color="auto"/>
              <w:bottom w:val="single" w:sz="4" w:space="0" w:color="auto"/>
              <w:right w:val="single" w:sz="4" w:space="0" w:color="auto"/>
            </w:tcBorders>
          </w:tcPr>
          <w:p w:rsidR="006D5151" w:rsidRPr="00FD3C1D" w:rsidRDefault="005052C9" w:rsidP="00F03DEA">
            <w:pPr>
              <w:jc w:val="center"/>
              <w:rPr>
                <w:sz w:val="20"/>
                <w:szCs w:val="20"/>
              </w:rPr>
            </w:pPr>
            <w:r w:rsidRPr="00FD3C1D">
              <w:rPr>
                <w:sz w:val="20"/>
                <w:szCs w:val="20"/>
              </w:rPr>
              <w:t>30 мест</w:t>
            </w:r>
          </w:p>
        </w:tc>
        <w:tc>
          <w:tcPr>
            <w:tcW w:w="1290" w:type="pct"/>
            <w:tcBorders>
              <w:top w:val="single" w:sz="4" w:space="0" w:color="auto"/>
              <w:left w:val="single" w:sz="4" w:space="0" w:color="auto"/>
              <w:bottom w:val="single" w:sz="4" w:space="0" w:color="auto"/>
              <w:right w:val="single" w:sz="4" w:space="0" w:color="auto"/>
            </w:tcBorders>
          </w:tcPr>
          <w:p w:rsidR="006D5151" w:rsidRPr="00FD3C1D" w:rsidRDefault="005052C9" w:rsidP="006D5151">
            <w:pPr>
              <w:rPr>
                <w:sz w:val="20"/>
                <w:szCs w:val="20"/>
              </w:rPr>
            </w:pPr>
            <w:r w:rsidRPr="00FD3C1D">
              <w:rPr>
                <w:sz w:val="20"/>
                <w:szCs w:val="20"/>
              </w:rPr>
              <w:t>ИП Ещенко Л.Н.</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5</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Гостевой дом</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д. Слуды</w:t>
            </w:r>
          </w:p>
        </w:tc>
        <w:tc>
          <w:tcPr>
            <w:tcW w:w="988"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нет сведений</w:t>
            </w:r>
          </w:p>
        </w:tc>
        <w:tc>
          <w:tcPr>
            <w:tcW w:w="1290" w:type="pct"/>
            <w:tcBorders>
              <w:top w:val="single" w:sz="4" w:space="0" w:color="auto"/>
              <w:left w:val="single" w:sz="4" w:space="0" w:color="auto"/>
              <w:bottom w:val="single" w:sz="4" w:space="0" w:color="auto"/>
              <w:right w:val="single" w:sz="4" w:space="0" w:color="auto"/>
            </w:tcBorders>
          </w:tcPr>
          <w:p w:rsidR="006D5151" w:rsidRPr="00FD3C1D" w:rsidRDefault="006D5151" w:rsidP="006D5151">
            <w:pPr>
              <w:rPr>
                <w:sz w:val="20"/>
                <w:szCs w:val="20"/>
              </w:rPr>
            </w:pPr>
            <w:r w:rsidRPr="00FD3C1D">
              <w:rPr>
                <w:sz w:val="20"/>
                <w:szCs w:val="20"/>
              </w:rPr>
              <w:t>нет сведений</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6</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Гостевые дома</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5052C9" w:rsidP="00F03DEA">
            <w:pPr>
              <w:jc w:val="center"/>
              <w:rPr>
                <w:sz w:val="20"/>
                <w:szCs w:val="20"/>
              </w:rPr>
            </w:pPr>
            <w:r w:rsidRPr="00FD3C1D">
              <w:rPr>
                <w:sz w:val="20"/>
                <w:szCs w:val="20"/>
              </w:rPr>
              <w:t>д. Ба</w:t>
            </w:r>
            <w:r w:rsidR="006D5151" w:rsidRPr="00FD3C1D">
              <w:rPr>
                <w:sz w:val="20"/>
                <w:szCs w:val="20"/>
              </w:rPr>
              <w:t>дачево</w:t>
            </w:r>
          </w:p>
        </w:tc>
        <w:tc>
          <w:tcPr>
            <w:tcW w:w="988"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нет сведений</w:t>
            </w:r>
          </w:p>
        </w:tc>
        <w:tc>
          <w:tcPr>
            <w:tcW w:w="1290" w:type="pct"/>
            <w:tcBorders>
              <w:top w:val="single" w:sz="4" w:space="0" w:color="auto"/>
              <w:left w:val="single" w:sz="4" w:space="0" w:color="auto"/>
              <w:bottom w:val="single" w:sz="4" w:space="0" w:color="auto"/>
              <w:right w:val="single" w:sz="4" w:space="0" w:color="auto"/>
            </w:tcBorders>
          </w:tcPr>
          <w:p w:rsidR="006D5151" w:rsidRPr="00FD3C1D" w:rsidRDefault="006D5151" w:rsidP="006D5151">
            <w:pPr>
              <w:rPr>
                <w:sz w:val="20"/>
                <w:szCs w:val="20"/>
              </w:rPr>
            </w:pPr>
            <w:r w:rsidRPr="00FD3C1D">
              <w:rPr>
                <w:sz w:val="20"/>
                <w:szCs w:val="20"/>
              </w:rPr>
              <w:t>нет сведений</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7</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Гостевые дома</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д. Выбор</w:t>
            </w:r>
          </w:p>
        </w:tc>
        <w:tc>
          <w:tcPr>
            <w:tcW w:w="988"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нет сведений</w:t>
            </w:r>
          </w:p>
        </w:tc>
        <w:tc>
          <w:tcPr>
            <w:tcW w:w="1290" w:type="pct"/>
            <w:tcBorders>
              <w:top w:val="single" w:sz="4" w:space="0" w:color="auto"/>
              <w:left w:val="single" w:sz="4" w:space="0" w:color="auto"/>
              <w:bottom w:val="single" w:sz="4" w:space="0" w:color="auto"/>
              <w:right w:val="single" w:sz="4" w:space="0" w:color="auto"/>
            </w:tcBorders>
          </w:tcPr>
          <w:p w:rsidR="006D5151" w:rsidRPr="00FD3C1D" w:rsidRDefault="006D5151" w:rsidP="006D5151">
            <w:pPr>
              <w:rPr>
                <w:sz w:val="20"/>
                <w:szCs w:val="20"/>
              </w:rPr>
            </w:pPr>
            <w:r w:rsidRPr="00FD3C1D">
              <w:rPr>
                <w:sz w:val="20"/>
                <w:szCs w:val="20"/>
              </w:rPr>
              <w:t>нет сведений</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8</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Гостевые дома</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д. Горка</w:t>
            </w:r>
          </w:p>
        </w:tc>
        <w:tc>
          <w:tcPr>
            <w:tcW w:w="988"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нет сведений</w:t>
            </w:r>
          </w:p>
        </w:tc>
        <w:tc>
          <w:tcPr>
            <w:tcW w:w="1290" w:type="pct"/>
            <w:tcBorders>
              <w:top w:val="single" w:sz="4" w:space="0" w:color="auto"/>
              <w:left w:val="single" w:sz="4" w:space="0" w:color="auto"/>
              <w:bottom w:val="single" w:sz="4" w:space="0" w:color="auto"/>
              <w:right w:val="single" w:sz="4" w:space="0" w:color="auto"/>
            </w:tcBorders>
          </w:tcPr>
          <w:p w:rsidR="006D5151" w:rsidRPr="00FD3C1D" w:rsidRDefault="006D5151" w:rsidP="006D5151">
            <w:pPr>
              <w:rPr>
                <w:sz w:val="20"/>
                <w:szCs w:val="20"/>
              </w:rPr>
            </w:pPr>
            <w:r w:rsidRPr="00FD3C1D">
              <w:rPr>
                <w:sz w:val="20"/>
                <w:szCs w:val="20"/>
              </w:rPr>
              <w:t>нет сведений</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9</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Гостевой дом</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д. Стрелица</w:t>
            </w:r>
          </w:p>
        </w:tc>
        <w:tc>
          <w:tcPr>
            <w:tcW w:w="988"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5 мест</w:t>
            </w:r>
          </w:p>
        </w:tc>
        <w:tc>
          <w:tcPr>
            <w:tcW w:w="1290" w:type="pct"/>
            <w:tcBorders>
              <w:top w:val="single" w:sz="4" w:space="0" w:color="auto"/>
              <w:left w:val="single" w:sz="4" w:space="0" w:color="auto"/>
              <w:bottom w:val="single" w:sz="4" w:space="0" w:color="auto"/>
              <w:right w:val="single" w:sz="4" w:space="0" w:color="auto"/>
            </w:tcBorders>
          </w:tcPr>
          <w:p w:rsidR="006D5151" w:rsidRPr="00FD3C1D" w:rsidRDefault="006D5151" w:rsidP="006D5151">
            <w:pPr>
              <w:rPr>
                <w:sz w:val="20"/>
                <w:szCs w:val="20"/>
              </w:rPr>
            </w:pPr>
            <w:r w:rsidRPr="00FD3C1D">
              <w:rPr>
                <w:sz w:val="20"/>
                <w:szCs w:val="20"/>
              </w:rPr>
              <w:t>«Молога-Фиш»</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10</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Гостевые дома</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д. Противье</w:t>
            </w:r>
          </w:p>
        </w:tc>
        <w:tc>
          <w:tcPr>
            <w:tcW w:w="988"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нет сведений</w:t>
            </w:r>
          </w:p>
        </w:tc>
        <w:tc>
          <w:tcPr>
            <w:tcW w:w="1290" w:type="pct"/>
            <w:tcBorders>
              <w:top w:val="single" w:sz="4" w:space="0" w:color="auto"/>
              <w:left w:val="single" w:sz="4" w:space="0" w:color="auto"/>
              <w:bottom w:val="single" w:sz="4" w:space="0" w:color="auto"/>
              <w:right w:val="single" w:sz="4" w:space="0" w:color="auto"/>
            </w:tcBorders>
          </w:tcPr>
          <w:p w:rsidR="006D5151" w:rsidRPr="00FD3C1D" w:rsidRDefault="006D5151" w:rsidP="006D5151">
            <w:pPr>
              <w:rPr>
                <w:sz w:val="20"/>
                <w:szCs w:val="20"/>
              </w:rPr>
            </w:pPr>
            <w:r w:rsidRPr="00FD3C1D">
              <w:rPr>
                <w:sz w:val="20"/>
                <w:szCs w:val="20"/>
              </w:rPr>
              <w:t>нет сведений</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11</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Гостевой дом</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д. Приворот</w:t>
            </w:r>
          </w:p>
        </w:tc>
        <w:tc>
          <w:tcPr>
            <w:tcW w:w="988"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нет сведений</w:t>
            </w:r>
          </w:p>
        </w:tc>
        <w:tc>
          <w:tcPr>
            <w:tcW w:w="1290" w:type="pct"/>
            <w:tcBorders>
              <w:top w:val="single" w:sz="4" w:space="0" w:color="auto"/>
              <w:left w:val="single" w:sz="4" w:space="0" w:color="auto"/>
              <w:bottom w:val="single" w:sz="4" w:space="0" w:color="auto"/>
              <w:right w:val="single" w:sz="4" w:space="0" w:color="auto"/>
            </w:tcBorders>
          </w:tcPr>
          <w:p w:rsidR="006D5151" w:rsidRPr="00FD3C1D" w:rsidRDefault="006D5151" w:rsidP="006D5151">
            <w:pPr>
              <w:rPr>
                <w:sz w:val="20"/>
                <w:szCs w:val="20"/>
              </w:rPr>
            </w:pPr>
            <w:r w:rsidRPr="00FD3C1D">
              <w:rPr>
                <w:sz w:val="20"/>
                <w:szCs w:val="20"/>
              </w:rPr>
              <w:t>нет сведений</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12</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Гостевые дома (мини-гостиница)</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д. Бараново</w:t>
            </w:r>
          </w:p>
        </w:tc>
        <w:tc>
          <w:tcPr>
            <w:tcW w:w="988"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нет сведений</w:t>
            </w:r>
          </w:p>
        </w:tc>
        <w:tc>
          <w:tcPr>
            <w:tcW w:w="1290" w:type="pct"/>
            <w:tcBorders>
              <w:top w:val="single" w:sz="4" w:space="0" w:color="auto"/>
              <w:left w:val="single" w:sz="4" w:space="0" w:color="auto"/>
              <w:bottom w:val="single" w:sz="4" w:space="0" w:color="auto"/>
              <w:right w:val="single" w:sz="4" w:space="0" w:color="auto"/>
            </w:tcBorders>
          </w:tcPr>
          <w:p w:rsidR="006D5151" w:rsidRPr="00FD3C1D" w:rsidRDefault="006D5151" w:rsidP="006D5151">
            <w:pPr>
              <w:rPr>
                <w:sz w:val="20"/>
                <w:szCs w:val="20"/>
              </w:rPr>
            </w:pPr>
            <w:r w:rsidRPr="00FD3C1D">
              <w:rPr>
                <w:sz w:val="20"/>
                <w:szCs w:val="20"/>
              </w:rPr>
              <w:t>нет сведений</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right"/>
              <w:rPr>
                <w:sz w:val="20"/>
                <w:szCs w:val="20"/>
              </w:rPr>
            </w:pPr>
            <w:r w:rsidRPr="00FD3C1D">
              <w:rPr>
                <w:b/>
                <w:sz w:val="20"/>
                <w:szCs w:val="20"/>
              </w:rPr>
              <w:t>Итого:</w:t>
            </w:r>
          </w:p>
        </w:tc>
        <w:tc>
          <w:tcPr>
            <w:tcW w:w="1270" w:type="pct"/>
            <w:tcBorders>
              <w:top w:val="single" w:sz="4" w:space="0" w:color="auto"/>
              <w:left w:val="single" w:sz="4" w:space="0" w:color="auto"/>
              <w:bottom w:val="single" w:sz="4" w:space="0" w:color="auto"/>
              <w:right w:val="single" w:sz="4" w:space="0" w:color="auto"/>
            </w:tcBorders>
          </w:tcPr>
          <w:p w:rsidR="006D5151" w:rsidRPr="00FD3C1D" w:rsidRDefault="006D5151" w:rsidP="006D5151">
            <w:pPr>
              <w:rPr>
                <w:sz w:val="20"/>
                <w:szCs w:val="20"/>
              </w:rPr>
            </w:pPr>
          </w:p>
        </w:tc>
        <w:tc>
          <w:tcPr>
            <w:tcW w:w="988"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b/>
                <w:sz w:val="20"/>
                <w:szCs w:val="20"/>
              </w:rPr>
            </w:pPr>
            <w:r w:rsidRPr="00FD3C1D">
              <w:rPr>
                <w:b/>
                <w:sz w:val="20"/>
                <w:szCs w:val="20"/>
              </w:rPr>
              <w:t>порядка 200 мест</w:t>
            </w:r>
          </w:p>
        </w:tc>
        <w:tc>
          <w:tcPr>
            <w:tcW w:w="1290" w:type="pct"/>
            <w:tcBorders>
              <w:top w:val="single" w:sz="4" w:space="0" w:color="auto"/>
              <w:left w:val="single" w:sz="4" w:space="0" w:color="auto"/>
              <w:bottom w:val="single" w:sz="4" w:space="0" w:color="auto"/>
              <w:right w:val="single" w:sz="4" w:space="0" w:color="auto"/>
            </w:tcBorders>
          </w:tcPr>
          <w:p w:rsidR="006D5151" w:rsidRPr="00FD3C1D" w:rsidRDefault="006D5151" w:rsidP="006D5151">
            <w:pPr>
              <w:rPr>
                <w:sz w:val="20"/>
                <w:szCs w:val="20"/>
              </w:rPr>
            </w:pPr>
          </w:p>
        </w:tc>
      </w:tr>
      <w:tr w:rsidR="006D5151" w:rsidRPr="00FD3C1D" w:rsidTr="00DB62E0">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b/>
                <w:sz w:val="20"/>
                <w:szCs w:val="20"/>
              </w:rPr>
            </w:pPr>
            <w:r w:rsidRPr="00FD3C1D">
              <w:rPr>
                <w:b/>
                <w:sz w:val="20"/>
                <w:szCs w:val="20"/>
              </w:rPr>
              <w:t>Комплексы отдыха и лечения, базы отдыха</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1</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Охотничье-рыболовная база, яхт-клуб «Биосфера»</w:t>
            </w:r>
          </w:p>
        </w:tc>
        <w:tc>
          <w:tcPr>
            <w:tcW w:w="1270"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д. Приворот</w:t>
            </w:r>
          </w:p>
        </w:tc>
        <w:tc>
          <w:tcPr>
            <w:tcW w:w="988"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30 мест</w:t>
            </w:r>
          </w:p>
        </w:tc>
        <w:tc>
          <w:tcPr>
            <w:tcW w:w="129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ЧП Хохлов А.Н.</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5052C9" w:rsidP="00F03DEA">
            <w:pPr>
              <w:jc w:val="center"/>
              <w:rPr>
                <w:sz w:val="20"/>
                <w:szCs w:val="20"/>
              </w:rPr>
            </w:pPr>
            <w:r w:rsidRPr="00FD3C1D">
              <w:rPr>
                <w:sz w:val="20"/>
                <w:szCs w:val="20"/>
              </w:rPr>
              <w:t>2</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База отдыха НИИ «Автоматической аппаратуры»</w:t>
            </w:r>
          </w:p>
        </w:tc>
        <w:tc>
          <w:tcPr>
            <w:tcW w:w="1270"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остров Заднедворский</w:t>
            </w:r>
          </w:p>
        </w:tc>
        <w:tc>
          <w:tcPr>
            <w:tcW w:w="988"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50 мест</w:t>
            </w:r>
          </w:p>
        </w:tc>
        <w:tc>
          <w:tcPr>
            <w:tcW w:w="129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ЧП Попов А.С.</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5052C9" w:rsidP="00F03DEA">
            <w:pPr>
              <w:jc w:val="center"/>
              <w:rPr>
                <w:sz w:val="20"/>
                <w:szCs w:val="20"/>
              </w:rPr>
            </w:pPr>
            <w:r w:rsidRPr="00FD3C1D">
              <w:rPr>
                <w:sz w:val="20"/>
                <w:szCs w:val="20"/>
              </w:rPr>
              <w:t>3</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Туристская база «Перемут»</w:t>
            </w:r>
          </w:p>
        </w:tc>
        <w:tc>
          <w:tcPr>
            <w:tcW w:w="1270"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Весьегонский район,</w:t>
            </w:r>
          </w:p>
          <w:p w:rsidR="006D5151" w:rsidRPr="00FD3C1D" w:rsidRDefault="006D5151" w:rsidP="00F03DEA">
            <w:pPr>
              <w:jc w:val="center"/>
              <w:rPr>
                <w:sz w:val="20"/>
                <w:szCs w:val="20"/>
              </w:rPr>
            </w:pPr>
            <w:r w:rsidRPr="00FD3C1D">
              <w:rPr>
                <w:sz w:val="20"/>
                <w:szCs w:val="20"/>
              </w:rPr>
              <w:t>д. Перемут</w:t>
            </w:r>
          </w:p>
        </w:tc>
        <w:tc>
          <w:tcPr>
            <w:tcW w:w="988"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10 мест</w:t>
            </w:r>
          </w:p>
        </w:tc>
        <w:tc>
          <w:tcPr>
            <w:tcW w:w="1290" w:type="pct"/>
            <w:tcBorders>
              <w:top w:val="single" w:sz="4" w:space="0" w:color="auto"/>
              <w:left w:val="single" w:sz="4" w:space="0" w:color="auto"/>
              <w:bottom w:val="single" w:sz="4" w:space="0" w:color="auto"/>
              <w:right w:val="single" w:sz="4" w:space="0" w:color="auto"/>
            </w:tcBorders>
            <w:vAlign w:val="center"/>
          </w:tcPr>
          <w:p w:rsidR="006D5151" w:rsidRPr="00FD3C1D" w:rsidRDefault="005052C9" w:rsidP="006D5151">
            <w:pPr>
              <w:rPr>
                <w:sz w:val="20"/>
                <w:szCs w:val="20"/>
              </w:rPr>
            </w:pPr>
            <w:r w:rsidRPr="00FD3C1D">
              <w:rPr>
                <w:sz w:val="20"/>
                <w:szCs w:val="20"/>
              </w:rPr>
              <w:t>ООО «Чистый лес»</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5052C9" w:rsidP="00F03DEA">
            <w:pPr>
              <w:jc w:val="center"/>
              <w:rPr>
                <w:sz w:val="20"/>
                <w:szCs w:val="20"/>
              </w:rPr>
            </w:pPr>
            <w:r w:rsidRPr="00FD3C1D">
              <w:rPr>
                <w:sz w:val="20"/>
                <w:szCs w:val="20"/>
              </w:rPr>
              <w:t>4</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База рыбаков «Мастер Фишинг»</w:t>
            </w:r>
          </w:p>
        </w:tc>
        <w:tc>
          <w:tcPr>
            <w:tcW w:w="1270"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д. Противье, ул. Рыбацкая, д. 59</w:t>
            </w:r>
          </w:p>
        </w:tc>
        <w:tc>
          <w:tcPr>
            <w:tcW w:w="988"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8 мест</w:t>
            </w:r>
          </w:p>
        </w:tc>
        <w:tc>
          <w:tcPr>
            <w:tcW w:w="129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Тверское областное общественное учреждение охотников и рыболовов «Мастер»</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5052C9" w:rsidP="00F03DEA">
            <w:pPr>
              <w:jc w:val="center"/>
              <w:rPr>
                <w:sz w:val="20"/>
                <w:szCs w:val="20"/>
              </w:rPr>
            </w:pPr>
            <w:r w:rsidRPr="00FD3C1D">
              <w:rPr>
                <w:sz w:val="20"/>
                <w:szCs w:val="20"/>
              </w:rPr>
              <w:t>5</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База рыбаков «Рыбное место»</w:t>
            </w:r>
          </w:p>
        </w:tc>
        <w:tc>
          <w:tcPr>
            <w:tcW w:w="1270"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д. Противье, Жигарева, 27-29</w:t>
            </w:r>
          </w:p>
        </w:tc>
        <w:tc>
          <w:tcPr>
            <w:tcW w:w="988"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30 мест</w:t>
            </w:r>
          </w:p>
        </w:tc>
        <w:tc>
          <w:tcPr>
            <w:tcW w:w="129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«Молога-тур»</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5052C9" w:rsidP="00F03DEA">
            <w:pPr>
              <w:jc w:val="center"/>
              <w:rPr>
                <w:sz w:val="20"/>
                <w:szCs w:val="20"/>
              </w:rPr>
            </w:pPr>
            <w:r w:rsidRPr="00FD3C1D">
              <w:rPr>
                <w:sz w:val="20"/>
                <w:szCs w:val="20"/>
              </w:rPr>
              <w:t>6</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Дом рыбака и охотника Весьегонского РООиР</w:t>
            </w:r>
          </w:p>
        </w:tc>
        <w:tc>
          <w:tcPr>
            <w:tcW w:w="1270"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Весьегонск, ул. Жигарева, 30</w:t>
            </w:r>
          </w:p>
        </w:tc>
        <w:tc>
          <w:tcPr>
            <w:tcW w:w="988"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10 мест</w:t>
            </w:r>
          </w:p>
        </w:tc>
        <w:tc>
          <w:tcPr>
            <w:tcW w:w="129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Весьегонское РООиР</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5052C9" w:rsidP="00F03DEA">
            <w:pPr>
              <w:jc w:val="center"/>
              <w:rPr>
                <w:sz w:val="20"/>
                <w:szCs w:val="20"/>
              </w:rPr>
            </w:pPr>
            <w:r w:rsidRPr="00FD3C1D">
              <w:rPr>
                <w:sz w:val="20"/>
                <w:szCs w:val="20"/>
              </w:rPr>
              <w:t>7</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Дом рыбака</w:t>
            </w:r>
          </w:p>
        </w:tc>
        <w:tc>
          <w:tcPr>
            <w:tcW w:w="1270"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Противье, ул. Рыбацкая, 22</w:t>
            </w:r>
          </w:p>
        </w:tc>
        <w:tc>
          <w:tcPr>
            <w:tcW w:w="988"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11 мест</w:t>
            </w:r>
          </w:p>
        </w:tc>
        <w:tc>
          <w:tcPr>
            <w:tcW w:w="129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«Молога-тур»</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5052C9" w:rsidP="00F03DEA">
            <w:pPr>
              <w:jc w:val="center"/>
              <w:rPr>
                <w:sz w:val="20"/>
                <w:szCs w:val="20"/>
              </w:rPr>
            </w:pPr>
            <w:r w:rsidRPr="00FD3C1D">
              <w:rPr>
                <w:sz w:val="20"/>
                <w:szCs w:val="20"/>
              </w:rPr>
              <w:t>8</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Турбаза «Пескарики»</w:t>
            </w:r>
          </w:p>
        </w:tc>
        <w:tc>
          <w:tcPr>
            <w:tcW w:w="1270"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д. Стрелица</w:t>
            </w:r>
          </w:p>
        </w:tc>
        <w:tc>
          <w:tcPr>
            <w:tcW w:w="988"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10 мест</w:t>
            </w:r>
          </w:p>
        </w:tc>
        <w:tc>
          <w:tcPr>
            <w:tcW w:w="129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Частное предприятие</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5052C9" w:rsidP="00F03DEA">
            <w:pPr>
              <w:jc w:val="center"/>
              <w:rPr>
                <w:sz w:val="20"/>
                <w:szCs w:val="20"/>
              </w:rPr>
            </w:pPr>
            <w:r w:rsidRPr="00FD3C1D">
              <w:rPr>
                <w:sz w:val="20"/>
                <w:szCs w:val="20"/>
              </w:rPr>
              <w:t>9</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База рыбаков «Перемут»</w:t>
            </w:r>
          </w:p>
        </w:tc>
        <w:tc>
          <w:tcPr>
            <w:tcW w:w="1270"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sz w:val="20"/>
                <w:szCs w:val="20"/>
              </w:rPr>
            </w:pPr>
            <w:r w:rsidRPr="00FD3C1D">
              <w:rPr>
                <w:sz w:val="20"/>
                <w:szCs w:val="20"/>
              </w:rPr>
              <w:t>д. Перемут</w:t>
            </w:r>
          </w:p>
        </w:tc>
        <w:tc>
          <w:tcPr>
            <w:tcW w:w="988"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24 места</w:t>
            </w:r>
          </w:p>
        </w:tc>
        <w:tc>
          <w:tcPr>
            <w:tcW w:w="129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«Евро-Волга»</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5052C9" w:rsidP="00F03DEA">
            <w:pPr>
              <w:jc w:val="center"/>
              <w:rPr>
                <w:sz w:val="20"/>
                <w:szCs w:val="20"/>
              </w:rPr>
            </w:pPr>
            <w:r w:rsidRPr="00FD3C1D">
              <w:rPr>
                <w:sz w:val="20"/>
                <w:szCs w:val="20"/>
              </w:rPr>
              <w:t>10</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База отдыха «Рыбкаюта»</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д. Противье</w:t>
            </w:r>
          </w:p>
        </w:tc>
        <w:tc>
          <w:tcPr>
            <w:tcW w:w="988"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нет сведений</w:t>
            </w:r>
          </w:p>
        </w:tc>
        <w:tc>
          <w:tcPr>
            <w:tcW w:w="129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ООО «Рыбкаюта»</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5052C9" w:rsidP="00F03DEA">
            <w:pPr>
              <w:jc w:val="center"/>
              <w:rPr>
                <w:sz w:val="20"/>
                <w:szCs w:val="20"/>
              </w:rPr>
            </w:pPr>
            <w:r w:rsidRPr="00FD3C1D">
              <w:rPr>
                <w:sz w:val="20"/>
                <w:szCs w:val="20"/>
              </w:rPr>
              <w:t>11</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База отдыха «Белламь»</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д. Противье</w:t>
            </w:r>
          </w:p>
        </w:tc>
        <w:tc>
          <w:tcPr>
            <w:tcW w:w="988"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нет сведений</w:t>
            </w:r>
          </w:p>
        </w:tc>
        <w:tc>
          <w:tcPr>
            <w:tcW w:w="129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ООО «Белламь»</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5052C9" w:rsidP="00F03DEA">
            <w:pPr>
              <w:jc w:val="center"/>
              <w:rPr>
                <w:sz w:val="20"/>
                <w:szCs w:val="20"/>
              </w:rPr>
            </w:pPr>
            <w:r w:rsidRPr="00FD3C1D">
              <w:rPr>
                <w:sz w:val="20"/>
                <w:szCs w:val="20"/>
              </w:rPr>
              <w:t>12</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База отдыха «Металл-Инвест»</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д. Противье</w:t>
            </w:r>
          </w:p>
        </w:tc>
        <w:tc>
          <w:tcPr>
            <w:tcW w:w="988"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нет сведений</w:t>
            </w:r>
          </w:p>
        </w:tc>
        <w:tc>
          <w:tcPr>
            <w:tcW w:w="129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ООО «Металл-Инвест»</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5052C9" w:rsidP="00F03DEA">
            <w:pPr>
              <w:jc w:val="center"/>
              <w:rPr>
                <w:sz w:val="20"/>
                <w:szCs w:val="20"/>
              </w:rPr>
            </w:pPr>
            <w:r w:rsidRPr="00FD3C1D">
              <w:rPr>
                <w:sz w:val="20"/>
                <w:szCs w:val="20"/>
              </w:rPr>
              <w:t>13</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База отдыха</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д. Противье</w:t>
            </w:r>
          </w:p>
        </w:tc>
        <w:tc>
          <w:tcPr>
            <w:tcW w:w="988"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нет сведений</w:t>
            </w:r>
          </w:p>
        </w:tc>
        <w:tc>
          <w:tcPr>
            <w:tcW w:w="129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ЧП Ещенко Л.Н.</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5052C9" w:rsidP="00F03DEA">
            <w:pPr>
              <w:jc w:val="center"/>
              <w:rPr>
                <w:sz w:val="20"/>
                <w:szCs w:val="20"/>
              </w:rPr>
            </w:pPr>
            <w:r w:rsidRPr="00FD3C1D">
              <w:rPr>
                <w:sz w:val="20"/>
                <w:szCs w:val="20"/>
              </w:rPr>
              <w:t>14</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База отдыха и клуб дайверов</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д. Никулино</w:t>
            </w:r>
          </w:p>
        </w:tc>
        <w:tc>
          <w:tcPr>
            <w:tcW w:w="988"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нет сведений</w:t>
            </w:r>
          </w:p>
        </w:tc>
        <w:tc>
          <w:tcPr>
            <w:tcW w:w="129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нет сведений</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5052C9" w:rsidP="00F03DEA">
            <w:pPr>
              <w:jc w:val="center"/>
              <w:rPr>
                <w:sz w:val="20"/>
                <w:szCs w:val="20"/>
              </w:rPr>
            </w:pPr>
            <w:r w:rsidRPr="00FD3C1D">
              <w:rPr>
                <w:sz w:val="20"/>
                <w:szCs w:val="20"/>
              </w:rPr>
              <w:t>15</w:t>
            </w: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База отдыха</w:t>
            </w:r>
          </w:p>
        </w:tc>
        <w:tc>
          <w:tcPr>
            <w:tcW w:w="127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д. Стрелица</w:t>
            </w:r>
          </w:p>
        </w:tc>
        <w:tc>
          <w:tcPr>
            <w:tcW w:w="988"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r w:rsidRPr="00FD3C1D">
              <w:rPr>
                <w:sz w:val="20"/>
                <w:szCs w:val="20"/>
              </w:rPr>
              <w:t>нет сведений</w:t>
            </w:r>
          </w:p>
        </w:tc>
        <w:tc>
          <w:tcPr>
            <w:tcW w:w="1290"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6D5151">
            <w:pPr>
              <w:rPr>
                <w:sz w:val="20"/>
                <w:szCs w:val="20"/>
              </w:rPr>
            </w:pPr>
            <w:r w:rsidRPr="00FD3C1D">
              <w:rPr>
                <w:sz w:val="20"/>
                <w:szCs w:val="20"/>
              </w:rPr>
              <w:t>нет сведений</w:t>
            </w:r>
          </w:p>
        </w:tc>
      </w:tr>
      <w:tr w:rsidR="006D5151" w:rsidRPr="00FD3C1D" w:rsidTr="00DB62E0">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center"/>
              <w:rPr>
                <w:sz w:val="20"/>
                <w:szCs w:val="20"/>
              </w:rPr>
            </w:pPr>
          </w:p>
        </w:tc>
        <w:tc>
          <w:tcPr>
            <w:tcW w:w="1031" w:type="pct"/>
            <w:tcBorders>
              <w:top w:val="single" w:sz="4" w:space="0" w:color="auto"/>
              <w:left w:val="single" w:sz="4" w:space="0" w:color="auto"/>
              <w:bottom w:val="single" w:sz="4" w:space="0" w:color="auto"/>
              <w:right w:val="single" w:sz="4" w:space="0" w:color="auto"/>
            </w:tcBorders>
            <w:vAlign w:val="center"/>
          </w:tcPr>
          <w:p w:rsidR="006D5151" w:rsidRPr="00FD3C1D" w:rsidRDefault="006D5151" w:rsidP="00F03DEA">
            <w:pPr>
              <w:jc w:val="right"/>
              <w:rPr>
                <w:sz w:val="20"/>
                <w:szCs w:val="20"/>
              </w:rPr>
            </w:pPr>
            <w:r w:rsidRPr="00FD3C1D">
              <w:rPr>
                <w:b/>
                <w:sz w:val="20"/>
                <w:szCs w:val="20"/>
              </w:rPr>
              <w:t>Итого:</w:t>
            </w:r>
          </w:p>
        </w:tc>
        <w:tc>
          <w:tcPr>
            <w:tcW w:w="1270" w:type="pct"/>
            <w:tcBorders>
              <w:top w:val="single" w:sz="4" w:space="0" w:color="auto"/>
              <w:left w:val="single" w:sz="4" w:space="0" w:color="auto"/>
              <w:bottom w:val="single" w:sz="4" w:space="0" w:color="auto"/>
              <w:right w:val="single" w:sz="4" w:space="0" w:color="auto"/>
            </w:tcBorders>
          </w:tcPr>
          <w:p w:rsidR="006D5151" w:rsidRPr="00FD3C1D" w:rsidRDefault="006D5151" w:rsidP="006D5151">
            <w:pPr>
              <w:rPr>
                <w:sz w:val="20"/>
                <w:szCs w:val="20"/>
              </w:rPr>
            </w:pPr>
          </w:p>
        </w:tc>
        <w:tc>
          <w:tcPr>
            <w:tcW w:w="988" w:type="pct"/>
            <w:tcBorders>
              <w:top w:val="single" w:sz="4" w:space="0" w:color="auto"/>
              <w:left w:val="single" w:sz="4" w:space="0" w:color="auto"/>
              <w:bottom w:val="single" w:sz="4" w:space="0" w:color="auto"/>
              <w:right w:val="single" w:sz="4" w:space="0" w:color="auto"/>
            </w:tcBorders>
          </w:tcPr>
          <w:p w:rsidR="006D5151" w:rsidRPr="00FD3C1D" w:rsidRDefault="006D5151" w:rsidP="00F03DEA">
            <w:pPr>
              <w:jc w:val="center"/>
              <w:rPr>
                <w:b/>
                <w:sz w:val="20"/>
                <w:szCs w:val="20"/>
              </w:rPr>
            </w:pPr>
            <w:r w:rsidRPr="00FD3C1D">
              <w:rPr>
                <w:b/>
                <w:sz w:val="20"/>
                <w:szCs w:val="20"/>
              </w:rPr>
              <w:t>порядка 300 мест</w:t>
            </w:r>
          </w:p>
        </w:tc>
        <w:tc>
          <w:tcPr>
            <w:tcW w:w="1290" w:type="pct"/>
            <w:tcBorders>
              <w:top w:val="single" w:sz="4" w:space="0" w:color="auto"/>
              <w:left w:val="single" w:sz="4" w:space="0" w:color="auto"/>
              <w:bottom w:val="single" w:sz="4" w:space="0" w:color="auto"/>
              <w:right w:val="single" w:sz="4" w:space="0" w:color="auto"/>
            </w:tcBorders>
          </w:tcPr>
          <w:p w:rsidR="006D5151" w:rsidRPr="00FD3C1D" w:rsidRDefault="006D5151" w:rsidP="006D5151">
            <w:pPr>
              <w:rPr>
                <w:sz w:val="20"/>
                <w:szCs w:val="20"/>
              </w:rPr>
            </w:pPr>
          </w:p>
        </w:tc>
      </w:tr>
    </w:tbl>
    <w:p w:rsidR="00B6442F" w:rsidRPr="00B6442F" w:rsidRDefault="00B6442F" w:rsidP="00B6442F">
      <w:pPr>
        <w:rPr>
          <w:sz w:val="16"/>
          <w:szCs w:val="16"/>
          <w:highlight w:val="red"/>
        </w:rPr>
      </w:pPr>
    </w:p>
    <w:p w:rsidR="00B6442F" w:rsidRPr="00FD3C1D" w:rsidRDefault="00DE0E0C" w:rsidP="00FD3C1D">
      <w:pPr>
        <w:pStyle w:val="23"/>
        <w:widowControl w:val="0"/>
        <w:spacing w:after="0" w:line="360" w:lineRule="auto"/>
        <w:ind w:left="0" w:firstLineChars="354" w:firstLine="850"/>
        <w:jc w:val="both"/>
        <w:rPr>
          <w:iCs/>
          <w:color w:val="000000"/>
        </w:rPr>
      </w:pPr>
      <w:r w:rsidRPr="00FD3C1D">
        <w:rPr>
          <w:iCs/>
          <w:color w:val="000000"/>
        </w:rPr>
        <w:t>В настоящее время о</w:t>
      </w:r>
      <w:r w:rsidR="00B6442F" w:rsidRPr="00FD3C1D">
        <w:rPr>
          <w:iCs/>
          <w:color w:val="000000"/>
        </w:rPr>
        <w:t xml:space="preserve">сновной туристской специализацией района являются </w:t>
      </w:r>
      <w:r w:rsidRPr="00FD3C1D">
        <w:rPr>
          <w:iCs/>
          <w:color w:val="000000"/>
        </w:rPr>
        <w:t xml:space="preserve">промысловые и спортивные виды отдыха, усиленно развиваются </w:t>
      </w:r>
      <w:r w:rsidR="00B6442F" w:rsidRPr="00FD3C1D">
        <w:rPr>
          <w:iCs/>
          <w:color w:val="000000"/>
        </w:rPr>
        <w:t>культурно-познавательн</w:t>
      </w:r>
      <w:r w:rsidRPr="00FD3C1D">
        <w:rPr>
          <w:iCs/>
          <w:color w:val="000000"/>
        </w:rPr>
        <w:t>ый (включая посещение святынь) и экологический виды туризма.</w:t>
      </w:r>
    </w:p>
    <w:p w:rsidR="00DE0E0C" w:rsidRPr="00FD3C1D" w:rsidRDefault="00DE0E0C" w:rsidP="00FD3C1D">
      <w:pPr>
        <w:pStyle w:val="23"/>
        <w:widowControl w:val="0"/>
        <w:spacing w:after="0" w:line="360" w:lineRule="auto"/>
        <w:ind w:left="0" w:firstLineChars="354" w:firstLine="850"/>
        <w:jc w:val="both"/>
        <w:rPr>
          <w:iCs/>
          <w:color w:val="000000"/>
        </w:rPr>
      </w:pPr>
      <w:r w:rsidRPr="00FD3C1D">
        <w:rPr>
          <w:iCs/>
          <w:color w:val="000000"/>
        </w:rPr>
        <w:t>Существующий туристский поток в Весьегонский район не превышает 10-12 тыс. человек. В настоящее время рекреационно-туристский комплекс района ориентирован на внешние потребности - основной поток отдыхающих прибывает из Москвы и Подмосковья.</w:t>
      </w:r>
    </w:p>
    <w:p w:rsidR="00DE0E0C" w:rsidRPr="00FD3C1D" w:rsidRDefault="00B6442F" w:rsidP="00FD3C1D">
      <w:pPr>
        <w:pStyle w:val="23"/>
        <w:widowControl w:val="0"/>
        <w:spacing w:after="0" w:line="360" w:lineRule="auto"/>
        <w:ind w:left="0" w:firstLineChars="354" w:firstLine="850"/>
        <w:jc w:val="both"/>
        <w:rPr>
          <w:iCs/>
          <w:color w:val="000000"/>
        </w:rPr>
      </w:pPr>
      <w:r w:rsidRPr="00FD3C1D">
        <w:rPr>
          <w:iCs/>
          <w:color w:val="000000"/>
        </w:rPr>
        <w:t>По району проложены несколько интересных экскурсионно-туристских маршрутов местного значения</w:t>
      </w:r>
      <w:r w:rsidR="00DE0E0C" w:rsidRPr="00FD3C1D">
        <w:rPr>
          <w:iCs/>
          <w:color w:val="000000"/>
        </w:rPr>
        <w:t>: Весьегонск – Любегощи – Попово – святой родник, Весьегонск – Кесьма – Усадьба Пояркова – Баскаки – Овинище, Весьегонск – Чамеро</w:t>
      </w:r>
      <w:r w:rsidR="005052C9" w:rsidRPr="00FD3C1D">
        <w:rPr>
          <w:iCs/>
          <w:color w:val="000000"/>
        </w:rPr>
        <w:t>во – Григорково – А</w:t>
      </w:r>
      <w:r w:rsidR="00DE0E0C" w:rsidRPr="00FD3C1D">
        <w:rPr>
          <w:iCs/>
          <w:color w:val="000000"/>
        </w:rPr>
        <w:t>рефино – М. Фоминское – Чистая Дуброва – Чамер</w:t>
      </w:r>
      <w:r w:rsidR="005052C9" w:rsidRPr="00FD3C1D">
        <w:rPr>
          <w:iCs/>
          <w:color w:val="000000"/>
        </w:rPr>
        <w:t xml:space="preserve">ово – Усть реки </w:t>
      </w:r>
      <w:r w:rsidR="00DE0E0C" w:rsidRPr="00FD3C1D">
        <w:rPr>
          <w:iCs/>
          <w:color w:val="000000"/>
        </w:rPr>
        <w:t>Ламь – Дюдиково – Приворот.</w:t>
      </w:r>
    </w:p>
    <w:p w:rsidR="007C1185" w:rsidRPr="00FD3C1D" w:rsidRDefault="007C1185" w:rsidP="005121F5">
      <w:pPr>
        <w:pStyle w:val="23"/>
        <w:widowControl w:val="0"/>
        <w:spacing w:after="0" w:line="360" w:lineRule="auto"/>
        <w:ind w:left="0"/>
        <w:jc w:val="both"/>
        <w:rPr>
          <w:iCs/>
          <w:color w:val="000000"/>
        </w:rPr>
      </w:pPr>
    </w:p>
    <w:p w:rsidR="00B6442F" w:rsidRPr="00FD3C1D" w:rsidRDefault="00B6442F" w:rsidP="00FD3C1D">
      <w:pPr>
        <w:pStyle w:val="23"/>
        <w:widowControl w:val="0"/>
        <w:spacing w:after="0" w:line="360" w:lineRule="auto"/>
        <w:ind w:left="0" w:firstLineChars="354" w:firstLine="850"/>
        <w:jc w:val="both"/>
        <w:rPr>
          <w:iCs/>
          <w:color w:val="000000"/>
          <w:u w:val="single"/>
        </w:rPr>
      </w:pPr>
      <w:r w:rsidRPr="00FD3C1D">
        <w:rPr>
          <w:iCs/>
          <w:color w:val="000000"/>
          <w:u w:val="single"/>
        </w:rPr>
        <w:t>Предложения по развитию туризма и рекреации.</w:t>
      </w:r>
    </w:p>
    <w:p w:rsidR="00B6442F" w:rsidRPr="00FD3C1D" w:rsidRDefault="002B65C3" w:rsidP="00FD3C1D">
      <w:pPr>
        <w:pStyle w:val="23"/>
        <w:widowControl w:val="0"/>
        <w:spacing w:after="0" w:line="360" w:lineRule="auto"/>
        <w:ind w:left="0" w:firstLineChars="354" w:firstLine="850"/>
        <w:jc w:val="both"/>
        <w:rPr>
          <w:iCs/>
          <w:color w:val="000000"/>
        </w:rPr>
      </w:pPr>
      <w:r w:rsidRPr="00FD3C1D">
        <w:rPr>
          <w:iCs/>
          <w:color w:val="000000"/>
        </w:rPr>
        <w:t>В Весьегонском</w:t>
      </w:r>
      <w:r w:rsidR="00B6442F" w:rsidRPr="00FD3C1D">
        <w:rPr>
          <w:iCs/>
          <w:color w:val="000000"/>
        </w:rPr>
        <w:t xml:space="preserve"> район</w:t>
      </w:r>
      <w:r w:rsidRPr="00FD3C1D">
        <w:rPr>
          <w:iCs/>
          <w:color w:val="000000"/>
        </w:rPr>
        <w:t xml:space="preserve">е, специализирующемся на промысловых видах отдыха </w:t>
      </w:r>
      <w:r w:rsidR="00B6442F" w:rsidRPr="00FD3C1D">
        <w:rPr>
          <w:iCs/>
          <w:color w:val="000000"/>
        </w:rPr>
        <w:t xml:space="preserve">сложилась </w:t>
      </w:r>
      <w:r w:rsidRPr="00FD3C1D">
        <w:rPr>
          <w:iCs/>
          <w:color w:val="000000"/>
        </w:rPr>
        <w:t xml:space="preserve">сеть специализированных промысловых баз, </w:t>
      </w:r>
      <w:r w:rsidR="00B6442F" w:rsidRPr="00FD3C1D">
        <w:rPr>
          <w:iCs/>
          <w:color w:val="000000"/>
        </w:rPr>
        <w:t xml:space="preserve">которая в перспективе будет </w:t>
      </w:r>
      <w:r w:rsidRPr="00FD3C1D">
        <w:rPr>
          <w:iCs/>
          <w:color w:val="000000"/>
        </w:rPr>
        <w:t>расширяться</w:t>
      </w:r>
      <w:r w:rsidR="00B6442F" w:rsidRPr="00FD3C1D">
        <w:rPr>
          <w:iCs/>
          <w:color w:val="000000"/>
        </w:rPr>
        <w:t>.</w:t>
      </w:r>
    </w:p>
    <w:p w:rsidR="00B6442F" w:rsidRPr="00FD3C1D" w:rsidRDefault="00B6442F" w:rsidP="00FD3C1D">
      <w:pPr>
        <w:pStyle w:val="23"/>
        <w:widowControl w:val="0"/>
        <w:spacing w:after="0" w:line="360" w:lineRule="auto"/>
        <w:ind w:left="0" w:firstLineChars="354" w:firstLine="850"/>
        <w:jc w:val="both"/>
        <w:rPr>
          <w:iCs/>
          <w:color w:val="000000"/>
        </w:rPr>
      </w:pPr>
      <w:r w:rsidRPr="00FD3C1D">
        <w:rPr>
          <w:iCs/>
          <w:color w:val="000000"/>
        </w:rPr>
        <w:t xml:space="preserve">На первую очередь до </w:t>
      </w:r>
      <w:smartTag w:uri="urn:schemas-microsoft-com:office:smarttags" w:element="metricconverter">
        <w:smartTagPr>
          <w:attr w:name="ProductID" w:val="2020 г"/>
        </w:smartTagPr>
        <w:r w:rsidRPr="00FD3C1D">
          <w:rPr>
            <w:iCs/>
            <w:color w:val="000000"/>
          </w:rPr>
          <w:t>20</w:t>
        </w:r>
        <w:r w:rsidR="00962431" w:rsidRPr="00FD3C1D">
          <w:rPr>
            <w:iCs/>
            <w:color w:val="000000"/>
          </w:rPr>
          <w:t>20</w:t>
        </w:r>
        <w:r w:rsidRPr="00FD3C1D">
          <w:rPr>
            <w:iCs/>
            <w:color w:val="000000"/>
          </w:rPr>
          <w:t> г</w:t>
        </w:r>
      </w:smartTag>
      <w:r w:rsidRPr="00FD3C1D">
        <w:rPr>
          <w:iCs/>
          <w:color w:val="000000"/>
        </w:rPr>
        <w:t xml:space="preserve">. предлагается создание </w:t>
      </w:r>
      <w:r w:rsidR="00962431" w:rsidRPr="00FD3C1D">
        <w:rPr>
          <w:iCs/>
          <w:color w:val="000000"/>
        </w:rPr>
        <w:t>300</w:t>
      </w:r>
      <w:r w:rsidRPr="00FD3C1D">
        <w:rPr>
          <w:iCs/>
          <w:color w:val="000000"/>
        </w:rPr>
        <w:t xml:space="preserve"> мест во всех средствах размещения, на расчетный срок – до </w:t>
      </w:r>
      <w:r w:rsidR="00962431" w:rsidRPr="00FD3C1D">
        <w:rPr>
          <w:iCs/>
          <w:color w:val="000000"/>
        </w:rPr>
        <w:t>500</w:t>
      </w:r>
      <w:r w:rsidRPr="00FD3C1D">
        <w:rPr>
          <w:iCs/>
          <w:color w:val="000000"/>
        </w:rPr>
        <w:t xml:space="preserve"> мест.</w:t>
      </w:r>
    </w:p>
    <w:p w:rsidR="00B6442F" w:rsidRPr="00FD3C1D" w:rsidRDefault="00B6442F" w:rsidP="00FD3C1D">
      <w:pPr>
        <w:pStyle w:val="23"/>
        <w:widowControl w:val="0"/>
        <w:spacing w:after="0" w:line="360" w:lineRule="auto"/>
        <w:ind w:left="0" w:firstLineChars="354" w:firstLine="850"/>
        <w:jc w:val="both"/>
        <w:rPr>
          <w:iCs/>
          <w:color w:val="000000"/>
        </w:rPr>
      </w:pPr>
      <w:r w:rsidRPr="00FD3C1D">
        <w:rPr>
          <w:iCs/>
          <w:color w:val="000000"/>
        </w:rPr>
        <w:t>Размещение инвестиционных площадок туристско-рекреационного назначения, строительство новых объектов туристско-рекреационной инфраструктуры предлагается</w:t>
      </w:r>
      <w:r w:rsidR="00962431" w:rsidRPr="00FD3C1D">
        <w:rPr>
          <w:iCs/>
          <w:color w:val="000000"/>
        </w:rPr>
        <w:t xml:space="preserve"> преимущественно</w:t>
      </w:r>
      <w:r w:rsidRPr="00FD3C1D">
        <w:rPr>
          <w:iCs/>
          <w:color w:val="000000"/>
        </w:rPr>
        <w:t xml:space="preserve"> на территории </w:t>
      </w:r>
      <w:r w:rsidR="0076680E" w:rsidRPr="00FD3C1D">
        <w:rPr>
          <w:iCs/>
          <w:color w:val="000000"/>
        </w:rPr>
        <w:t>Ёгонского,</w:t>
      </w:r>
      <w:r w:rsidR="00962431" w:rsidRPr="00FD3C1D">
        <w:rPr>
          <w:iCs/>
          <w:color w:val="000000"/>
        </w:rPr>
        <w:t xml:space="preserve"> Романовского, Ивановского </w:t>
      </w:r>
      <w:r w:rsidRPr="00FD3C1D">
        <w:rPr>
          <w:iCs/>
          <w:color w:val="000000"/>
        </w:rPr>
        <w:t xml:space="preserve">сельских поселений </w:t>
      </w:r>
      <w:r w:rsidR="00962431" w:rsidRPr="00FD3C1D">
        <w:rPr>
          <w:iCs/>
          <w:color w:val="000000"/>
        </w:rPr>
        <w:t>Весьегонского</w:t>
      </w:r>
      <w:r w:rsidRPr="00FD3C1D">
        <w:rPr>
          <w:iCs/>
          <w:color w:val="000000"/>
        </w:rPr>
        <w:t xml:space="preserve"> района</w:t>
      </w:r>
      <w:r w:rsidR="00962431" w:rsidRPr="00FD3C1D">
        <w:rPr>
          <w:iCs/>
          <w:color w:val="000000"/>
        </w:rPr>
        <w:t xml:space="preserve"> и в районном центре</w:t>
      </w:r>
      <w:r w:rsidRPr="00FD3C1D">
        <w:rPr>
          <w:iCs/>
          <w:color w:val="000000"/>
        </w:rPr>
        <w:t>.</w:t>
      </w:r>
    </w:p>
    <w:p w:rsidR="00B6442F" w:rsidRPr="00FD3C1D" w:rsidRDefault="00B6442F" w:rsidP="00FD3C1D">
      <w:pPr>
        <w:pStyle w:val="23"/>
        <w:widowControl w:val="0"/>
        <w:spacing w:after="0" w:line="360" w:lineRule="auto"/>
        <w:ind w:left="0" w:firstLineChars="354" w:firstLine="850"/>
        <w:jc w:val="both"/>
        <w:rPr>
          <w:iCs/>
          <w:color w:val="000000"/>
          <w:u w:val="single"/>
        </w:rPr>
      </w:pPr>
      <w:r w:rsidRPr="00FD3C1D">
        <w:rPr>
          <w:iCs/>
          <w:color w:val="000000"/>
          <w:u w:val="single"/>
        </w:rPr>
        <w:t>Мероприятия на первую очередь (</w:t>
      </w:r>
      <w:r w:rsidR="0014198B" w:rsidRPr="00FD3C1D">
        <w:rPr>
          <w:iCs/>
          <w:color w:val="000000"/>
          <w:u w:val="single"/>
        </w:rPr>
        <w:t xml:space="preserve">до </w:t>
      </w:r>
      <w:smartTag w:uri="urn:schemas-microsoft-com:office:smarttags" w:element="metricconverter">
        <w:smartTagPr>
          <w:attr w:name="ProductID" w:val="2020 г"/>
        </w:smartTagPr>
        <w:r w:rsidRPr="00FD3C1D">
          <w:rPr>
            <w:iCs/>
            <w:color w:val="000000"/>
            <w:u w:val="single"/>
          </w:rPr>
          <w:t>20</w:t>
        </w:r>
        <w:r w:rsidR="00962431" w:rsidRPr="00FD3C1D">
          <w:rPr>
            <w:iCs/>
            <w:color w:val="000000"/>
            <w:u w:val="single"/>
          </w:rPr>
          <w:t>20</w:t>
        </w:r>
        <w:r w:rsidRPr="00FD3C1D">
          <w:rPr>
            <w:iCs/>
            <w:color w:val="000000"/>
            <w:u w:val="single"/>
          </w:rPr>
          <w:t xml:space="preserve"> г</w:t>
        </w:r>
      </w:smartTag>
      <w:r w:rsidRPr="00FD3C1D">
        <w:rPr>
          <w:iCs/>
          <w:color w:val="000000"/>
          <w:u w:val="single"/>
        </w:rPr>
        <w:t>.)</w:t>
      </w:r>
    </w:p>
    <w:p w:rsidR="001B7EB2" w:rsidRPr="00FD3C1D" w:rsidRDefault="001B7EB2" w:rsidP="00FD3C1D">
      <w:pPr>
        <w:numPr>
          <w:ilvl w:val="0"/>
          <w:numId w:val="1"/>
        </w:numPr>
        <w:tabs>
          <w:tab w:val="clear" w:pos="360"/>
          <w:tab w:val="num" w:pos="227"/>
        </w:tabs>
        <w:spacing w:line="360" w:lineRule="auto"/>
        <w:ind w:left="0" w:firstLine="851"/>
        <w:jc w:val="both"/>
      </w:pPr>
      <w:r w:rsidRPr="00FD3C1D">
        <w:t>Устройство, об</w:t>
      </w:r>
      <w:r w:rsidR="007164A8">
        <w:t>орудование и благоустройство 5</w:t>
      </w:r>
      <w:r w:rsidRPr="00FD3C1D">
        <w:t xml:space="preserve"> пляжей для купания и отдыха населения в поселениях района, выходящих к акватории Рыбинского вдхр. (г. Весьегонск, д. Перемут, д. Противье</w:t>
      </w:r>
      <w:r w:rsidR="007164A8">
        <w:t>, д. Бараново, д. Никулино</w:t>
      </w:r>
      <w:r w:rsidRPr="00FD3C1D">
        <w:t>) в соответствии с требованиями санитарного законодательства и туристско-рекреационной инфраструктуры в г. Весьегонск: строительство мотеля (на 25-30 мест), комфортабельной гостиницы на 30 мест, 2 баз отдыха (на 15-20 мест каждая) с рыболовно-спортивным центром;</w:t>
      </w:r>
    </w:p>
    <w:p w:rsidR="00B6442F" w:rsidRPr="00FD3C1D" w:rsidRDefault="00962431" w:rsidP="00FD3C1D">
      <w:pPr>
        <w:numPr>
          <w:ilvl w:val="0"/>
          <w:numId w:val="1"/>
        </w:numPr>
        <w:tabs>
          <w:tab w:val="clear" w:pos="360"/>
          <w:tab w:val="num" w:pos="227"/>
        </w:tabs>
        <w:spacing w:line="360" w:lineRule="auto"/>
        <w:ind w:left="0" w:firstLine="851"/>
        <w:jc w:val="both"/>
      </w:pPr>
      <w:r w:rsidRPr="00FD3C1D">
        <w:t xml:space="preserve">Строительство </w:t>
      </w:r>
      <w:r w:rsidR="00B6442F" w:rsidRPr="00FD3C1D">
        <w:t>современного причала</w:t>
      </w:r>
      <w:r w:rsidR="00F60AB8">
        <w:t xml:space="preserve"> в г. Весьегонск</w:t>
      </w:r>
      <w:r w:rsidR="00B6442F" w:rsidRPr="00FD3C1D">
        <w:t xml:space="preserve"> для обслуживания водного туристского транспорта;</w:t>
      </w:r>
    </w:p>
    <w:p w:rsidR="00B6442F" w:rsidRPr="00FD3C1D" w:rsidRDefault="00B6442F" w:rsidP="00FD3C1D">
      <w:pPr>
        <w:numPr>
          <w:ilvl w:val="0"/>
          <w:numId w:val="1"/>
        </w:numPr>
        <w:tabs>
          <w:tab w:val="clear" w:pos="360"/>
          <w:tab w:val="num" w:pos="227"/>
        </w:tabs>
        <w:spacing w:line="360" w:lineRule="auto"/>
        <w:ind w:left="0" w:firstLine="851"/>
        <w:jc w:val="both"/>
      </w:pPr>
      <w:r w:rsidRPr="00FD3C1D">
        <w:t>Строительство баз отды</w:t>
      </w:r>
      <w:r w:rsidR="0076680E" w:rsidRPr="00FD3C1D">
        <w:t>ха вблизи д. Противье и д. Слуды</w:t>
      </w:r>
      <w:r w:rsidR="00962431" w:rsidRPr="00FD3C1D">
        <w:t xml:space="preserve"> (Ёгонское сельское поселение) по 50 мест каждая</w:t>
      </w:r>
      <w:r w:rsidRPr="00FD3C1D">
        <w:t>;</w:t>
      </w:r>
    </w:p>
    <w:p w:rsidR="00B6442F" w:rsidRPr="00FD3C1D" w:rsidRDefault="00B6442F" w:rsidP="00FD3C1D">
      <w:pPr>
        <w:numPr>
          <w:ilvl w:val="0"/>
          <w:numId w:val="1"/>
        </w:numPr>
        <w:tabs>
          <w:tab w:val="clear" w:pos="360"/>
          <w:tab w:val="num" w:pos="227"/>
        </w:tabs>
        <w:spacing w:line="360" w:lineRule="auto"/>
        <w:ind w:left="0" w:firstLine="851"/>
        <w:jc w:val="both"/>
      </w:pPr>
      <w:r w:rsidRPr="00FD3C1D">
        <w:t xml:space="preserve">Строительство </w:t>
      </w:r>
      <w:r w:rsidR="00962431" w:rsidRPr="00FD3C1D">
        <w:t>тематической (этнографической) туристской деревни на 50 мест в д. </w:t>
      </w:r>
      <w:r w:rsidR="0076680E" w:rsidRPr="00FD3C1D">
        <w:t>Воскресение</w:t>
      </w:r>
      <w:r w:rsidR="00962431" w:rsidRPr="00FD3C1D">
        <w:t xml:space="preserve"> (Ёгонское сельское поселение)</w:t>
      </w:r>
      <w:r w:rsidRPr="00FD3C1D">
        <w:t>;</w:t>
      </w:r>
    </w:p>
    <w:p w:rsidR="00B6442F" w:rsidRPr="00FD3C1D" w:rsidRDefault="00B6442F" w:rsidP="00FD3C1D">
      <w:pPr>
        <w:pStyle w:val="23"/>
        <w:widowControl w:val="0"/>
        <w:spacing w:after="0" w:line="360" w:lineRule="auto"/>
        <w:ind w:left="0" w:firstLineChars="354" w:firstLine="850"/>
        <w:jc w:val="both"/>
        <w:rPr>
          <w:iCs/>
          <w:color w:val="000000"/>
          <w:u w:val="single"/>
        </w:rPr>
      </w:pPr>
      <w:r w:rsidRPr="00FD3C1D">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FD3C1D">
          <w:rPr>
            <w:iCs/>
            <w:color w:val="000000"/>
            <w:u w:val="single"/>
          </w:rPr>
          <w:t>2030 г</w:t>
        </w:r>
      </w:smartTag>
      <w:r w:rsidRPr="00FD3C1D">
        <w:rPr>
          <w:iCs/>
          <w:color w:val="000000"/>
          <w:u w:val="single"/>
        </w:rPr>
        <w:t>.)</w:t>
      </w:r>
    </w:p>
    <w:p w:rsidR="00B6442F" w:rsidRPr="00FD3C1D" w:rsidRDefault="00B6442F" w:rsidP="00FD3C1D">
      <w:pPr>
        <w:numPr>
          <w:ilvl w:val="0"/>
          <w:numId w:val="1"/>
        </w:numPr>
        <w:tabs>
          <w:tab w:val="clear" w:pos="360"/>
          <w:tab w:val="num" w:pos="227"/>
        </w:tabs>
        <w:spacing w:line="360" w:lineRule="auto"/>
        <w:ind w:left="0" w:firstLine="851"/>
        <w:jc w:val="both"/>
      </w:pPr>
      <w:r w:rsidRPr="00FD3C1D">
        <w:t xml:space="preserve">В </w:t>
      </w:r>
      <w:r w:rsidR="0076680E" w:rsidRPr="00FD3C1D">
        <w:t>Ёгонском</w:t>
      </w:r>
      <w:r w:rsidRPr="00FD3C1D">
        <w:t xml:space="preserve"> сельском поселении (д. </w:t>
      </w:r>
      <w:r w:rsidR="0076680E" w:rsidRPr="00FD3C1D">
        <w:t>Стрекачево</w:t>
      </w:r>
      <w:r w:rsidRPr="00FD3C1D">
        <w:t xml:space="preserve">) создание рекреационной зоны местного значения со строительством </w:t>
      </w:r>
      <w:r w:rsidR="00962431" w:rsidRPr="00FD3C1D">
        <w:t>базы скоростного спуска, конно-спортивного клуба</w:t>
      </w:r>
      <w:r w:rsidR="0076680E" w:rsidRPr="00FD3C1D">
        <w:t xml:space="preserve"> в д. Восход</w:t>
      </w:r>
      <w:r w:rsidR="00962431" w:rsidRPr="00FD3C1D">
        <w:t>, мини-гостиницы на 50 мест</w:t>
      </w:r>
      <w:r w:rsidRPr="00FD3C1D">
        <w:t>;</w:t>
      </w:r>
    </w:p>
    <w:p w:rsidR="00B6442F" w:rsidRPr="00FD3C1D" w:rsidRDefault="00B6442F" w:rsidP="00FD3C1D">
      <w:pPr>
        <w:numPr>
          <w:ilvl w:val="0"/>
          <w:numId w:val="1"/>
        </w:numPr>
        <w:tabs>
          <w:tab w:val="clear" w:pos="360"/>
          <w:tab w:val="num" w:pos="227"/>
        </w:tabs>
        <w:spacing w:line="360" w:lineRule="auto"/>
        <w:ind w:left="0" w:firstLine="851"/>
        <w:jc w:val="both"/>
      </w:pPr>
      <w:r w:rsidRPr="00FD3C1D">
        <w:t>Создание агродерев</w:t>
      </w:r>
      <w:r w:rsidR="00531623" w:rsidRPr="00FD3C1D">
        <w:t>ень</w:t>
      </w:r>
      <w:r w:rsidRPr="00FD3C1D">
        <w:t xml:space="preserve"> (туристск</w:t>
      </w:r>
      <w:r w:rsidR="00531623" w:rsidRPr="00FD3C1D">
        <w:t xml:space="preserve">их </w:t>
      </w:r>
      <w:r w:rsidRPr="00FD3C1D">
        <w:t>объект</w:t>
      </w:r>
      <w:r w:rsidR="00531623" w:rsidRPr="00FD3C1D">
        <w:t>ов</w:t>
      </w:r>
      <w:r w:rsidRPr="00FD3C1D">
        <w:t xml:space="preserve">, специализирующийся на развитии агротуризма) в районе </w:t>
      </w:r>
      <w:r w:rsidR="0076680E" w:rsidRPr="00FD3C1D">
        <w:t>с. Чамерово,</w:t>
      </w:r>
      <w:r w:rsidR="00531623" w:rsidRPr="00FD3C1D">
        <w:t xml:space="preserve"> </w:t>
      </w:r>
      <w:r w:rsidR="0076680E" w:rsidRPr="00FD3C1D">
        <w:t>д. Ёгна, д. Ещево</w:t>
      </w:r>
      <w:r w:rsidRPr="00FD3C1D">
        <w:t xml:space="preserve"> (</w:t>
      </w:r>
      <w:r w:rsidR="00531623" w:rsidRPr="00FD3C1D">
        <w:t>по</w:t>
      </w:r>
      <w:r w:rsidRPr="00FD3C1D">
        <w:t xml:space="preserve"> </w:t>
      </w:r>
      <w:r w:rsidR="00531623" w:rsidRPr="00FD3C1D">
        <w:t>50</w:t>
      </w:r>
      <w:r w:rsidRPr="00FD3C1D">
        <w:t xml:space="preserve"> мест)</w:t>
      </w:r>
      <w:r w:rsidR="0076680E" w:rsidRPr="00FD3C1D">
        <w:t xml:space="preserve"> обустройство и резервирование земель «фермерского посада» в д Иваново</w:t>
      </w:r>
      <w:r w:rsidRPr="00FD3C1D">
        <w:t>;</w:t>
      </w:r>
    </w:p>
    <w:p w:rsidR="00B6442F" w:rsidRPr="00FD3C1D" w:rsidRDefault="00B6442F" w:rsidP="00FD3C1D">
      <w:pPr>
        <w:numPr>
          <w:ilvl w:val="0"/>
          <w:numId w:val="1"/>
        </w:numPr>
        <w:tabs>
          <w:tab w:val="clear" w:pos="360"/>
          <w:tab w:val="num" w:pos="227"/>
        </w:tabs>
        <w:spacing w:line="360" w:lineRule="auto"/>
        <w:ind w:left="0" w:firstLine="851"/>
        <w:jc w:val="both"/>
      </w:pPr>
      <w:r w:rsidRPr="00FD3C1D">
        <w:t>Резервирование земельных участков в пределах рекреационных зон для строительства объектов рекреации;</w:t>
      </w:r>
    </w:p>
    <w:p w:rsidR="00B6442F" w:rsidRPr="00FD3C1D" w:rsidRDefault="00B6442F" w:rsidP="00FD3C1D">
      <w:pPr>
        <w:pStyle w:val="23"/>
        <w:widowControl w:val="0"/>
        <w:spacing w:after="0" w:line="360" w:lineRule="auto"/>
        <w:ind w:left="0" w:firstLineChars="354" w:firstLine="850"/>
        <w:jc w:val="both"/>
        <w:rPr>
          <w:iCs/>
          <w:color w:val="000000"/>
        </w:rPr>
      </w:pPr>
      <w:r w:rsidRPr="00FD3C1D">
        <w:rPr>
          <w:iCs/>
          <w:color w:val="000000"/>
        </w:rPr>
        <w:t xml:space="preserve">Формирование высокоэффективного и конкурентоспособного туристско-рекреационного комплекса приведет к </w:t>
      </w:r>
      <w:r w:rsidR="00531623" w:rsidRPr="00FD3C1D">
        <w:rPr>
          <w:iCs/>
          <w:color w:val="000000"/>
        </w:rPr>
        <w:t>пополнению</w:t>
      </w:r>
      <w:r w:rsidRPr="00FD3C1D">
        <w:rPr>
          <w:iCs/>
          <w:color w:val="000000"/>
        </w:rPr>
        <w:t xml:space="preserve"> бюджета района, созданию новых рабочих мест, развитию малого и среднего предпринимательства, традиционных народных промыслов и ремесел.</w:t>
      </w:r>
    </w:p>
    <w:p w:rsidR="00815018" w:rsidRPr="001E04CC" w:rsidRDefault="00815018" w:rsidP="00815018">
      <w:pPr>
        <w:pStyle w:val="23"/>
        <w:widowControl w:val="0"/>
        <w:spacing w:after="0" w:line="240" w:lineRule="auto"/>
        <w:ind w:left="0" w:firstLine="709"/>
        <w:jc w:val="both"/>
        <w:rPr>
          <w:rFonts w:ascii="Bookman Old Style" w:hAnsi="Bookman Old Style" w:cs="Arial"/>
          <w:iCs/>
          <w:sz w:val="16"/>
          <w:szCs w:val="16"/>
          <w:highlight w:val="red"/>
        </w:rPr>
      </w:pPr>
    </w:p>
    <w:p w:rsidR="002E5F66" w:rsidRPr="00FD3C1D" w:rsidRDefault="00323DA5" w:rsidP="000C6DB8">
      <w:pPr>
        <w:pStyle w:val="2"/>
        <w:numPr>
          <w:ilvl w:val="1"/>
          <w:numId w:val="26"/>
        </w:numPr>
        <w:suppressAutoHyphens/>
        <w:spacing w:before="120" w:after="0" w:line="288" w:lineRule="auto"/>
        <w:jc w:val="center"/>
        <w:rPr>
          <w:rFonts w:ascii="Times New Roman" w:hAnsi="Times New Roman" w:cs="Times New Roman"/>
          <w:bCs w:val="0"/>
          <w:i w:val="0"/>
          <w:iCs w:val="0"/>
          <w:snapToGrid w:val="0"/>
          <w:sz w:val="30"/>
          <w:szCs w:val="30"/>
          <w:lang w:eastAsia="ar-SA"/>
        </w:rPr>
      </w:pPr>
      <w:bookmarkStart w:id="87" w:name="_Toc288125367"/>
      <w:bookmarkStart w:id="88" w:name="_Toc511319105"/>
      <w:r w:rsidRPr="00FD3C1D">
        <w:rPr>
          <w:rFonts w:ascii="Times New Roman" w:hAnsi="Times New Roman" w:cs="Times New Roman"/>
          <w:bCs w:val="0"/>
          <w:i w:val="0"/>
          <w:iCs w:val="0"/>
          <w:snapToGrid w:val="0"/>
          <w:sz w:val="30"/>
          <w:szCs w:val="30"/>
          <w:lang w:eastAsia="ar-SA"/>
        </w:rPr>
        <w:t>Транспортная инфраструктура</w:t>
      </w:r>
      <w:bookmarkEnd w:id="46"/>
      <w:bookmarkEnd w:id="87"/>
      <w:bookmarkEnd w:id="88"/>
    </w:p>
    <w:p w:rsidR="009B4C2C" w:rsidRPr="002306B3" w:rsidRDefault="009B4C2C" w:rsidP="009B4C2C">
      <w:pPr>
        <w:pStyle w:val="23"/>
        <w:widowControl w:val="0"/>
        <w:spacing w:after="0" w:line="240" w:lineRule="auto"/>
        <w:ind w:left="0" w:firstLine="709"/>
        <w:jc w:val="both"/>
        <w:rPr>
          <w:rFonts w:ascii="Bookman Old Style" w:hAnsi="Bookman Old Style" w:cs="Arial"/>
          <w:iCs/>
          <w:sz w:val="16"/>
          <w:szCs w:val="16"/>
        </w:rPr>
      </w:pPr>
      <w:bookmarkStart w:id="89" w:name="_Toc167275010"/>
    </w:p>
    <w:p w:rsidR="005839AC" w:rsidRPr="00FD3C1D" w:rsidRDefault="005839AC" w:rsidP="00FD3C1D">
      <w:pPr>
        <w:pStyle w:val="23"/>
        <w:widowControl w:val="0"/>
        <w:spacing w:after="0" w:line="360" w:lineRule="auto"/>
        <w:ind w:left="0" w:firstLineChars="354" w:firstLine="850"/>
        <w:jc w:val="both"/>
        <w:rPr>
          <w:iCs/>
          <w:color w:val="000000"/>
          <w:u w:val="single"/>
        </w:rPr>
      </w:pPr>
      <w:r w:rsidRPr="00FD3C1D">
        <w:rPr>
          <w:iCs/>
          <w:color w:val="000000"/>
          <w:u w:val="single"/>
        </w:rPr>
        <w:t>Существующее положение</w:t>
      </w:r>
    </w:p>
    <w:p w:rsidR="000A025B" w:rsidRPr="00FD3C1D" w:rsidRDefault="000A025B" w:rsidP="00FD3C1D">
      <w:pPr>
        <w:pStyle w:val="23"/>
        <w:widowControl w:val="0"/>
        <w:spacing w:after="0" w:line="360" w:lineRule="auto"/>
        <w:ind w:left="0" w:firstLineChars="354" w:firstLine="850"/>
        <w:jc w:val="both"/>
        <w:rPr>
          <w:iCs/>
          <w:color w:val="000000"/>
        </w:rPr>
      </w:pPr>
      <w:r w:rsidRPr="00FD3C1D">
        <w:rPr>
          <w:iCs/>
          <w:color w:val="000000"/>
        </w:rPr>
        <w:t xml:space="preserve">Проектируемый район расположен в северной части Тверской области, на значительном удалении от областного центра. Положение района на стыке </w:t>
      </w:r>
      <w:r w:rsidR="00630AF3" w:rsidRPr="00FD3C1D">
        <w:rPr>
          <w:iCs/>
          <w:color w:val="000000"/>
        </w:rPr>
        <w:t>трех</w:t>
      </w:r>
      <w:r w:rsidRPr="00FD3C1D">
        <w:rPr>
          <w:iCs/>
          <w:color w:val="000000"/>
        </w:rPr>
        <w:t xml:space="preserve"> областей накладывает определенный характер на развитие его транспортной инфраструктуры. По его территории проходят магистрали регионального значения трех видов транспорта: железнодорожного, водного и  автомобильного. Они составляют единую систему путей сообщения, призванную обеспечить полное и бесперебойное удовлетворение потребностей производства и населения района в перевозках и обеспечить внешние связи района с областным центром, другими районами Тверской области и соседними регионами. </w:t>
      </w:r>
    </w:p>
    <w:p w:rsidR="000A025B" w:rsidRPr="00FD3C1D" w:rsidRDefault="000A025B" w:rsidP="00FD3C1D">
      <w:pPr>
        <w:pStyle w:val="23"/>
        <w:widowControl w:val="0"/>
        <w:spacing w:after="0" w:line="360" w:lineRule="auto"/>
        <w:ind w:left="0" w:firstLineChars="354" w:firstLine="850"/>
        <w:jc w:val="both"/>
        <w:rPr>
          <w:iCs/>
          <w:color w:val="000000"/>
        </w:rPr>
      </w:pPr>
      <w:r w:rsidRPr="00FD3C1D">
        <w:rPr>
          <w:iCs/>
          <w:color w:val="000000"/>
        </w:rPr>
        <w:t>Территорию района пересекают железнодорожные линии: магистральная  Овинище – Пестово и местного значения Овинище – Весьегонск.</w:t>
      </w:r>
    </w:p>
    <w:p w:rsidR="00B81095" w:rsidRDefault="000A025B" w:rsidP="00FD3C1D">
      <w:pPr>
        <w:pStyle w:val="23"/>
        <w:widowControl w:val="0"/>
        <w:spacing w:after="0" w:line="360" w:lineRule="auto"/>
        <w:ind w:left="0" w:firstLineChars="354" w:firstLine="850"/>
        <w:jc w:val="both"/>
        <w:rPr>
          <w:iCs/>
          <w:color w:val="000000"/>
        </w:rPr>
      </w:pPr>
      <w:r w:rsidRPr="00FD3C1D">
        <w:rPr>
          <w:iCs/>
          <w:color w:val="000000"/>
        </w:rPr>
        <w:t>Основу магистральной сети района составляет автодорога регионального значения Тверь – Бежецк – Весьегонск – Устюжна</w:t>
      </w:r>
      <w:r w:rsidR="00B81095">
        <w:rPr>
          <w:iCs/>
          <w:color w:val="000000"/>
        </w:rPr>
        <w:t>.</w:t>
      </w:r>
    </w:p>
    <w:p w:rsidR="000A025B" w:rsidRPr="00FD3C1D" w:rsidRDefault="000A025B" w:rsidP="00FD3C1D">
      <w:pPr>
        <w:pStyle w:val="23"/>
        <w:widowControl w:val="0"/>
        <w:spacing w:after="0" w:line="360" w:lineRule="auto"/>
        <w:ind w:left="0" w:firstLineChars="354" w:firstLine="850"/>
        <w:jc w:val="both"/>
        <w:rPr>
          <w:iCs/>
          <w:color w:val="000000"/>
        </w:rPr>
      </w:pPr>
      <w:r w:rsidRPr="00FD3C1D">
        <w:rPr>
          <w:iCs/>
          <w:color w:val="000000"/>
        </w:rPr>
        <w:t xml:space="preserve">Административный центр района г. Весьегонск связан с Тверью автомобильным транспортом, расстояние до центра области – </w:t>
      </w:r>
      <w:smartTag w:uri="urn:schemas-microsoft-com:office:smarttags" w:element="metricconverter">
        <w:smartTagPr>
          <w:attr w:name="ProductID" w:val="256,2 км"/>
        </w:smartTagPr>
        <w:r w:rsidRPr="00FD3C1D">
          <w:rPr>
            <w:iCs/>
            <w:color w:val="000000"/>
          </w:rPr>
          <w:t>256,2 км</w:t>
        </w:r>
      </w:smartTag>
      <w:r w:rsidRPr="00FD3C1D">
        <w:rPr>
          <w:iCs/>
          <w:color w:val="000000"/>
        </w:rPr>
        <w:t xml:space="preserve">. </w:t>
      </w:r>
    </w:p>
    <w:p w:rsidR="000A025B" w:rsidRPr="00FD3C1D" w:rsidRDefault="000A025B" w:rsidP="00FD3C1D">
      <w:pPr>
        <w:pStyle w:val="23"/>
        <w:widowControl w:val="0"/>
        <w:spacing w:after="0" w:line="360" w:lineRule="auto"/>
        <w:ind w:left="0" w:firstLineChars="354" w:firstLine="850"/>
        <w:jc w:val="both"/>
        <w:rPr>
          <w:iCs/>
          <w:color w:val="000000"/>
        </w:rPr>
      </w:pPr>
      <w:r w:rsidRPr="00FD3C1D">
        <w:rPr>
          <w:iCs/>
          <w:color w:val="000000"/>
        </w:rPr>
        <w:t xml:space="preserve">В реализации внутрирайонных связей ведущее место занимает автомобильный транспорт. Региональные и местные автодороги обеспечивают внешние и внутренние транспортные связи района. </w:t>
      </w:r>
    </w:p>
    <w:p w:rsidR="005F3C74" w:rsidRPr="00FD3C1D" w:rsidRDefault="000A025B" w:rsidP="007C1185">
      <w:pPr>
        <w:pStyle w:val="23"/>
        <w:widowControl w:val="0"/>
        <w:spacing w:after="0" w:line="360" w:lineRule="auto"/>
        <w:ind w:left="0" w:firstLineChars="354" w:firstLine="850"/>
        <w:jc w:val="both"/>
        <w:rPr>
          <w:iCs/>
          <w:color w:val="000000"/>
        </w:rPr>
      </w:pPr>
      <w:r w:rsidRPr="00FD3C1D">
        <w:rPr>
          <w:iCs/>
          <w:color w:val="000000"/>
        </w:rPr>
        <w:t xml:space="preserve">Эксплуатационная длина наземных транспортных коммуникаций составляет: железных дорог общего пользования – </w:t>
      </w:r>
      <w:smartTag w:uri="urn:schemas-microsoft-com:office:smarttags" w:element="metricconverter">
        <w:smartTagPr>
          <w:attr w:name="ProductID" w:val="55 км"/>
        </w:smartTagPr>
        <w:r w:rsidRPr="00FD3C1D">
          <w:rPr>
            <w:iCs/>
            <w:color w:val="000000"/>
          </w:rPr>
          <w:t>55 км</w:t>
        </w:r>
      </w:smartTag>
      <w:r w:rsidRPr="00FD3C1D">
        <w:rPr>
          <w:iCs/>
          <w:color w:val="000000"/>
        </w:rPr>
        <w:t xml:space="preserve">, автомобильных дорог общего пользования с твердым покрытием – </w:t>
      </w:r>
      <w:smartTag w:uri="urn:schemas-microsoft-com:office:smarttags" w:element="metricconverter">
        <w:smartTagPr>
          <w:attr w:name="ProductID" w:val="340 км"/>
        </w:smartTagPr>
        <w:r w:rsidRPr="00FD3C1D">
          <w:rPr>
            <w:iCs/>
            <w:color w:val="000000"/>
          </w:rPr>
          <w:t>340 км</w:t>
        </w:r>
      </w:smartTag>
      <w:r w:rsidRPr="00FD3C1D">
        <w:rPr>
          <w:iCs/>
          <w:color w:val="000000"/>
        </w:rPr>
        <w:t xml:space="preserve">. По сравнению с Тверской областью в целом обеспеченность Весьегонского района автодорожной сетью с твердым покрытием низкая. </w:t>
      </w:r>
    </w:p>
    <w:p w:rsidR="005F3C74" w:rsidRPr="005F3C74" w:rsidRDefault="005F3C74" w:rsidP="005F3C74">
      <w:pPr>
        <w:pStyle w:val="23"/>
        <w:widowControl w:val="0"/>
        <w:spacing w:before="40" w:after="40" w:line="240" w:lineRule="auto"/>
        <w:ind w:left="0"/>
        <w:rPr>
          <w:b/>
          <w:iCs/>
          <w:color w:val="000000"/>
          <w:sz w:val="20"/>
          <w:szCs w:val="20"/>
        </w:rPr>
      </w:pPr>
      <w:r w:rsidRPr="005F3C74">
        <w:rPr>
          <w:b/>
          <w:sz w:val="20"/>
          <w:szCs w:val="20"/>
        </w:rPr>
        <w:t xml:space="preserve">Таблица </w:t>
      </w:r>
      <w:r w:rsidR="00371666" w:rsidRPr="005F3C74">
        <w:rPr>
          <w:b/>
          <w:sz w:val="20"/>
          <w:szCs w:val="20"/>
        </w:rPr>
        <w:fldChar w:fldCharType="begin"/>
      </w:r>
      <w:r w:rsidRPr="005F3C74">
        <w:rPr>
          <w:b/>
          <w:sz w:val="20"/>
          <w:szCs w:val="20"/>
        </w:rPr>
        <w:instrText xml:space="preserve"> SEQ Таблица \* ARABIC </w:instrText>
      </w:r>
      <w:r w:rsidR="00371666" w:rsidRPr="005F3C74">
        <w:rPr>
          <w:b/>
          <w:sz w:val="20"/>
          <w:szCs w:val="20"/>
        </w:rPr>
        <w:fldChar w:fldCharType="separate"/>
      </w:r>
      <w:r w:rsidR="00A67AC5">
        <w:rPr>
          <w:b/>
          <w:noProof/>
          <w:sz w:val="20"/>
          <w:szCs w:val="20"/>
        </w:rPr>
        <w:t>34</w:t>
      </w:r>
      <w:r w:rsidR="00371666" w:rsidRPr="005F3C74">
        <w:rPr>
          <w:b/>
          <w:sz w:val="20"/>
          <w:szCs w:val="20"/>
        </w:rPr>
        <w:fldChar w:fldCharType="end"/>
      </w:r>
      <w:r w:rsidRPr="005F3C74">
        <w:rPr>
          <w:b/>
          <w:sz w:val="20"/>
          <w:szCs w:val="20"/>
        </w:rPr>
        <w:t>.</w:t>
      </w:r>
      <w:r w:rsidRPr="005F3C74">
        <w:rPr>
          <w:b/>
          <w:iCs/>
          <w:color w:val="000000"/>
          <w:sz w:val="20"/>
          <w:szCs w:val="20"/>
        </w:rPr>
        <w:t xml:space="preserve"> Плотность транспортной сети Весьегонского района и Тверской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2366"/>
        <w:gridCol w:w="4548"/>
      </w:tblGrid>
      <w:tr w:rsidR="000A025B" w:rsidRPr="005F3C74" w:rsidTr="00DB62E0">
        <w:tc>
          <w:tcPr>
            <w:tcW w:w="1388" w:type="pct"/>
            <w:vMerge w:val="restart"/>
            <w:vAlign w:val="center"/>
          </w:tcPr>
          <w:p w:rsidR="000A025B" w:rsidRPr="005F3C74" w:rsidRDefault="000A025B" w:rsidP="00F03DEA">
            <w:pPr>
              <w:pStyle w:val="23"/>
              <w:widowControl w:val="0"/>
              <w:spacing w:after="0" w:line="240" w:lineRule="auto"/>
              <w:ind w:left="0"/>
              <w:jc w:val="center"/>
              <w:rPr>
                <w:iCs/>
                <w:color w:val="000000"/>
                <w:sz w:val="20"/>
                <w:szCs w:val="20"/>
              </w:rPr>
            </w:pPr>
          </w:p>
        </w:tc>
        <w:tc>
          <w:tcPr>
            <w:tcW w:w="3612" w:type="pct"/>
            <w:gridSpan w:val="2"/>
            <w:vAlign w:val="center"/>
          </w:tcPr>
          <w:p w:rsidR="000A025B" w:rsidRPr="005F3C74" w:rsidRDefault="000A025B" w:rsidP="00F03DEA">
            <w:pPr>
              <w:pStyle w:val="23"/>
              <w:widowControl w:val="0"/>
              <w:spacing w:after="0" w:line="240" w:lineRule="auto"/>
              <w:ind w:left="0"/>
              <w:jc w:val="center"/>
              <w:rPr>
                <w:b/>
                <w:iCs/>
                <w:color w:val="000000"/>
                <w:sz w:val="20"/>
                <w:szCs w:val="20"/>
              </w:rPr>
            </w:pPr>
            <w:r w:rsidRPr="005F3C74">
              <w:rPr>
                <w:b/>
                <w:iCs/>
                <w:color w:val="000000"/>
                <w:sz w:val="20"/>
                <w:szCs w:val="20"/>
              </w:rPr>
              <w:t>Плотность транспортной сети км/тыс. кв. км</w:t>
            </w:r>
          </w:p>
        </w:tc>
      </w:tr>
      <w:tr w:rsidR="000A025B" w:rsidRPr="005F3C74" w:rsidTr="00DB62E0">
        <w:tc>
          <w:tcPr>
            <w:tcW w:w="1388" w:type="pct"/>
            <w:vMerge/>
            <w:vAlign w:val="center"/>
          </w:tcPr>
          <w:p w:rsidR="000A025B" w:rsidRPr="005F3C74" w:rsidRDefault="000A025B" w:rsidP="00F03DEA">
            <w:pPr>
              <w:pStyle w:val="23"/>
              <w:widowControl w:val="0"/>
              <w:spacing w:after="0" w:line="240" w:lineRule="auto"/>
              <w:ind w:left="0"/>
              <w:jc w:val="center"/>
              <w:rPr>
                <w:iCs/>
                <w:color w:val="000000"/>
                <w:sz w:val="20"/>
                <w:szCs w:val="20"/>
              </w:rPr>
            </w:pPr>
          </w:p>
        </w:tc>
        <w:tc>
          <w:tcPr>
            <w:tcW w:w="1236" w:type="pct"/>
            <w:vAlign w:val="center"/>
          </w:tcPr>
          <w:p w:rsidR="000A025B" w:rsidRPr="005F3C74" w:rsidRDefault="000A025B" w:rsidP="00F03DEA">
            <w:pPr>
              <w:pStyle w:val="23"/>
              <w:widowControl w:val="0"/>
              <w:spacing w:after="0" w:line="240" w:lineRule="auto"/>
              <w:ind w:left="0"/>
              <w:jc w:val="center"/>
              <w:rPr>
                <w:b/>
                <w:iCs/>
                <w:color w:val="000000"/>
                <w:sz w:val="20"/>
                <w:szCs w:val="20"/>
              </w:rPr>
            </w:pPr>
            <w:r w:rsidRPr="005F3C74">
              <w:rPr>
                <w:b/>
                <w:iCs/>
                <w:color w:val="000000"/>
                <w:sz w:val="20"/>
                <w:szCs w:val="20"/>
              </w:rPr>
              <w:t>железных дорог</w:t>
            </w:r>
          </w:p>
        </w:tc>
        <w:tc>
          <w:tcPr>
            <w:tcW w:w="2376" w:type="pct"/>
            <w:vAlign w:val="center"/>
          </w:tcPr>
          <w:p w:rsidR="000A025B" w:rsidRPr="005F3C74" w:rsidRDefault="000A025B" w:rsidP="00F03DEA">
            <w:pPr>
              <w:pStyle w:val="23"/>
              <w:widowControl w:val="0"/>
              <w:spacing w:after="0" w:line="240" w:lineRule="auto"/>
              <w:ind w:left="0"/>
              <w:jc w:val="center"/>
              <w:rPr>
                <w:b/>
                <w:iCs/>
                <w:color w:val="000000"/>
                <w:sz w:val="20"/>
                <w:szCs w:val="20"/>
              </w:rPr>
            </w:pPr>
            <w:r w:rsidRPr="005F3C74">
              <w:rPr>
                <w:b/>
                <w:iCs/>
                <w:color w:val="000000"/>
                <w:sz w:val="20"/>
                <w:szCs w:val="20"/>
              </w:rPr>
              <w:t>автомобильных дорог с твердым покрытием общего пользования</w:t>
            </w:r>
          </w:p>
        </w:tc>
      </w:tr>
      <w:tr w:rsidR="000A025B" w:rsidRPr="005F3C74" w:rsidTr="00DB62E0">
        <w:tc>
          <w:tcPr>
            <w:tcW w:w="1388" w:type="pct"/>
            <w:vAlign w:val="center"/>
          </w:tcPr>
          <w:p w:rsidR="000A025B" w:rsidRPr="005F3C74" w:rsidRDefault="000A025B" w:rsidP="00F03DEA">
            <w:pPr>
              <w:pStyle w:val="23"/>
              <w:widowControl w:val="0"/>
              <w:spacing w:after="0" w:line="240" w:lineRule="auto"/>
              <w:ind w:left="0"/>
              <w:jc w:val="center"/>
              <w:rPr>
                <w:iCs/>
                <w:color w:val="000000"/>
                <w:sz w:val="20"/>
                <w:szCs w:val="20"/>
              </w:rPr>
            </w:pPr>
            <w:r w:rsidRPr="005F3C74">
              <w:rPr>
                <w:iCs/>
                <w:color w:val="000000"/>
                <w:sz w:val="20"/>
                <w:szCs w:val="20"/>
              </w:rPr>
              <w:t>Тверская область</w:t>
            </w:r>
          </w:p>
        </w:tc>
        <w:tc>
          <w:tcPr>
            <w:tcW w:w="1236" w:type="pct"/>
            <w:vAlign w:val="center"/>
          </w:tcPr>
          <w:p w:rsidR="000A025B" w:rsidRPr="005F3C74" w:rsidRDefault="000A025B" w:rsidP="00F03DEA">
            <w:pPr>
              <w:pStyle w:val="23"/>
              <w:widowControl w:val="0"/>
              <w:spacing w:after="0" w:line="240" w:lineRule="auto"/>
              <w:ind w:left="0"/>
              <w:jc w:val="center"/>
              <w:rPr>
                <w:iCs/>
                <w:color w:val="000000"/>
                <w:sz w:val="20"/>
                <w:szCs w:val="20"/>
              </w:rPr>
            </w:pPr>
            <w:r w:rsidRPr="005F3C74">
              <w:rPr>
                <w:iCs/>
                <w:color w:val="000000"/>
                <w:sz w:val="20"/>
                <w:szCs w:val="20"/>
              </w:rPr>
              <w:t>21,4</w:t>
            </w:r>
          </w:p>
        </w:tc>
        <w:tc>
          <w:tcPr>
            <w:tcW w:w="2376" w:type="pct"/>
            <w:vAlign w:val="center"/>
          </w:tcPr>
          <w:p w:rsidR="000A025B" w:rsidRPr="005F3C74" w:rsidRDefault="000A025B" w:rsidP="00F03DEA">
            <w:pPr>
              <w:pStyle w:val="23"/>
              <w:widowControl w:val="0"/>
              <w:spacing w:after="0" w:line="240" w:lineRule="auto"/>
              <w:ind w:left="0"/>
              <w:jc w:val="center"/>
              <w:rPr>
                <w:iCs/>
                <w:color w:val="000000"/>
                <w:sz w:val="20"/>
                <w:szCs w:val="20"/>
              </w:rPr>
            </w:pPr>
            <w:r w:rsidRPr="005F3C74">
              <w:rPr>
                <w:iCs/>
                <w:color w:val="000000"/>
                <w:sz w:val="20"/>
                <w:szCs w:val="20"/>
              </w:rPr>
              <w:t>175</w:t>
            </w:r>
          </w:p>
        </w:tc>
      </w:tr>
      <w:tr w:rsidR="000A025B" w:rsidRPr="005F3C74" w:rsidTr="00DB62E0">
        <w:tc>
          <w:tcPr>
            <w:tcW w:w="1388" w:type="pct"/>
            <w:vAlign w:val="center"/>
          </w:tcPr>
          <w:p w:rsidR="000A025B" w:rsidRPr="005F3C74" w:rsidRDefault="000A025B" w:rsidP="00F03DEA">
            <w:pPr>
              <w:pStyle w:val="23"/>
              <w:widowControl w:val="0"/>
              <w:spacing w:after="0" w:line="240" w:lineRule="auto"/>
              <w:ind w:left="0"/>
              <w:jc w:val="center"/>
              <w:rPr>
                <w:iCs/>
                <w:color w:val="000000"/>
                <w:sz w:val="20"/>
                <w:szCs w:val="20"/>
              </w:rPr>
            </w:pPr>
            <w:r w:rsidRPr="005F3C74">
              <w:rPr>
                <w:iCs/>
                <w:color w:val="000000"/>
                <w:sz w:val="20"/>
                <w:szCs w:val="20"/>
              </w:rPr>
              <w:t>Весьегонской  район</w:t>
            </w:r>
          </w:p>
        </w:tc>
        <w:tc>
          <w:tcPr>
            <w:tcW w:w="1236" w:type="pct"/>
            <w:vAlign w:val="center"/>
          </w:tcPr>
          <w:p w:rsidR="000A025B" w:rsidRPr="005F3C74" w:rsidRDefault="000A025B" w:rsidP="00F03DEA">
            <w:pPr>
              <w:pStyle w:val="23"/>
              <w:widowControl w:val="0"/>
              <w:spacing w:after="0" w:line="240" w:lineRule="auto"/>
              <w:ind w:left="0"/>
              <w:jc w:val="center"/>
              <w:rPr>
                <w:iCs/>
                <w:color w:val="000000"/>
                <w:sz w:val="20"/>
                <w:szCs w:val="20"/>
              </w:rPr>
            </w:pPr>
            <w:r w:rsidRPr="005F3C74">
              <w:rPr>
                <w:iCs/>
                <w:color w:val="000000"/>
                <w:sz w:val="20"/>
                <w:szCs w:val="20"/>
              </w:rPr>
              <w:t>27</w:t>
            </w:r>
          </w:p>
        </w:tc>
        <w:tc>
          <w:tcPr>
            <w:tcW w:w="2376" w:type="pct"/>
            <w:vAlign w:val="center"/>
          </w:tcPr>
          <w:p w:rsidR="000A025B" w:rsidRPr="005F3C74" w:rsidRDefault="000A025B" w:rsidP="00F03DEA">
            <w:pPr>
              <w:pStyle w:val="23"/>
              <w:widowControl w:val="0"/>
              <w:spacing w:after="0" w:line="240" w:lineRule="auto"/>
              <w:ind w:left="0"/>
              <w:jc w:val="center"/>
              <w:rPr>
                <w:iCs/>
                <w:color w:val="000000"/>
                <w:sz w:val="20"/>
                <w:szCs w:val="20"/>
              </w:rPr>
            </w:pPr>
            <w:r w:rsidRPr="005F3C74">
              <w:rPr>
                <w:iCs/>
                <w:color w:val="000000"/>
                <w:sz w:val="20"/>
                <w:szCs w:val="20"/>
              </w:rPr>
              <w:t>166</w:t>
            </w:r>
          </w:p>
        </w:tc>
      </w:tr>
    </w:tbl>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Роль отдельных видов транспорта в реализации перевозок характер</w:t>
      </w:r>
      <w:r w:rsidR="005F3C74">
        <w:rPr>
          <w:iCs/>
          <w:color w:val="000000"/>
        </w:rPr>
        <w:t>изуется следующими показателями.</w:t>
      </w:r>
    </w:p>
    <w:p w:rsidR="005F3C74" w:rsidRPr="005F3C74" w:rsidRDefault="005F3C74" w:rsidP="005F3C74">
      <w:pPr>
        <w:pStyle w:val="23"/>
        <w:widowControl w:val="0"/>
        <w:spacing w:before="40" w:after="40" w:line="240" w:lineRule="auto"/>
        <w:ind w:left="0"/>
        <w:rPr>
          <w:b/>
          <w:iCs/>
          <w:color w:val="000000"/>
          <w:sz w:val="20"/>
          <w:szCs w:val="20"/>
        </w:rPr>
      </w:pPr>
      <w:r w:rsidRPr="005F3C74">
        <w:rPr>
          <w:b/>
          <w:sz w:val="20"/>
          <w:szCs w:val="20"/>
        </w:rPr>
        <w:t xml:space="preserve">Таблица </w:t>
      </w:r>
      <w:r w:rsidR="00371666" w:rsidRPr="005F3C74">
        <w:rPr>
          <w:b/>
          <w:sz w:val="20"/>
          <w:szCs w:val="20"/>
        </w:rPr>
        <w:fldChar w:fldCharType="begin"/>
      </w:r>
      <w:r w:rsidRPr="005F3C74">
        <w:rPr>
          <w:b/>
          <w:sz w:val="20"/>
          <w:szCs w:val="20"/>
        </w:rPr>
        <w:instrText xml:space="preserve"> SEQ Таблица \* ARABIC </w:instrText>
      </w:r>
      <w:r w:rsidR="00371666" w:rsidRPr="005F3C74">
        <w:rPr>
          <w:b/>
          <w:sz w:val="20"/>
          <w:szCs w:val="20"/>
        </w:rPr>
        <w:fldChar w:fldCharType="separate"/>
      </w:r>
      <w:r w:rsidR="00A67AC5">
        <w:rPr>
          <w:b/>
          <w:noProof/>
          <w:sz w:val="20"/>
          <w:szCs w:val="20"/>
        </w:rPr>
        <w:t>35</w:t>
      </w:r>
      <w:r w:rsidR="00371666" w:rsidRPr="005F3C74">
        <w:rPr>
          <w:b/>
          <w:sz w:val="20"/>
          <w:szCs w:val="20"/>
        </w:rPr>
        <w:fldChar w:fldCharType="end"/>
      </w:r>
      <w:r w:rsidRPr="005F3C74">
        <w:rPr>
          <w:b/>
          <w:sz w:val="20"/>
          <w:szCs w:val="20"/>
        </w:rPr>
        <w:t>.</w:t>
      </w:r>
      <w:r w:rsidRPr="005F3C74">
        <w:rPr>
          <w:b/>
          <w:iCs/>
          <w:color w:val="000000"/>
          <w:sz w:val="20"/>
          <w:szCs w:val="20"/>
        </w:rPr>
        <w:t xml:space="preserve"> Доля отдельных видов транспорта в осуществлении пассажиро- и грузоперевозок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8"/>
        <w:gridCol w:w="2722"/>
        <w:gridCol w:w="3820"/>
      </w:tblGrid>
      <w:tr w:rsidR="000A025B" w:rsidRPr="00F03DEA" w:rsidTr="00DB62E0">
        <w:trPr>
          <w:trHeight w:val="585"/>
        </w:trPr>
        <w:tc>
          <w:tcPr>
            <w:tcW w:w="1582" w:type="pct"/>
          </w:tcPr>
          <w:p w:rsidR="000A025B" w:rsidRPr="005F3C74" w:rsidRDefault="000A025B" w:rsidP="00F03DEA">
            <w:pPr>
              <w:pStyle w:val="23"/>
              <w:widowControl w:val="0"/>
              <w:spacing w:after="0" w:line="240" w:lineRule="auto"/>
              <w:ind w:left="0"/>
              <w:jc w:val="center"/>
              <w:rPr>
                <w:rFonts w:eastAsia="Batang"/>
                <w:b/>
                <w:iCs/>
                <w:color w:val="000000"/>
                <w:sz w:val="20"/>
                <w:szCs w:val="20"/>
              </w:rPr>
            </w:pPr>
            <w:r w:rsidRPr="005F3C74">
              <w:rPr>
                <w:rFonts w:eastAsia="Batang"/>
                <w:b/>
                <w:iCs/>
                <w:color w:val="000000"/>
                <w:sz w:val="20"/>
                <w:szCs w:val="20"/>
              </w:rPr>
              <w:t>Вид транспорта</w:t>
            </w:r>
          </w:p>
        </w:tc>
        <w:tc>
          <w:tcPr>
            <w:tcW w:w="1422" w:type="pct"/>
          </w:tcPr>
          <w:p w:rsidR="000A025B" w:rsidRPr="005F3C74" w:rsidRDefault="000A025B" w:rsidP="00F03DEA">
            <w:pPr>
              <w:pStyle w:val="23"/>
              <w:widowControl w:val="0"/>
              <w:spacing w:after="0" w:line="240" w:lineRule="auto"/>
              <w:ind w:left="0"/>
              <w:jc w:val="center"/>
              <w:rPr>
                <w:rFonts w:eastAsia="Batang"/>
                <w:b/>
                <w:iCs/>
                <w:color w:val="000000"/>
                <w:sz w:val="20"/>
                <w:szCs w:val="20"/>
              </w:rPr>
            </w:pPr>
            <w:r w:rsidRPr="005F3C74">
              <w:rPr>
                <w:rFonts w:eastAsia="Batang"/>
                <w:b/>
                <w:iCs/>
                <w:color w:val="000000"/>
                <w:sz w:val="20"/>
                <w:szCs w:val="20"/>
              </w:rPr>
              <w:t>Перевезено</w:t>
            </w:r>
          </w:p>
          <w:p w:rsidR="000A025B" w:rsidRPr="005F3C74" w:rsidRDefault="000A025B" w:rsidP="00F03DEA">
            <w:pPr>
              <w:pStyle w:val="23"/>
              <w:widowControl w:val="0"/>
              <w:spacing w:after="0" w:line="240" w:lineRule="auto"/>
              <w:ind w:left="0"/>
              <w:jc w:val="center"/>
              <w:rPr>
                <w:rFonts w:eastAsia="Batang"/>
                <w:b/>
                <w:iCs/>
                <w:color w:val="000000"/>
                <w:sz w:val="20"/>
                <w:szCs w:val="20"/>
              </w:rPr>
            </w:pPr>
            <w:r w:rsidRPr="005F3C74">
              <w:rPr>
                <w:rFonts w:eastAsia="Batang"/>
                <w:b/>
                <w:iCs/>
                <w:color w:val="000000"/>
                <w:sz w:val="20"/>
                <w:szCs w:val="20"/>
              </w:rPr>
              <w:t>пассажиров, %</w:t>
            </w:r>
          </w:p>
        </w:tc>
        <w:tc>
          <w:tcPr>
            <w:tcW w:w="1996" w:type="pct"/>
          </w:tcPr>
          <w:p w:rsidR="000A025B" w:rsidRPr="005F3C74" w:rsidRDefault="000A025B" w:rsidP="00F03DEA">
            <w:pPr>
              <w:pStyle w:val="23"/>
              <w:widowControl w:val="0"/>
              <w:spacing w:after="0" w:line="240" w:lineRule="auto"/>
              <w:ind w:left="0"/>
              <w:jc w:val="center"/>
              <w:rPr>
                <w:rFonts w:eastAsia="Batang"/>
                <w:b/>
                <w:iCs/>
                <w:color w:val="000000"/>
                <w:sz w:val="20"/>
                <w:szCs w:val="20"/>
              </w:rPr>
            </w:pPr>
            <w:r w:rsidRPr="005F3C74">
              <w:rPr>
                <w:rFonts w:eastAsia="Batang"/>
                <w:b/>
                <w:iCs/>
                <w:color w:val="000000"/>
                <w:sz w:val="20"/>
                <w:szCs w:val="20"/>
              </w:rPr>
              <w:t xml:space="preserve">Перевезено </w:t>
            </w:r>
          </w:p>
          <w:p w:rsidR="000A025B" w:rsidRPr="005F3C74" w:rsidRDefault="000A025B" w:rsidP="00F03DEA">
            <w:pPr>
              <w:pStyle w:val="23"/>
              <w:widowControl w:val="0"/>
              <w:spacing w:after="0" w:line="240" w:lineRule="auto"/>
              <w:ind w:left="0"/>
              <w:jc w:val="center"/>
              <w:rPr>
                <w:rFonts w:eastAsia="Batang"/>
                <w:b/>
                <w:iCs/>
                <w:color w:val="000000"/>
                <w:sz w:val="20"/>
                <w:szCs w:val="20"/>
              </w:rPr>
            </w:pPr>
            <w:r w:rsidRPr="005F3C74">
              <w:rPr>
                <w:rFonts w:eastAsia="Batang"/>
                <w:b/>
                <w:iCs/>
                <w:color w:val="000000"/>
                <w:sz w:val="20"/>
                <w:szCs w:val="20"/>
              </w:rPr>
              <w:t>грузов, %</w:t>
            </w:r>
          </w:p>
        </w:tc>
      </w:tr>
      <w:tr w:rsidR="000A025B" w:rsidRPr="00F03DEA" w:rsidTr="00DB62E0">
        <w:tc>
          <w:tcPr>
            <w:tcW w:w="1582" w:type="pct"/>
          </w:tcPr>
          <w:p w:rsidR="000A025B" w:rsidRPr="005F3C74" w:rsidRDefault="000A025B" w:rsidP="00F03DEA">
            <w:pPr>
              <w:pStyle w:val="23"/>
              <w:widowControl w:val="0"/>
              <w:spacing w:after="0" w:line="240" w:lineRule="auto"/>
              <w:ind w:left="0"/>
              <w:jc w:val="center"/>
              <w:rPr>
                <w:rFonts w:eastAsia="Batang"/>
                <w:iCs/>
                <w:color w:val="000000"/>
                <w:sz w:val="20"/>
                <w:szCs w:val="20"/>
              </w:rPr>
            </w:pPr>
            <w:r w:rsidRPr="005F3C74">
              <w:rPr>
                <w:rFonts w:eastAsia="Batang"/>
                <w:iCs/>
                <w:color w:val="000000"/>
                <w:sz w:val="20"/>
                <w:szCs w:val="20"/>
              </w:rPr>
              <w:t>Железнодорожный</w:t>
            </w:r>
          </w:p>
        </w:tc>
        <w:tc>
          <w:tcPr>
            <w:tcW w:w="1422" w:type="pct"/>
          </w:tcPr>
          <w:p w:rsidR="000A025B" w:rsidRPr="005F3C74" w:rsidRDefault="000A025B" w:rsidP="00F03DEA">
            <w:pPr>
              <w:pStyle w:val="23"/>
              <w:widowControl w:val="0"/>
              <w:spacing w:after="0" w:line="240" w:lineRule="auto"/>
              <w:ind w:left="0"/>
              <w:jc w:val="center"/>
              <w:rPr>
                <w:rFonts w:eastAsia="Batang"/>
                <w:iCs/>
                <w:color w:val="000000"/>
                <w:sz w:val="20"/>
                <w:szCs w:val="20"/>
              </w:rPr>
            </w:pPr>
            <w:r w:rsidRPr="005F3C74">
              <w:rPr>
                <w:rFonts w:eastAsia="Batang"/>
                <w:iCs/>
                <w:color w:val="000000"/>
                <w:sz w:val="20"/>
                <w:szCs w:val="20"/>
              </w:rPr>
              <w:t>11</w:t>
            </w:r>
          </w:p>
        </w:tc>
        <w:tc>
          <w:tcPr>
            <w:tcW w:w="1996" w:type="pct"/>
          </w:tcPr>
          <w:p w:rsidR="000A025B" w:rsidRPr="005F3C74" w:rsidRDefault="000A025B" w:rsidP="00F03DEA">
            <w:pPr>
              <w:pStyle w:val="23"/>
              <w:widowControl w:val="0"/>
              <w:spacing w:after="0" w:line="240" w:lineRule="auto"/>
              <w:ind w:left="0"/>
              <w:jc w:val="center"/>
              <w:rPr>
                <w:rFonts w:eastAsia="Batang"/>
                <w:iCs/>
                <w:color w:val="000000"/>
                <w:sz w:val="20"/>
                <w:szCs w:val="20"/>
              </w:rPr>
            </w:pPr>
            <w:r w:rsidRPr="005F3C74">
              <w:rPr>
                <w:rFonts w:eastAsia="Batang"/>
                <w:iCs/>
                <w:color w:val="000000"/>
                <w:sz w:val="20"/>
                <w:szCs w:val="20"/>
              </w:rPr>
              <w:t>20</w:t>
            </w:r>
          </w:p>
        </w:tc>
      </w:tr>
      <w:tr w:rsidR="000A025B" w:rsidRPr="00F03DEA" w:rsidTr="00DB62E0">
        <w:tc>
          <w:tcPr>
            <w:tcW w:w="1582" w:type="pct"/>
          </w:tcPr>
          <w:p w:rsidR="000A025B" w:rsidRPr="005F3C74" w:rsidRDefault="000A025B" w:rsidP="00F03DEA">
            <w:pPr>
              <w:pStyle w:val="23"/>
              <w:widowControl w:val="0"/>
              <w:spacing w:after="0" w:line="240" w:lineRule="auto"/>
              <w:ind w:left="0"/>
              <w:jc w:val="center"/>
              <w:rPr>
                <w:rFonts w:eastAsia="Batang"/>
                <w:iCs/>
                <w:color w:val="000000"/>
                <w:sz w:val="20"/>
                <w:szCs w:val="20"/>
              </w:rPr>
            </w:pPr>
            <w:r w:rsidRPr="005F3C74">
              <w:rPr>
                <w:rFonts w:eastAsia="Batang"/>
                <w:iCs/>
                <w:color w:val="000000"/>
                <w:sz w:val="20"/>
                <w:szCs w:val="20"/>
              </w:rPr>
              <w:t>Автомобильный</w:t>
            </w:r>
          </w:p>
        </w:tc>
        <w:tc>
          <w:tcPr>
            <w:tcW w:w="1422" w:type="pct"/>
          </w:tcPr>
          <w:p w:rsidR="000A025B" w:rsidRPr="005F3C74" w:rsidRDefault="000A025B" w:rsidP="00F03DEA">
            <w:pPr>
              <w:pStyle w:val="23"/>
              <w:widowControl w:val="0"/>
              <w:spacing w:after="0" w:line="240" w:lineRule="auto"/>
              <w:ind w:left="0"/>
              <w:jc w:val="center"/>
              <w:rPr>
                <w:rFonts w:eastAsia="Batang"/>
                <w:iCs/>
                <w:color w:val="000000"/>
                <w:sz w:val="20"/>
                <w:szCs w:val="20"/>
              </w:rPr>
            </w:pPr>
            <w:r w:rsidRPr="005F3C74">
              <w:rPr>
                <w:rFonts w:eastAsia="Batang"/>
                <w:iCs/>
                <w:color w:val="000000"/>
                <w:sz w:val="20"/>
                <w:szCs w:val="20"/>
              </w:rPr>
              <w:t>89</w:t>
            </w:r>
          </w:p>
        </w:tc>
        <w:tc>
          <w:tcPr>
            <w:tcW w:w="1996" w:type="pct"/>
          </w:tcPr>
          <w:p w:rsidR="000A025B" w:rsidRPr="005F3C74" w:rsidRDefault="000A025B" w:rsidP="00F03DEA">
            <w:pPr>
              <w:pStyle w:val="23"/>
              <w:widowControl w:val="0"/>
              <w:spacing w:after="0" w:line="240" w:lineRule="auto"/>
              <w:ind w:left="0"/>
              <w:jc w:val="center"/>
              <w:rPr>
                <w:rFonts w:eastAsia="Batang"/>
                <w:iCs/>
                <w:color w:val="000000"/>
                <w:sz w:val="20"/>
                <w:szCs w:val="20"/>
              </w:rPr>
            </w:pPr>
            <w:r w:rsidRPr="005F3C74">
              <w:rPr>
                <w:rFonts w:eastAsia="Batang"/>
                <w:iCs/>
                <w:color w:val="000000"/>
                <w:sz w:val="20"/>
                <w:szCs w:val="20"/>
              </w:rPr>
              <w:t>80</w:t>
            </w:r>
          </w:p>
        </w:tc>
      </w:tr>
      <w:tr w:rsidR="000A025B" w:rsidRPr="00F03DEA" w:rsidTr="00DB62E0">
        <w:tc>
          <w:tcPr>
            <w:tcW w:w="1582" w:type="pct"/>
          </w:tcPr>
          <w:p w:rsidR="000A025B" w:rsidRPr="005F3C74" w:rsidRDefault="000A025B" w:rsidP="00F03DEA">
            <w:pPr>
              <w:pStyle w:val="23"/>
              <w:widowControl w:val="0"/>
              <w:spacing w:after="0" w:line="240" w:lineRule="auto"/>
              <w:ind w:left="0"/>
              <w:jc w:val="center"/>
              <w:rPr>
                <w:rFonts w:eastAsia="Batang"/>
                <w:iCs/>
                <w:color w:val="000000"/>
                <w:sz w:val="20"/>
                <w:szCs w:val="20"/>
              </w:rPr>
            </w:pPr>
            <w:r w:rsidRPr="005F3C74">
              <w:rPr>
                <w:rFonts w:eastAsia="Batang"/>
                <w:iCs/>
                <w:color w:val="000000"/>
                <w:sz w:val="20"/>
                <w:szCs w:val="20"/>
              </w:rPr>
              <w:t>ИТОГО:</w:t>
            </w:r>
          </w:p>
        </w:tc>
        <w:tc>
          <w:tcPr>
            <w:tcW w:w="1422" w:type="pct"/>
          </w:tcPr>
          <w:p w:rsidR="000A025B" w:rsidRPr="005F3C74" w:rsidRDefault="000A025B" w:rsidP="00F03DEA">
            <w:pPr>
              <w:pStyle w:val="23"/>
              <w:widowControl w:val="0"/>
              <w:spacing w:after="0" w:line="240" w:lineRule="auto"/>
              <w:ind w:left="0"/>
              <w:jc w:val="center"/>
              <w:rPr>
                <w:rFonts w:eastAsia="Batang"/>
                <w:iCs/>
                <w:color w:val="000000"/>
                <w:sz w:val="20"/>
                <w:szCs w:val="20"/>
              </w:rPr>
            </w:pPr>
            <w:r w:rsidRPr="005F3C74">
              <w:rPr>
                <w:rFonts w:eastAsia="Batang"/>
                <w:iCs/>
                <w:color w:val="000000"/>
                <w:sz w:val="20"/>
                <w:szCs w:val="20"/>
              </w:rPr>
              <w:t>100</w:t>
            </w:r>
          </w:p>
        </w:tc>
        <w:tc>
          <w:tcPr>
            <w:tcW w:w="1996" w:type="pct"/>
          </w:tcPr>
          <w:p w:rsidR="000A025B" w:rsidRPr="005F3C74" w:rsidRDefault="000A025B" w:rsidP="00F03DEA">
            <w:pPr>
              <w:pStyle w:val="23"/>
              <w:widowControl w:val="0"/>
              <w:spacing w:after="0" w:line="240" w:lineRule="auto"/>
              <w:ind w:left="0"/>
              <w:jc w:val="center"/>
              <w:rPr>
                <w:rFonts w:eastAsia="Batang"/>
                <w:iCs/>
                <w:color w:val="000000"/>
                <w:sz w:val="20"/>
                <w:szCs w:val="20"/>
              </w:rPr>
            </w:pPr>
            <w:r w:rsidRPr="005F3C74">
              <w:rPr>
                <w:rFonts w:eastAsia="Batang"/>
                <w:iCs/>
                <w:color w:val="000000"/>
                <w:sz w:val="20"/>
                <w:szCs w:val="20"/>
              </w:rPr>
              <w:t>100</w:t>
            </w:r>
          </w:p>
        </w:tc>
      </w:tr>
    </w:tbl>
    <w:p w:rsidR="000A025B" w:rsidRPr="00CA6F2F" w:rsidRDefault="000A025B" w:rsidP="000A025B">
      <w:pPr>
        <w:pStyle w:val="23"/>
        <w:widowControl w:val="0"/>
        <w:spacing w:before="40" w:after="40" w:line="240" w:lineRule="auto"/>
        <w:ind w:left="0" w:firstLine="709"/>
        <w:jc w:val="both"/>
        <w:rPr>
          <w:rFonts w:ascii="Bookman Old Style" w:hAnsi="Bookman Old Style" w:cs="Arial"/>
          <w:iCs/>
          <w:color w:val="000000"/>
          <w:sz w:val="16"/>
          <w:szCs w:val="16"/>
        </w:rPr>
      </w:pPr>
      <w:r w:rsidRPr="00CA6F2F">
        <w:rPr>
          <w:rFonts w:ascii="Bookman Old Style" w:hAnsi="Bookman Old Style" w:cs="Arial"/>
          <w:iCs/>
          <w:color w:val="000000"/>
          <w:sz w:val="16"/>
          <w:szCs w:val="16"/>
        </w:rPr>
        <w:t xml:space="preserve">* - данные Департамента транспорта и связи Тверской области, статистического сборника «Транспорт и связь в Тверской области», </w:t>
      </w:r>
      <w:r>
        <w:rPr>
          <w:rFonts w:ascii="Bookman Old Style" w:hAnsi="Bookman Old Style" w:cs="Arial"/>
          <w:iCs/>
          <w:color w:val="000000"/>
          <w:sz w:val="16"/>
          <w:szCs w:val="16"/>
        </w:rPr>
        <w:t>СТК «Парус».</w:t>
      </w:r>
    </w:p>
    <w:p w:rsidR="000A025B" w:rsidRDefault="000A025B" w:rsidP="005F3C74">
      <w:pPr>
        <w:pStyle w:val="23"/>
        <w:widowControl w:val="0"/>
        <w:spacing w:after="0" w:line="360" w:lineRule="auto"/>
        <w:ind w:left="0" w:firstLineChars="354" w:firstLine="850"/>
        <w:jc w:val="both"/>
        <w:rPr>
          <w:iCs/>
          <w:color w:val="000000"/>
        </w:rPr>
      </w:pPr>
      <w:r w:rsidRPr="005F3C74">
        <w:rPr>
          <w:iCs/>
          <w:color w:val="000000"/>
        </w:rPr>
        <w:t>Из таблицы видно, что автомобильный транспорт играет существенную роль в перевозке грузов и пассажиров.</w:t>
      </w:r>
    </w:p>
    <w:p w:rsidR="007C1185" w:rsidRPr="005F3C74" w:rsidRDefault="007C1185" w:rsidP="005F3C74">
      <w:pPr>
        <w:pStyle w:val="23"/>
        <w:widowControl w:val="0"/>
        <w:spacing w:after="0" w:line="360" w:lineRule="auto"/>
        <w:ind w:left="0" w:firstLineChars="354" w:firstLine="850"/>
        <w:jc w:val="both"/>
        <w:rPr>
          <w:iCs/>
          <w:color w:val="000000"/>
        </w:rPr>
      </w:pPr>
    </w:p>
    <w:p w:rsidR="000A025B" w:rsidRPr="005F3C74" w:rsidRDefault="000A025B" w:rsidP="005F3C74">
      <w:pPr>
        <w:pStyle w:val="23"/>
        <w:widowControl w:val="0"/>
        <w:spacing w:after="0" w:line="360" w:lineRule="auto"/>
        <w:ind w:left="0" w:firstLineChars="354" w:firstLine="850"/>
        <w:jc w:val="both"/>
        <w:rPr>
          <w:iCs/>
          <w:color w:val="000000"/>
          <w:u w:val="single"/>
        </w:rPr>
      </w:pPr>
      <w:r w:rsidRPr="005F3C74">
        <w:rPr>
          <w:iCs/>
          <w:color w:val="000000"/>
          <w:u w:val="single"/>
        </w:rPr>
        <w:t>Автомобильные дороги</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 xml:space="preserve">Весьегонский район имеет достаточно развитую автодорожную сеть. Протяженность автомобильных дорог общего пользования оставляет </w:t>
      </w:r>
      <w:smartTag w:uri="urn:schemas-microsoft-com:office:smarttags" w:element="metricconverter">
        <w:smartTagPr>
          <w:attr w:name="ProductID" w:val="354,2 км"/>
        </w:smartTagPr>
        <w:r w:rsidRPr="005F3C74">
          <w:rPr>
            <w:iCs/>
            <w:color w:val="000000"/>
          </w:rPr>
          <w:t>354,2 км</w:t>
        </w:r>
      </w:smartTag>
      <w:r w:rsidRPr="005F3C74">
        <w:rPr>
          <w:iCs/>
          <w:color w:val="000000"/>
        </w:rPr>
        <w:t xml:space="preserve">, из них с твердым покрытием – </w:t>
      </w:r>
      <w:smartTag w:uri="urn:schemas-microsoft-com:office:smarttags" w:element="metricconverter">
        <w:smartTagPr>
          <w:attr w:name="ProductID" w:val="340,0 км"/>
        </w:smartTagPr>
        <w:r w:rsidRPr="005F3C74">
          <w:rPr>
            <w:iCs/>
            <w:color w:val="000000"/>
          </w:rPr>
          <w:t>340,0 км</w:t>
        </w:r>
      </w:smartTag>
      <w:r w:rsidRPr="005F3C74">
        <w:rPr>
          <w:iCs/>
          <w:color w:val="000000"/>
        </w:rPr>
        <w:t xml:space="preserve"> (96% от общей протяженности), из них с усовершенствованным – </w:t>
      </w:r>
      <w:smartTag w:uri="urn:schemas-microsoft-com:office:smarttags" w:element="metricconverter">
        <w:smartTagPr>
          <w:attr w:name="ProductID" w:val="265,0 км"/>
        </w:smartTagPr>
        <w:r w:rsidRPr="005F3C74">
          <w:rPr>
            <w:iCs/>
            <w:color w:val="000000"/>
          </w:rPr>
          <w:t>265,0 км</w:t>
        </w:r>
      </w:smartTag>
      <w:r w:rsidRPr="005F3C74">
        <w:rPr>
          <w:iCs/>
          <w:color w:val="000000"/>
        </w:rPr>
        <w:t xml:space="preserve"> (75% от общей протяженности). Практически все центральные усадьбы связаны с райцентром дорогами с твердым покрытием. Плотность автомобильных дорог общего пользования с твердым покрытием составляет – </w:t>
      </w:r>
      <w:smartTag w:uri="urn:schemas-microsoft-com:office:smarttags" w:element="metricconverter">
        <w:smartTagPr>
          <w:attr w:name="ProductID" w:val="166 км"/>
        </w:smartTagPr>
        <w:r w:rsidRPr="005F3C74">
          <w:rPr>
            <w:iCs/>
            <w:color w:val="000000"/>
          </w:rPr>
          <w:t>166 км</w:t>
        </w:r>
      </w:smartTag>
      <w:r w:rsidRPr="005F3C74">
        <w:rPr>
          <w:iCs/>
          <w:color w:val="000000"/>
        </w:rPr>
        <w:t xml:space="preserve"> /тыс. км2. </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 xml:space="preserve">Дорожная  сеть с твердым покрытием распределяется по территории района  достаточно равномерно. Характеристика автомобильных дорог приведена в </w:t>
      </w:r>
      <w:r w:rsidR="005F3C74">
        <w:rPr>
          <w:iCs/>
          <w:color w:val="000000"/>
        </w:rPr>
        <w:t>таблице</w:t>
      </w:r>
      <w:r w:rsidRPr="005F3C74">
        <w:rPr>
          <w:iCs/>
          <w:color w:val="000000"/>
        </w:rPr>
        <w:t xml:space="preserve"> </w:t>
      </w:r>
      <w:r w:rsidR="00ED7375" w:rsidRPr="005F3C74">
        <w:rPr>
          <w:iCs/>
          <w:color w:val="000000"/>
        </w:rPr>
        <w:t>3</w:t>
      </w:r>
      <w:r w:rsidR="00071902">
        <w:rPr>
          <w:iCs/>
          <w:color w:val="000000"/>
        </w:rPr>
        <w:t>6</w:t>
      </w:r>
      <w:r w:rsidR="005F3C74">
        <w:rPr>
          <w:iCs/>
          <w:color w:val="000000"/>
        </w:rPr>
        <w:t>.</w:t>
      </w:r>
      <w:r w:rsidRPr="005F3C74">
        <w:rPr>
          <w:iCs/>
          <w:color w:val="000000"/>
        </w:rPr>
        <w:t xml:space="preserve"> </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Каркас транспортной сети района формируется автодорогами регионального значения:</w:t>
      </w:r>
    </w:p>
    <w:p w:rsidR="000A025B" w:rsidRPr="005F3C74" w:rsidRDefault="000A025B" w:rsidP="005F3C74">
      <w:pPr>
        <w:numPr>
          <w:ilvl w:val="0"/>
          <w:numId w:val="1"/>
        </w:numPr>
        <w:tabs>
          <w:tab w:val="clear" w:pos="360"/>
          <w:tab w:val="num" w:pos="227"/>
        </w:tabs>
        <w:spacing w:line="360" w:lineRule="auto"/>
        <w:ind w:left="0" w:firstLine="851"/>
        <w:jc w:val="both"/>
      </w:pPr>
      <w:r w:rsidRPr="005F3C74">
        <w:t>Тверь – Бежецк – Весьегонск – Устюжна – IVб технической категории. Проходит по Весьегонскому  району с юга на север. Обеспечивает связь районного центра с областным центром, с другими городами и районами области и соседними регионами, а так же служит для пропуска потоков межобластного транзитного движения.  Максимальная интенсивность движения на автодороге составляет 1458 ед/сут  соответствует назначенной категории;</w:t>
      </w:r>
    </w:p>
    <w:p w:rsidR="000A025B" w:rsidRPr="005F3C74" w:rsidRDefault="000A025B" w:rsidP="005F3C74">
      <w:pPr>
        <w:numPr>
          <w:ilvl w:val="0"/>
          <w:numId w:val="1"/>
        </w:numPr>
        <w:tabs>
          <w:tab w:val="clear" w:pos="360"/>
          <w:tab w:val="num" w:pos="227"/>
        </w:tabs>
        <w:spacing w:line="360" w:lineRule="auto"/>
        <w:ind w:left="0" w:firstLine="851"/>
        <w:jc w:val="both"/>
      </w:pPr>
      <w:r w:rsidRPr="005F3C74">
        <w:t xml:space="preserve">Сандово – Любегощи – «Тверь – Бежецк – Весьегонск – Устюжна» - IVб технической категории. От Весьегонска идет на юго-запад, обеспечивает связь г.Весьегонска с районным центром Сандово и служит для межхозяйственных связей местных населенных пунктов. </w:t>
      </w:r>
    </w:p>
    <w:p w:rsidR="000A025B" w:rsidRPr="005F3C74" w:rsidRDefault="000A025B" w:rsidP="005F3C74">
      <w:pPr>
        <w:numPr>
          <w:ilvl w:val="0"/>
          <w:numId w:val="1"/>
        </w:numPr>
        <w:tabs>
          <w:tab w:val="clear" w:pos="360"/>
          <w:tab w:val="num" w:pos="227"/>
        </w:tabs>
        <w:spacing w:line="360" w:lineRule="auto"/>
        <w:ind w:left="0" w:firstLine="851"/>
        <w:jc w:val="both"/>
      </w:pPr>
      <w:r w:rsidRPr="005F3C74">
        <w:t>Иваново – Суково – Дюдиково – IVб технической категории. Обеспечивает связь районного центра с Ярославской областью, с населенными пунктами юго-восточной части района и обеспечения их межхозяйственных связей.</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 xml:space="preserve">Необходимо отметить плохое состояние дорожного покрытия большинства дорог района, которое негативно сказывается на безопасности дорожного движения по дорогам, на их пропускной способности, а также на мобильности населения района и качестве жизни жителей. </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 xml:space="preserve">На пересечениях территориальных автодорог общего пользования с реками, железными дорогами и автомобильными дорогами на территории области имеется 33 моста. Из общего количества перечисленных транспортных мостов 10 находятся в неудовлетворительном состоянии и 2 в аварийном состоянии. </w:t>
      </w:r>
    </w:p>
    <w:p w:rsidR="005F3C74" w:rsidRPr="005F3C74" w:rsidRDefault="005F3C74" w:rsidP="005F3C74">
      <w:pPr>
        <w:pStyle w:val="23"/>
        <w:widowControl w:val="0"/>
        <w:spacing w:before="40" w:after="40" w:line="240" w:lineRule="auto"/>
        <w:ind w:left="0"/>
        <w:rPr>
          <w:b/>
          <w:iCs/>
          <w:color w:val="000000"/>
          <w:sz w:val="20"/>
          <w:szCs w:val="20"/>
        </w:rPr>
      </w:pPr>
      <w:r w:rsidRPr="005F3C74">
        <w:rPr>
          <w:b/>
          <w:sz w:val="20"/>
          <w:szCs w:val="20"/>
        </w:rPr>
        <w:t xml:space="preserve">Таблица </w:t>
      </w:r>
      <w:r w:rsidR="00371666" w:rsidRPr="005F3C74">
        <w:rPr>
          <w:b/>
          <w:sz w:val="20"/>
          <w:szCs w:val="20"/>
        </w:rPr>
        <w:fldChar w:fldCharType="begin"/>
      </w:r>
      <w:r w:rsidRPr="005F3C74">
        <w:rPr>
          <w:b/>
          <w:sz w:val="20"/>
          <w:szCs w:val="20"/>
        </w:rPr>
        <w:instrText xml:space="preserve"> SEQ Таблица \* ARABIC </w:instrText>
      </w:r>
      <w:r w:rsidR="00371666" w:rsidRPr="005F3C74">
        <w:rPr>
          <w:b/>
          <w:sz w:val="20"/>
          <w:szCs w:val="20"/>
        </w:rPr>
        <w:fldChar w:fldCharType="separate"/>
      </w:r>
      <w:r w:rsidR="00A67AC5">
        <w:rPr>
          <w:b/>
          <w:noProof/>
          <w:sz w:val="20"/>
          <w:szCs w:val="20"/>
        </w:rPr>
        <w:t>36</w:t>
      </w:r>
      <w:r w:rsidR="00371666" w:rsidRPr="005F3C74">
        <w:rPr>
          <w:b/>
          <w:sz w:val="20"/>
          <w:szCs w:val="20"/>
        </w:rPr>
        <w:fldChar w:fldCharType="end"/>
      </w:r>
      <w:r w:rsidRPr="005F3C74">
        <w:rPr>
          <w:b/>
          <w:sz w:val="20"/>
          <w:szCs w:val="20"/>
        </w:rPr>
        <w:t>.</w:t>
      </w:r>
      <w:r w:rsidRPr="005F3C74">
        <w:rPr>
          <w:b/>
          <w:iCs/>
          <w:color w:val="000000"/>
          <w:sz w:val="20"/>
          <w:szCs w:val="20"/>
        </w:rPr>
        <w:t xml:space="preserve"> </w:t>
      </w:r>
      <w:r w:rsidR="003069CF">
        <w:rPr>
          <w:b/>
          <w:iCs/>
          <w:color w:val="000000"/>
          <w:sz w:val="20"/>
          <w:szCs w:val="20"/>
        </w:rPr>
        <w:t>Перечень автомобильных дорог общего пользования регионального и межмуниципального значения, расположенных на территории Весьегонского района</w:t>
      </w:r>
    </w:p>
    <w:tbl>
      <w:tblPr>
        <w:tblW w:w="5000" w:type="pct"/>
        <w:tblLook w:val="0000"/>
      </w:tblPr>
      <w:tblGrid>
        <w:gridCol w:w="503"/>
        <w:gridCol w:w="3987"/>
        <w:gridCol w:w="15"/>
        <w:gridCol w:w="542"/>
        <w:gridCol w:w="1061"/>
        <w:gridCol w:w="3462"/>
      </w:tblGrid>
      <w:tr w:rsidR="000A025B" w:rsidRPr="005F3C74" w:rsidTr="00DB62E0">
        <w:trPr>
          <w:trHeight w:val="968"/>
        </w:trPr>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25B" w:rsidRPr="005F3C74" w:rsidRDefault="000A025B" w:rsidP="00594830">
            <w:pPr>
              <w:jc w:val="center"/>
              <w:rPr>
                <w:b/>
                <w:bCs/>
                <w:sz w:val="20"/>
                <w:szCs w:val="20"/>
              </w:rPr>
            </w:pPr>
            <w:r w:rsidRPr="005F3C74">
              <w:rPr>
                <w:b/>
                <w:bCs/>
                <w:sz w:val="20"/>
                <w:szCs w:val="20"/>
              </w:rPr>
              <w:t>№ п/п</w:t>
            </w:r>
          </w:p>
        </w:tc>
        <w:tc>
          <w:tcPr>
            <w:tcW w:w="21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25B" w:rsidRPr="005F3C74" w:rsidRDefault="000A025B" w:rsidP="00594830">
            <w:pPr>
              <w:jc w:val="center"/>
              <w:rPr>
                <w:b/>
                <w:bCs/>
                <w:sz w:val="20"/>
                <w:szCs w:val="20"/>
              </w:rPr>
            </w:pPr>
            <w:r w:rsidRPr="005F3C74">
              <w:rPr>
                <w:b/>
                <w:bCs/>
                <w:sz w:val="20"/>
                <w:szCs w:val="20"/>
              </w:rPr>
              <w:t>Наименование а/дороги</w:t>
            </w:r>
          </w:p>
        </w:tc>
        <w:tc>
          <w:tcPr>
            <w:tcW w:w="410"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25B" w:rsidRPr="005F3C74" w:rsidRDefault="004C3365" w:rsidP="00594830">
            <w:pPr>
              <w:jc w:val="center"/>
              <w:rPr>
                <w:b/>
                <w:bCs/>
                <w:sz w:val="20"/>
                <w:szCs w:val="20"/>
              </w:rPr>
            </w:pPr>
            <w:r>
              <w:rPr>
                <w:b/>
                <w:bCs/>
                <w:sz w:val="20"/>
                <w:szCs w:val="20"/>
              </w:rPr>
              <w:t>Класс дороги</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25B" w:rsidRPr="005F3C74" w:rsidRDefault="000A025B" w:rsidP="00594830">
            <w:pPr>
              <w:jc w:val="center"/>
              <w:rPr>
                <w:b/>
                <w:bCs/>
                <w:sz w:val="20"/>
                <w:szCs w:val="20"/>
              </w:rPr>
            </w:pPr>
            <w:r w:rsidRPr="005F3C74">
              <w:rPr>
                <w:b/>
                <w:bCs/>
                <w:sz w:val="20"/>
                <w:szCs w:val="20"/>
              </w:rPr>
              <w:t>Общая протяженность, км</w:t>
            </w:r>
          </w:p>
        </w:tc>
        <w:tc>
          <w:tcPr>
            <w:tcW w:w="1510" w:type="pct"/>
            <w:tcBorders>
              <w:top w:val="single" w:sz="4" w:space="0" w:color="auto"/>
              <w:left w:val="nil"/>
              <w:right w:val="single" w:sz="4" w:space="0" w:color="auto"/>
            </w:tcBorders>
            <w:shd w:val="clear" w:color="auto" w:fill="auto"/>
            <w:noWrap/>
            <w:vAlign w:val="center"/>
          </w:tcPr>
          <w:p w:rsidR="000A025B" w:rsidRPr="005F3C74" w:rsidRDefault="004C3365" w:rsidP="00594830">
            <w:pPr>
              <w:jc w:val="center"/>
              <w:rPr>
                <w:b/>
                <w:bCs/>
                <w:sz w:val="20"/>
                <w:szCs w:val="20"/>
              </w:rPr>
            </w:pPr>
            <w:r>
              <w:rPr>
                <w:b/>
                <w:bCs/>
                <w:sz w:val="20"/>
                <w:szCs w:val="20"/>
              </w:rPr>
              <w:t>Идентификационный номер дороги</w:t>
            </w:r>
          </w:p>
        </w:tc>
      </w:tr>
      <w:tr w:rsidR="004C3365" w:rsidRPr="005F3C74" w:rsidTr="00DB62E0">
        <w:trPr>
          <w:trHeight w:val="1540"/>
          <w:tblHeader/>
        </w:trPr>
        <w:tc>
          <w:tcPr>
            <w:tcW w:w="316" w:type="pct"/>
            <w:vMerge/>
            <w:tcBorders>
              <w:top w:val="single" w:sz="4" w:space="0" w:color="auto"/>
              <w:left w:val="single" w:sz="4" w:space="0" w:color="auto"/>
              <w:bottom w:val="single" w:sz="4" w:space="0" w:color="auto"/>
              <w:right w:val="single" w:sz="4" w:space="0" w:color="auto"/>
            </w:tcBorders>
            <w:vAlign w:val="center"/>
          </w:tcPr>
          <w:p w:rsidR="004C3365" w:rsidRPr="005F3C74" w:rsidRDefault="004C3365" w:rsidP="00594830">
            <w:pPr>
              <w:rPr>
                <w:b/>
                <w:bCs/>
                <w:sz w:val="20"/>
                <w:szCs w:val="20"/>
              </w:rPr>
            </w:pPr>
          </w:p>
        </w:tc>
        <w:tc>
          <w:tcPr>
            <w:tcW w:w="2150" w:type="pct"/>
            <w:vMerge/>
            <w:tcBorders>
              <w:top w:val="single" w:sz="4" w:space="0" w:color="auto"/>
              <w:left w:val="single" w:sz="4" w:space="0" w:color="auto"/>
              <w:bottom w:val="single" w:sz="4" w:space="0" w:color="auto"/>
              <w:right w:val="single" w:sz="4" w:space="0" w:color="auto"/>
            </w:tcBorders>
            <w:vAlign w:val="center"/>
          </w:tcPr>
          <w:p w:rsidR="004C3365" w:rsidRPr="005F3C74" w:rsidRDefault="004C3365" w:rsidP="00594830">
            <w:pPr>
              <w:rPr>
                <w:b/>
                <w:bCs/>
                <w:sz w:val="20"/>
                <w:szCs w:val="20"/>
              </w:rPr>
            </w:pPr>
          </w:p>
        </w:tc>
        <w:tc>
          <w:tcPr>
            <w:tcW w:w="410" w:type="pct"/>
            <w:gridSpan w:val="2"/>
            <w:vMerge/>
            <w:tcBorders>
              <w:top w:val="single" w:sz="4" w:space="0" w:color="auto"/>
              <w:left w:val="single" w:sz="4" w:space="0" w:color="auto"/>
              <w:bottom w:val="single" w:sz="4" w:space="0" w:color="auto"/>
              <w:right w:val="single" w:sz="4" w:space="0" w:color="auto"/>
            </w:tcBorders>
            <w:vAlign w:val="center"/>
          </w:tcPr>
          <w:p w:rsidR="004C3365" w:rsidRPr="005F3C74" w:rsidRDefault="004C3365" w:rsidP="00594830">
            <w:pPr>
              <w:rPr>
                <w:b/>
                <w:bCs/>
                <w:sz w:val="20"/>
                <w:szCs w:val="20"/>
              </w:rPr>
            </w:pPr>
          </w:p>
        </w:tc>
        <w:tc>
          <w:tcPr>
            <w:tcW w:w="614" w:type="pct"/>
            <w:vMerge/>
            <w:tcBorders>
              <w:top w:val="single" w:sz="4" w:space="0" w:color="auto"/>
              <w:left w:val="single" w:sz="4" w:space="0" w:color="auto"/>
              <w:bottom w:val="single" w:sz="4" w:space="0" w:color="auto"/>
              <w:right w:val="single" w:sz="4" w:space="0" w:color="auto"/>
            </w:tcBorders>
            <w:vAlign w:val="center"/>
          </w:tcPr>
          <w:p w:rsidR="004C3365" w:rsidRPr="005F3C74" w:rsidRDefault="004C3365" w:rsidP="00594830">
            <w:pPr>
              <w:rPr>
                <w:b/>
                <w:bCs/>
                <w:sz w:val="20"/>
                <w:szCs w:val="20"/>
              </w:rPr>
            </w:pPr>
          </w:p>
        </w:tc>
        <w:tc>
          <w:tcPr>
            <w:tcW w:w="1510" w:type="pct"/>
            <w:tcBorders>
              <w:top w:val="nil"/>
              <w:left w:val="single" w:sz="4" w:space="0" w:color="auto"/>
              <w:bottom w:val="single" w:sz="4" w:space="0" w:color="auto"/>
              <w:right w:val="single" w:sz="4" w:space="0" w:color="auto"/>
            </w:tcBorders>
            <w:shd w:val="clear" w:color="auto" w:fill="auto"/>
            <w:textDirection w:val="btLr"/>
            <w:vAlign w:val="center"/>
          </w:tcPr>
          <w:p w:rsidR="004C3365" w:rsidRPr="005F3C74" w:rsidRDefault="004C3365" w:rsidP="00594830">
            <w:pPr>
              <w:jc w:val="center"/>
              <w:rPr>
                <w:b/>
                <w:bCs/>
                <w:sz w:val="20"/>
                <w:szCs w:val="20"/>
              </w:rPr>
            </w:pPr>
          </w:p>
        </w:tc>
      </w:tr>
      <w:tr w:rsidR="004C3365" w:rsidRPr="005F3C74" w:rsidTr="00DB62E0">
        <w:trPr>
          <w:cantSplit/>
          <w:tblHeader/>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3365" w:rsidRPr="005F3C74" w:rsidRDefault="004C3365" w:rsidP="00594830">
            <w:pPr>
              <w:jc w:val="center"/>
              <w:rPr>
                <w:sz w:val="20"/>
                <w:szCs w:val="20"/>
              </w:rPr>
            </w:pPr>
          </w:p>
        </w:tc>
        <w:tc>
          <w:tcPr>
            <w:tcW w:w="2163" w:type="pct"/>
            <w:gridSpan w:val="2"/>
            <w:tcBorders>
              <w:top w:val="single" w:sz="4" w:space="0" w:color="auto"/>
              <w:left w:val="nil"/>
              <w:bottom w:val="single" w:sz="4" w:space="0" w:color="auto"/>
              <w:right w:val="single" w:sz="4" w:space="0" w:color="auto"/>
            </w:tcBorders>
            <w:shd w:val="clear" w:color="auto" w:fill="auto"/>
            <w:vAlign w:val="center"/>
          </w:tcPr>
          <w:p w:rsidR="004C3365" w:rsidRPr="005F3C74" w:rsidRDefault="004C3365" w:rsidP="00594830">
            <w:pPr>
              <w:jc w:val="center"/>
              <w:rPr>
                <w:sz w:val="20"/>
                <w:szCs w:val="20"/>
                <w:lang w:val="en-US"/>
              </w:rPr>
            </w:pPr>
            <w:r w:rsidRPr="005F3C74">
              <w:rPr>
                <w:sz w:val="20"/>
                <w:szCs w:val="20"/>
                <w:lang w:val="en-US"/>
              </w:rPr>
              <w:t>2</w:t>
            </w:r>
          </w:p>
        </w:tc>
        <w:tc>
          <w:tcPr>
            <w:tcW w:w="396" w:type="pct"/>
            <w:tcBorders>
              <w:top w:val="single" w:sz="4" w:space="0" w:color="auto"/>
              <w:left w:val="nil"/>
              <w:bottom w:val="single" w:sz="4" w:space="0" w:color="auto"/>
              <w:right w:val="single" w:sz="4" w:space="0" w:color="auto"/>
            </w:tcBorders>
            <w:shd w:val="clear" w:color="auto" w:fill="auto"/>
            <w:vAlign w:val="center"/>
          </w:tcPr>
          <w:p w:rsidR="004C3365" w:rsidRPr="005F3C74" w:rsidRDefault="004C3365" w:rsidP="00594830">
            <w:pPr>
              <w:jc w:val="center"/>
              <w:rPr>
                <w:sz w:val="20"/>
                <w:szCs w:val="20"/>
                <w:lang w:val="en-US"/>
              </w:rPr>
            </w:pPr>
            <w:r w:rsidRPr="005F3C74">
              <w:rPr>
                <w:sz w:val="20"/>
                <w:szCs w:val="20"/>
                <w:lang w:val="en-US"/>
              </w:rPr>
              <w:t>3</w:t>
            </w: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4C3365" w:rsidRPr="005F3C74" w:rsidRDefault="004C3365" w:rsidP="00594830">
            <w:pPr>
              <w:jc w:val="center"/>
              <w:rPr>
                <w:bCs/>
                <w:sz w:val="20"/>
                <w:szCs w:val="20"/>
                <w:lang w:val="en-US"/>
              </w:rPr>
            </w:pPr>
            <w:r w:rsidRPr="005F3C74">
              <w:rPr>
                <w:bCs/>
                <w:sz w:val="20"/>
                <w:szCs w:val="20"/>
                <w:lang w:val="en-US"/>
              </w:rPr>
              <w:t>4</w:t>
            </w:r>
          </w:p>
        </w:tc>
        <w:tc>
          <w:tcPr>
            <w:tcW w:w="1510" w:type="pct"/>
            <w:tcBorders>
              <w:top w:val="single" w:sz="4" w:space="0" w:color="auto"/>
              <w:left w:val="nil"/>
              <w:bottom w:val="single" w:sz="4" w:space="0" w:color="auto"/>
              <w:right w:val="single" w:sz="4" w:space="0" w:color="auto"/>
            </w:tcBorders>
            <w:shd w:val="clear" w:color="auto" w:fill="auto"/>
            <w:noWrap/>
            <w:vAlign w:val="center"/>
          </w:tcPr>
          <w:p w:rsidR="004C3365" w:rsidRPr="004C3365" w:rsidRDefault="004C3365" w:rsidP="004C3365">
            <w:pPr>
              <w:jc w:val="center"/>
              <w:rPr>
                <w:sz w:val="20"/>
                <w:szCs w:val="20"/>
              </w:rPr>
            </w:pPr>
            <w:r w:rsidRPr="005F3C74">
              <w:rPr>
                <w:sz w:val="20"/>
                <w:szCs w:val="20"/>
                <w:lang w:val="en-US"/>
              </w:rPr>
              <w:t>5</w:t>
            </w:r>
          </w:p>
        </w:tc>
      </w:tr>
      <w:tr w:rsidR="004C3365"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4C3365" w:rsidRPr="005F3C74" w:rsidRDefault="004C3365" w:rsidP="004C3365">
            <w:pPr>
              <w:jc w:val="center"/>
              <w:rPr>
                <w:sz w:val="20"/>
                <w:szCs w:val="20"/>
              </w:rPr>
            </w:pPr>
            <w:r w:rsidRPr="005F3C74">
              <w:rPr>
                <w:sz w:val="20"/>
                <w:szCs w:val="20"/>
              </w:rPr>
              <w:t>1</w:t>
            </w:r>
          </w:p>
        </w:tc>
        <w:tc>
          <w:tcPr>
            <w:tcW w:w="2163" w:type="pct"/>
            <w:gridSpan w:val="2"/>
            <w:tcBorders>
              <w:top w:val="nil"/>
              <w:left w:val="nil"/>
              <w:bottom w:val="single" w:sz="4" w:space="0" w:color="auto"/>
              <w:right w:val="single" w:sz="4" w:space="0" w:color="auto"/>
            </w:tcBorders>
            <w:shd w:val="clear" w:color="auto" w:fill="auto"/>
            <w:vAlign w:val="center"/>
          </w:tcPr>
          <w:p w:rsidR="004C3365" w:rsidRPr="005F3C74" w:rsidRDefault="004C3365" w:rsidP="004C3365">
            <w:pPr>
              <w:jc w:val="center"/>
              <w:rPr>
                <w:sz w:val="20"/>
                <w:szCs w:val="20"/>
              </w:rPr>
            </w:pPr>
            <w:r w:rsidRPr="005F3C74">
              <w:rPr>
                <w:sz w:val="20"/>
                <w:szCs w:val="20"/>
              </w:rPr>
              <w:t>Тверь-Бежецк-Весьегонск-Устюжна</w:t>
            </w:r>
          </w:p>
        </w:tc>
        <w:tc>
          <w:tcPr>
            <w:tcW w:w="396" w:type="pct"/>
            <w:tcBorders>
              <w:top w:val="nil"/>
              <w:left w:val="nil"/>
              <w:bottom w:val="single" w:sz="4" w:space="0" w:color="auto"/>
              <w:right w:val="single" w:sz="4" w:space="0" w:color="auto"/>
            </w:tcBorders>
            <w:shd w:val="clear" w:color="auto" w:fill="auto"/>
            <w:vAlign w:val="center"/>
          </w:tcPr>
          <w:p w:rsidR="004C3365" w:rsidRPr="004C3365" w:rsidRDefault="004C3365" w:rsidP="004C3365">
            <w:pPr>
              <w:jc w:val="center"/>
              <w:rPr>
                <w:sz w:val="20"/>
                <w:szCs w:val="20"/>
              </w:rPr>
            </w:pPr>
            <w:r>
              <w:rPr>
                <w:sz w:val="20"/>
                <w:szCs w:val="20"/>
              </w:rPr>
              <w:t>1</w:t>
            </w:r>
          </w:p>
        </w:tc>
        <w:tc>
          <w:tcPr>
            <w:tcW w:w="614" w:type="pct"/>
            <w:tcBorders>
              <w:top w:val="nil"/>
              <w:left w:val="nil"/>
              <w:bottom w:val="single" w:sz="4" w:space="0" w:color="auto"/>
              <w:right w:val="single" w:sz="4" w:space="0" w:color="auto"/>
            </w:tcBorders>
            <w:shd w:val="clear" w:color="auto" w:fill="auto"/>
            <w:noWrap/>
            <w:vAlign w:val="center"/>
          </w:tcPr>
          <w:p w:rsidR="004C3365" w:rsidRPr="005F3C74" w:rsidRDefault="003069CF" w:rsidP="004C3365">
            <w:pPr>
              <w:jc w:val="center"/>
              <w:rPr>
                <w:bCs/>
                <w:sz w:val="20"/>
                <w:szCs w:val="20"/>
              </w:rPr>
            </w:pPr>
            <w:r>
              <w:rPr>
                <w:bCs/>
                <w:sz w:val="20"/>
                <w:szCs w:val="20"/>
              </w:rPr>
              <w:t>72,7</w:t>
            </w:r>
          </w:p>
        </w:tc>
        <w:tc>
          <w:tcPr>
            <w:tcW w:w="1510" w:type="pct"/>
            <w:tcBorders>
              <w:top w:val="nil"/>
              <w:left w:val="nil"/>
              <w:bottom w:val="single" w:sz="4" w:space="0" w:color="auto"/>
              <w:right w:val="single" w:sz="4" w:space="0" w:color="auto"/>
            </w:tcBorders>
            <w:shd w:val="clear" w:color="auto" w:fill="auto"/>
            <w:noWrap/>
            <w:vAlign w:val="center"/>
          </w:tcPr>
          <w:p w:rsidR="004C3365" w:rsidRPr="004C3365" w:rsidRDefault="004C3365" w:rsidP="004C3365">
            <w:pPr>
              <w:jc w:val="center"/>
              <w:rPr>
                <w:sz w:val="20"/>
                <w:szCs w:val="20"/>
              </w:rPr>
            </w:pPr>
            <w:r>
              <w:rPr>
                <w:sz w:val="20"/>
                <w:szCs w:val="20"/>
              </w:rPr>
              <w:t>28 ОП Р3 28К-0058</w:t>
            </w:r>
          </w:p>
        </w:tc>
      </w:tr>
      <w:tr w:rsidR="004C3365"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4C3365" w:rsidRPr="005F3C74" w:rsidRDefault="004C3365" w:rsidP="004C3365">
            <w:pPr>
              <w:jc w:val="center"/>
              <w:rPr>
                <w:sz w:val="20"/>
                <w:szCs w:val="20"/>
              </w:rPr>
            </w:pPr>
            <w:r w:rsidRPr="005F3C74">
              <w:rPr>
                <w:sz w:val="20"/>
                <w:szCs w:val="20"/>
              </w:rPr>
              <w:t>2</w:t>
            </w:r>
          </w:p>
        </w:tc>
        <w:tc>
          <w:tcPr>
            <w:tcW w:w="2163" w:type="pct"/>
            <w:gridSpan w:val="2"/>
            <w:tcBorders>
              <w:top w:val="nil"/>
              <w:left w:val="nil"/>
              <w:bottom w:val="single" w:sz="4" w:space="0" w:color="auto"/>
              <w:right w:val="single" w:sz="4" w:space="0" w:color="auto"/>
            </w:tcBorders>
            <w:shd w:val="clear" w:color="auto" w:fill="auto"/>
            <w:vAlign w:val="center"/>
          </w:tcPr>
          <w:p w:rsidR="004C3365" w:rsidRPr="005F3C74" w:rsidRDefault="004C3365" w:rsidP="004C3365">
            <w:pPr>
              <w:jc w:val="center"/>
              <w:rPr>
                <w:sz w:val="20"/>
                <w:szCs w:val="20"/>
              </w:rPr>
            </w:pPr>
            <w:r w:rsidRPr="005F3C74">
              <w:rPr>
                <w:sz w:val="20"/>
                <w:szCs w:val="20"/>
              </w:rPr>
              <w:t>Иваново - Суково - Дюдиково</w:t>
            </w:r>
          </w:p>
        </w:tc>
        <w:tc>
          <w:tcPr>
            <w:tcW w:w="396" w:type="pct"/>
            <w:tcBorders>
              <w:top w:val="nil"/>
              <w:left w:val="nil"/>
              <w:bottom w:val="single" w:sz="4" w:space="0" w:color="auto"/>
              <w:right w:val="single" w:sz="4" w:space="0" w:color="auto"/>
            </w:tcBorders>
            <w:shd w:val="clear" w:color="auto" w:fill="auto"/>
            <w:vAlign w:val="center"/>
          </w:tcPr>
          <w:p w:rsidR="004C3365" w:rsidRPr="005F3C74" w:rsidRDefault="004C3365" w:rsidP="004C3365">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4C3365" w:rsidRPr="005F3C74" w:rsidRDefault="004C3365" w:rsidP="004C3365">
            <w:pPr>
              <w:jc w:val="center"/>
              <w:rPr>
                <w:bCs/>
                <w:sz w:val="20"/>
                <w:szCs w:val="20"/>
              </w:rPr>
            </w:pPr>
            <w:r>
              <w:rPr>
                <w:bCs/>
                <w:sz w:val="20"/>
                <w:szCs w:val="20"/>
              </w:rPr>
              <w:t>33,1</w:t>
            </w:r>
          </w:p>
        </w:tc>
        <w:tc>
          <w:tcPr>
            <w:tcW w:w="1510" w:type="pct"/>
            <w:tcBorders>
              <w:top w:val="nil"/>
              <w:left w:val="nil"/>
              <w:bottom w:val="single" w:sz="4" w:space="0" w:color="auto"/>
              <w:right w:val="single" w:sz="4" w:space="0" w:color="auto"/>
            </w:tcBorders>
            <w:shd w:val="clear" w:color="auto" w:fill="auto"/>
            <w:noWrap/>
            <w:vAlign w:val="center"/>
          </w:tcPr>
          <w:p w:rsidR="004C3365" w:rsidRPr="005F3C74" w:rsidRDefault="004C3365" w:rsidP="004C3365">
            <w:pPr>
              <w:jc w:val="center"/>
              <w:rPr>
                <w:sz w:val="20"/>
                <w:szCs w:val="20"/>
              </w:rPr>
            </w:pPr>
            <w:r>
              <w:rPr>
                <w:sz w:val="20"/>
                <w:szCs w:val="20"/>
              </w:rPr>
              <w:t>28 ОП М3 28Н-0194</w:t>
            </w:r>
          </w:p>
        </w:tc>
      </w:tr>
      <w:tr w:rsidR="0087590B"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3</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Подъезд к с. Романовское</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0,8</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28Н-0201</w:t>
            </w:r>
          </w:p>
        </w:tc>
      </w:tr>
      <w:tr w:rsidR="0087590B"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4</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87590B">
            <w:pPr>
              <w:jc w:val="center"/>
              <w:rPr>
                <w:sz w:val="20"/>
                <w:szCs w:val="20"/>
              </w:rPr>
            </w:pPr>
            <w:r w:rsidRPr="005F3C74">
              <w:rPr>
                <w:sz w:val="20"/>
                <w:szCs w:val="20"/>
              </w:rPr>
              <w:t>Иваново-Михалево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87590B">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87590B">
            <w:pPr>
              <w:jc w:val="center"/>
              <w:rPr>
                <w:bCs/>
                <w:sz w:val="20"/>
                <w:szCs w:val="20"/>
              </w:rPr>
            </w:pPr>
            <w:r>
              <w:rPr>
                <w:bCs/>
                <w:sz w:val="20"/>
                <w:szCs w:val="20"/>
              </w:rPr>
              <w:t>5,6</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7590B">
            <w:pPr>
              <w:jc w:val="center"/>
              <w:rPr>
                <w:sz w:val="20"/>
                <w:szCs w:val="20"/>
              </w:rPr>
            </w:pPr>
            <w:r>
              <w:rPr>
                <w:sz w:val="20"/>
                <w:szCs w:val="20"/>
              </w:rPr>
              <w:t>28 ОП М3 28Н-0204</w:t>
            </w:r>
          </w:p>
        </w:tc>
      </w:tr>
      <w:tr w:rsidR="0087590B"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5</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87590B">
            <w:pPr>
              <w:jc w:val="center"/>
              <w:rPr>
                <w:sz w:val="20"/>
                <w:szCs w:val="20"/>
              </w:rPr>
            </w:pPr>
            <w:r w:rsidRPr="005F3C74">
              <w:rPr>
                <w:sz w:val="20"/>
                <w:szCs w:val="20"/>
              </w:rPr>
              <w:t>подъезд к д.Коник (к-з"Спутник)</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87590B">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87590B">
            <w:pPr>
              <w:jc w:val="center"/>
              <w:rPr>
                <w:bCs/>
                <w:sz w:val="20"/>
                <w:szCs w:val="20"/>
              </w:rPr>
            </w:pPr>
            <w:r>
              <w:rPr>
                <w:bCs/>
                <w:sz w:val="20"/>
                <w:szCs w:val="20"/>
              </w:rPr>
              <w:t>4,2</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7590B">
            <w:pPr>
              <w:jc w:val="center"/>
              <w:rPr>
                <w:sz w:val="20"/>
                <w:szCs w:val="20"/>
              </w:rPr>
            </w:pPr>
            <w:r>
              <w:rPr>
                <w:sz w:val="20"/>
                <w:szCs w:val="20"/>
              </w:rPr>
              <w:t>28 ОП М3 28Н-0206</w:t>
            </w:r>
          </w:p>
        </w:tc>
      </w:tr>
      <w:tr w:rsidR="0087590B"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6</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87590B">
            <w:pPr>
              <w:jc w:val="center"/>
              <w:rPr>
                <w:sz w:val="20"/>
                <w:szCs w:val="20"/>
              </w:rPr>
            </w:pPr>
            <w:r w:rsidRPr="005F3C74">
              <w:rPr>
                <w:sz w:val="20"/>
                <w:szCs w:val="20"/>
              </w:rPr>
              <w:t>Сандово-Любегощи - "Тверь - Бежецк - Весьегонск - Устюжна"</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87590B">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87590B">
            <w:pPr>
              <w:jc w:val="center"/>
              <w:rPr>
                <w:bCs/>
                <w:sz w:val="20"/>
                <w:szCs w:val="20"/>
              </w:rPr>
            </w:pPr>
            <w:r>
              <w:rPr>
                <w:bCs/>
                <w:sz w:val="20"/>
                <w:szCs w:val="20"/>
              </w:rPr>
              <w:t>46,0</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7590B">
            <w:pPr>
              <w:jc w:val="center"/>
              <w:rPr>
                <w:sz w:val="20"/>
                <w:szCs w:val="20"/>
              </w:rPr>
            </w:pPr>
            <w:r>
              <w:rPr>
                <w:sz w:val="20"/>
                <w:szCs w:val="20"/>
              </w:rPr>
              <w:t>28 ОП М3 28Н-0207</w:t>
            </w:r>
          </w:p>
        </w:tc>
      </w:tr>
      <w:tr w:rsidR="0087590B"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7</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87590B">
            <w:pPr>
              <w:jc w:val="center"/>
              <w:rPr>
                <w:sz w:val="20"/>
                <w:szCs w:val="20"/>
              </w:rPr>
            </w:pPr>
            <w:r w:rsidRPr="005F3C74">
              <w:rPr>
                <w:sz w:val="20"/>
                <w:szCs w:val="20"/>
              </w:rPr>
              <w:t xml:space="preserve">Любегощи </w:t>
            </w:r>
            <w:r>
              <w:rPr>
                <w:sz w:val="20"/>
                <w:szCs w:val="20"/>
              </w:rPr>
              <w:t>–</w:t>
            </w:r>
            <w:r w:rsidRPr="005F3C74">
              <w:rPr>
                <w:sz w:val="20"/>
                <w:szCs w:val="20"/>
              </w:rPr>
              <w:t xml:space="preserve"> Алферово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87590B">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87590B">
            <w:pPr>
              <w:jc w:val="center"/>
              <w:rPr>
                <w:bCs/>
                <w:sz w:val="20"/>
                <w:szCs w:val="20"/>
              </w:rPr>
            </w:pPr>
            <w:r>
              <w:rPr>
                <w:bCs/>
                <w:sz w:val="20"/>
                <w:szCs w:val="20"/>
              </w:rPr>
              <w:t>4,2</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7590B">
            <w:pPr>
              <w:jc w:val="center"/>
              <w:rPr>
                <w:sz w:val="20"/>
                <w:szCs w:val="20"/>
              </w:rPr>
            </w:pPr>
            <w:r>
              <w:rPr>
                <w:sz w:val="20"/>
                <w:szCs w:val="20"/>
              </w:rPr>
              <w:t>28 ОП М3 28Н-0210</w:t>
            </w:r>
          </w:p>
        </w:tc>
      </w:tr>
      <w:tr w:rsidR="0087590B"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8</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 xml:space="preserve">Весьегонск </w:t>
            </w:r>
            <w:r>
              <w:rPr>
                <w:sz w:val="20"/>
                <w:szCs w:val="20"/>
              </w:rPr>
              <w:t>–</w:t>
            </w:r>
            <w:r w:rsidRPr="005F3C74">
              <w:rPr>
                <w:sz w:val="20"/>
                <w:szCs w:val="20"/>
              </w:rPr>
              <w:t xml:space="preserve"> Бараново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1,0</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28Н-0213</w:t>
            </w:r>
          </w:p>
        </w:tc>
      </w:tr>
      <w:tr w:rsidR="0087590B"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9</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 xml:space="preserve">Чамерово </w:t>
            </w:r>
            <w:r>
              <w:rPr>
                <w:sz w:val="20"/>
                <w:szCs w:val="20"/>
              </w:rPr>
              <w:t>–</w:t>
            </w:r>
            <w:r w:rsidRPr="005F3C74">
              <w:rPr>
                <w:sz w:val="20"/>
                <w:szCs w:val="20"/>
              </w:rPr>
              <w:t xml:space="preserve"> Столбищи</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10,0</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28Н-0215</w:t>
            </w:r>
          </w:p>
        </w:tc>
      </w:tr>
      <w:tr w:rsidR="0087590B"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10</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 xml:space="preserve">Петровское </w:t>
            </w:r>
            <w:r>
              <w:rPr>
                <w:sz w:val="20"/>
                <w:szCs w:val="20"/>
              </w:rPr>
              <w:t>–</w:t>
            </w:r>
            <w:r w:rsidRPr="005F3C74">
              <w:rPr>
                <w:sz w:val="20"/>
                <w:szCs w:val="20"/>
              </w:rPr>
              <w:t xml:space="preserve"> Пронино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4,0</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C765D6">
            <w:pPr>
              <w:jc w:val="center"/>
              <w:rPr>
                <w:sz w:val="20"/>
                <w:szCs w:val="20"/>
              </w:rPr>
            </w:pPr>
            <w:r>
              <w:rPr>
                <w:sz w:val="20"/>
                <w:szCs w:val="20"/>
              </w:rPr>
              <w:t>28 ОП М3 28Н-0218</w:t>
            </w:r>
          </w:p>
        </w:tc>
      </w:tr>
      <w:tr w:rsidR="0087590B"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11</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 xml:space="preserve">Осорино </w:t>
            </w:r>
            <w:r>
              <w:rPr>
                <w:sz w:val="20"/>
                <w:szCs w:val="20"/>
              </w:rPr>
              <w:t>–</w:t>
            </w:r>
            <w:r w:rsidRPr="005F3C74">
              <w:rPr>
                <w:sz w:val="20"/>
                <w:szCs w:val="20"/>
              </w:rPr>
              <w:t xml:space="preserve"> Телятово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6,6</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C765D6">
            <w:pPr>
              <w:jc w:val="center"/>
              <w:rPr>
                <w:sz w:val="20"/>
                <w:szCs w:val="20"/>
              </w:rPr>
            </w:pPr>
            <w:r>
              <w:rPr>
                <w:sz w:val="20"/>
                <w:szCs w:val="20"/>
              </w:rPr>
              <w:t>28 ОП М3 28Н-0220</w:t>
            </w:r>
          </w:p>
        </w:tc>
      </w:tr>
      <w:tr w:rsidR="0087590B"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12</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 xml:space="preserve">Ильинское </w:t>
            </w:r>
            <w:r>
              <w:rPr>
                <w:sz w:val="20"/>
                <w:szCs w:val="20"/>
              </w:rPr>
              <w:t>–</w:t>
            </w:r>
            <w:r w:rsidRPr="005F3C74">
              <w:rPr>
                <w:sz w:val="20"/>
                <w:szCs w:val="20"/>
              </w:rPr>
              <w:t xml:space="preserve"> Романцево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3,3</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28Н-0223</w:t>
            </w:r>
          </w:p>
        </w:tc>
      </w:tr>
      <w:tr w:rsidR="0087590B"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13</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 xml:space="preserve">Кесьма </w:t>
            </w:r>
            <w:r>
              <w:rPr>
                <w:sz w:val="20"/>
                <w:szCs w:val="20"/>
              </w:rPr>
              <w:t>–</w:t>
            </w:r>
            <w:r w:rsidRPr="005F3C74">
              <w:rPr>
                <w:sz w:val="20"/>
                <w:szCs w:val="20"/>
              </w:rPr>
              <w:t xml:space="preserve"> Тимошкино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7,6</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C765D6">
            <w:pPr>
              <w:jc w:val="center"/>
              <w:rPr>
                <w:sz w:val="20"/>
                <w:szCs w:val="20"/>
              </w:rPr>
            </w:pPr>
            <w:r>
              <w:rPr>
                <w:sz w:val="20"/>
                <w:szCs w:val="20"/>
              </w:rPr>
              <w:t>28 ОП М3 28Н-0225</w:t>
            </w:r>
          </w:p>
        </w:tc>
      </w:tr>
      <w:tr w:rsidR="0087590B"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14</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 xml:space="preserve">Коровкино –Кесьма </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14,2</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7590B">
            <w:pPr>
              <w:jc w:val="center"/>
              <w:rPr>
                <w:sz w:val="20"/>
                <w:szCs w:val="20"/>
              </w:rPr>
            </w:pPr>
            <w:r>
              <w:rPr>
                <w:sz w:val="20"/>
                <w:szCs w:val="20"/>
              </w:rPr>
              <w:t>28 ОП М3 28Н-0228</w:t>
            </w:r>
          </w:p>
        </w:tc>
      </w:tr>
      <w:tr w:rsidR="0087590B"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15</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Подъезд к п. Овинище</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3,0</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7590B">
            <w:pPr>
              <w:jc w:val="center"/>
              <w:rPr>
                <w:sz w:val="20"/>
                <w:szCs w:val="20"/>
              </w:rPr>
            </w:pPr>
            <w:r>
              <w:rPr>
                <w:sz w:val="20"/>
                <w:szCs w:val="20"/>
              </w:rPr>
              <w:t>28 ОП М3 28Н-0229</w:t>
            </w:r>
          </w:p>
        </w:tc>
      </w:tr>
      <w:tr w:rsidR="0087590B"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16</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 xml:space="preserve">Косодавль </w:t>
            </w:r>
            <w:r>
              <w:rPr>
                <w:sz w:val="20"/>
                <w:szCs w:val="20"/>
              </w:rPr>
              <w:t>–</w:t>
            </w:r>
            <w:r w:rsidRPr="005F3C74">
              <w:rPr>
                <w:sz w:val="20"/>
                <w:szCs w:val="20"/>
              </w:rPr>
              <w:t xml:space="preserve"> Гора</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3,5</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35567">
            <w:pPr>
              <w:jc w:val="center"/>
              <w:rPr>
                <w:sz w:val="20"/>
                <w:szCs w:val="20"/>
              </w:rPr>
            </w:pPr>
            <w:r>
              <w:rPr>
                <w:sz w:val="20"/>
                <w:szCs w:val="20"/>
              </w:rPr>
              <w:t>28 ОП М3 28Н-0232</w:t>
            </w:r>
          </w:p>
        </w:tc>
      </w:tr>
      <w:tr w:rsidR="0087590B"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17</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Григорово-Егна</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3,113</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35567">
            <w:pPr>
              <w:jc w:val="center"/>
              <w:rPr>
                <w:sz w:val="20"/>
                <w:szCs w:val="20"/>
              </w:rPr>
            </w:pPr>
            <w:r>
              <w:rPr>
                <w:sz w:val="20"/>
                <w:szCs w:val="20"/>
              </w:rPr>
              <w:t>28 ОП М3 28Н-0236</w:t>
            </w:r>
          </w:p>
        </w:tc>
      </w:tr>
      <w:tr w:rsidR="0087590B"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18</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 xml:space="preserve">"Тверь - Бежецк - Весьегонск - Устюжна" - Шарицы </w:t>
            </w:r>
            <w:r>
              <w:rPr>
                <w:sz w:val="20"/>
                <w:szCs w:val="20"/>
              </w:rPr>
              <w:t>–</w:t>
            </w:r>
            <w:r w:rsidRPr="005F3C74">
              <w:rPr>
                <w:sz w:val="20"/>
                <w:szCs w:val="20"/>
              </w:rPr>
              <w:t xml:space="preserve"> Раменье</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8,0</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28Н-0241</w:t>
            </w:r>
          </w:p>
        </w:tc>
      </w:tr>
      <w:tr w:rsidR="0087590B" w:rsidRPr="005F3C74" w:rsidTr="00DB62E0">
        <w:trPr>
          <w:cantSplit/>
          <w:trHeight w:val="36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19</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Никола Высока - Противье</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2</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10,0</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28Н-0243</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20</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Чистая Дубрава - Лопатиха</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2,0</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35567">
            <w:pPr>
              <w:jc w:val="center"/>
              <w:rPr>
                <w:sz w:val="20"/>
                <w:szCs w:val="20"/>
              </w:rPr>
            </w:pPr>
            <w:r>
              <w:rPr>
                <w:sz w:val="20"/>
                <w:szCs w:val="20"/>
              </w:rPr>
              <w:t>28 ОП М3 28Н-0195</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21</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подъезд к д.Сажиха</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1,6</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28Н-0196</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22</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Н.Высока - Бриково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1,5</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28Н-0197</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23</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Дюдиково - Беняково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3,0</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35567">
            <w:pPr>
              <w:jc w:val="center"/>
              <w:rPr>
                <w:sz w:val="20"/>
                <w:szCs w:val="20"/>
              </w:rPr>
            </w:pPr>
            <w:r>
              <w:rPr>
                <w:sz w:val="20"/>
                <w:szCs w:val="20"/>
              </w:rPr>
              <w:t>28 ОП М3 28Н-0198</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24</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 xml:space="preserve">Чамерово </w:t>
            </w:r>
            <w:r>
              <w:rPr>
                <w:sz w:val="20"/>
                <w:szCs w:val="20"/>
              </w:rPr>
              <w:t>–</w:t>
            </w:r>
            <w:r w:rsidRPr="005F3C74">
              <w:rPr>
                <w:sz w:val="20"/>
                <w:szCs w:val="20"/>
              </w:rPr>
              <w:t xml:space="preserve"> Ульяниха</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3,5</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35567">
            <w:pPr>
              <w:jc w:val="center"/>
              <w:rPr>
                <w:sz w:val="20"/>
                <w:szCs w:val="20"/>
              </w:rPr>
            </w:pPr>
            <w:r>
              <w:rPr>
                <w:sz w:val="20"/>
                <w:szCs w:val="20"/>
              </w:rPr>
              <w:t>28 ОП М3 28Н-0199</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25</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 xml:space="preserve">Дюдиково </w:t>
            </w:r>
            <w:r>
              <w:rPr>
                <w:sz w:val="20"/>
                <w:szCs w:val="20"/>
              </w:rPr>
              <w:t>–</w:t>
            </w:r>
            <w:r w:rsidRPr="005F3C74">
              <w:rPr>
                <w:sz w:val="20"/>
                <w:szCs w:val="20"/>
              </w:rPr>
              <w:t xml:space="preserve"> Приворот</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4,8</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35567">
            <w:pPr>
              <w:jc w:val="center"/>
              <w:rPr>
                <w:sz w:val="20"/>
                <w:szCs w:val="20"/>
              </w:rPr>
            </w:pPr>
            <w:r>
              <w:rPr>
                <w:sz w:val="20"/>
                <w:szCs w:val="20"/>
              </w:rPr>
              <w:t>28 ОП М3 28Н-0200</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26</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835567">
            <w:pPr>
              <w:jc w:val="center"/>
              <w:rPr>
                <w:sz w:val="20"/>
                <w:szCs w:val="20"/>
              </w:rPr>
            </w:pPr>
            <w:r w:rsidRPr="005F3C74">
              <w:rPr>
                <w:sz w:val="20"/>
                <w:szCs w:val="20"/>
              </w:rPr>
              <w:t>Тимошкино - Мякишево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3,0</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35567">
            <w:pPr>
              <w:jc w:val="center"/>
              <w:rPr>
                <w:sz w:val="20"/>
                <w:szCs w:val="20"/>
              </w:rPr>
            </w:pPr>
            <w:r>
              <w:rPr>
                <w:sz w:val="20"/>
                <w:szCs w:val="20"/>
              </w:rPr>
              <w:t>28 ОП М3 28Н-0202</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27</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Восход - Погорелово - Приворот</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3,2</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28Н-0203</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28</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 xml:space="preserve">Михалево </w:t>
            </w:r>
            <w:r>
              <w:rPr>
                <w:sz w:val="20"/>
                <w:szCs w:val="20"/>
              </w:rPr>
              <w:t>–</w:t>
            </w:r>
            <w:r w:rsidRPr="005F3C74">
              <w:rPr>
                <w:sz w:val="20"/>
                <w:szCs w:val="20"/>
              </w:rPr>
              <w:t xml:space="preserve"> Коник</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7,0</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35567">
            <w:pPr>
              <w:jc w:val="center"/>
              <w:rPr>
                <w:sz w:val="20"/>
                <w:szCs w:val="20"/>
              </w:rPr>
            </w:pPr>
            <w:r>
              <w:rPr>
                <w:sz w:val="20"/>
                <w:szCs w:val="20"/>
              </w:rPr>
              <w:t>28 ОП М3 28Н-0205</w:t>
            </w:r>
          </w:p>
        </w:tc>
      </w:tr>
      <w:tr w:rsidR="0087590B" w:rsidRPr="005F3C74" w:rsidTr="00DB62E0">
        <w:trPr>
          <w:cantSplit/>
          <w:trHeight w:val="42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29</w:t>
            </w:r>
          </w:p>
        </w:tc>
        <w:tc>
          <w:tcPr>
            <w:tcW w:w="2163" w:type="pct"/>
            <w:gridSpan w:val="2"/>
            <w:tcBorders>
              <w:top w:val="single" w:sz="4" w:space="0" w:color="auto"/>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Любегоши - Попово</w:t>
            </w:r>
          </w:p>
        </w:tc>
        <w:tc>
          <w:tcPr>
            <w:tcW w:w="396" w:type="pct"/>
            <w:tcBorders>
              <w:top w:val="single" w:sz="4" w:space="0" w:color="auto"/>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2,4</w:t>
            </w:r>
          </w:p>
        </w:tc>
        <w:tc>
          <w:tcPr>
            <w:tcW w:w="1510" w:type="pct"/>
            <w:tcBorders>
              <w:top w:val="single" w:sz="4" w:space="0" w:color="auto"/>
              <w:left w:val="nil"/>
              <w:bottom w:val="single" w:sz="4" w:space="0" w:color="auto"/>
              <w:right w:val="single" w:sz="4" w:space="0" w:color="auto"/>
            </w:tcBorders>
            <w:shd w:val="clear" w:color="auto" w:fill="auto"/>
            <w:noWrap/>
            <w:vAlign w:val="center"/>
          </w:tcPr>
          <w:p w:rsidR="0087590B" w:rsidRPr="005F3C74" w:rsidRDefault="0087590B" w:rsidP="00835567">
            <w:pPr>
              <w:jc w:val="center"/>
              <w:rPr>
                <w:sz w:val="20"/>
                <w:szCs w:val="20"/>
              </w:rPr>
            </w:pPr>
            <w:r>
              <w:rPr>
                <w:sz w:val="20"/>
                <w:szCs w:val="20"/>
              </w:rPr>
              <w:t>28 ОП М3 28Н-0208</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30</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Любегощи - Аблазино - Страшино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15,2</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35567">
            <w:pPr>
              <w:jc w:val="center"/>
              <w:rPr>
                <w:sz w:val="20"/>
                <w:szCs w:val="20"/>
              </w:rPr>
            </w:pPr>
            <w:r>
              <w:rPr>
                <w:sz w:val="20"/>
                <w:szCs w:val="20"/>
              </w:rPr>
              <w:t>28 ОП М3 28Н-0209</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31</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Алферово - Лошицы</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3,1</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35567">
            <w:pPr>
              <w:jc w:val="center"/>
              <w:rPr>
                <w:sz w:val="20"/>
                <w:szCs w:val="20"/>
              </w:rPr>
            </w:pPr>
            <w:r>
              <w:rPr>
                <w:sz w:val="20"/>
                <w:szCs w:val="20"/>
              </w:rPr>
              <w:t>28 ОП М3 28Н-0211</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32</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 xml:space="preserve">Копаево </w:t>
            </w:r>
            <w:r>
              <w:rPr>
                <w:sz w:val="20"/>
                <w:szCs w:val="20"/>
              </w:rPr>
              <w:t>–</w:t>
            </w:r>
            <w:r w:rsidRPr="005F3C74">
              <w:rPr>
                <w:sz w:val="20"/>
                <w:szCs w:val="20"/>
              </w:rPr>
              <w:t xml:space="preserve"> Сенцово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7,8</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28Н-0212</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33</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 xml:space="preserve">Весьегонск </w:t>
            </w:r>
            <w:r>
              <w:rPr>
                <w:sz w:val="20"/>
                <w:szCs w:val="20"/>
              </w:rPr>
              <w:t>–</w:t>
            </w:r>
            <w:r w:rsidRPr="005F3C74">
              <w:rPr>
                <w:sz w:val="20"/>
                <w:szCs w:val="20"/>
              </w:rPr>
              <w:t xml:space="preserve"> Крешнево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4,0</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28Н-0214</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34</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Столбищи - Мотаево - Романцево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7,8</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28Н-0216</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35</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Б.Фоминское - Романцево - Пронино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6,2</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28Н-0217</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36</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Подъезд к д. Савелово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1,2</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7590B">
            <w:pPr>
              <w:jc w:val="center"/>
              <w:rPr>
                <w:sz w:val="20"/>
                <w:szCs w:val="20"/>
              </w:rPr>
            </w:pPr>
            <w:r>
              <w:rPr>
                <w:sz w:val="20"/>
                <w:szCs w:val="20"/>
              </w:rPr>
              <w:t>28 ОП М3 28Н-0219</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37</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 xml:space="preserve">Телятово </w:t>
            </w:r>
            <w:r>
              <w:rPr>
                <w:sz w:val="20"/>
                <w:szCs w:val="20"/>
              </w:rPr>
              <w:t>–</w:t>
            </w:r>
            <w:r w:rsidRPr="005F3C74">
              <w:rPr>
                <w:sz w:val="20"/>
                <w:szCs w:val="20"/>
              </w:rPr>
              <w:t xml:space="preserve"> Высокое</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2,4</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35567">
            <w:pPr>
              <w:jc w:val="center"/>
              <w:rPr>
                <w:sz w:val="20"/>
                <w:szCs w:val="20"/>
              </w:rPr>
            </w:pPr>
            <w:r>
              <w:rPr>
                <w:sz w:val="20"/>
                <w:szCs w:val="20"/>
              </w:rPr>
              <w:t>28 ОП М3 28Н-0221</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38</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подъезд к д.Ивашково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2,1</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35567">
            <w:pPr>
              <w:jc w:val="center"/>
              <w:rPr>
                <w:sz w:val="20"/>
                <w:szCs w:val="20"/>
              </w:rPr>
            </w:pPr>
            <w:r>
              <w:rPr>
                <w:sz w:val="20"/>
                <w:szCs w:val="20"/>
              </w:rPr>
              <w:t>28 ОП М3 28Н-0222</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39</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 xml:space="preserve">Романцево </w:t>
            </w:r>
            <w:r>
              <w:rPr>
                <w:sz w:val="20"/>
                <w:szCs w:val="20"/>
              </w:rPr>
              <w:t>–</w:t>
            </w:r>
            <w:r w:rsidRPr="005F3C74">
              <w:rPr>
                <w:sz w:val="20"/>
                <w:szCs w:val="20"/>
              </w:rPr>
              <w:t xml:space="preserve"> Мосеевское</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3,7</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35567">
            <w:pPr>
              <w:jc w:val="center"/>
              <w:rPr>
                <w:sz w:val="20"/>
                <w:szCs w:val="20"/>
              </w:rPr>
            </w:pPr>
            <w:r>
              <w:rPr>
                <w:sz w:val="20"/>
                <w:szCs w:val="20"/>
              </w:rPr>
              <w:t>28 ОП М3 28Н-0224</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40</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Тимошкино - Доманово - Б.Мякишево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11,5</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35567">
            <w:pPr>
              <w:jc w:val="center"/>
              <w:rPr>
                <w:sz w:val="20"/>
                <w:szCs w:val="20"/>
              </w:rPr>
            </w:pPr>
            <w:r>
              <w:rPr>
                <w:sz w:val="20"/>
                <w:szCs w:val="20"/>
              </w:rPr>
              <w:t>28 ОП М3 28Н-0226</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41</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 xml:space="preserve">Кесьма </w:t>
            </w:r>
            <w:r>
              <w:rPr>
                <w:sz w:val="20"/>
                <w:szCs w:val="20"/>
              </w:rPr>
              <w:t>–</w:t>
            </w:r>
            <w:r w:rsidRPr="005F3C74">
              <w:rPr>
                <w:sz w:val="20"/>
                <w:szCs w:val="20"/>
              </w:rPr>
              <w:t xml:space="preserve"> Пашково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5,0</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28Н-0227</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42</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подъезд к д.Софрониха</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1,8</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28Н-0230</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43</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Овинище - Терпигора</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1,9</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28Н-0231</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44</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Егна - Филипцево - Гора - Боровицы</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10,4</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28Н-0233</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45</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Гора - Колынево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2,2</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35567">
            <w:pPr>
              <w:jc w:val="center"/>
              <w:rPr>
                <w:sz w:val="20"/>
                <w:szCs w:val="20"/>
              </w:rPr>
            </w:pPr>
            <w:r>
              <w:rPr>
                <w:sz w:val="20"/>
                <w:szCs w:val="20"/>
              </w:rPr>
              <w:t>28 ОП М3 28Н-0234</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46</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Филипцево - Тиманское</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2,5</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87590B">
            <w:pPr>
              <w:jc w:val="center"/>
              <w:rPr>
                <w:sz w:val="20"/>
                <w:szCs w:val="20"/>
              </w:rPr>
            </w:pPr>
            <w:r>
              <w:rPr>
                <w:sz w:val="20"/>
                <w:szCs w:val="20"/>
              </w:rPr>
              <w:t>28 ОП М3 28Н-0235</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47</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подъезд к д.Елейцино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0,5</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28Н-0237</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48</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Б.Овсянниково - Мордкино - Мехово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9,6</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28Н-0238</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49</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Мордкино - Сухолжино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1,3</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28Н-0239</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50</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подъезд к д.Улитино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2,1</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28Н-0240</w:t>
            </w:r>
          </w:p>
        </w:tc>
      </w:tr>
      <w:tr w:rsidR="0087590B" w:rsidRPr="005F3C74" w:rsidTr="00DB62E0">
        <w:trPr>
          <w:cantSplit/>
          <w:trHeight w:val="420"/>
        </w:trPr>
        <w:tc>
          <w:tcPr>
            <w:tcW w:w="316" w:type="pct"/>
            <w:tcBorders>
              <w:top w:val="nil"/>
              <w:left w:val="single" w:sz="4" w:space="0" w:color="auto"/>
              <w:bottom w:val="single" w:sz="4" w:space="0" w:color="auto"/>
              <w:right w:val="single" w:sz="4" w:space="0" w:color="auto"/>
            </w:tcBorders>
            <w:shd w:val="clear" w:color="auto" w:fill="auto"/>
            <w:noWrap/>
            <w:vAlign w:val="center"/>
          </w:tcPr>
          <w:p w:rsidR="0087590B" w:rsidRPr="005F3C74" w:rsidRDefault="0087590B" w:rsidP="004C3365">
            <w:pPr>
              <w:jc w:val="center"/>
              <w:rPr>
                <w:sz w:val="20"/>
                <w:szCs w:val="20"/>
              </w:rPr>
            </w:pPr>
            <w:r w:rsidRPr="005F3C74">
              <w:rPr>
                <w:sz w:val="20"/>
                <w:szCs w:val="20"/>
              </w:rPr>
              <w:t>51</w:t>
            </w:r>
          </w:p>
        </w:tc>
        <w:tc>
          <w:tcPr>
            <w:tcW w:w="2163" w:type="pct"/>
            <w:gridSpan w:val="2"/>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sidRPr="005F3C74">
              <w:rPr>
                <w:sz w:val="20"/>
                <w:szCs w:val="20"/>
              </w:rPr>
              <w:t xml:space="preserve">Раменье </w:t>
            </w:r>
            <w:r>
              <w:rPr>
                <w:sz w:val="20"/>
                <w:szCs w:val="20"/>
              </w:rPr>
              <w:t>–</w:t>
            </w:r>
            <w:r w:rsidRPr="005F3C74">
              <w:rPr>
                <w:sz w:val="20"/>
                <w:szCs w:val="20"/>
              </w:rPr>
              <w:t xml:space="preserve"> Никулино</w:t>
            </w:r>
          </w:p>
        </w:tc>
        <w:tc>
          <w:tcPr>
            <w:tcW w:w="396" w:type="pct"/>
            <w:tcBorders>
              <w:top w:val="nil"/>
              <w:left w:val="nil"/>
              <w:bottom w:val="single" w:sz="4" w:space="0" w:color="auto"/>
              <w:right w:val="single" w:sz="4" w:space="0" w:color="auto"/>
            </w:tcBorders>
            <w:shd w:val="clear" w:color="auto" w:fill="auto"/>
            <w:vAlign w:val="center"/>
          </w:tcPr>
          <w:p w:rsidR="0087590B" w:rsidRPr="005F3C74" w:rsidRDefault="0087590B" w:rsidP="004C3365">
            <w:pPr>
              <w:jc w:val="center"/>
              <w:rPr>
                <w:sz w:val="20"/>
                <w:szCs w:val="20"/>
              </w:rPr>
            </w:pPr>
            <w:r>
              <w:rPr>
                <w:sz w:val="20"/>
                <w:szCs w:val="20"/>
              </w:rPr>
              <w:t>3</w:t>
            </w:r>
          </w:p>
        </w:tc>
        <w:tc>
          <w:tcPr>
            <w:tcW w:w="614" w:type="pct"/>
            <w:tcBorders>
              <w:top w:val="nil"/>
              <w:left w:val="nil"/>
              <w:bottom w:val="single" w:sz="4" w:space="0" w:color="auto"/>
              <w:right w:val="single" w:sz="4" w:space="0" w:color="auto"/>
            </w:tcBorders>
            <w:shd w:val="clear" w:color="auto" w:fill="auto"/>
            <w:noWrap/>
            <w:vAlign w:val="center"/>
          </w:tcPr>
          <w:p w:rsidR="0087590B" w:rsidRPr="005F3C74" w:rsidRDefault="0087590B" w:rsidP="004C3365">
            <w:pPr>
              <w:jc w:val="center"/>
              <w:rPr>
                <w:bCs/>
                <w:sz w:val="20"/>
                <w:szCs w:val="20"/>
              </w:rPr>
            </w:pPr>
            <w:r>
              <w:rPr>
                <w:bCs/>
                <w:sz w:val="20"/>
                <w:szCs w:val="20"/>
              </w:rPr>
              <w:t>6,5</w:t>
            </w:r>
          </w:p>
        </w:tc>
        <w:tc>
          <w:tcPr>
            <w:tcW w:w="1510" w:type="pct"/>
            <w:tcBorders>
              <w:top w:val="nil"/>
              <w:left w:val="nil"/>
              <w:bottom w:val="single" w:sz="4" w:space="0" w:color="auto"/>
              <w:right w:val="single" w:sz="4" w:space="0" w:color="auto"/>
            </w:tcBorders>
            <w:shd w:val="clear" w:color="auto" w:fill="auto"/>
            <w:noWrap/>
            <w:vAlign w:val="center"/>
          </w:tcPr>
          <w:p w:rsidR="0087590B" w:rsidRPr="005F3C74" w:rsidRDefault="0087590B" w:rsidP="00103A2B">
            <w:pPr>
              <w:jc w:val="center"/>
              <w:rPr>
                <w:sz w:val="20"/>
                <w:szCs w:val="20"/>
              </w:rPr>
            </w:pPr>
            <w:r>
              <w:rPr>
                <w:sz w:val="20"/>
                <w:szCs w:val="20"/>
              </w:rPr>
              <w:t>28 ОП М3 28Н-0242</w:t>
            </w:r>
          </w:p>
        </w:tc>
      </w:tr>
    </w:tbl>
    <w:p w:rsidR="000A025B" w:rsidRDefault="000A025B" w:rsidP="000A025B">
      <w:pPr>
        <w:rPr>
          <w:rFonts w:ascii="Bookman Old Style" w:hAnsi="Bookman Old Style"/>
          <w:u w:val="single"/>
          <w:lang w:val="en-US"/>
        </w:rPr>
      </w:pPr>
    </w:p>
    <w:p w:rsidR="000A025B" w:rsidRPr="005F3C74" w:rsidRDefault="000A025B" w:rsidP="005F3C74">
      <w:pPr>
        <w:pStyle w:val="23"/>
        <w:widowControl w:val="0"/>
        <w:spacing w:after="0" w:line="360" w:lineRule="auto"/>
        <w:ind w:left="0" w:firstLineChars="354" w:firstLine="850"/>
        <w:jc w:val="both"/>
        <w:rPr>
          <w:iCs/>
          <w:color w:val="000000"/>
          <w:u w:val="single"/>
        </w:rPr>
      </w:pPr>
      <w:r w:rsidRPr="005F3C74">
        <w:rPr>
          <w:iCs/>
          <w:color w:val="000000"/>
          <w:u w:val="single"/>
        </w:rPr>
        <w:t>Автомобильный транспорт</w:t>
      </w:r>
    </w:p>
    <w:p w:rsidR="000A025B" w:rsidRPr="005F3C74" w:rsidRDefault="005F3C74" w:rsidP="005F3C74">
      <w:pPr>
        <w:pStyle w:val="23"/>
        <w:widowControl w:val="0"/>
        <w:spacing w:after="0" w:line="360" w:lineRule="auto"/>
        <w:ind w:left="0" w:firstLineChars="354" w:firstLine="850"/>
        <w:jc w:val="both"/>
        <w:rPr>
          <w:iCs/>
          <w:color w:val="000000"/>
        </w:rPr>
      </w:pPr>
      <w:r>
        <w:rPr>
          <w:iCs/>
          <w:color w:val="000000"/>
        </w:rPr>
        <w:t xml:space="preserve">Как было показано, </w:t>
      </w:r>
      <w:r w:rsidR="000A025B" w:rsidRPr="005F3C74">
        <w:rPr>
          <w:iCs/>
          <w:color w:val="000000"/>
        </w:rPr>
        <w:t>автомобильный транспорт играет главную роль в пассажирских перевозках.</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 xml:space="preserve">Пассажирские перевозки на территории района осуществляет СТК «Парус». На балансе предприятия находятся 10 машин. Среднее техническое состояние – хорошее. </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 xml:space="preserve">В Весьегонском районе действует достаточно разветвленная система маршрутов. Всего по территории района проходит 11 автобусных маршрутов, в т.ч. 6 пригородных и 5 междугородных. </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 xml:space="preserve">В г. Весьегонск имеется автостанция – металлический павильон. </w:t>
      </w:r>
    </w:p>
    <w:p w:rsidR="000A025B" w:rsidRDefault="000A025B" w:rsidP="005F3C74">
      <w:pPr>
        <w:pStyle w:val="23"/>
        <w:widowControl w:val="0"/>
        <w:spacing w:after="0" w:line="360" w:lineRule="auto"/>
        <w:ind w:left="0" w:firstLineChars="354" w:firstLine="850"/>
        <w:jc w:val="both"/>
        <w:rPr>
          <w:iCs/>
          <w:color w:val="000000"/>
        </w:rPr>
      </w:pPr>
      <w:r w:rsidRPr="005F3C74">
        <w:rPr>
          <w:iCs/>
          <w:color w:val="000000"/>
        </w:rPr>
        <w:t>Уровень автомобилизации в районе составляет 178,8 ед. легковых автомобилей индивидуальных владельцев на тыс. жителей.</w:t>
      </w:r>
    </w:p>
    <w:p w:rsidR="007C1185" w:rsidRPr="005F3C74" w:rsidRDefault="007C1185" w:rsidP="005F3C74">
      <w:pPr>
        <w:pStyle w:val="23"/>
        <w:widowControl w:val="0"/>
        <w:spacing w:after="0" w:line="360" w:lineRule="auto"/>
        <w:ind w:left="0" w:firstLineChars="354" w:firstLine="850"/>
        <w:jc w:val="both"/>
        <w:rPr>
          <w:iCs/>
          <w:color w:val="000000"/>
        </w:rPr>
      </w:pPr>
    </w:p>
    <w:p w:rsidR="000A025B" w:rsidRPr="005F3C74" w:rsidRDefault="000A025B" w:rsidP="005F3C74">
      <w:pPr>
        <w:pStyle w:val="23"/>
        <w:widowControl w:val="0"/>
        <w:spacing w:after="0" w:line="360" w:lineRule="auto"/>
        <w:ind w:left="0" w:firstLineChars="354" w:firstLine="850"/>
        <w:jc w:val="both"/>
        <w:rPr>
          <w:iCs/>
          <w:color w:val="000000"/>
          <w:u w:val="single"/>
        </w:rPr>
      </w:pPr>
      <w:r w:rsidRPr="005F3C74">
        <w:rPr>
          <w:iCs/>
          <w:color w:val="000000"/>
          <w:u w:val="single"/>
        </w:rPr>
        <w:t>Железнодорожный транспорт</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 xml:space="preserve">По территории района проходят две железнодорожные линии: магистральная Овинище – Пестово (является частью железнодорожной линии Москва – Санкт-Петербург через Будогощь) и местная Овинище – Весьегонск. Общая протяженность железнодорожных линий в пределах района </w:t>
      </w:r>
      <w:smartTag w:uri="urn:schemas-microsoft-com:office:smarttags" w:element="metricconverter">
        <w:smartTagPr>
          <w:attr w:name="ProductID" w:val="55 км"/>
        </w:smartTagPr>
        <w:r w:rsidRPr="005F3C74">
          <w:rPr>
            <w:iCs/>
            <w:color w:val="000000"/>
          </w:rPr>
          <w:t>55 км</w:t>
        </w:r>
      </w:smartTag>
      <w:r w:rsidRPr="005F3C74">
        <w:rPr>
          <w:iCs/>
          <w:color w:val="000000"/>
        </w:rPr>
        <w:t xml:space="preserve">. Линии однопутные с тепловозной тягой, размер движения поездов – 1 пара в сутки. </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 xml:space="preserve">В пределах района расположены станции Овинище-I, Весьегонск, а также  остановочные пункты Овинище-II, </w:t>
      </w:r>
      <w:smartTag w:uri="urn:schemas-microsoft-com:office:smarttags" w:element="metricconverter">
        <w:smartTagPr>
          <w:attr w:name="ProductID" w:val="340 км"/>
        </w:smartTagPr>
        <w:r w:rsidRPr="005F3C74">
          <w:rPr>
            <w:iCs/>
            <w:color w:val="000000"/>
          </w:rPr>
          <w:t>340 км</w:t>
        </w:r>
      </w:smartTag>
      <w:r w:rsidRPr="005F3C74">
        <w:rPr>
          <w:iCs/>
          <w:color w:val="000000"/>
        </w:rPr>
        <w:t xml:space="preserve">, п. Кесьма, </w:t>
      </w:r>
      <w:smartTag w:uri="urn:schemas-microsoft-com:office:smarttags" w:element="metricconverter">
        <w:smartTagPr>
          <w:attr w:name="ProductID" w:val="358 км"/>
        </w:smartTagPr>
        <w:r w:rsidRPr="005F3C74">
          <w:rPr>
            <w:iCs/>
            <w:color w:val="000000"/>
          </w:rPr>
          <w:t>358 км</w:t>
        </w:r>
      </w:smartTag>
      <w:r w:rsidRPr="005F3C74">
        <w:rPr>
          <w:iCs/>
          <w:color w:val="000000"/>
        </w:rPr>
        <w:t xml:space="preserve">, Приворот, </w:t>
      </w:r>
      <w:smartTag w:uri="urn:schemas-microsoft-com:office:smarttags" w:element="metricconverter">
        <w:smartTagPr>
          <w:attr w:name="ProductID" w:val="366 км"/>
        </w:smartTagPr>
        <w:r w:rsidRPr="005F3C74">
          <w:rPr>
            <w:iCs/>
            <w:color w:val="000000"/>
          </w:rPr>
          <w:t>366 км</w:t>
        </w:r>
      </w:smartTag>
      <w:r w:rsidRPr="005F3C74">
        <w:rPr>
          <w:iCs/>
          <w:color w:val="000000"/>
        </w:rPr>
        <w:t>. На всех станциях и остановочных пунктах  осуществляются пассажирские операции. На станциях Овинище и Весьегонск, помимо пассажирооборота осуществляется и грузооборот.</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Станция Весьегонск – промежуточная  IV класса, тупиковая, расположена в черте города. Станция Овинище-I – IV класса.</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Пассажироперевозки осуществляются по следующим маршрутам:</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Весьегонск – Сонково;</w:t>
      </w:r>
    </w:p>
    <w:p w:rsidR="00CD3042" w:rsidRPr="005F3C74" w:rsidRDefault="00CD3042" w:rsidP="005F3C74">
      <w:pPr>
        <w:pStyle w:val="23"/>
        <w:widowControl w:val="0"/>
        <w:spacing w:after="0" w:line="360" w:lineRule="auto"/>
        <w:ind w:left="0" w:firstLineChars="354" w:firstLine="850"/>
        <w:jc w:val="both"/>
        <w:rPr>
          <w:iCs/>
          <w:color w:val="000000"/>
        </w:rPr>
      </w:pPr>
    </w:p>
    <w:p w:rsidR="000A025B" w:rsidRPr="00CD3042" w:rsidRDefault="000A025B" w:rsidP="005F3C74">
      <w:pPr>
        <w:pStyle w:val="23"/>
        <w:widowControl w:val="0"/>
        <w:spacing w:after="0" w:line="360" w:lineRule="auto"/>
        <w:ind w:left="0" w:firstLineChars="354" w:firstLine="850"/>
        <w:jc w:val="both"/>
        <w:rPr>
          <w:iCs/>
          <w:color w:val="000000"/>
          <w:u w:val="single"/>
        </w:rPr>
      </w:pPr>
      <w:r w:rsidRPr="00CD3042">
        <w:rPr>
          <w:iCs/>
          <w:color w:val="000000"/>
          <w:u w:val="single"/>
        </w:rPr>
        <w:t>Водный транспорт</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Весьегонск находится на берегу Рыбинского водохранилища (р. Молога).</w:t>
      </w:r>
    </w:p>
    <w:p w:rsidR="000A025B" w:rsidRDefault="000A025B" w:rsidP="005F3C74">
      <w:pPr>
        <w:pStyle w:val="23"/>
        <w:widowControl w:val="0"/>
        <w:spacing w:after="0" w:line="360" w:lineRule="auto"/>
        <w:ind w:left="0" w:firstLineChars="354" w:firstLine="850"/>
        <w:jc w:val="both"/>
        <w:rPr>
          <w:iCs/>
          <w:color w:val="000000"/>
        </w:rPr>
      </w:pPr>
      <w:r w:rsidRPr="005F3C74">
        <w:rPr>
          <w:iCs/>
          <w:color w:val="000000"/>
        </w:rPr>
        <w:t xml:space="preserve">Пассажироперевозки могут осуществляться по маршруту Ярославль – </w:t>
      </w:r>
      <w:r w:rsidR="00630AF3" w:rsidRPr="005F3C74">
        <w:rPr>
          <w:iCs/>
          <w:color w:val="000000"/>
        </w:rPr>
        <w:t xml:space="preserve">Рыбинск - </w:t>
      </w:r>
      <w:r w:rsidRPr="005F3C74">
        <w:rPr>
          <w:iCs/>
          <w:color w:val="000000"/>
        </w:rPr>
        <w:t xml:space="preserve">Весьегонск. Длина данного маршрута в границах района – </w:t>
      </w:r>
      <w:smartTag w:uri="urn:schemas-microsoft-com:office:smarttags" w:element="metricconverter">
        <w:smartTagPr>
          <w:attr w:name="ProductID" w:val="40 км"/>
        </w:smartTagPr>
        <w:r w:rsidRPr="005F3C74">
          <w:rPr>
            <w:iCs/>
            <w:color w:val="000000"/>
          </w:rPr>
          <w:t>40 км</w:t>
        </w:r>
      </w:smartTag>
      <w:r w:rsidRPr="005F3C74">
        <w:rPr>
          <w:iCs/>
          <w:color w:val="000000"/>
        </w:rPr>
        <w:t xml:space="preserve">. Расстояние до Ярославля – </w:t>
      </w:r>
      <w:smartTag w:uri="urn:schemas-microsoft-com:office:smarttags" w:element="metricconverter">
        <w:smartTagPr>
          <w:attr w:name="ProductID" w:val="240 км"/>
        </w:smartTagPr>
        <w:r w:rsidRPr="005F3C74">
          <w:rPr>
            <w:iCs/>
            <w:color w:val="000000"/>
          </w:rPr>
          <w:t>240 км</w:t>
        </w:r>
      </w:smartTag>
      <w:r w:rsidRPr="005F3C74">
        <w:rPr>
          <w:iCs/>
          <w:color w:val="000000"/>
        </w:rPr>
        <w:t xml:space="preserve">, до Противье – </w:t>
      </w:r>
      <w:smartTag w:uri="urn:schemas-microsoft-com:office:smarttags" w:element="metricconverter">
        <w:smartTagPr>
          <w:attr w:name="ProductID" w:val="29 км"/>
        </w:smartTagPr>
        <w:r w:rsidRPr="005F3C74">
          <w:rPr>
            <w:iCs/>
            <w:color w:val="000000"/>
          </w:rPr>
          <w:t>29 км</w:t>
        </w:r>
      </w:smartTag>
      <w:r w:rsidRPr="005F3C74">
        <w:rPr>
          <w:iCs/>
          <w:color w:val="000000"/>
        </w:rPr>
        <w:t>. Однако, в настоящий момент водный транспорт не функционирует.</w:t>
      </w:r>
    </w:p>
    <w:p w:rsidR="007C1185" w:rsidRPr="005F3C74" w:rsidRDefault="007C1185" w:rsidP="005F3C74">
      <w:pPr>
        <w:pStyle w:val="23"/>
        <w:widowControl w:val="0"/>
        <w:spacing w:after="0" w:line="360" w:lineRule="auto"/>
        <w:ind w:left="0" w:firstLineChars="354" w:firstLine="850"/>
        <w:jc w:val="both"/>
        <w:rPr>
          <w:iCs/>
          <w:color w:val="000000"/>
        </w:rPr>
      </w:pPr>
    </w:p>
    <w:p w:rsidR="000A025B" w:rsidRPr="005F3C74" w:rsidRDefault="000A025B" w:rsidP="005F3C74">
      <w:pPr>
        <w:pStyle w:val="23"/>
        <w:widowControl w:val="0"/>
        <w:spacing w:after="0" w:line="360" w:lineRule="auto"/>
        <w:ind w:left="0" w:firstLineChars="354" w:firstLine="850"/>
        <w:jc w:val="both"/>
        <w:rPr>
          <w:iCs/>
          <w:color w:val="000000"/>
          <w:u w:val="single"/>
        </w:rPr>
      </w:pPr>
      <w:r w:rsidRPr="005F3C74">
        <w:rPr>
          <w:iCs/>
          <w:color w:val="000000"/>
          <w:u w:val="single"/>
        </w:rPr>
        <w:t>Воздушный транспорт</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В настоящее время на территории Весьегонского района воздушный транспорт функционирует</w:t>
      </w:r>
      <w:r w:rsidR="00630AF3" w:rsidRPr="005F3C74">
        <w:rPr>
          <w:iCs/>
          <w:color w:val="000000"/>
        </w:rPr>
        <w:t xml:space="preserve"> не стабильно</w:t>
      </w:r>
      <w:r w:rsidRPr="005F3C74">
        <w:rPr>
          <w:iCs/>
          <w:color w:val="000000"/>
        </w:rPr>
        <w:t>, в данном виде транспорта население не нуждается, поскольку автобусные маршруты связывают район с соседними районами и с областным центром.</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 xml:space="preserve">На территории района функционировал аэродром в </w:t>
      </w:r>
      <w:smartTag w:uri="urn:schemas-microsoft-com:office:smarttags" w:element="metricconverter">
        <w:smartTagPr>
          <w:attr w:name="ProductID" w:val="2 км"/>
        </w:smartTagPr>
        <w:r w:rsidRPr="005F3C74">
          <w:rPr>
            <w:iCs/>
            <w:color w:val="000000"/>
          </w:rPr>
          <w:t>2 км</w:t>
        </w:r>
      </w:smartTag>
      <w:r w:rsidRPr="005F3C74">
        <w:rPr>
          <w:iCs/>
          <w:color w:val="000000"/>
        </w:rPr>
        <w:t xml:space="preserve"> к северо-западу от г. Весьегонска</w:t>
      </w:r>
      <w:r w:rsidR="00630AF3" w:rsidRPr="005F3C74">
        <w:rPr>
          <w:iCs/>
          <w:color w:val="000000"/>
        </w:rPr>
        <w:t xml:space="preserve"> (в настоящее время в черте г. Весьегонск)</w:t>
      </w:r>
      <w:r w:rsidRPr="005F3C74">
        <w:rPr>
          <w:iCs/>
          <w:color w:val="000000"/>
        </w:rPr>
        <w:t xml:space="preserve"> и взлетно-посадочн</w:t>
      </w:r>
      <w:r w:rsidR="00630AF3" w:rsidRPr="005F3C74">
        <w:rPr>
          <w:iCs/>
          <w:color w:val="000000"/>
        </w:rPr>
        <w:t>ые полосы</w:t>
      </w:r>
      <w:r w:rsidRPr="005F3C74">
        <w:rPr>
          <w:iCs/>
          <w:color w:val="000000"/>
        </w:rPr>
        <w:t xml:space="preserve"> для сельскохозяйственной авиации у д. Малышево</w:t>
      </w:r>
      <w:r w:rsidR="00630AF3" w:rsidRPr="005F3C74">
        <w:rPr>
          <w:iCs/>
          <w:color w:val="000000"/>
        </w:rPr>
        <w:t xml:space="preserve"> и с. Кесьма.</w:t>
      </w:r>
      <w:r w:rsidRPr="005F3C74">
        <w:rPr>
          <w:iCs/>
          <w:color w:val="000000"/>
        </w:rPr>
        <w:t xml:space="preserve"> Возможна реконструкция данных ВВП для развития малой авиации в сельскохозяйственных и  туристических целях. </w:t>
      </w:r>
    </w:p>
    <w:p w:rsidR="000A025B" w:rsidRPr="005F3C74" w:rsidRDefault="000A025B" w:rsidP="005F3C74">
      <w:pPr>
        <w:pStyle w:val="23"/>
        <w:widowControl w:val="0"/>
        <w:spacing w:after="0" w:line="360" w:lineRule="auto"/>
        <w:ind w:left="0" w:firstLineChars="354" w:firstLine="850"/>
        <w:jc w:val="both"/>
        <w:rPr>
          <w:iCs/>
          <w:color w:val="000000"/>
          <w:u w:val="single"/>
        </w:rPr>
      </w:pPr>
      <w:r w:rsidRPr="005F3C74">
        <w:rPr>
          <w:iCs/>
          <w:color w:val="000000"/>
          <w:u w:val="single"/>
        </w:rPr>
        <w:t>Выводы:</w:t>
      </w:r>
    </w:p>
    <w:p w:rsidR="000A025B" w:rsidRPr="005F3C74" w:rsidRDefault="000A025B" w:rsidP="005F3C74">
      <w:pPr>
        <w:numPr>
          <w:ilvl w:val="0"/>
          <w:numId w:val="1"/>
        </w:numPr>
        <w:tabs>
          <w:tab w:val="clear" w:pos="360"/>
          <w:tab w:val="num" w:pos="227"/>
        </w:tabs>
        <w:spacing w:line="360" w:lineRule="auto"/>
        <w:ind w:left="0" w:firstLine="851"/>
        <w:jc w:val="both"/>
      </w:pPr>
      <w:r w:rsidRPr="005F3C74">
        <w:t>Весьегонский район обладает значительным транспортным потенциалом, сочетая в своей транспортной инфраструктуре возможности комплексного использования железнодорожного, автомобильного и  водного транспорта;</w:t>
      </w:r>
    </w:p>
    <w:p w:rsidR="000A025B" w:rsidRPr="005F3C74" w:rsidRDefault="000A025B" w:rsidP="005F3C74">
      <w:pPr>
        <w:numPr>
          <w:ilvl w:val="0"/>
          <w:numId w:val="1"/>
        </w:numPr>
        <w:tabs>
          <w:tab w:val="clear" w:pos="360"/>
          <w:tab w:val="num" w:pos="227"/>
        </w:tabs>
        <w:spacing w:line="360" w:lineRule="auto"/>
        <w:ind w:left="0" w:firstLine="851"/>
        <w:jc w:val="both"/>
      </w:pPr>
      <w:r w:rsidRPr="005F3C74">
        <w:t>Имея достаточно развитую автодорожную сеть, пользование автодорогами затруднено, так как большинство автомобильных дорог нуждаются в капитальном ремонте и реконструкции с целью повышения их технико-эксплуатационных характеристик и пропускной способности;</w:t>
      </w:r>
    </w:p>
    <w:p w:rsidR="000A025B" w:rsidRPr="005F3C74" w:rsidRDefault="000A025B" w:rsidP="005F3C74">
      <w:pPr>
        <w:numPr>
          <w:ilvl w:val="0"/>
          <w:numId w:val="1"/>
        </w:numPr>
        <w:tabs>
          <w:tab w:val="clear" w:pos="360"/>
          <w:tab w:val="num" w:pos="227"/>
        </w:tabs>
        <w:spacing w:line="360" w:lineRule="auto"/>
        <w:ind w:left="0" w:firstLine="851"/>
        <w:jc w:val="both"/>
      </w:pPr>
      <w:r w:rsidRPr="005F3C74">
        <w:t>66% жителей района проживают в зоне нормативной транспортной доступности центра района;</w:t>
      </w:r>
    </w:p>
    <w:p w:rsidR="000A025B" w:rsidRPr="005F3C74" w:rsidRDefault="000A025B" w:rsidP="005F3C74">
      <w:pPr>
        <w:numPr>
          <w:ilvl w:val="0"/>
          <w:numId w:val="1"/>
        </w:numPr>
        <w:tabs>
          <w:tab w:val="clear" w:pos="360"/>
          <w:tab w:val="num" w:pos="227"/>
        </w:tabs>
        <w:spacing w:line="360" w:lineRule="auto"/>
        <w:ind w:left="0" w:firstLine="851"/>
        <w:jc w:val="both"/>
      </w:pPr>
      <w:r w:rsidRPr="005F3C74">
        <w:t>Наблюдается низкий уровень использования железнодорожного и водного транспорта.</w:t>
      </w:r>
    </w:p>
    <w:p w:rsidR="005839AC" w:rsidRPr="001E04CC" w:rsidRDefault="005839AC" w:rsidP="005839AC">
      <w:pPr>
        <w:pStyle w:val="23"/>
        <w:widowControl w:val="0"/>
        <w:spacing w:after="0" w:line="240" w:lineRule="auto"/>
        <w:ind w:left="0" w:firstLine="709"/>
        <w:rPr>
          <w:rFonts w:ascii="Bookman Old Style" w:hAnsi="Bookman Old Style" w:cs="Arial"/>
          <w:iCs/>
          <w:sz w:val="16"/>
          <w:szCs w:val="16"/>
          <w:highlight w:val="red"/>
        </w:rPr>
      </w:pPr>
    </w:p>
    <w:p w:rsidR="005839AC" w:rsidRPr="005F3C74" w:rsidRDefault="005839AC" w:rsidP="005F3C74">
      <w:pPr>
        <w:pStyle w:val="23"/>
        <w:widowControl w:val="0"/>
        <w:spacing w:after="0" w:line="360" w:lineRule="auto"/>
        <w:ind w:left="0" w:firstLineChars="354" w:firstLine="850"/>
        <w:jc w:val="both"/>
        <w:rPr>
          <w:iCs/>
          <w:color w:val="000000"/>
          <w:u w:val="single"/>
        </w:rPr>
      </w:pPr>
      <w:r w:rsidRPr="005F3C74">
        <w:rPr>
          <w:iCs/>
          <w:color w:val="000000"/>
          <w:u w:val="single"/>
        </w:rPr>
        <w:t>Обоснование проектных предложений</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Как показал комплексный анализ современного состояния транспортной  инфраструктуры, проектируемый район обладает значительным транспортным потенциалом, сочетая возможности комплексного использования железнодорожного, автомобильного и  водного транспорта.</w:t>
      </w:r>
    </w:p>
    <w:p w:rsidR="000A025B" w:rsidRDefault="000A025B" w:rsidP="005F3C74">
      <w:pPr>
        <w:pStyle w:val="23"/>
        <w:widowControl w:val="0"/>
        <w:spacing w:after="0" w:line="360" w:lineRule="auto"/>
        <w:ind w:left="0" w:firstLineChars="354" w:firstLine="850"/>
        <w:jc w:val="both"/>
        <w:rPr>
          <w:iCs/>
          <w:color w:val="000000"/>
        </w:rPr>
      </w:pPr>
      <w:r w:rsidRPr="005F3C74">
        <w:rPr>
          <w:iCs/>
          <w:color w:val="000000"/>
        </w:rPr>
        <w:t>Так как район расположен в северной части Тверской области на значительном удалении (</w:t>
      </w:r>
      <w:smartTag w:uri="urn:schemas-microsoft-com:office:smarttags" w:element="metricconverter">
        <w:smartTagPr>
          <w:attr w:name="ProductID" w:val="256 км"/>
        </w:smartTagPr>
        <w:r w:rsidRPr="005F3C74">
          <w:rPr>
            <w:iCs/>
            <w:color w:val="000000"/>
          </w:rPr>
          <w:t>256 км</w:t>
        </w:r>
      </w:smartTag>
      <w:r w:rsidRPr="005F3C74">
        <w:rPr>
          <w:iCs/>
          <w:color w:val="000000"/>
        </w:rPr>
        <w:t xml:space="preserve">) от областного центра, каждый из упомянутых видов транспорта  и соответствующие ему коммуникации должны получить серьезное развитие. Особенно это касается автомобильного транспорта, занимающего в настоящее время ведущую роль в транспортном обслуживании населения. </w:t>
      </w:r>
    </w:p>
    <w:p w:rsidR="007C1185" w:rsidRPr="005F3C74" w:rsidRDefault="007C1185" w:rsidP="005F3C74">
      <w:pPr>
        <w:pStyle w:val="23"/>
        <w:widowControl w:val="0"/>
        <w:spacing w:after="0" w:line="360" w:lineRule="auto"/>
        <w:ind w:left="0" w:firstLineChars="354" w:firstLine="850"/>
        <w:jc w:val="both"/>
        <w:rPr>
          <w:iCs/>
          <w:color w:val="000000"/>
        </w:rPr>
      </w:pPr>
    </w:p>
    <w:p w:rsidR="000A025B" w:rsidRPr="005F3C74" w:rsidRDefault="000A025B" w:rsidP="005F3C74">
      <w:pPr>
        <w:pStyle w:val="23"/>
        <w:widowControl w:val="0"/>
        <w:spacing w:after="0" w:line="360" w:lineRule="auto"/>
        <w:ind w:left="0" w:firstLineChars="354" w:firstLine="850"/>
        <w:jc w:val="both"/>
        <w:rPr>
          <w:iCs/>
          <w:color w:val="000000"/>
          <w:u w:val="single"/>
        </w:rPr>
      </w:pPr>
      <w:r w:rsidRPr="005F3C74">
        <w:rPr>
          <w:iCs/>
          <w:color w:val="000000"/>
          <w:u w:val="single"/>
        </w:rPr>
        <w:t>Автомобильные дороги и транспорт</w:t>
      </w:r>
    </w:p>
    <w:p w:rsidR="000A025B" w:rsidRPr="005F3C74" w:rsidRDefault="000A025B" w:rsidP="005F3C74">
      <w:pPr>
        <w:pStyle w:val="23"/>
        <w:widowControl w:val="0"/>
        <w:spacing w:after="0" w:line="360" w:lineRule="auto"/>
        <w:ind w:left="0" w:firstLineChars="354" w:firstLine="850"/>
        <w:jc w:val="both"/>
        <w:rPr>
          <w:iCs/>
          <w:color w:val="000000"/>
        </w:rPr>
      </w:pPr>
      <w:r w:rsidRPr="005F3C74">
        <w:rPr>
          <w:iCs/>
          <w:color w:val="000000"/>
        </w:rPr>
        <w:t>Основное внимание уделяется развитию каркасообразующих направлений с преобразованием сложившейся радиальной структуры транспортных коммуникаций в радиально-дуговую систему. Это концептуальное положение реализуется следующими мероприятиями:</w:t>
      </w:r>
    </w:p>
    <w:p w:rsidR="000A025B" w:rsidRPr="005F3C74" w:rsidRDefault="000A025B" w:rsidP="005F3C74">
      <w:pPr>
        <w:numPr>
          <w:ilvl w:val="0"/>
          <w:numId w:val="1"/>
        </w:numPr>
        <w:tabs>
          <w:tab w:val="clear" w:pos="360"/>
          <w:tab w:val="num" w:pos="227"/>
        </w:tabs>
        <w:spacing w:line="360" w:lineRule="auto"/>
        <w:ind w:left="0" w:firstLine="851"/>
        <w:jc w:val="both"/>
      </w:pPr>
      <w:r w:rsidRPr="005F3C74">
        <w:t>Сохранение существующих автодорог регионального значения «Тверь – Бежецк – Весьегонск – Устюжна», ответвление от а/д «Тверь – Бежецк – Весьегонск – Устюжна»  на Любегощи и Сандово с их реконструкцией, предполагающей повышение технической категории до III, особенно на участке Весьегонск – Устюжна.</w:t>
      </w:r>
    </w:p>
    <w:p w:rsidR="000A025B" w:rsidRPr="005F3C74" w:rsidRDefault="000A025B" w:rsidP="005F3C74">
      <w:pPr>
        <w:numPr>
          <w:ilvl w:val="0"/>
          <w:numId w:val="1"/>
        </w:numPr>
        <w:tabs>
          <w:tab w:val="clear" w:pos="360"/>
          <w:tab w:val="num" w:pos="227"/>
        </w:tabs>
        <w:spacing w:line="360" w:lineRule="auto"/>
        <w:ind w:left="0" w:firstLine="851"/>
        <w:jc w:val="both"/>
      </w:pPr>
      <w:r w:rsidRPr="005F3C74">
        <w:t xml:space="preserve">Введение в состав каркасообразующих связей следующих направлений: </w:t>
      </w:r>
    </w:p>
    <w:p w:rsidR="000A025B" w:rsidRPr="00C05207" w:rsidRDefault="000A025B" w:rsidP="00C05207">
      <w:pPr>
        <w:tabs>
          <w:tab w:val="left" w:pos="720"/>
        </w:tabs>
        <w:spacing w:line="360" w:lineRule="auto"/>
        <w:ind w:firstLine="851"/>
        <w:jc w:val="both"/>
      </w:pPr>
      <w:r w:rsidRPr="00A969F0">
        <w:rPr>
          <w:rFonts w:ascii="Bookman Old Style" w:hAnsi="Bookman Old Style"/>
        </w:rPr>
        <w:t xml:space="preserve">- </w:t>
      </w:r>
      <w:r w:rsidRPr="00C05207">
        <w:t>Строительство западного обхода г. Весьегонск по а/д «Тверь – Бежецк – Весьегонск – Устюжна», который обеспечит вывод транзитного автодвижения за территорию города. Также это  позволит упростить следование в направлении Тверь – Устюжна и улучшить экологическое состояние Весьегонска.</w:t>
      </w:r>
    </w:p>
    <w:p w:rsidR="000A025B" w:rsidRPr="00C05207" w:rsidRDefault="000A025B" w:rsidP="00C05207">
      <w:pPr>
        <w:tabs>
          <w:tab w:val="left" w:pos="720"/>
        </w:tabs>
        <w:spacing w:line="360" w:lineRule="auto"/>
        <w:ind w:firstLine="851"/>
        <w:jc w:val="both"/>
      </w:pPr>
      <w:r w:rsidRPr="00C05207">
        <w:t xml:space="preserve">-   Строительство западного обхода с. Кесьма по а/д «Тверь – Бежецк – Весьегонск – Устюжна» для вывода транзитного транспорта за территорию </w:t>
      </w:r>
      <w:r w:rsidR="00630AF3" w:rsidRPr="00C05207">
        <w:t>населенного пункта</w:t>
      </w:r>
    </w:p>
    <w:p w:rsidR="000A025B" w:rsidRPr="00C05207" w:rsidRDefault="00AB53F3" w:rsidP="00C05207">
      <w:pPr>
        <w:tabs>
          <w:tab w:val="left" w:pos="720"/>
        </w:tabs>
        <w:spacing w:line="360" w:lineRule="auto"/>
        <w:ind w:firstLine="851"/>
        <w:jc w:val="both"/>
      </w:pPr>
      <w:r w:rsidRPr="00C05207">
        <w:t>- направление</w:t>
      </w:r>
      <w:r w:rsidR="000A025B" w:rsidRPr="00C05207">
        <w:t xml:space="preserve"> Любегощи – Иваново – Дюдиково, состоящего из </w:t>
      </w:r>
      <w:r w:rsidRPr="00C05207">
        <w:t>двух</w:t>
      </w:r>
      <w:r w:rsidR="000A025B" w:rsidRPr="00C05207">
        <w:t xml:space="preserve"> существующих автодорог Иваново – Михалев</w:t>
      </w:r>
      <w:r w:rsidRPr="00C05207">
        <w:t>о, Иваново – Суково – Дюдиково</w:t>
      </w:r>
      <w:r w:rsidR="000A025B" w:rsidRPr="00C05207">
        <w:t xml:space="preserve">, с доведением их технико-эксплутационного состояния в полном соответствии с </w:t>
      </w:r>
      <w:r w:rsidR="000A025B" w:rsidRPr="00C05207">
        <w:rPr>
          <w:lang w:val="en-US"/>
        </w:rPr>
        <w:t>IV</w:t>
      </w:r>
      <w:r w:rsidR="000A025B" w:rsidRPr="00C05207">
        <w:t xml:space="preserve"> категорией и реконструкцией участков автодорог местного значения Любегощи – Коник. </w:t>
      </w:r>
    </w:p>
    <w:p w:rsidR="00AB53F3" w:rsidRPr="00C05207" w:rsidRDefault="00AB53F3" w:rsidP="00C05207">
      <w:pPr>
        <w:tabs>
          <w:tab w:val="left" w:pos="720"/>
        </w:tabs>
        <w:spacing w:line="360" w:lineRule="auto"/>
        <w:ind w:firstLine="851"/>
        <w:jc w:val="both"/>
      </w:pPr>
      <w:r w:rsidRPr="00C05207">
        <w:t xml:space="preserve">- Реконструкция участка Григарово - Ёгна – Гора, способствующего лучшему сообщению населенных пунктов Егонского сельского поселения. </w:t>
      </w:r>
    </w:p>
    <w:p w:rsidR="000A025B" w:rsidRPr="00C05207" w:rsidRDefault="000A025B" w:rsidP="00C05207">
      <w:pPr>
        <w:pStyle w:val="23"/>
        <w:widowControl w:val="0"/>
        <w:spacing w:after="0" w:line="360" w:lineRule="auto"/>
        <w:ind w:left="0" w:firstLineChars="354" w:firstLine="850"/>
        <w:jc w:val="both"/>
        <w:rPr>
          <w:iCs/>
          <w:color w:val="000000"/>
        </w:rPr>
      </w:pPr>
      <w:r w:rsidRPr="00C05207">
        <w:rPr>
          <w:iCs/>
          <w:color w:val="000000"/>
        </w:rPr>
        <w:t xml:space="preserve">Это дуговое направление позволит организовать взаимосвязь периферийных муниципальных образований и преобразует транспортный каркас района из радиального в радиально-дуговой.   </w:t>
      </w:r>
    </w:p>
    <w:p w:rsidR="000A025B" w:rsidRPr="00C05207" w:rsidRDefault="000A025B" w:rsidP="00C05207">
      <w:pPr>
        <w:pStyle w:val="23"/>
        <w:widowControl w:val="0"/>
        <w:spacing w:after="0" w:line="360" w:lineRule="auto"/>
        <w:ind w:left="0" w:firstLineChars="354" w:firstLine="850"/>
        <w:jc w:val="both"/>
        <w:rPr>
          <w:iCs/>
          <w:color w:val="000000"/>
        </w:rPr>
      </w:pPr>
      <w:r w:rsidRPr="00C05207">
        <w:rPr>
          <w:iCs/>
          <w:color w:val="000000"/>
        </w:rPr>
        <w:t xml:space="preserve">Помимо укрепления каркасообразующих связей намечается расширение сети прочих автодорог регионального и местного значения и их оснащение </w:t>
      </w:r>
      <w:r w:rsidR="00AB53F3" w:rsidRPr="00C05207">
        <w:rPr>
          <w:iCs/>
          <w:color w:val="000000"/>
        </w:rPr>
        <w:t>улучшеным</w:t>
      </w:r>
      <w:r w:rsidRPr="00C05207">
        <w:rPr>
          <w:iCs/>
          <w:color w:val="000000"/>
        </w:rPr>
        <w:t xml:space="preserve"> покрытием. В этом плане, одним из существенных предложений является создание рокадного автодорожного направления Весьегонск – Крешнево – Горка – Чурилково – Беняково – Дюдиково, идущего вдоль побережья Рыбинского водохранилища и обеспечивающего транспортное обслуживание прибрежной рекреационной зоны.</w:t>
      </w:r>
      <w:r w:rsidR="007670AE" w:rsidRPr="00C05207">
        <w:rPr>
          <w:iCs/>
          <w:color w:val="000000"/>
        </w:rPr>
        <w:t xml:space="preserve"> Строительство данной автодороги осуществить в обход всех населенных пунктов</w:t>
      </w:r>
      <w:r w:rsidR="00536DA6" w:rsidRPr="00C05207">
        <w:rPr>
          <w:iCs/>
          <w:color w:val="000000"/>
        </w:rPr>
        <w:t xml:space="preserve"> (Выбор</w:t>
      </w:r>
      <w:r w:rsidR="00C2447C" w:rsidRPr="00C05207">
        <w:rPr>
          <w:iCs/>
          <w:color w:val="000000"/>
        </w:rPr>
        <w:t>, Горка, Чурилковов</w:t>
      </w:r>
      <w:r w:rsidR="00536DA6" w:rsidRPr="00C05207">
        <w:rPr>
          <w:iCs/>
          <w:color w:val="000000"/>
        </w:rPr>
        <w:t>, Беняково</w:t>
      </w:r>
      <w:r w:rsidR="00C2447C" w:rsidRPr="00C05207">
        <w:rPr>
          <w:iCs/>
          <w:color w:val="000000"/>
        </w:rPr>
        <w:t>)</w:t>
      </w:r>
      <w:r w:rsidR="007670AE" w:rsidRPr="00C05207">
        <w:rPr>
          <w:iCs/>
          <w:color w:val="000000"/>
        </w:rPr>
        <w:t>.</w:t>
      </w:r>
    </w:p>
    <w:p w:rsidR="007670AE" w:rsidRPr="00C05207" w:rsidRDefault="007670AE" w:rsidP="00C05207">
      <w:pPr>
        <w:pStyle w:val="23"/>
        <w:widowControl w:val="0"/>
        <w:spacing w:after="0" w:line="360" w:lineRule="auto"/>
        <w:ind w:left="0" w:firstLineChars="354" w:firstLine="850"/>
        <w:jc w:val="both"/>
        <w:rPr>
          <w:iCs/>
          <w:color w:val="000000"/>
        </w:rPr>
      </w:pPr>
      <w:r w:rsidRPr="00C05207">
        <w:rPr>
          <w:iCs/>
          <w:color w:val="000000"/>
        </w:rPr>
        <w:t xml:space="preserve">Также необходимо осуществить реконструкцию (строительство): </w:t>
      </w:r>
    </w:p>
    <w:p w:rsidR="007670AE" w:rsidRPr="00C05207" w:rsidRDefault="007670AE" w:rsidP="00C05207">
      <w:pPr>
        <w:pStyle w:val="23"/>
        <w:widowControl w:val="0"/>
        <w:spacing w:after="0" w:line="360" w:lineRule="auto"/>
        <w:ind w:left="0" w:firstLineChars="354" w:firstLine="850"/>
        <w:jc w:val="both"/>
        <w:rPr>
          <w:iCs/>
          <w:color w:val="000000"/>
        </w:rPr>
      </w:pPr>
      <w:r w:rsidRPr="00C05207">
        <w:rPr>
          <w:iCs/>
          <w:color w:val="000000"/>
        </w:rPr>
        <w:t xml:space="preserve">- а/д подъезд к д. Самша-2, </w:t>
      </w:r>
    </w:p>
    <w:p w:rsidR="007670AE" w:rsidRPr="00C05207" w:rsidRDefault="007670AE" w:rsidP="00C05207">
      <w:pPr>
        <w:pStyle w:val="23"/>
        <w:widowControl w:val="0"/>
        <w:spacing w:after="0" w:line="360" w:lineRule="auto"/>
        <w:ind w:left="0" w:firstLineChars="354" w:firstLine="850"/>
        <w:jc w:val="both"/>
        <w:rPr>
          <w:iCs/>
          <w:color w:val="000000"/>
        </w:rPr>
      </w:pPr>
      <w:r w:rsidRPr="00C05207">
        <w:rPr>
          <w:iCs/>
          <w:color w:val="000000"/>
        </w:rPr>
        <w:t>- а/д Большое Фоминское – Столбищи</w:t>
      </w:r>
    </w:p>
    <w:p w:rsidR="007670AE" w:rsidRPr="00C05207" w:rsidRDefault="007670AE" w:rsidP="00C05207">
      <w:pPr>
        <w:pStyle w:val="23"/>
        <w:widowControl w:val="0"/>
        <w:spacing w:after="0" w:line="360" w:lineRule="auto"/>
        <w:ind w:left="0" w:firstLineChars="354" w:firstLine="850"/>
        <w:jc w:val="both"/>
        <w:rPr>
          <w:iCs/>
          <w:color w:val="000000"/>
        </w:rPr>
      </w:pPr>
      <w:r w:rsidRPr="00C05207">
        <w:rPr>
          <w:iCs/>
          <w:color w:val="000000"/>
        </w:rPr>
        <w:t>- а/д Коверниково – Огнишино – Приворот</w:t>
      </w:r>
    </w:p>
    <w:p w:rsidR="007670AE" w:rsidRPr="00C05207" w:rsidRDefault="007670AE" w:rsidP="00C05207">
      <w:pPr>
        <w:pStyle w:val="23"/>
        <w:widowControl w:val="0"/>
        <w:spacing w:after="0" w:line="360" w:lineRule="auto"/>
        <w:ind w:left="0" w:firstLineChars="354" w:firstLine="850"/>
        <w:jc w:val="both"/>
        <w:rPr>
          <w:iCs/>
          <w:color w:val="000000"/>
        </w:rPr>
      </w:pPr>
      <w:r w:rsidRPr="00C05207">
        <w:rPr>
          <w:iCs/>
          <w:color w:val="000000"/>
        </w:rPr>
        <w:t xml:space="preserve">- оснащение твердым покрытием а/д Иван-Гора – ст. Овинищи </w:t>
      </w:r>
    </w:p>
    <w:p w:rsidR="007670AE" w:rsidRPr="00C05207" w:rsidRDefault="007670AE" w:rsidP="00C05207">
      <w:pPr>
        <w:pStyle w:val="23"/>
        <w:widowControl w:val="0"/>
        <w:spacing w:after="0" w:line="360" w:lineRule="auto"/>
        <w:ind w:left="0" w:firstLineChars="354" w:firstLine="850"/>
        <w:jc w:val="both"/>
        <w:rPr>
          <w:iCs/>
          <w:color w:val="000000"/>
        </w:rPr>
      </w:pPr>
      <w:r w:rsidRPr="00C05207">
        <w:rPr>
          <w:iCs/>
          <w:color w:val="000000"/>
        </w:rPr>
        <w:t>- а/д Раменье – Перемут - Балачево</w:t>
      </w:r>
    </w:p>
    <w:p w:rsidR="000A025B" w:rsidRPr="00C05207" w:rsidRDefault="000A025B" w:rsidP="00C05207">
      <w:pPr>
        <w:pStyle w:val="23"/>
        <w:widowControl w:val="0"/>
        <w:spacing w:after="0" w:line="360" w:lineRule="auto"/>
        <w:ind w:left="0" w:firstLineChars="354" w:firstLine="850"/>
        <w:jc w:val="both"/>
        <w:rPr>
          <w:iCs/>
          <w:color w:val="000000"/>
        </w:rPr>
      </w:pPr>
      <w:r w:rsidRPr="00C05207">
        <w:rPr>
          <w:iCs/>
          <w:color w:val="000000"/>
        </w:rPr>
        <w:t>Большинство из вышеперечисленных предложений соответствуют Программе развития автомобильных дорог Тверской области на 2010-2015 годы и плановый период до 2030 года. Для полного учета предложений Программы проектом предусматривается следующие мероприятия:</w:t>
      </w:r>
    </w:p>
    <w:p w:rsidR="000A025B" w:rsidRPr="0094701F" w:rsidRDefault="000A025B" w:rsidP="00C05207">
      <w:pPr>
        <w:pStyle w:val="23"/>
        <w:widowControl w:val="0"/>
        <w:spacing w:after="0" w:line="360" w:lineRule="auto"/>
        <w:ind w:left="0" w:firstLineChars="354" w:firstLine="850"/>
        <w:jc w:val="both"/>
        <w:rPr>
          <w:iCs/>
          <w:color w:val="000000"/>
        </w:rPr>
      </w:pPr>
      <w:r w:rsidRPr="00C05207">
        <w:rPr>
          <w:iCs/>
          <w:color w:val="000000"/>
        </w:rPr>
        <w:t xml:space="preserve">- </w:t>
      </w:r>
      <w:r w:rsidRPr="0094701F">
        <w:rPr>
          <w:iCs/>
          <w:color w:val="000000"/>
        </w:rPr>
        <w:t xml:space="preserve">строительство а/д подъезд к д. Круглиха </w:t>
      </w:r>
    </w:p>
    <w:p w:rsidR="0033450C" w:rsidRPr="0094701F" w:rsidRDefault="0033450C" w:rsidP="00C05207">
      <w:pPr>
        <w:pStyle w:val="23"/>
        <w:widowControl w:val="0"/>
        <w:spacing w:after="0" w:line="360" w:lineRule="auto"/>
        <w:ind w:left="0" w:firstLineChars="354" w:firstLine="850"/>
        <w:jc w:val="both"/>
        <w:rPr>
          <w:iCs/>
          <w:color w:val="000000"/>
        </w:rPr>
      </w:pPr>
      <w:r w:rsidRPr="0094701F">
        <w:rPr>
          <w:iCs/>
          <w:color w:val="000000"/>
        </w:rPr>
        <w:t>-строительство подъезда к деревне Чурилково</w:t>
      </w:r>
    </w:p>
    <w:p w:rsidR="000A025B" w:rsidRPr="0094701F" w:rsidRDefault="000A025B" w:rsidP="00C05207">
      <w:pPr>
        <w:pStyle w:val="23"/>
        <w:widowControl w:val="0"/>
        <w:spacing w:after="0" w:line="360" w:lineRule="auto"/>
        <w:ind w:left="0" w:firstLineChars="354" w:firstLine="850"/>
        <w:jc w:val="both"/>
        <w:rPr>
          <w:iCs/>
          <w:color w:val="000000"/>
        </w:rPr>
      </w:pPr>
      <w:r w:rsidRPr="0094701F">
        <w:rPr>
          <w:iCs/>
          <w:color w:val="000000"/>
        </w:rPr>
        <w:t>- реконструкция а/д Раменье – Никулино</w:t>
      </w:r>
    </w:p>
    <w:p w:rsidR="000A025B" w:rsidRPr="0094701F" w:rsidRDefault="000A025B" w:rsidP="00C05207">
      <w:pPr>
        <w:pStyle w:val="23"/>
        <w:widowControl w:val="0"/>
        <w:spacing w:after="0" w:line="360" w:lineRule="auto"/>
        <w:ind w:left="0" w:firstLineChars="354" w:firstLine="850"/>
        <w:jc w:val="both"/>
        <w:rPr>
          <w:iCs/>
          <w:color w:val="000000"/>
        </w:rPr>
      </w:pPr>
      <w:r w:rsidRPr="0094701F">
        <w:rPr>
          <w:iCs/>
          <w:color w:val="000000"/>
        </w:rPr>
        <w:t xml:space="preserve">- реконструкция а/д Большое Фоминское – Романцево </w:t>
      </w:r>
      <w:r w:rsidR="009203D3" w:rsidRPr="0094701F">
        <w:rPr>
          <w:iCs/>
          <w:color w:val="000000"/>
        </w:rPr>
        <w:t>–</w:t>
      </w:r>
      <w:r w:rsidRPr="0094701F">
        <w:rPr>
          <w:iCs/>
          <w:color w:val="000000"/>
        </w:rPr>
        <w:t xml:space="preserve"> Пронино</w:t>
      </w:r>
    </w:p>
    <w:p w:rsidR="009203D3" w:rsidRPr="0094701F" w:rsidRDefault="009203D3" w:rsidP="00C05207">
      <w:pPr>
        <w:pStyle w:val="23"/>
        <w:widowControl w:val="0"/>
        <w:spacing w:after="0" w:line="360" w:lineRule="auto"/>
        <w:ind w:left="0" w:firstLineChars="354" w:firstLine="850"/>
        <w:jc w:val="both"/>
        <w:rPr>
          <w:iCs/>
          <w:color w:val="000000"/>
        </w:rPr>
      </w:pPr>
      <w:r w:rsidRPr="0094701F">
        <w:rPr>
          <w:iCs/>
          <w:color w:val="000000"/>
        </w:rPr>
        <w:t>- реконструкция а/д Большое Овсяниково – Воскресенье</w:t>
      </w:r>
    </w:p>
    <w:p w:rsidR="009203D3" w:rsidRPr="0094701F" w:rsidRDefault="009203D3" w:rsidP="00C05207">
      <w:pPr>
        <w:pStyle w:val="23"/>
        <w:widowControl w:val="0"/>
        <w:spacing w:after="0" w:line="360" w:lineRule="auto"/>
        <w:ind w:left="0" w:firstLineChars="354" w:firstLine="850"/>
        <w:jc w:val="both"/>
        <w:rPr>
          <w:iCs/>
          <w:color w:val="000000"/>
        </w:rPr>
      </w:pPr>
      <w:r w:rsidRPr="0094701F">
        <w:rPr>
          <w:iCs/>
          <w:color w:val="000000"/>
        </w:rPr>
        <w:t>- реконструкция а/д Чамерово – Телятово</w:t>
      </w:r>
    </w:p>
    <w:p w:rsidR="009203D3" w:rsidRPr="0094701F" w:rsidRDefault="009203D3" w:rsidP="00C05207">
      <w:pPr>
        <w:pStyle w:val="23"/>
        <w:widowControl w:val="0"/>
        <w:spacing w:after="0" w:line="360" w:lineRule="auto"/>
        <w:ind w:left="0" w:firstLineChars="354" w:firstLine="850"/>
        <w:jc w:val="both"/>
        <w:rPr>
          <w:iCs/>
          <w:color w:val="000000"/>
        </w:rPr>
      </w:pPr>
      <w:r w:rsidRPr="0094701F">
        <w:rPr>
          <w:iCs/>
          <w:color w:val="000000"/>
        </w:rPr>
        <w:t xml:space="preserve">- реконструкция а/д Весьегонск </w:t>
      </w:r>
      <w:r w:rsidR="00C3076C" w:rsidRPr="0094701F">
        <w:rPr>
          <w:iCs/>
          <w:color w:val="000000"/>
        </w:rPr>
        <w:t>–</w:t>
      </w:r>
      <w:r w:rsidRPr="0094701F">
        <w:rPr>
          <w:iCs/>
          <w:color w:val="000000"/>
        </w:rPr>
        <w:t xml:space="preserve"> Бараново</w:t>
      </w:r>
    </w:p>
    <w:p w:rsidR="00C3076C" w:rsidRPr="0094701F" w:rsidRDefault="00C3076C" w:rsidP="00C05207">
      <w:pPr>
        <w:pStyle w:val="23"/>
        <w:widowControl w:val="0"/>
        <w:spacing w:after="0" w:line="360" w:lineRule="auto"/>
        <w:ind w:left="0" w:firstLineChars="354" w:firstLine="850"/>
        <w:jc w:val="both"/>
        <w:rPr>
          <w:iCs/>
          <w:color w:val="000000"/>
        </w:rPr>
      </w:pPr>
      <w:r w:rsidRPr="0094701F">
        <w:rPr>
          <w:iCs/>
          <w:color w:val="000000"/>
        </w:rPr>
        <w:t>-реконструкция участк</w:t>
      </w:r>
      <w:r w:rsidR="0033450C" w:rsidRPr="0094701F">
        <w:rPr>
          <w:iCs/>
          <w:color w:val="000000"/>
        </w:rPr>
        <w:t>а</w:t>
      </w:r>
      <w:r w:rsidRPr="0094701F">
        <w:rPr>
          <w:iCs/>
          <w:color w:val="000000"/>
        </w:rPr>
        <w:t xml:space="preserve"> Лошицы –</w:t>
      </w:r>
      <w:r w:rsidR="0033450C" w:rsidRPr="0094701F">
        <w:rPr>
          <w:iCs/>
          <w:color w:val="000000"/>
        </w:rPr>
        <w:t xml:space="preserve"> Сельца</w:t>
      </w:r>
    </w:p>
    <w:p w:rsidR="0033450C" w:rsidRPr="0094701F" w:rsidRDefault="0033450C" w:rsidP="0033450C">
      <w:pPr>
        <w:pStyle w:val="23"/>
        <w:widowControl w:val="0"/>
        <w:spacing w:after="0" w:line="360" w:lineRule="auto"/>
        <w:ind w:left="0" w:firstLineChars="354" w:firstLine="850"/>
        <w:jc w:val="both"/>
        <w:rPr>
          <w:iCs/>
          <w:color w:val="000000"/>
        </w:rPr>
      </w:pPr>
      <w:r w:rsidRPr="0094701F">
        <w:rPr>
          <w:iCs/>
          <w:color w:val="000000"/>
        </w:rPr>
        <w:t>-реконструкция участка Мотаево – Телятово</w:t>
      </w:r>
    </w:p>
    <w:p w:rsidR="0033450C" w:rsidRPr="0094701F" w:rsidRDefault="0033450C" w:rsidP="0033450C">
      <w:pPr>
        <w:pStyle w:val="23"/>
        <w:widowControl w:val="0"/>
        <w:spacing w:after="0" w:line="360" w:lineRule="auto"/>
        <w:ind w:left="0" w:firstLineChars="354" w:firstLine="850"/>
        <w:jc w:val="both"/>
        <w:rPr>
          <w:iCs/>
          <w:color w:val="000000"/>
        </w:rPr>
      </w:pPr>
      <w:r w:rsidRPr="0094701F">
        <w:rPr>
          <w:iCs/>
          <w:color w:val="000000"/>
        </w:rPr>
        <w:t>-реконструкция участка Талашманка – Болонино</w:t>
      </w:r>
    </w:p>
    <w:p w:rsidR="0033450C" w:rsidRPr="00C05207" w:rsidRDefault="0033450C" w:rsidP="0033450C">
      <w:pPr>
        <w:pStyle w:val="23"/>
        <w:widowControl w:val="0"/>
        <w:spacing w:after="0" w:line="360" w:lineRule="auto"/>
        <w:ind w:left="0" w:firstLineChars="354" w:firstLine="850"/>
        <w:jc w:val="both"/>
        <w:rPr>
          <w:iCs/>
          <w:color w:val="000000"/>
        </w:rPr>
      </w:pPr>
      <w:r w:rsidRPr="0094701F">
        <w:rPr>
          <w:iCs/>
          <w:color w:val="000000"/>
        </w:rPr>
        <w:t>- реконструкция автомобильной дороги общего пользования регион</w:t>
      </w:r>
      <w:r w:rsidR="004447FA">
        <w:rPr>
          <w:iCs/>
          <w:color w:val="000000"/>
        </w:rPr>
        <w:t>ального значения «Тверь – Бежецк</w:t>
      </w:r>
      <w:r w:rsidRPr="0094701F">
        <w:rPr>
          <w:iCs/>
          <w:color w:val="000000"/>
        </w:rPr>
        <w:t xml:space="preserve"> – Весьегонск – Устюжна»</w:t>
      </w:r>
    </w:p>
    <w:p w:rsidR="000A025B" w:rsidRPr="00C05207" w:rsidRDefault="000A025B" w:rsidP="00C05207">
      <w:pPr>
        <w:pStyle w:val="23"/>
        <w:widowControl w:val="0"/>
        <w:spacing w:after="0" w:line="360" w:lineRule="auto"/>
        <w:ind w:left="0" w:firstLineChars="354" w:firstLine="850"/>
        <w:jc w:val="both"/>
        <w:rPr>
          <w:iCs/>
          <w:color w:val="000000"/>
        </w:rPr>
      </w:pPr>
      <w:r w:rsidRPr="00C05207">
        <w:rPr>
          <w:iCs/>
          <w:color w:val="000000"/>
        </w:rPr>
        <w:t xml:space="preserve">Общая протяженность автодорог с твердым покрытием на расчетный срок увеличится с </w:t>
      </w:r>
      <w:smartTag w:uri="urn:schemas-microsoft-com:office:smarttags" w:element="metricconverter">
        <w:smartTagPr>
          <w:attr w:name="ProductID" w:val="340 км"/>
        </w:smartTagPr>
        <w:r w:rsidRPr="00C05207">
          <w:rPr>
            <w:iCs/>
            <w:color w:val="000000"/>
          </w:rPr>
          <w:t>340 км</w:t>
        </w:r>
      </w:smartTag>
      <w:r w:rsidRPr="00C05207">
        <w:rPr>
          <w:iCs/>
          <w:color w:val="000000"/>
        </w:rPr>
        <w:t xml:space="preserve"> до </w:t>
      </w:r>
      <w:smartTag w:uri="urn:schemas-microsoft-com:office:smarttags" w:element="metricconverter">
        <w:smartTagPr>
          <w:attr w:name="ProductID" w:val="405 км"/>
        </w:smartTagPr>
        <w:r w:rsidRPr="00C05207">
          <w:rPr>
            <w:iCs/>
            <w:color w:val="000000"/>
          </w:rPr>
          <w:t>405 км</w:t>
        </w:r>
      </w:smartTag>
      <w:r w:rsidRPr="00C05207">
        <w:rPr>
          <w:iCs/>
          <w:color w:val="000000"/>
        </w:rPr>
        <w:t xml:space="preserve"> или на 17%.</w:t>
      </w:r>
    </w:p>
    <w:p w:rsidR="000A025B" w:rsidRPr="00C05207" w:rsidRDefault="000A025B" w:rsidP="00C05207">
      <w:pPr>
        <w:pStyle w:val="23"/>
        <w:widowControl w:val="0"/>
        <w:spacing w:after="0" w:line="360" w:lineRule="auto"/>
        <w:ind w:left="0" w:firstLineChars="354" w:firstLine="850"/>
        <w:jc w:val="both"/>
        <w:rPr>
          <w:iCs/>
          <w:color w:val="000000"/>
        </w:rPr>
      </w:pPr>
      <w:r w:rsidRPr="00C05207">
        <w:rPr>
          <w:iCs/>
          <w:color w:val="000000"/>
        </w:rPr>
        <w:t xml:space="preserve">Также поэтапной реконструкции должны быть подвержены все мостовые переходы на автодорогах, прежде всего, регионального, а также местного значения, находящиеся в аварийном и неудовлетворительном состоянии. </w:t>
      </w:r>
    </w:p>
    <w:p w:rsidR="000A025B" w:rsidRPr="00C05207" w:rsidRDefault="000A025B" w:rsidP="00C05207">
      <w:pPr>
        <w:pStyle w:val="23"/>
        <w:widowControl w:val="0"/>
        <w:spacing w:after="0" w:line="360" w:lineRule="auto"/>
        <w:ind w:left="0" w:firstLineChars="354" w:firstLine="850"/>
        <w:jc w:val="both"/>
        <w:rPr>
          <w:iCs/>
          <w:color w:val="000000"/>
        </w:rPr>
      </w:pPr>
      <w:r w:rsidRPr="00C05207">
        <w:rPr>
          <w:iCs/>
          <w:color w:val="000000"/>
        </w:rPr>
        <w:t xml:space="preserve">Развитие транспортного обслуживания населения предлагается осуществить следующими  мероприятиями: </w:t>
      </w:r>
    </w:p>
    <w:p w:rsidR="000A025B" w:rsidRPr="00C05207" w:rsidRDefault="000A025B" w:rsidP="00C05207">
      <w:pPr>
        <w:pStyle w:val="23"/>
        <w:widowControl w:val="0"/>
        <w:spacing w:after="0" w:line="360" w:lineRule="auto"/>
        <w:ind w:left="0" w:firstLineChars="354" w:firstLine="850"/>
        <w:jc w:val="both"/>
        <w:rPr>
          <w:iCs/>
          <w:color w:val="000000"/>
        </w:rPr>
      </w:pPr>
      <w:r>
        <w:rPr>
          <w:rFonts w:ascii="Bookman Old Style" w:hAnsi="Bookman Old Style"/>
        </w:rPr>
        <w:t xml:space="preserve">- </w:t>
      </w:r>
      <w:r w:rsidRPr="00C05207">
        <w:rPr>
          <w:iCs/>
          <w:color w:val="000000"/>
        </w:rPr>
        <w:t>увеличение протяженности внутрирайонных автобусных маршрутов на 15% по мере наращивания благоустроенной автодорожной сети;</w:t>
      </w:r>
    </w:p>
    <w:p w:rsidR="000A025B" w:rsidRPr="00C05207" w:rsidRDefault="000A025B" w:rsidP="00C05207">
      <w:pPr>
        <w:pStyle w:val="23"/>
        <w:widowControl w:val="0"/>
        <w:spacing w:after="0" w:line="360" w:lineRule="auto"/>
        <w:ind w:left="0" w:firstLineChars="354" w:firstLine="850"/>
        <w:jc w:val="both"/>
        <w:rPr>
          <w:iCs/>
          <w:color w:val="000000"/>
        </w:rPr>
      </w:pPr>
      <w:r w:rsidRPr="00C05207">
        <w:rPr>
          <w:iCs/>
          <w:color w:val="000000"/>
        </w:rPr>
        <w:t>- увеличение автобусного парка для обслуживания пассажирских перевозок на маршрутах общего пользования до 15 ед. или на 50%;</w:t>
      </w:r>
    </w:p>
    <w:p w:rsidR="000A025B" w:rsidRPr="00C05207" w:rsidRDefault="000A025B" w:rsidP="00C05207">
      <w:pPr>
        <w:pStyle w:val="23"/>
        <w:widowControl w:val="0"/>
        <w:spacing w:after="0" w:line="360" w:lineRule="auto"/>
        <w:ind w:left="0" w:firstLineChars="354" w:firstLine="850"/>
        <w:jc w:val="both"/>
        <w:rPr>
          <w:iCs/>
          <w:color w:val="000000"/>
        </w:rPr>
      </w:pPr>
      <w:r w:rsidRPr="00C05207">
        <w:rPr>
          <w:iCs/>
          <w:color w:val="000000"/>
        </w:rPr>
        <w:t>- строительство объединенного железнодорожно-автобусного вокзала в г. Весьегонске с учетом существенного развития пассажирских перевозок железнодорожным и автобусным транспортом, как местного населения, так и прибывающих с туристско-рекреационными целями.</w:t>
      </w:r>
    </w:p>
    <w:p w:rsidR="005C0BB0" w:rsidRPr="00C05207" w:rsidRDefault="005C0BB0" w:rsidP="00C05207">
      <w:pPr>
        <w:pStyle w:val="23"/>
        <w:widowControl w:val="0"/>
        <w:spacing w:after="0" w:line="360" w:lineRule="auto"/>
        <w:ind w:left="0" w:firstLineChars="354" w:firstLine="850"/>
        <w:jc w:val="both"/>
        <w:rPr>
          <w:iCs/>
          <w:color w:val="000000"/>
        </w:rPr>
      </w:pPr>
      <w:r w:rsidRPr="00C05207">
        <w:rPr>
          <w:iCs/>
          <w:color w:val="000000"/>
        </w:rPr>
        <w:t xml:space="preserve">- развитие сети сервисных центров по ремонту и обслуживанию авто-мототранспорта, снегоходной техники. </w:t>
      </w:r>
    </w:p>
    <w:p w:rsidR="000A025B" w:rsidRDefault="000A025B" w:rsidP="000A025B">
      <w:pPr>
        <w:ind w:left="720"/>
        <w:jc w:val="both"/>
        <w:rPr>
          <w:rFonts w:ascii="Bookman Old Style" w:hAnsi="Bookman Old Style"/>
        </w:rPr>
      </w:pPr>
    </w:p>
    <w:p w:rsidR="000A025B" w:rsidRPr="00C05207" w:rsidRDefault="000A025B" w:rsidP="00C05207">
      <w:pPr>
        <w:pStyle w:val="23"/>
        <w:widowControl w:val="0"/>
        <w:spacing w:after="0" w:line="360" w:lineRule="auto"/>
        <w:ind w:left="0" w:firstLineChars="354" w:firstLine="850"/>
        <w:jc w:val="both"/>
        <w:rPr>
          <w:iCs/>
          <w:color w:val="000000"/>
          <w:u w:val="single"/>
        </w:rPr>
      </w:pPr>
      <w:r w:rsidRPr="00C05207">
        <w:rPr>
          <w:iCs/>
          <w:color w:val="000000"/>
          <w:u w:val="single"/>
        </w:rPr>
        <w:t>Железнодорожный транспорт</w:t>
      </w:r>
    </w:p>
    <w:p w:rsidR="000A025B" w:rsidRDefault="000A025B" w:rsidP="00C05207">
      <w:pPr>
        <w:pStyle w:val="23"/>
        <w:widowControl w:val="0"/>
        <w:spacing w:after="0" w:line="360" w:lineRule="auto"/>
        <w:ind w:left="0" w:firstLineChars="354" w:firstLine="850"/>
        <w:jc w:val="both"/>
        <w:rPr>
          <w:iCs/>
          <w:color w:val="000000"/>
        </w:rPr>
      </w:pPr>
      <w:r w:rsidRPr="00C05207">
        <w:rPr>
          <w:iCs/>
          <w:color w:val="000000"/>
        </w:rPr>
        <w:t>Проектом предлагается сохранение роли железнодорожного транспорта, как важной составляющей транспортного обслуживания населения района. Сохранение существующей железнодорожной ветки Овинище – Весьегонск,  поэтапная реконструкция вокзала в г. Весьегонск и остановочных пунктов позволят улучшить транспортное сообщение на проектируемой территории.</w:t>
      </w:r>
    </w:p>
    <w:p w:rsidR="0033450C" w:rsidRPr="0094701F" w:rsidRDefault="0033450C" w:rsidP="00C05207">
      <w:pPr>
        <w:pStyle w:val="23"/>
        <w:widowControl w:val="0"/>
        <w:spacing w:after="0" w:line="360" w:lineRule="auto"/>
        <w:ind w:left="0" w:firstLineChars="354" w:firstLine="850"/>
        <w:jc w:val="both"/>
      </w:pPr>
      <w:r w:rsidRPr="0094701F">
        <w:rPr>
          <w:iCs/>
          <w:color w:val="000000"/>
        </w:rPr>
        <w:t xml:space="preserve">Также </w:t>
      </w:r>
      <w:r w:rsidRPr="0094701F">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 384-р, предусмотрены следующие мероприятия в Весьегонском районе:</w:t>
      </w:r>
    </w:p>
    <w:p w:rsidR="0033450C" w:rsidRPr="0094701F" w:rsidRDefault="0033450C" w:rsidP="0033450C">
      <w:pPr>
        <w:numPr>
          <w:ilvl w:val="0"/>
          <w:numId w:val="20"/>
        </w:numPr>
        <w:tabs>
          <w:tab w:val="num" w:pos="1080"/>
        </w:tabs>
        <w:spacing w:line="360" w:lineRule="auto"/>
        <w:ind w:left="0" w:firstLine="851"/>
        <w:jc w:val="both"/>
        <w:rPr>
          <w:color w:val="000000"/>
          <w:szCs w:val="20"/>
        </w:rPr>
      </w:pPr>
      <w:r w:rsidRPr="0094701F">
        <w:rPr>
          <w:color w:val="000000"/>
          <w:szCs w:val="20"/>
        </w:rPr>
        <w:t>строительство дополнительных главных путей на участке Мга – Сонково – Дмитров;</w:t>
      </w:r>
    </w:p>
    <w:p w:rsidR="0033450C" w:rsidRPr="0094701F" w:rsidRDefault="0033450C" w:rsidP="0033450C">
      <w:pPr>
        <w:numPr>
          <w:ilvl w:val="0"/>
          <w:numId w:val="20"/>
        </w:numPr>
        <w:tabs>
          <w:tab w:val="num" w:pos="1080"/>
        </w:tabs>
        <w:spacing w:line="360" w:lineRule="auto"/>
        <w:ind w:left="0" w:firstLine="851"/>
        <w:jc w:val="both"/>
        <w:rPr>
          <w:color w:val="000000"/>
          <w:szCs w:val="20"/>
        </w:rPr>
      </w:pPr>
      <w:r w:rsidRPr="0094701F">
        <w:rPr>
          <w:color w:val="000000"/>
          <w:szCs w:val="20"/>
        </w:rPr>
        <w:t>строительство вторых железнодорожных путей общего пользования на участке Мга – Сонково – Ярославль;</w:t>
      </w:r>
    </w:p>
    <w:p w:rsidR="0033450C" w:rsidRPr="0094701F" w:rsidRDefault="0033450C" w:rsidP="0033450C">
      <w:pPr>
        <w:numPr>
          <w:ilvl w:val="0"/>
          <w:numId w:val="20"/>
        </w:numPr>
        <w:tabs>
          <w:tab w:val="num" w:pos="1080"/>
        </w:tabs>
        <w:spacing w:line="360" w:lineRule="auto"/>
        <w:ind w:left="0" w:firstLine="851"/>
        <w:jc w:val="both"/>
        <w:rPr>
          <w:color w:val="000000"/>
          <w:szCs w:val="20"/>
        </w:rPr>
      </w:pPr>
      <w:r w:rsidRPr="0094701F">
        <w:rPr>
          <w:color w:val="000000"/>
          <w:szCs w:val="20"/>
        </w:rPr>
        <w:t>электрификация участков железной дороги</w:t>
      </w:r>
      <w:r w:rsidR="00CD06C7" w:rsidRPr="0094701F">
        <w:rPr>
          <w:color w:val="000000"/>
          <w:szCs w:val="20"/>
        </w:rPr>
        <w:t xml:space="preserve"> Будогощь – Ярославль.</w:t>
      </w:r>
    </w:p>
    <w:p w:rsidR="005A1BB2" w:rsidRPr="00C05207" w:rsidRDefault="005A1BB2" w:rsidP="00C05207">
      <w:pPr>
        <w:pStyle w:val="23"/>
        <w:widowControl w:val="0"/>
        <w:spacing w:after="0" w:line="360" w:lineRule="auto"/>
        <w:ind w:left="0" w:firstLineChars="354" w:firstLine="850"/>
        <w:jc w:val="both"/>
        <w:rPr>
          <w:iCs/>
          <w:color w:val="000000"/>
        </w:rPr>
      </w:pPr>
    </w:p>
    <w:p w:rsidR="000A025B" w:rsidRPr="00C05207" w:rsidRDefault="000A025B" w:rsidP="00C05207">
      <w:pPr>
        <w:pStyle w:val="23"/>
        <w:widowControl w:val="0"/>
        <w:spacing w:after="0" w:line="360" w:lineRule="auto"/>
        <w:ind w:left="0" w:firstLineChars="354" w:firstLine="850"/>
        <w:jc w:val="both"/>
        <w:rPr>
          <w:iCs/>
          <w:color w:val="000000"/>
          <w:u w:val="single"/>
        </w:rPr>
      </w:pPr>
      <w:r w:rsidRPr="00C05207">
        <w:rPr>
          <w:iCs/>
          <w:color w:val="000000"/>
          <w:u w:val="single"/>
        </w:rPr>
        <w:t>Водный транспорт</w:t>
      </w:r>
    </w:p>
    <w:p w:rsidR="000A025B" w:rsidRPr="00C05207" w:rsidRDefault="000A025B" w:rsidP="00C05207">
      <w:pPr>
        <w:pStyle w:val="23"/>
        <w:widowControl w:val="0"/>
        <w:spacing w:after="0" w:line="360" w:lineRule="auto"/>
        <w:ind w:left="0" w:firstLineChars="354" w:firstLine="850"/>
        <w:jc w:val="both"/>
        <w:rPr>
          <w:iCs/>
          <w:color w:val="000000"/>
        </w:rPr>
      </w:pPr>
      <w:r w:rsidRPr="00C05207">
        <w:rPr>
          <w:iCs/>
          <w:color w:val="000000"/>
        </w:rPr>
        <w:t>Располагаясь на берегу Рыбинского водохранилища район (и в частности город Весьегонск) имеют большой потенциал для развития водного транспорта. В целях необходимого развития внутренних (Противье</w:t>
      </w:r>
      <w:r w:rsidR="00C2447C" w:rsidRPr="00C05207">
        <w:rPr>
          <w:iCs/>
          <w:color w:val="000000"/>
        </w:rPr>
        <w:t>, Никулино</w:t>
      </w:r>
      <w:r w:rsidRPr="00C05207">
        <w:rPr>
          <w:iCs/>
          <w:color w:val="000000"/>
        </w:rPr>
        <w:t xml:space="preserve">) и межрегиональных (Рыбинск, Ярославль) пассажирских линий проектом предусматривается реанимация ранее действовавших  водных путей, а также реконструкция основных причалов водного транспорта на территории района. </w:t>
      </w:r>
    </w:p>
    <w:p w:rsidR="000A025B" w:rsidRPr="00C05207" w:rsidRDefault="000A025B" w:rsidP="00C05207">
      <w:pPr>
        <w:pStyle w:val="23"/>
        <w:widowControl w:val="0"/>
        <w:spacing w:after="0" w:line="360" w:lineRule="auto"/>
        <w:ind w:left="0" w:firstLineChars="354" w:firstLine="850"/>
        <w:jc w:val="both"/>
        <w:rPr>
          <w:iCs/>
          <w:color w:val="000000"/>
        </w:rPr>
      </w:pPr>
      <w:r w:rsidRPr="00C05207">
        <w:rPr>
          <w:iCs/>
          <w:color w:val="000000"/>
        </w:rPr>
        <w:t>Возобновление пассажирского сообщения на этих направлениях позволит значительно сократить время на транспортное сообщение между отдаленными частями района и сопредельными регионами, а также послужит развитию туристического отдыха.</w:t>
      </w:r>
    </w:p>
    <w:p w:rsidR="005C0BB0" w:rsidRDefault="005C0BB0" w:rsidP="00C05207">
      <w:pPr>
        <w:pStyle w:val="23"/>
        <w:widowControl w:val="0"/>
        <w:spacing w:after="0" w:line="360" w:lineRule="auto"/>
        <w:ind w:left="0" w:firstLineChars="354" w:firstLine="850"/>
        <w:jc w:val="both"/>
        <w:rPr>
          <w:iCs/>
          <w:color w:val="000000"/>
        </w:rPr>
      </w:pPr>
      <w:r w:rsidRPr="00C05207">
        <w:rPr>
          <w:iCs/>
          <w:color w:val="000000"/>
        </w:rPr>
        <w:t>Развитие сети сервисных центров по ремонту и маломерных судов.</w:t>
      </w:r>
    </w:p>
    <w:p w:rsidR="005A1BB2" w:rsidRPr="00C05207" w:rsidRDefault="005A1BB2" w:rsidP="00C05207">
      <w:pPr>
        <w:pStyle w:val="23"/>
        <w:widowControl w:val="0"/>
        <w:spacing w:after="0" w:line="360" w:lineRule="auto"/>
        <w:ind w:left="0" w:firstLineChars="354" w:firstLine="850"/>
        <w:jc w:val="both"/>
        <w:rPr>
          <w:iCs/>
          <w:color w:val="000000"/>
        </w:rPr>
      </w:pPr>
    </w:p>
    <w:p w:rsidR="009B3276" w:rsidRPr="00C05207" w:rsidRDefault="009B3276" w:rsidP="00C05207">
      <w:pPr>
        <w:pStyle w:val="23"/>
        <w:widowControl w:val="0"/>
        <w:spacing w:after="0" w:line="360" w:lineRule="auto"/>
        <w:ind w:left="0" w:firstLineChars="354" w:firstLine="850"/>
        <w:jc w:val="both"/>
        <w:rPr>
          <w:iCs/>
          <w:color w:val="000000"/>
          <w:u w:val="single"/>
        </w:rPr>
      </w:pPr>
      <w:r w:rsidRPr="00C05207">
        <w:rPr>
          <w:iCs/>
          <w:color w:val="000000"/>
          <w:u w:val="single"/>
        </w:rPr>
        <w:t>Воздушный транспорт</w:t>
      </w:r>
    </w:p>
    <w:p w:rsidR="009B3276" w:rsidRPr="00C05207" w:rsidRDefault="009B3276" w:rsidP="00C05207">
      <w:pPr>
        <w:pStyle w:val="23"/>
        <w:widowControl w:val="0"/>
        <w:spacing w:after="0" w:line="360" w:lineRule="auto"/>
        <w:ind w:left="0" w:firstLineChars="354" w:firstLine="850"/>
        <w:jc w:val="both"/>
        <w:rPr>
          <w:iCs/>
          <w:color w:val="000000"/>
        </w:rPr>
      </w:pPr>
      <w:r w:rsidRPr="00C05207">
        <w:rPr>
          <w:iCs/>
          <w:color w:val="000000"/>
        </w:rPr>
        <w:t>Развитие малой авиации в Весьегонском районе обусловлено рекреационной направляющей территориального планирования.</w:t>
      </w:r>
    </w:p>
    <w:p w:rsidR="009B3276" w:rsidRPr="00C05207" w:rsidRDefault="009B3276" w:rsidP="00C05207">
      <w:pPr>
        <w:pStyle w:val="23"/>
        <w:widowControl w:val="0"/>
        <w:spacing w:after="0" w:line="360" w:lineRule="auto"/>
        <w:ind w:left="0" w:firstLineChars="354" w:firstLine="850"/>
        <w:jc w:val="both"/>
        <w:rPr>
          <w:iCs/>
          <w:color w:val="000000"/>
        </w:rPr>
      </w:pPr>
      <w:r w:rsidRPr="00C05207">
        <w:rPr>
          <w:iCs/>
          <w:color w:val="000000"/>
        </w:rPr>
        <w:t>Предполагается строительство взлетно-посадочной полосы в г. Весьегонске для одномоторных самолетов и вертолетной площадки</w:t>
      </w:r>
      <w:r w:rsidR="004B30C8">
        <w:rPr>
          <w:iCs/>
          <w:color w:val="000000"/>
        </w:rPr>
        <w:t xml:space="preserve"> </w:t>
      </w:r>
      <w:r w:rsidR="004B30C8">
        <w:t xml:space="preserve"> (согласно заданию на проектирование данных объектов)</w:t>
      </w:r>
      <w:r w:rsidRPr="00C05207">
        <w:rPr>
          <w:iCs/>
          <w:color w:val="000000"/>
        </w:rPr>
        <w:t>.</w:t>
      </w:r>
    </w:p>
    <w:p w:rsidR="009B3276" w:rsidRPr="00C05207" w:rsidRDefault="009B3276" w:rsidP="00C05207">
      <w:pPr>
        <w:pStyle w:val="23"/>
        <w:widowControl w:val="0"/>
        <w:spacing w:after="0" w:line="360" w:lineRule="auto"/>
        <w:ind w:left="0" w:firstLineChars="354" w:firstLine="850"/>
        <w:jc w:val="both"/>
        <w:rPr>
          <w:iCs/>
          <w:color w:val="000000"/>
        </w:rPr>
      </w:pPr>
      <w:r w:rsidRPr="00C05207">
        <w:rPr>
          <w:iCs/>
          <w:color w:val="000000"/>
        </w:rPr>
        <w:t>Размещение вертолетных площадок предполагается в центрах сельских поселений и дополнительных площадок в Егонском, Ивановском и Романовском сельских поселениях.</w:t>
      </w:r>
    </w:p>
    <w:p w:rsidR="002E5F66" w:rsidRPr="00C05207" w:rsidRDefault="00323DA5" w:rsidP="000C6DB8">
      <w:pPr>
        <w:pStyle w:val="2"/>
        <w:numPr>
          <w:ilvl w:val="1"/>
          <w:numId w:val="26"/>
        </w:numPr>
        <w:suppressAutoHyphens/>
        <w:spacing w:before="120" w:after="0" w:line="288" w:lineRule="auto"/>
        <w:jc w:val="center"/>
        <w:rPr>
          <w:rFonts w:ascii="Times New Roman" w:hAnsi="Times New Roman" w:cs="Times New Roman"/>
          <w:bCs w:val="0"/>
          <w:i w:val="0"/>
          <w:iCs w:val="0"/>
          <w:snapToGrid w:val="0"/>
          <w:sz w:val="30"/>
          <w:szCs w:val="30"/>
          <w:lang w:eastAsia="ar-SA"/>
        </w:rPr>
      </w:pPr>
      <w:bookmarkStart w:id="90" w:name="_Toc288125368"/>
      <w:bookmarkStart w:id="91" w:name="_Toc511319106"/>
      <w:bookmarkEnd w:id="89"/>
      <w:r w:rsidRPr="00C05207">
        <w:rPr>
          <w:rFonts w:ascii="Times New Roman" w:hAnsi="Times New Roman" w:cs="Times New Roman"/>
          <w:bCs w:val="0"/>
          <w:i w:val="0"/>
          <w:iCs w:val="0"/>
          <w:snapToGrid w:val="0"/>
          <w:sz w:val="30"/>
          <w:szCs w:val="30"/>
          <w:lang w:eastAsia="ar-SA"/>
        </w:rPr>
        <w:t>Инженерная инфраструктура</w:t>
      </w:r>
      <w:bookmarkEnd w:id="90"/>
      <w:bookmarkEnd w:id="91"/>
    </w:p>
    <w:p w:rsidR="000F599A" w:rsidRPr="00CA7B4C" w:rsidRDefault="000F599A" w:rsidP="000F599A">
      <w:pPr>
        <w:pStyle w:val="23"/>
        <w:widowControl w:val="0"/>
        <w:spacing w:after="0" w:line="240" w:lineRule="auto"/>
        <w:ind w:left="0" w:firstLine="709"/>
        <w:jc w:val="both"/>
        <w:rPr>
          <w:rFonts w:ascii="Bookman Old Style" w:hAnsi="Bookman Old Style" w:cs="Arial"/>
          <w:iCs/>
          <w:sz w:val="16"/>
          <w:szCs w:val="16"/>
        </w:rPr>
      </w:pPr>
      <w:bookmarkStart w:id="92" w:name="_Toc167275011"/>
    </w:p>
    <w:p w:rsidR="000F599A" w:rsidRPr="00C05207" w:rsidRDefault="00811BD2" w:rsidP="00C05207">
      <w:pPr>
        <w:pStyle w:val="23"/>
        <w:widowControl w:val="0"/>
        <w:spacing w:after="0" w:line="360" w:lineRule="auto"/>
        <w:ind w:left="0" w:firstLineChars="354" w:firstLine="850"/>
        <w:jc w:val="both"/>
        <w:rPr>
          <w:iCs/>
          <w:color w:val="000000"/>
        </w:rPr>
      </w:pPr>
      <w:r w:rsidRPr="00C05207">
        <w:rPr>
          <w:iCs/>
          <w:color w:val="000000"/>
        </w:rPr>
        <w:t>Развитие инженерной инфраструктуры, её надёжная и эффективная работа являются непременным условием устойчивого развития территории и ее привлекательности для инвестиций.</w:t>
      </w:r>
    </w:p>
    <w:p w:rsidR="000F599A" w:rsidRPr="001E04CC" w:rsidRDefault="000F599A" w:rsidP="000F599A">
      <w:pPr>
        <w:pStyle w:val="23"/>
        <w:widowControl w:val="0"/>
        <w:spacing w:after="0" w:line="240" w:lineRule="auto"/>
        <w:ind w:left="0" w:firstLine="709"/>
        <w:jc w:val="both"/>
        <w:rPr>
          <w:rFonts w:ascii="Bookman Old Style" w:hAnsi="Bookman Old Style" w:cs="Arial"/>
          <w:iCs/>
          <w:sz w:val="16"/>
          <w:szCs w:val="16"/>
          <w:highlight w:val="red"/>
        </w:rPr>
      </w:pPr>
    </w:p>
    <w:p w:rsidR="000F599A" w:rsidRPr="00CA7B4C" w:rsidRDefault="000F599A" w:rsidP="000C6DB8">
      <w:pPr>
        <w:pStyle w:val="3"/>
        <w:keepLines/>
        <w:numPr>
          <w:ilvl w:val="2"/>
          <w:numId w:val="26"/>
        </w:numPr>
        <w:spacing w:before="60" w:after="0"/>
        <w:jc w:val="center"/>
        <w:rPr>
          <w:rFonts w:ascii="Bookman Old Style" w:hAnsi="Bookman Old Style"/>
          <w:sz w:val="28"/>
          <w:szCs w:val="28"/>
        </w:rPr>
      </w:pPr>
      <w:bookmarkStart w:id="93" w:name="_Toc288125369"/>
      <w:bookmarkStart w:id="94" w:name="_Toc511319107"/>
      <w:r w:rsidRPr="00C05207">
        <w:rPr>
          <w:rFonts w:ascii="Times New Roman" w:hAnsi="Times New Roman" w:cs="Times New Roman"/>
          <w:bCs w:val="0"/>
          <w:sz w:val="30"/>
          <w:szCs w:val="30"/>
          <w:lang w:eastAsia="en-US"/>
        </w:rPr>
        <w:t>Электроснабжение</w:t>
      </w:r>
      <w:bookmarkEnd w:id="93"/>
      <w:bookmarkEnd w:id="94"/>
    </w:p>
    <w:p w:rsidR="000F599A" w:rsidRPr="00C05207" w:rsidRDefault="000F599A" w:rsidP="000F599A">
      <w:pPr>
        <w:pStyle w:val="23"/>
        <w:widowControl w:val="0"/>
        <w:spacing w:after="0" w:line="240" w:lineRule="auto"/>
        <w:ind w:left="0" w:firstLine="709"/>
        <w:jc w:val="both"/>
        <w:rPr>
          <w:rFonts w:ascii="Bookman Old Style" w:hAnsi="Bookman Old Style" w:cs="Arial"/>
          <w:iCs/>
          <w:sz w:val="16"/>
          <w:szCs w:val="16"/>
          <w:u w:val="single"/>
        </w:rPr>
      </w:pPr>
    </w:p>
    <w:p w:rsidR="00AC05A2" w:rsidRPr="00C05207" w:rsidRDefault="00AC05A2" w:rsidP="00C05207">
      <w:pPr>
        <w:pStyle w:val="23"/>
        <w:widowControl w:val="0"/>
        <w:spacing w:after="0" w:line="360" w:lineRule="auto"/>
        <w:ind w:left="0" w:firstLineChars="354" w:firstLine="850"/>
        <w:jc w:val="both"/>
        <w:rPr>
          <w:iCs/>
          <w:color w:val="000000"/>
          <w:u w:val="single"/>
        </w:rPr>
      </w:pPr>
      <w:r w:rsidRPr="00C05207">
        <w:rPr>
          <w:iCs/>
          <w:color w:val="000000"/>
          <w:u w:val="single"/>
        </w:rPr>
        <w:t>Существующее положение</w:t>
      </w:r>
    </w:p>
    <w:p w:rsidR="00AC05A2" w:rsidRPr="00C05207" w:rsidRDefault="005F7086" w:rsidP="00C05207">
      <w:pPr>
        <w:pStyle w:val="23"/>
        <w:widowControl w:val="0"/>
        <w:spacing w:after="0" w:line="360" w:lineRule="auto"/>
        <w:ind w:left="0" w:firstLineChars="354" w:firstLine="850"/>
        <w:jc w:val="both"/>
        <w:rPr>
          <w:iCs/>
          <w:color w:val="000000"/>
        </w:rPr>
      </w:pPr>
      <w:r w:rsidRPr="00C05207">
        <w:rPr>
          <w:iCs/>
          <w:color w:val="000000"/>
        </w:rPr>
        <w:t>Электроснабжение потребителей Весьегонского района Тверской области осуществляется  от системы ОАО «Тверьэнерго».  На территории района расположены три подстанций 110кВ «Весьегонск», «Кесьма», «Иваново» с общей установленной мощностью 25,2МВА и три подстанции 35кВ «Любегощи», «Григорово», «Чамерово» с общей у</w:t>
      </w:r>
      <w:r w:rsidR="00DB62E0">
        <w:rPr>
          <w:iCs/>
          <w:color w:val="000000"/>
        </w:rPr>
        <w:t xml:space="preserve">становленной мощностью 5,3МВА. </w:t>
      </w:r>
    </w:p>
    <w:p w:rsidR="0053673A" w:rsidRPr="0053673A" w:rsidRDefault="0053673A" w:rsidP="00AC05A2">
      <w:pPr>
        <w:jc w:val="right"/>
        <w:rPr>
          <w:rFonts w:ascii="Bookman Old Style" w:hAnsi="Bookman Old Style"/>
          <w:sz w:val="16"/>
          <w:szCs w:val="16"/>
        </w:rPr>
      </w:pPr>
    </w:p>
    <w:p w:rsidR="00C05207" w:rsidRPr="00C05207" w:rsidRDefault="00C05207" w:rsidP="00C05207">
      <w:pPr>
        <w:rPr>
          <w:b/>
          <w:sz w:val="20"/>
          <w:szCs w:val="20"/>
        </w:rPr>
      </w:pPr>
      <w:r w:rsidRPr="00C05207">
        <w:rPr>
          <w:b/>
          <w:sz w:val="20"/>
          <w:szCs w:val="20"/>
        </w:rPr>
        <w:t xml:space="preserve">Таблица </w:t>
      </w:r>
      <w:r w:rsidR="00371666" w:rsidRPr="00C05207">
        <w:rPr>
          <w:b/>
          <w:sz w:val="20"/>
          <w:szCs w:val="20"/>
        </w:rPr>
        <w:fldChar w:fldCharType="begin"/>
      </w:r>
      <w:r w:rsidRPr="00C05207">
        <w:rPr>
          <w:b/>
          <w:sz w:val="20"/>
          <w:szCs w:val="20"/>
        </w:rPr>
        <w:instrText xml:space="preserve"> SEQ Таблица \* ARABIC </w:instrText>
      </w:r>
      <w:r w:rsidR="00371666" w:rsidRPr="00C05207">
        <w:rPr>
          <w:b/>
          <w:sz w:val="20"/>
          <w:szCs w:val="20"/>
        </w:rPr>
        <w:fldChar w:fldCharType="separate"/>
      </w:r>
      <w:r w:rsidR="00A67AC5">
        <w:rPr>
          <w:b/>
          <w:noProof/>
          <w:sz w:val="20"/>
          <w:szCs w:val="20"/>
        </w:rPr>
        <w:t>37</w:t>
      </w:r>
      <w:r w:rsidR="00371666" w:rsidRPr="00C05207">
        <w:rPr>
          <w:b/>
          <w:sz w:val="20"/>
          <w:szCs w:val="20"/>
        </w:rPr>
        <w:fldChar w:fldCharType="end"/>
      </w:r>
      <w:r w:rsidRPr="00C05207">
        <w:rPr>
          <w:b/>
          <w:sz w:val="20"/>
          <w:szCs w:val="20"/>
        </w:rPr>
        <w:t>. Перечень подстанций расположенных на территории</w:t>
      </w:r>
      <w:r>
        <w:rPr>
          <w:b/>
          <w:sz w:val="20"/>
          <w:szCs w:val="20"/>
        </w:rPr>
        <w:t xml:space="preserve"> </w:t>
      </w:r>
      <w:r w:rsidRPr="00C05207">
        <w:rPr>
          <w:b/>
          <w:sz w:val="20"/>
          <w:szCs w:val="20"/>
        </w:rPr>
        <w:t>Весьегонского района Тверской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1696"/>
        <w:gridCol w:w="2128"/>
        <w:gridCol w:w="1342"/>
        <w:gridCol w:w="1120"/>
        <w:gridCol w:w="1156"/>
        <w:gridCol w:w="1476"/>
      </w:tblGrid>
      <w:tr w:rsidR="00CB5B1C" w:rsidRPr="00C05207" w:rsidTr="00DB62E0">
        <w:tc>
          <w:tcPr>
            <w:tcW w:w="34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b/>
                <w:sz w:val="20"/>
                <w:szCs w:val="20"/>
              </w:rPr>
            </w:pPr>
            <w:r w:rsidRPr="00C05207">
              <w:rPr>
                <w:b/>
                <w:sz w:val="20"/>
                <w:szCs w:val="20"/>
              </w:rPr>
              <w:t>№№</w:t>
            </w:r>
          </w:p>
          <w:p w:rsidR="00CB5B1C" w:rsidRPr="00C05207" w:rsidRDefault="00CB5B1C" w:rsidP="00F03DEA">
            <w:pPr>
              <w:jc w:val="both"/>
              <w:rPr>
                <w:b/>
                <w:sz w:val="20"/>
                <w:szCs w:val="20"/>
              </w:rPr>
            </w:pPr>
            <w:r w:rsidRPr="00C05207">
              <w:rPr>
                <w:b/>
                <w:sz w:val="20"/>
                <w:szCs w:val="20"/>
              </w:rPr>
              <w:t>пп</w:t>
            </w:r>
          </w:p>
        </w:tc>
        <w:tc>
          <w:tcPr>
            <w:tcW w:w="886"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b/>
                <w:sz w:val="20"/>
                <w:szCs w:val="20"/>
              </w:rPr>
            </w:pPr>
          </w:p>
          <w:p w:rsidR="00CB5B1C" w:rsidRPr="00C05207" w:rsidRDefault="00CB5B1C" w:rsidP="00F03DEA">
            <w:pPr>
              <w:jc w:val="both"/>
              <w:rPr>
                <w:b/>
                <w:sz w:val="20"/>
                <w:szCs w:val="20"/>
              </w:rPr>
            </w:pPr>
            <w:r w:rsidRPr="00C05207">
              <w:rPr>
                <w:b/>
                <w:sz w:val="20"/>
                <w:szCs w:val="20"/>
              </w:rPr>
              <w:t>Наименование.</w:t>
            </w:r>
          </w:p>
        </w:tc>
        <w:tc>
          <w:tcPr>
            <w:tcW w:w="1112"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b/>
                <w:sz w:val="20"/>
                <w:szCs w:val="20"/>
              </w:rPr>
            </w:pPr>
            <w:r w:rsidRPr="00C05207">
              <w:rPr>
                <w:b/>
                <w:sz w:val="20"/>
                <w:szCs w:val="20"/>
              </w:rPr>
              <w:t xml:space="preserve">  Мощность,</w:t>
            </w:r>
          </w:p>
          <w:p w:rsidR="00CB5B1C" w:rsidRPr="00C05207" w:rsidRDefault="00CB5B1C" w:rsidP="00F03DEA">
            <w:pPr>
              <w:jc w:val="both"/>
              <w:rPr>
                <w:b/>
                <w:sz w:val="20"/>
                <w:szCs w:val="20"/>
              </w:rPr>
            </w:pPr>
            <w:r w:rsidRPr="00C05207">
              <w:rPr>
                <w:b/>
                <w:sz w:val="20"/>
                <w:szCs w:val="20"/>
              </w:rPr>
              <w:t xml:space="preserve">количество и </w:t>
            </w:r>
          </w:p>
          <w:p w:rsidR="00CB5B1C" w:rsidRPr="00C05207" w:rsidRDefault="00CB5B1C" w:rsidP="00F03DEA">
            <w:pPr>
              <w:jc w:val="both"/>
              <w:rPr>
                <w:b/>
                <w:sz w:val="20"/>
                <w:szCs w:val="20"/>
              </w:rPr>
            </w:pPr>
            <w:r w:rsidRPr="00C05207">
              <w:rPr>
                <w:b/>
                <w:sz w:val="20"/>
                <w:szCs w:val="20"/>
              </w:rPr>
              <w:t>напряжение тр-ров.</w:t>
            </w:r>
          </w:p>
        </w:tc>
        <w:tc>
          <w:tcPr>
            <w:tcW w:w="70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b/>
                <w:sz w:val="20"/>
                <w:szCs w:val="20"/>
              </w:rPr>
            </w:pPr>
            <w:r w:rsidRPr="00C05207">
              <w:rPr>
                <w:b/>
                <w:sz w:val="20"/>
                <w:szCs w:val="20"/>
              </w:rPr>
              <w:t>Год ввода в</w:t>
            </w:r>
          </w:p>
          <w:p w:rsidR="00CB5B1C" w:rsidRPr="00C05207" w:rsidRDefault="00CB5B1C" w:rsidP="00F03DEA">
            <w:pPr>
              <w:jc w:val="both"/>
              <w:rPr>
                <w:b/>
                <w:sz w:val="20"/>
                <w:szCs w:val="20"/>
              </w:rPr>
            </w:pPr>
            <w:r w:rsidRPr="00C05207">
              <w:rPr>
                <w:b/>
                <w:sz w:val="20"/>
                <w:szCs w:val="20"/>
              </w:rPr>
              <w:t>эксплуата</w:t>
            </w:r>
          </w:p>
          <w:p w:rsidR="00CB5B1C" w:rsidRPr="00C05207" w:rsidRDefault="00CB5B1C" w:rsidP="00F03DEA">
            <w:pPr>
              <w:jc w:val="both"/>
              <w:rPr>
                <w:b/>
                <w:sz w:val="20"/>
                <w:szCs w:val="20"/>
              </w:rPr>
            </w:pPr>
            <w:r w:rsidRPr="00C05207">
              <w:rPr>
                <w:b/>
                <w:sz w:val="20"/>
                <w:szCs w:val="20"/>
              </w:rPr>
              <w:t>цию.</w:t>
            </w:r>
          </w:p>
        </w:tc>
        <w:tc>
          <w:tcPr>
            <w:tcW w:w="585"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b/>
                <w:sz w:val="20"/>
                <w:szCs w:val="20"/>
              </w:rPr>
            </w:pPr>
            <w:r w:rsidRPr="00C05207">
              <w:rPr>
                <w:b/>
                <w:sz w:val="20"/>
                <w:szCs w:val="20"/>
              </w:rPr>
              <w:t>%</w:t>
            </w:r>
          </w:p>
          <w:p w:rsidR="00CB5B1C" w:rsidRPr="00C05207" w:rsidRDefault="00CB5B1C" w:rsidP="00F03DEA">
            <w:pPr>
              <w:jc w:val="both"/>
              <w:rPr>
                <w:b/>
                <w:sz w:val="20"/>
                <w:szCs w:val="20"/>
              </w:rPr>
            </w:pPr>
            <w:r w:rsidRPr="00C05207">
              <w:rPr>
                <w:b/>
                <w:sz w:val="20"/>
                <w:szCs w:val="20"/>
              </w:rPr>
              <w:t>загрузки.</w:t>
            </w:r>
          </w:p>
        </w:tc>
        <w:tc>
          <w:tcPr>
            <w:tcW w:w="604"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b/>
                <w:sz w:val="20"/>
                <w:szCs w:val="20"/>
              </w:rPr>
            </w:pPr>
            <w:r w:rsidRPr="00C05207">
              <w:rPr>
                <w:b/>
                <w:sz w:val="20"/>
                <w:szCs w:val="20"/>
              </w:rPr>
              <w:t>Характер</w:t>
            </w:r>
          </w:p>
          <w:p w:rsidR="00CB5B1C" w:rsidRPr="00C05207" w:rsidRDefault="00CB5B1C" w:rsidP="00F03DEA">
            <w:pPr>
              <w:jc w:val="both"/>
              <w:rPr>
                <w:b/>
                <w:sz w:val="20"/>
                <w:szCs w:val="20"/>
              </w:rPr>
            </w:pPr>
            <w:r w:rsidRPr="00C05207">
              <w:rPr>
                <w:b/>
                <w:sz w:val="20"/>
                <w:szCs w:val="20"/>
              </w:rPr>
              <w:t>нагрузки.</w:t>
            </w:r>
          </w:p>
        </w:tc>
        <w:tc>
          <w:tcPr>
            <w:tcW w:w="77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b/>
                <w:sz w:val="20"/>
                <w:szCs w:val="20"/>
              </w:rPr>
            </w:pPr>
            <w:r w:rsidRPr="00C05207">
              <w:rPr>
                <w:b/>
                <w:sz w:val="20"/>
                <w:szCs w:val="20"/>
              </w:rPr>
              <w:t>Местополо</w:t>
            </w:r>
          </w:p>
          <w:p w:rsidR="00CB5B1C" w:rsidRPr="00C05207" w:rsidRDefault="00CB5B1C" w:rsidP="00F03DEA">
            <w:pPr>
              <w:jc w:val="both"/>
              <w:rPr>
                <w:b/>
                <w:sz w:val="20"/>
                <w:szCs w:val="20"/>
              </w:rPr>
            </w:pPr>
            <w:r w:rsidRPr="00C05207">
              <w:rPr>
                <w:b/>
                <w:sz w:val="20"/>
                <w:szCs w:val="20"/>
              </w:rPr>
              <w:t>жение.</w:t>
            </w:r>
          </w:p>
        </w:tc>
      </w:tr>
      <w:tr w:rsidR="00CB5B1C" w:rsidRPr="00C05207" w:rsidTr="00DB62E0">
        <w:tc>
          <w:tcPr>
            <w:tcW w:w="34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1</w:t>
            </w:r>
          </w:p>
        </w:tc>
        <w:tc>
          <w:tcPr>
            <w:tcW w:w="886"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«Весьегонск»</w:t>
            </w:r>
          </w:p>
        </w:tc>
        <w:tc>
          <w:tcPr>
            <w:tcW w:w="1112"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 xml:space="preserve"> 6,3\110</w:t>
            </w:r>
          </w:p>
          <w:p w:rsidR="00CB5B1C" w:rsidRPr="00C05207" w:rsidRDefault="00CB5B1C" w:rsidP="00F03DEA">
            <w:pPr>
              <w:jc w:val="both"/>
              <w:rPr>
                <w:sz w:val="20"/>
                <w:szCs w:val="20"/>
              </w:rPr>
            </w:pPr>
            <w:r w:rsidRPr="00C05207">
              <w:rPr>
                <w:sz w:val="20"/>
                <w:szCs w:val="20"/>
              </w:rPr>
              <w:t xml:space="preserve"> 6,3\110</w:t>
            </w:r>
          </w:p>
        </w:tc>
        <w:tc>
          <w:tcPr>
            <w:tcW w:w="70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1978</w:t>
            </w:r>
          </w:p>
          <w:p w:rsidR="00CB5B1C" w:rsidRPr="00C05207" w:rsidRDefault="00CB5B1C" w:rsidP="00F03DEA">
            <w:pPr>
              <w:jc w:val="both"/>
              <w:rPr>
                <w:sz w:val="20"/>
                <w:szCs w:val="20"/>
              </w:rPr>
            </w:pPr>
            <w:r w:rsidRPr="00C05207">
              <w:rPr>
                <w:sz w:val="20"/>
                <w:szCs w:val="20"/>
              </w:rPr>
              <w:t>1979</w:t>
            </w:r>
          </w:p>
        </w:tc>
        <w:tc>
          <w:tcPr>
            <w:tcW w:w="585"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40</w:t>
            </w:r>
          </w:p>
          <w:p w:rsidR="00CB5B1C" w:rsidRPr="00C05207" w:rsidRDefault="00CB5B1C" w:rsidP="00F03DEA">
            <w:pPr>
              <w:jc w:val="both"/>
              <w:rPr>
                <w:sz w:val="20"/>
                <w:szCs w:val="20"/>
              </w:rPr>
            </w:pPr>
            <w:r w:rsidRPr="00C05207">
              <w:rPr>
                <w:sz w:val="20"/>
                <w:szCs w:val="20"/>
              </w:rPr>
              <w:t>60</w:t>
            </w:r>
          </w:p>
        </w:tc>
        <w:tc>
          <w:tcPr>
            <w:tcW w:w="604"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пром-быт,</w:t>
            </w:r>
          </w:p>
          <w:p w:rsidR="00CB5B1C" w:rsidRPr="00C05207" w:rsidRDefault="00CB5B1C" w:rsidP="00F03DEA">
            <w:pPr>
              <w:jc w:val="both"/>
              <w:rPr>
                <w:sz w:val="20"/>
                <w:szCs w:val="20"/>
              </w:rPr>
            </w:pPr>
            <w:r w:rsidRPr="00C05207">
              <w:rPr>
                <w:sz w:val="20"/>
                <w:szCs w:val="20"/>
              </w:rPr>
              <w:t>с\х..</w:t>
            </w:r>
          </w:p>
        </w:tc>
        <w:tc>
          <w:tcPr>
            <w:tcW w:w="77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г.</w:t>
            </w:r>
          </w:p>
          <w:p w:rsidR="00CB5B1C" w:rsidRPr="00C05207" w:rsidRDefault="00CB5B1C" w:rsidP="00F03DEA">
            <w:pPr>
              <w:jc w:val="both"/>
              <w:rPr>
                <w:sz w:val="20"/>
                <w:szCs w:val="20"/>
              </w:rPr>
            </w:pPr>
            <w:r w:rsidRPr="00C05207">
              <w:rPr>
                <w:sz w:val="20"/>
                <w:szCs w:val="20"/>
              </w:rPr>
              <w:t>Весьегонск</w:t>
            </w:r>
          </w:p>
        </w:tc>
      </w:tr>
      <w:tr w:rsidR="00CB5B1C" w:rsidRPr="00C05207" w:rsidTr="00DB62E0">
        <w:tc>
          <w:tcPr>
            <w:tcW w:w="34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2</w:t>
            </w:r>
          </w:p>
        </w:tc>
        <w:tc>
          <w:tcPr>
            <w:tcW w:w="886"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«Кесьма»</w:t>
            </w:r>
          </w:p>
        </w:tc>
        <w:tc>
          <w:tcPr>
            <w:tcW w:w="1112"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 xml:space="preserve"> 6,3\110</w:t>
            </w:r>
          </w:p>
          <w:p w:rsidR="00CB5B1C" w:rsidRPr="00C05207" w:rsidRDefault="00CB5B1C" w:rsidP="00F03DEA">
            <w:pPr>
              <w:jc w:val="both"/>
              <w:rPr>
                <w:sz w:val="20"/>
                <w:szCs w:val="20"/>
              </w:rPr>
            </w:pPr>
            <w:r w:rsidRPr="00C05207">
              <w:rPr>
                <w:sz w:val="20"/>
                <w:szCs w:val="20"/>
              </w:rPr>
              <w:t xml:space="preserve"> </w:t>
            </w:r>
          </w:p>
        </w:tc>
        <w:tc>
          <w:tcPr>
            <w:tcW w:w="70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1983</w:t>
            </w:r>
          </w:p>
          <w:p w:rsidR="00CB5B1C" w:rsidRPr="00C05207" w:rsidRDefault="00CB5B1C" w:rsidP="00F03DEA">
            <w:pPr>
              <w:jc w:val="both"/>
              <w:rPr>
                <w:sz w:val="20"/>
                <w:szCs w:val="20"/>
              </w:rPr>
            </w:pPr>
            <w:r w:rsidRPr="00C05207">
              <w:rPr>
                <w:sz w:val="20"/>
                <w:szCs w:val="20"/>
              </w:rPr>
              <w:t xml:space="preserve"> </w:t>
            </w:r>
          </w:p>
        </w:tc>
        <w:tc>
          <w:tcPr>
            <w:tcW w:w="585"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20</w:t>
            </w:r>
          </w:p>
          <w:p w:rsidR="00CB5B1C" w:rsidRPr="00C05207" w:rsidRDefault="00CB5B1C" w:rsidP="00F03DEA">
            <w:pPr>
              <w:jc w:val="both"/>
              <w:rPr>
                <w:sz w:val="20"/>
                <w:szCs w:val="20"/>
              </w:rPr>
            </w:pPr>
            <w:r w:rsidRPr="00C05207">
              <w:rPr>
                <w:sz w:val="20"/>
                <w:szCs w:val="20"/>
              </w:rPr>
              <w:t xml:space="preserve"> </w:t>
            </w:r>
          </w:p>
        </w:tc>
        <w:tc>
          <w:tcPr>
            <w:tcW w:w="604"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пром-быт,</w:t>
            </w:r>
          </w:p>
          <w:p w:rsidR="00CB5B1C" w:rsidRPr="00C05207" w:rsidRDefault="00CB5B1C" w:rsidP="00F03DEA">
            <w:pPr>
              <w:jc w:val="both"/>
              <w:rPr>
                <w:sz w:val="20"/>
                <w:szCs w:val="20"/>
              </w:rPr>
            </w:pPr>
            <w:r w:rsidRPr="00C05207">
              <w:rPr>
                <w:sz w:val="20"/>
                <w:szCs w:val="20"/>
              </w:rPr>
              <w:t xml:space="preserve">с\х.. </w:t>
            </w:r>
          </w:p>
        </w:tc>
        <w:tc>
          <w:tcPr>
            <w:tcW w:w="77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Весьегонский</w:t>
            </w:r>
          </w:p>
          <w:p w:rsidR="00CB5B1C" w:rsidRPr="00C05207" w:rsidRDefault="00CB5B1C" w:rsidP="00F03DEA">
            <w:pPr>
              <w:jc w:val="both"/>
              <w:rPr>
                <w:sz w:val="20"/>
                <w:szCs w:val="20"/>
              </w:rPr>
            </w:pPr>
            <w:r w:rsidRPr="00C05207">
              <w:rPr>
                <w:sz w:val="20"/>
                <w:szCs w:val="20"/>
              </w:rPr>
              <w:t>р-н.</w:t>
            </w:r>
          </w:p>
        </w:tc>
      </w:tr>
      <w:tr w:rsidR="00CB5B1C" w:rsidRPr="00C05207" w:rsidTr="00DB62E0">
        <w:tc>
          <w:tcPr>
            <w:tcW w:w="34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3</w:t>
            </w:r>
          </w:p>
        </w:tc>
        <w:tc>
          <w:tcPr>
            <w:tcW w:w="886"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«Иваново»</w:t>
            </w:r>
          </w:p>
        </w:tc>
        <w:tc>
          <w:tcPr>
            <w:tcW w:w="1112"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 xml:space="preserve"> 6,3\110</w:t>
            </w:r>
          </w:p>
        </w:tc>
        <w:tc>
          <w:tcPr>
            <w:tcW w:w="70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1984</w:t>
            </w:r>
          </w:p>
        </w:tc>
        <w:tc>
          <w:tcPr>
            <w:tcW w:w="585"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21</w:t>
            </w:r>
          </w:p>
        </w:tc>
        <w:tc>
          <w:tcPr>
            <w:tcW w:w="604"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пром-быт,</w:t>
            </w:r>
          </w:p>
          <w:p w:rsidR="00CB5B1C" w:rsidRPr="00C05207" w:rsidRDefault="00CB5B1C" w:rsidP="00F03DEA">
            <w:pPr>
              <w:jc w:val="both"/>
              <w:rPr>
                <w:sz w:val="20"/>
                <w:szCs w:val="20"/>
              </w:rPr>
            </w:pPr>
            <w:r w:rsidRPr="00C05207">
              <w:rPr>
                <w:sz w:val="20"/>
                <w:szCs w:val="20"/>
              </w:rPr>
              <w:t>с\х..</w:t>
            </w:r>
          </w:p>
        </w:tc>
        <w:tc>
          <w:tcPr>
            <w:tcW w:w="77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Весьегонский</w:t>
            </w:r>
          </w:p>
          <w:p w:rsidR="00CB5B1C" w:rsidRPr="00C05207" w:rsidRDefault="00CB5B1C" w:rsidP="00F03DEA">
            <w:pPr>
              <w:jc w:val="both"/>
              <w:rPr>
                <w:sz w:val="20"/>
                <w:szCs w:val="20"/>
              </w:rPr>
            </w:pPr>
            <w:r w:rsidRPr="00C05207">
              <w:rPr>
                <w:sz w:val="20"/>
                <w:szCs w:val="20"/>
              </w:rPr>
              <w:t>р-н.</w:t>
            </w:r>
          </w:p>
        </w:tc>
      </w:tr>
      <w:tr w:rsidR="00CB5B1C" w:rsidRPr="00C05207" w:rsidTr="00DB62E0">
        <w:tc>
          <w:tcPr>
            <w:tcW w:w="34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4</w:t>
            </w:r>
          </w:p>
        </w:tc>
        <w:tc>
          <w:tcPr>
            <w:tcW w:w="886"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«Любегощи»</w:t>
            </w:r>
          </w:p>
        </w:tc>
        <w:tc>
          <w:tcPr>
            <w:tcW w:w="1112"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 xml:space="preserve"> 1,8\35</w:t>
            </w:r>
          </w:p>
        </w:tc>
        <w:tc>
          <w:tcPr>
            <w:tcW w:w="70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1962</w:t>
            </w:r>
          </w:p>
        </w:tc>
        <w:tc>
          <w:tcPr>
            <w:tcW w:w="585"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34</w:t>
            </w:r>
          </w:p>
        </w:tc>
        <w:tc>
          <w:tcPr>
            <w:tcW w:w="604"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пром-быт,</w:t>
            </w:r>
          </w:p>
          <w:p w:rsidR="00CB5B1C" w:rsidRPr="00C05207" w:rsidRDefault="00CB5B1C" w:rsidP="00F03DEA">
            <w:pPr>
              <w:jc w:val="both"/>
              <w:rPr>
                <w:sz w:val="20"/>
                <w:szCs w:val="20"/>
              </w:rPr>
            </w:pPr>
            <w:r w:rsidRPr="00C05207">
              <w:rPr>
                <w:sz w:val="20"/>
                <w:szCs w:val="20"/>
              </w:rPr>
              <w:t>с\х..</w:t>
            </w:r>
          </w:p>
        </w:tc>
        <w:tc>
          <w:tcPr>
            <w:tcW w:w="77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Весьегонский</w:t>
            </w:r>
          </w:p>
          <w:p w:rsidR="00CB5B1C" w:rsidRPr="00C05207" w:rsidRDefault="00CB5B1C" w:rsidP="00F03DEA">
            <w:pPr>
              <w:jc w:val="both"/>
              <w:rPr>
                <w:sz w:val="20"/>
                <w:szCs w:val="20"/>
              </w:rPr>
            </w:pPr>
            <w:r w:rsidRPr="00C05207">
              <w:rPr>
                <w:sz w:val="20"/>
                <w:szCs w:val="20"/>
              </w:rPr>
              <w:t>р-н.</w:t>
            </w:r>
          </w:p>
        </w:tc>
      </w:tr>
      <w:tr w:rsidR="00CB5B1C" w:rsidRPr="00C05207" w:rsidTr="00DB62E0">
        <w:tc>
          <w:tcPr>
            <w:tcW w:w="34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5</w:t>
            </w:r>
          </w:p>
        </w:tc>
        <w:tc>
          <w:tcPr>
            <w:tcW w:w="886"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«Григорово»</w:t>
            </w:r>
          </w:p>
        </w:tc>
        <w:tc>
          <w:tcPr>
            <w:tcW w:w="1112"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 xml:space="preserve"> 2,5\35</w:t>
            </w:r>
          </w:p>
        </w:tc>
        <w:tc>
          <w:tcPr>
            <w:tcW w:w="70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1979</w:t>
            </w:r>
          </w:p>
        </w:tc>
        <w:tc>
          <w:tcPr>
            <w:tcW w:w="585"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3</w:t>
            </w:r>
          </w:p>
        </w:tc>
        <w:tc>
          <w:tcPr>
            <w:tcW w:w="604"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пром-быт,</w:t>
            </w:r>
          </w:p>
          <w:p w:rsidR="00CB5B1C" w:rsidRPr="00C05207" w:rsidRDefault="00CB5B1C" w:rsidP="00F03DEA">
            <w:pPr>
              <w:jc w:val="both"/>
              <w:rPr>
                <w:sz w:val="20"/>
                <w:szCs w:val="20"/>
              </w:rPr>
            </w:pPr>
            <w:r w:rsidRPr="00C05207">
              <w:rPr>
                <w:sz w:val="20"/>
                <w:szCs w:val="20"/>
              </w:rPr>
              <w:t>с\х..</w:t>
            </w:r>
          </w:p>
        </w:tc>
        <w:tc>
          <w:tcPr>
            <w:tcW w:w="77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Весьегонский</w:t>
            </w:r>
          </w:p>
          <w:p w:rsidR="00CB5B1C" w:rsidRPr="00C05207" w:rsidRDefault="00CB5B1C" w:rsidP="00F03DEA">
            <w:pPr>
              <w:jc w:val="both"/>
              <w:rPr>
                <w:sz w:val="20"/>
                <w:szCs w:val="20"/>
              </w:rPr>
            </w:pPr>
            <w:r w:rsidRPr="00C05207">
              <w:rPr>
                <w:sz w:val="20"/>
                <w:szCs w:val="20"/>
              </w:rPr>
              <w:t>р-н.</w:t>
            </w:r>
          </w:p>
        </w:tc>
      </w:tr>
      <w:tr w:rsidR="00CB5B1C" w:rsidRPr="00C05207" w:rsidTr="00DB62E0">
        <w:tc>
          <w:tcPr>
            <w:tcW w:w="34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6</w:t>
            </w:r>
          </w:p>
        </w:tc>
        <w:tc>
          <w:tcPr>
            <w:tcW w:w="886"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«Чамерово»</w:t>
            </w:r>
          </w:p>
        </w:tc>
        <w:tc>
          <w:tcPr>
            <w:tcW w:w="1112"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 xml:space="preserve"> 1,0\35</w:t>
            </w:r>
          </w:p>
        </w:tc>
        <w:tc>
          <w:tcPr>
            <w:tcW w:w="70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1984</w:t>
            </w:r>
          </w:p>
        </w:tc>
        <w:tc>
          <w:tcPr>
            <w:tcW w:w="585"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52</w:t>
            </w:r>
          </w:p>
        </w:tc>
        <w:tc>
          <w:tcPr>
            <w:tcW w:w="604"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пром-быт,</w:t>
            </w:r>
          </w:p>
          <w:p w:rsidR="00CB5B1C" w:rsidRPr="00C05207" w:rsidRDefault="00CB5B1C" w:rsidP="00F03DEA">
            <w:pPr>
              <w:jc w:val="both"/>
              <w:rPr>
                <w:sz w:val="20"/>
                <w:szCs w:val="20"/>
              </w:rPr>
            </w:pPr>
            <w:r w:rsidRPr="00C05207">
              <w:rPr>
                <w:sz w:val="20"/>
                <w:szCs w:val="20"/>
              </w:rPr>
              <w:t>с\х..</w:t>
            </w:r>
          </w:p>
        </w:tc>
        <w:tc>
          <w:tcPr>
            <w:tcW w:w="771" w:type="pct"/>
            <w:tcBorders>
              <w:top w:val="single" w:sz="4" w:space="0" w:color="auto"/>
              <w:left w:val="single" w:sz="4" w:space="0" w:color="auto"/>
              <w:bottom w:val="single" w:sz="4" w:space="0" w:color="auto"/>
              <w:right w:val="single" w:sz="4" w:space="0" w:color="auto"/>
            </w:tcBorders>
          </w:tcPr>
          <w:p w:rsidR="00CB5B1C" w:rsidRPr="00C05207" w:rsidRDefault="00CB5B1C" w:rsidP="00F03DEA">
            <w:pPr>
              <w:jc w:val="both"/>
              <w:rPr>
                <w:sz w:val="20"/>
                <w:szCs w:val="20"/>
              </w:rPr>
            </w:pPr>
            <w:r w:rsidRPr="00C05207">
              <w:rPr>
                <w:sz w:val="20"/>
                <w:szCs w:val="20"/>
              </w:rPr>
              <w:t>Весьегонский</w:t>
            </w:r>
          </w:p>
          <w:p w:rsidR="00CB5B1C" w:rsidRPr="00C05207" w:rsidRDefault="00CB5B1C" w:rsidP="00F03DEA">
            <w:pPr>
              <w:jc w:val="both"/>
              <w:rPr>
                <w:sz w:val="20"/>
                <w:szCs w:val="20"/>
              </w:rPr>
            </w:pPr>
            <w:r w:rsidRPr="00C05207">
              <w:rPr>
                <w:sz w:val="20"/>
                <w:szCs w:val="20"/>
              </w:rPr>
              <w:t>р-н.</w:t>
            </w:r>
          </w:p>
        </w:tc>
      </w:tr>
    </w:tbl>
    <w:p w:rsidR="00CB5B1C" w:rsidRPr="001E04CC" w:rsidRDefault="00CB5B1C" w:rsidP="00AC05A2">
      <w:pPr>
        <w:rPr>
          <w:rFonts w:ascii="Bookman Old Style" w:hAnsi="Bookman Old Style"/>
          <w:sz w:val="16"/>
          <w:szCs w:val="16"/>
          <w:highlight w:val="red"/>
        </w:rPr>
      </w:pPr>
    </w:p>
    <w:p w:rsidR="00676266" w:rsidRPr="00C05207" w:rsidRDefault="00676266" w:rsidP="00C05207">
      <w:pPr>
        <w:pStyle w:val="23"/>
        <w:widowControl w:val="0"/>
        <w:spacing w:after="0" w:line="360" w:lineRule="auto"/>
        <w:ind w:left="0" w:firstLineChars="354" w:firstLine="850"/>
        <w:jc w:val="both"/>
        <w:rPr>
          <w:iCs/>
          <w:color w:val="000000"/>
        </w:rPr>
      </w:pPr>
      <w:r w:rsidRPr="00C05207">
        <w:rPr>
          <w:iCs/>
          <w:color w:val="000000"/>
        </w:rPr>
        <w:t>По территории района проходят линии электропередачи:</w:t>
      </w:r>
    </w:p>
    <w:p w:rsidR="00676266" w:rsidRPr="00C05207" w:rsidRDefault="00676266" w:rsidP="00C05207">
      <w:pPr>
        <w:pStyle w:val="23"/>
        <w:widowControl w:val="0"/>
        <w:spacing w:after="0" w:line="360" w:lineRule="auto"/>
        <w:ind w:left="0" w:firstLineChars="354" w:firstLine="850"/>
        <w:jc w:val="both"/>
        <w:rPr>
          <w:iCs/>
          <w:color w:val="000000"/>
        </w:rPr>
      </w:pPr>
      <w:r w:rsidRPr="00C05207">
        <w:rPr>
          <w:iCs/>
          <w:color w:val="000000"/>
        </w:rPr>
        <w:t>ВЛ110кВ:</w:t>
      </w:r>
    </w:p>
    <w:p w:rsidR="00676266" w:rsidRPr="00C05207" w:rsidRDefault="00676266" w:rsidP="00C05207">
      <w:pPr>
        <w:numPr>
          <w:ilvl w:val="0"/>
          <w:numId w:val="1"/>
        </w:numPr>
        <w:tabs>
          <w:tab w:val="clear" w:pos="360"/>
          <w:tab w:val="num" w:pos="227"/>
        </w:tabs>
        <w:spacing w:line="360" w:lineRule="auto"/>
        <w:ind w:left="0" w:firstLine="851"/>
        <w:jc w:val="both"/>
      </w:pPr>
      <w:r w:rsidRPr="00C05207">
        <w:t>ПС «Красный Холм» – ПС «Кесьма»,</w:t>
      </w:r>
    </w:p>
    <w:p w:rsidR="00676266" w:rsidRPr="00C05207" w:rsidRDefault="00676266" w:rsidP="00C05207">
      <w:pPr>
        <w:numPr>
          <w:ilvl w:val="0"/>
          <w:numId w:val="1"/>
        </w:numPr>
        <w:tabs>
          <w:tab w:val="clear" w:pos="360"/>
          <w:tab w:val="num" w:pos="227"/>
        </w:tabs>
        <w:spacing w:line="360" w:lineRule="auto"/>
        <w:ind w:left="0" w:firstLine="851"/>
        <w:jc w:val="both"/>
      </w:pPr>
      <w:r w:rsidRPr="00C05207">
        <w:t>ПС «Кесьма»  - ПС «Весьегонск» с отпайкой на ПС «Иваново»;</w:t>
      </w:r>
    </w:p>
    <w:p w:rsidR="00676266" w:rsidRPr="00C05207" w:rsidRDefault="00676266" w:rsidP="00C05207">
      <w:pPr>
        <w:pStyle w:val="23"/>
        <w:widowControl w:val="0"/>
        <w:spacing w:after="0" w:line="360" w:lineRule="auto"/>
        <w:ind w:left="0" w:firstLineChars="354" w:firstLine="850"/>
        <w:jc w:val="both"/>
        <w:rPr>
          <w:iCs/>
          <w:color w:val="000000"/>
        </w:rPr>
      </w:pPr>
      <w:r w:rsidRPr="00C05207">
        <w:rPr>
          <w:iCs/>
          <w:color w:val="000000"/>
        </w:rPr>
        <w:t>ВЛ 35кВ:</w:t>
      </w:r>
    </w:p>
    <w:p w:rsidR="00676266" w:rsidRPr="00C05207" w:rsidRDefault="00676266" w:rsidP="00C05207">
      <w:pPr>
        <w:numPr>
          <w:ilvl w:val="0"/>
          <w:numId w:val="1"/>
        </w:numPr>
        <w:tabs>
          <w:tab w:val="clear" w:pos="360"/>
          <w:tab w:val="num" w:pos="227"/>
        </w:tabs>
        <w:spacing w:line="360" w:lineRule="auto"/>
        <w:ind w:left="0" w:firstLine="851"/>
        <w:jc w:val="both"/>
      </w:pPr>
      <w:r w:rsidRPr="00C05207">
        <w:t>ПС «Весьегонск» - ПС «Григорово»;</w:t>
      </w:r>
    </w:p>
    <w:p w:rsidR="00676266" w:rsidRPr="00C05207" w:rsidRDefault="00676266" w:rsidP="00C05207">
      <w:pPr>
        <w:numPr>
          <w:ilvl w:val="0"/>
          <w:numId w:val="1"/>
        </w:numPr>
        <w:tabs>
          <w:tab w:val="clear" w:pos="360"/>
          <w:tab w:val="num" w:pos="227"/>
        </w:tabs>
        <w:spacing w:line="360" w:lineRule="auto"/>
        <w:ind w:left="0" w:firstLine="851"/>
        <w:jc w:val="both"/>
      </w:pPr>
      <w:r w:rsidRPr="00C05207">
        <w:t>ПС «Весьегонск» - ПС «Любегощи» - ПС «Сандово»;</w:t>
      </w:r>
    </w:p>
    <w:p w:rsidR="00676266" w:rsidRPr="00C05207" w:rsidRDefault="00676266" w:rsidP="00C05207">
      <w:pPr>
        <w:numPr>
          <w:ilvl w:val="0"/>
          <w:numId w:val="1"/>
        </w:numPr>
        <w:tabs>
          <w:tab w:val="clear" w:pos="360"/>
          <w:tab w:val="num" w:pos="227"/>
        </w:tabs>
        <w:spacing w:line="360" w:lineRule="auto"/>
        <w:ind w:left="0" w:firstLine="851"/>
        <w:jc w:val="both"/>
      </w:pPr>
      <w:r w:rsidRPr="00C05207">
        <w:t>ПС «Иваново» - ПС «Чамерово»;</w:t>
      </w:r>
    </w:p>
    <w:p w:rsidR="00676266" w:rsidRPr="00C05207" w:rsidRDefault="00676266" w:rsidP="00C05207">
      <w:pPr>
        <w:numPr>
          <w:ilvl w:val="0"/>
          <w:numId w:val="1"/>
        </w:numPr>
        <w:tabs>
          <w:tab w:val="clear" w:pos="360"/>
          <w:tab w:val="num" w:pos="227"/>
        </w:tabs>
        <w:spacing w:line="360" w:lineRule="auto"/>
        <w:ind w:left="0" w:firstLine="851"/>
        <w:jc w:val="both"/>
      </w:pPr>
      <w:r w:rsidRPr="00C05207">
        <w:t>ПС «Кесьма» - ПС «Мартыново»</w:t>
      </w:r>
    </w:p>
    <w:p w:rsidR="00676266" w:rsidRPr="00C05207" w:rsidRDefault="00676266" w:rsidP="00C05207">
      <w:pPr>
        <w:pStyle w:val="23"/>
        <w:widowControl w:val="0"/>
        <w:spacing w:after="0" w:line="360" w:lineRule="auto"/>
        <w:ind w:left="0" w:firstLineChars="354" w:firstLine="850"/>
        <w:jc w:val="both"/>
        <w:rPr>
          <w:iCs/>
          <w:color w:val="000000"/>
        </w:rPr>
      </w:pPr>
      <w:r w:rsidRPr="00C05207">
        <w:rPr>
          <w:iCs/>
          <w:color w:val="000000"/>
        </w:rPr>
        <w:t xml:space="preserve">Протяженность линий электроснабжения района – </w:t>
      </w:r>
      <w:smartTag w:uri="urn:schemas-microsoft-com:office:smarttags" w:element="metricconverter">
        <w:smartTagPr>
          <w:attr w:name="ProductID" w:val="238 км"/>
        </w:smartTagPr>
        <w:r w:rsidRPr="00C05207">
          <w:rPr>
            <w:iCs/>
            <w:color w:val="000000"/>
          </w:rPr>
          <w:t>238 км</w:t>
        </w:r>
      </w:smartTag>
      <w:r w:rsidRPr="00C05207">
        <w:rPr>
          <w:iCs/>
          <w:color w:val="000000"/>
        </w:rPr>
        <w:t xml:space="preserve">., сети уличного освещения – </w:t>
      </w:r>
      <w:smartTag w:uri="urn:schemas-microsoft-com:office:smarttags" w:element="metricconverter">
        <w:smartTagPr>
          <w:attr w:name="ProductID" w:val="43 км"/>
        </w:smartTagPr>
        <w:r w:rsidRPr="00C05207">
          <w:rPr>
            <w:iCs/>
            <w:color w:val="000000"/>
          </w:rPr>
          <w:t>43 км</w:t>
        </w:r>
      </w:smartTag>
      <w:r w:rsidRPr="00C05207">
        <w:rPr>
          <w:iCs/>
          <w:color w:val="000000"/>
        </w:rPr>
        <w:t>., износ сетей 80 %. Количество ТП 10\0,4кВ – 38 шт., износ 50 %.</w:t>
      </w:r>
    </w:p>
    <w:p w:rsidR="00676266" w:rsidRPr="00C05207" w:rsidRDefault="00676266" w:rsidP="00C05207">
      <w:pPr>
        <w:pStyle w:val="23"/>
        <w:widowControl w:val="0"/>
        <w:spacing w:after="0" w:line="360" w:lineRule="auto"/>
        <w:ind w:left="0" w:firstLineChars="354" w:firstLine="850"/>
        <w:jc w:val="both"/>
        <w:rPr>
          <w:iCs/>
          <w:color w:val="000000"/>
        </w:rPr>
      </w:pPr>
      <w:r w:rsidRPr="00C05207">
        <w:rPr>
          <w:iCs/>
          <w:color w:val="000000"/>
        </w:rPr>
        <w:t>Загрузка трансформаторов на ПС  напряжением 35-110кВ Весьегонского района составляет 3 – 60%. Наиболее загруженной является ПС 110кВ «Весьегонск».</w:t>
      </w:r>
    </w:p>
    <w:p w:rsidR="00676266" w:rsidRPr="00C05207" w:rsidRDefault="00676266" w:rsidP="00C05207">
      <w:pPr>
        <w:pStyle w:val="23"/>
        <w:widowControl w:val="0"/>
        <w:spacing w:after="0" w:line="360" w:lineRule="auto"/>
        <w:ind w:left="0" w:firstLineChars="354" w:firstLine="850"/>
        <w:jc w:val="both"/>
        <w:rPr>
          <w:iCs/>
          <w:color w:val="000000"/>
        </w:rPr>
      </w:pPr>
      <w:r w:rsidRPr="00C05207">
        <w:rPr>
          <w:iCs/>
          <w:color w:val="000000"/>
        </w:rPr>
        <w:t>В границах Весьегонского района планировочными ограничениями являются  шумовые зоны электрических подстанций 110кВ, 35 кВ и охранные зоны воздушных линий электропередачи  напряжением 110кВ, 35кВ и 10 кВ,  проходящих по рассматриваемой территории.</w:t>
      </w:r>
    </w:p>
    <w:p w:rsidR="00676266" w:rsidRPr="00C05207" w:rsidRDefault="00676266" w:rsidP="00C05207">
      <w:pPr>
        <w:pStyle w:val="23"/>
        <w:widowControl w:val="0"/>
        <w:spacing w:after="0" w:line="360" w:lineRule="auto"/>
        <w:ind w:left="0" w:firstLineChars="354" w:firstLine="850"/>
        <w:jc w:val="both"/>
        <w:rPr>
          <w:iCs/>
          <w:color w:val="000000"/>
        </w:rPr>
      </w:pPr>
      <w:r w:rsidRPr="00C05207">
        <w:rPr>
          <w:iCs/>
          <w:color w:val="000000"/>
        </w:rPr>
        <w:t>Все существующие электроподстанции района открытого типа имеют трансформаторы, основных источников шума, мощностью от 1,0 МВА до 6,3 МВА. В зависимости от мощности  и напряжения трансформаторов расстояние от них до жилой застройки составляет:</w:t>
      </w:r>
    </w:p>
    <w:p w:rsidR="00676266" w:rsidRPr="00C05207" w:rsidRDefault="00676266" w:rsidP="00C05207">
      <w:pPr>
        <w:pStyle w:val="23"/>
        <w:widowControl w:val="0"/>
        <w:spacing w:after="0" w:line="360" w:lineRule="auto"/>
        <w:ind w:left="0" w:firstLineChars="354" w:firstLine="850"/>
        <w:jc w:val="both"/>
        <w:rPr>
          <w:iCs/>
          <w:color w:val="000000"/>
        </w:rPr>
      </w:pPr>
      <w:r w:rsidRPr="00C05207">
        <w:rPr>
          <w:iCs/>
          <w:color w:val="000000"/>
        </w:rPr>
        <w:t xml:space="preserve">110кВ – от 70 до 140м (для 1 и 2х трансформаторов мощностью 6,3 МВА);  </w:t>
      </w:r>
    </w:p>
    <w:p w:rsidR="00676266" w:rsidRPr="00C05207" w:rsidRDefault="00676266" w:rsidP="00C05207">
      <w:pPr>
        <w:pStyle w:val="23"/>
        <w:widowControl w:val="0"/>
        <w:spacing w:after="0" w:line="360" w:lineRule="auto"/>
        <w:ind w:left="0" w:firstLineChars="354" w:firstLine="850"/>
        <w:jc w:val="both"/>
        <w:rPr>
          <w:iCs/>
          <w:color w:val="000000"/>
        </w:rPr>
      </w:pPr>
      <w:r w:rsidRPr="00C05207">
        <w:rPr>
          <w:iCs/>
          <w:color w:val="000000"/>
        </w:rPr>
        <w:t>35кВ – от 50 до 30м (для трансформаторов мощностью 2,5МВА и ниже).</w:t>
      </w:r>
    </w:p>
    <w:p w:rsidR="00676266" w:rsidRPr="00C05207" w:rsidRDefault="00676266" w:rsidP="00C05207">
      <w:pPr>
        <w:pStyle w:val="23"/>
        <w:widowControl w:val="0"/>
        <w:spacing w:after="0" w:line="360" w:lineRule="auto"/>
        <w:ind w:left="0" w:firstLineChars="354" w:firstLine="850"/>
        <w:jc w:val="both"/>
        <w:rPr>
          <w:iCs/>
          <w:color w:val="000000"/>
        </w:rPr>
      </w:pPr>
      <w:r w:rsidRPr="00C05207">
        <w:rPr>
          <w:iCs/>
          <w:color w:val="000000"/>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24 февраля 2009г. № 160) охранные зоны вдоль воздушных линий электропередачи составляют: 110кВ – 20м,     35кВ – 15м, 10кВ – 10м по обе стороны линии от крайних проводов при не отклонённом их положении.</w:t>
      </w:r>
    </w:p>
    <w:p w:rsidR="00AC05A2" w:rsidRPr="00C05207" w:rsidRDefault="00676266" w:rsidP="00C05207">
      <w:pPr>
        <w:pStyle w:val="23"/>
        <w:widowControl w:val="0"/>
        <w:spacing w:after="0" w:line="360" w:lineRule="auto"/>
        <w:ind w:left="0" w:firstLineChars="354" w:firstLine="850"/>
        <w:jc w:val="both"/>
        <w:rPr>
          <w:iCs/>
          <w:color w:val="000000"/>
        </w:rPr>
      </w:pPr>
      <w:r w:rsidRPr="00C05207">
        <w:rPr>
          <w:iCs/>
          <w:color w:val="000000"/>
        </w:rPr>
        <w:t>Анализ существующего состояния электроснабжения района позволяет сделать следующие выводы:  необходима реконструкция ПС 110кВ «Весьегонск» с модернизацией устаревшего оборудования и заменой трансформаторов на более мощные и ПС 35кВ «Любегощи» и «Григорово» с модернизацией  устаревшего оборудования.</w:t>
      </w:r>
    </w:p>
    <w:p w:rsidR="0014198B" w:rsidRPr="0014198B" w:rsidRDefault="0014198B" w:rsidP="00AC05A2">
      <w:pPr>
        <w:pStyle w:val="23"/>
        <w:widowControl w:val="0"/>
        <w:spacing w:before="40" w:after="40" w:line="240" w:lineRule="auto"/>
        <w:ind w:left="0"/>
        <w:jc w:val="center"/>
        <w:rPr>
          <w:rFonts w:ascii="Bookman Old Style" w:hAnsi="Bookman Old Style" w:cs="Arial"/>
          <w:b/>
          <w:i/>
          <w:iCs/>
          <w:sz w:val="16"/>
          <w:szCs w:val="16"/>
          <w:u w:val="single"/>
        </w:rPr>
      </w:pPr>
    </w:p>
    <w:p w:rsidR="00AC05A2" w:rsidRPr="00C05207" w:rsidRDefault="00AC05A2" w:rsidP="00C05207">
      <w:pPr>
        <w:pStyle w:val="23"/>
        <w:widowControl w:val="0"/>
        <w:spacing w:after="0" w:line="360" w:lineRule="auto"/>
        <w:ind w:left="0" w:firstLineChars="354" w:firstLine="850"/>
        <w:jc w:val="both"/>
        <w:rPr>
          <w:iCs/>
          <w:color w:val="000000"/>
          <w:u w:val="single"/>
        </w:rPr>
      </w:pPr>
      <w:r w:rsidRPr="00C05207">
        <w:rPr>
          <w:iCs/>
          <w:color w:val="000000"/>
          <w:u w:val="single"/>
        </w:rPr>
        <w:t>Обоснование проектных предложений</w:t>
      </w:r>
    </w:p>
    <w:p w:rsidR="002B2B4D" w:rsidRPr="00C05207" w:rsidRDefault="002B2B4D" w:rsidP="00C05207">
      <w:pPr>
        <w:pStyle w:val="23"/>
        <w:widowControl w:val="0"/>
        <w:spacing w:after="0" w:line="360" w:lineRule="auto"/>
        <w:ind w:left="0" w:firstLineChars="354" w:firstLine="850"/>
        <w:jc w:val="both"/>
        <w:rPr>
          <w:iCs/>
          <w:color w:val="000000"/>
        </w:rPr>
      </w:pPr>
      <w:r w:rsidRPr="00C05207">
        <w:rPr>
          <w:iCs/>
          <w:color w:val="000000"/>
        </w:rPr>
        <w:t>Расчет электрических нагрузок коммунально-бытовых потребителей по системам расселения определен по удельным показателям в соответствии с «Инструкцией по проектированию городских электрических сетей»  РД-34.20.185-94 с учётом пищеприготовления на газовых плитах.</w:t>
      </w:r>
    </w:p>
    <w:p w:rsidR="002B2B4D" w:rsidRPr="00C05207" w:rsidRDefault="002B2B4D" w:rsidP="00C05207">
      <w:pPr>
        <w:pStyle w:val="23"/>
        <w:widowControl w:val="0"/>
        <w:spacing w:after="0" w:line="360" w:lineRule="auto"/>
        <w:ind w:left="0" w:firstLineChars="354" w:firstLine="850"/>
        <w:jc w:val="both"/>
        <w:rPr>
          <w:iCs/>
          <w:color w:val="000000"/>
        </w:rPr>
      </w:pPr>
      <w:r w:rsidRPr="00C05207">
        <w:rPr>
          <w:iCs/>
          <w:color w:val="000000"/>
        </w:rPr>
        <w:t>Удельные электрические нагрузки составляют: 0,5 кВт\чел. для городской местности и 0,4 кВт\чел. для сельских населённых пунктов.</w:t>
      </w:r>
    </w:p>
    <w:p w:rsidR="002B2B4D" w:rsidRPr="00C05207" w:rsidRDefault="002B2B4D" w:rsidP="00C05207">
      <w:pPr>
        <w:pStyle w:val="23"/>
        <w:widowControl w:val="0"/>
        <w:spacing w:after="0" w:line="360" w:lineRule="auto"/>
        <w:ind w:left="0" w:firstLineChars="354" w:firstLine="850"/>
        <w:jc w:val="both"/>
        <w:rPr>
          <w:iCs/>
          <w:color w:val="000000"/>
        </w:rPr>
      </w:pPr>
      <w:r w:rsidRPr="00C05207">
        <w:rPr>
          <w:iCs/>
          <w:color w:val="000000"/>
        </w:rPr>
        <w:t>Нагрузки коммунально-бытовых потребителей района приведены в таблице.</w:t>
      </w:r>
    </w:p>
    <w:p w:rsidR="00C05207" w:rsidRPr="00C05207" w:rsidRDefault="00C05207" w:rsidP="00C05207">
      <w:pPr>
        <w:rPr>
          <w:b/>
          <w:sz w:val="20"/>
          <w:szCs w:val="20"/>
        </w:rPr>
      </w:pPr>
      <w:r w:rsidRPr="00C05207">
        <w:rPr>
          <w:b/>
          <w:sz w:val="20"/>
          <w:szCs w:val="20"/>
        </w:rPr>
        <w:t xml:space="preserve">Таблица </w:t>
      </w:r>
      <w:r w:rsidR="00371666" w:rsidRPr="00C05207">
        <w:rPr>
          <w:b/>
          <w:sz w:val="20"/>
          <w:szCs w:val="20"/>
        </w:rPr>
        <w:fldChar w:fldCharType="begin"/>
      </w:r>
      <w:r w:rsidRPr="00C05207">
        <w:rPr>
          <w:b/>
          <w:sz w:val="20"/>
          <w:szCs w:val="20"/>
        </w:rPr>
        <w:instrText xml:space="preserve"> SEQ Таблица \* ARABIC </w:instrText>
      </w:r>
      <w:r w:rsidR="00371666" w:rsidRPr="00C05207">
        <w:rPr>
          <w:b/>
          <w:sz w:val="20"/>
          <w:szCs w:val="20"/>
        </w:rPr>
        <w:fldChar w:fldCharType="separate"/>
      </w:r>
      <w:r w:rsidR="00A67AC5">
        <w:rPr>
          <w:b/>
          <w:noProof/>
          <w:sz w:val="20"/>
          <w:szCs w:val="20"/>
        </w:rPr>
        <w:t>38</w:t>
      </w:r>
      <w:r w:rsidR="00371666" w:rsidRPr="00C05207">
        <w:rPr>
          <w:b/>
          <w:sz w:val="20"/>
          <w:szCs w:val="20"/>
        </w:rPr>
        <w:fldChar w:fldCharType="end"/>
      </w:r>
      <w:r w:rsidRPr="00C05207">
        <w:rPr>
          <w:b/>
          <w:sz w:val="20"/>
          <w:szCs w:val="20"/>
        </w:rPr>
        <w:t>. Прогнозируемые электрические нагрузки коммунально-бытовых потребителей Весьегонского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1301"/>
        <w:gridCol w:w="1234"/>
        <w:gridCol w:w="1183"/>
        <w:gridCol w:w="1220"/>
      </w:tblGrid>
      <w:tr w:rsidR="002B2B4D" w:rsidRPr="00C05207">
        <w:trPr>
          <w:trHeight w:val="18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B2B4D" w:rsidRPr="00C05207" w:rsidRDefault="002B2B4D" w:rsidP="00F03DEA">
            <w:pPr>
              <w:suppressAutoHyphens/>
              <w:jc w:val="center"/>
              <w:rPr>
                <w:b/>
                <w:color w:val="000000"/>
                <w:sz w:val="20"/>
                <w:szCs w:val="20"/>
                <w:lang w:eastAsia="ar-SA"/>
              </w:rPr>
            </w:pPr>
            <w:r w:rsidRPr="00C05207">
              <w:rPr>
                <w:b/>
                <w:color w:val="000000"/>
                <w:sz w:val="20"/>
                <w:szCs w:val="20"/>
              </w:rPr>
              <w:t>Население области</w:t>
            </w:r>
          </w:p>
        </w:tc>
        <w:tc>
          <w:tcPr>
            <w:tcW w:w="2535" w:type="dxa"/>
            <w:gridSpan w:val="2"/>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center"/>
              <w:rPr>
                <w:b/>
                <w:color w:val="000000"/>
                <w:sz w:val="20"/>
                <w:szCs w:val="20"/>
                <w:lang w:eastAsia="ar-SA"/>
              </w:rPr>
            </w:pPr>
            <w:r w:rsidRPr="00C05207">
              <w:rPr>
                <w:b/>
                <w:color w:val="000000"/>
                <w:sz w:val="20"/>
                <w:szCs w:val="20"/>
              </w:rPr>
              <w:t>Население, тыс. чел.</w:t>
            </w:r>
          </w:p>
        </w:tc>
        <w:tc>
          <w:tcPr>
            <w:tcW w:w="2403" w:type="dxa"/>
            <w:gridSpan w:val="2"/>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rPr>
                <w:b/>
                <w:color w:val="000000"/>
                <w:sz w:val="20"/>
                <w:szCs w:val="20"/>
                <w:lang w:eastAsia="ar-SA"/>
              </w:rPr>
            </w:pPr>
            <w:r w:rsidRPr="00C05207">
              <w:rPr>
                <w:b/>
                <w:color w:val="000000"/>
                <w:sz w:val="20"/>
                <w:szCs w:val="20"/>
              </w:rPr>
              <w:t>Нагрузка,  МВт.</w:t>
            </w:r>
          </w:p>
        </w:tc>
      </w:tr>
      <w:tr w:rsidR="002B2B4D" w:rsidRPr="00C05207">
        <w:trPr>
          <w:trHeight w:val="1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2B4D" w:rsidRPr="00C05207" w:rsidRDefault="002B2B4D" w:rsidP="002B2B4D">
            <w:pPr>
              <w:rPr>
                <w:b/>
                <w:color w:val="000000"/>
                <w:sz w:val="20"/>
                <w:szCs w:val="20"/>
                <w:lang w:eastAsia="ar-SA"/>
              </w:rPr>
            </w:pPr>
          </w:p>
        </w:tc>
        <w:tc>
          <w:tcPr>
            <w:tcW w:w="1301"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center"/>
              <w:rPr>
                <w:b/>
                <w:color w:val="000000"/>
                <w:sz w:val="20"/>
                <w:szCs w:val="20"/>
                <w:lang w:eastAsia="ar-SA"/>
              </w:rPr>
            </w:pPr>
            <w:smartTag w:uri="urn:schemas-microsoft-com:office:smarttags" w:element="metricconverter">
              <w:smartTagPr>
                <w:attr w:name="ProductID" w:val="2020 г"/>
              </w:smartTagPr>
              <w:r w:rsidRPr="00C05207">
                <w:rPr>
                  <w:b/>
                  <w:color w:val="000000"/>
                  <w:sz w:val="20"/>
                  <w:szCs w:val="20"/>
                </w:rPr>
                <w:t>20</w:t>
              </w:r>
              <w:r w:rsidR="00665A07" w:rsidRPr="00C05207">
                <w:rPr>
                  <w:b/>
                  <w:color w:val="000000"/>
                  <w:sz w:val="20"/>
                  <w:szCs w:val="20"/>
                </w:rPr>
                <w:t>20</w:t>
              </w:r>
              <w:r w:rsidRPr="00C05207">
                <w:rPr>
                  <w:b/>
                  <w:color w:val="000000"/>
                  <w:sz w:val="20"/>
                  <w:szCs w:val="20"/>
                </w:rPr>
                <w:t xml:space="preserve"> г</w:t>
              </w:r>
            </w:smartTag>
            <w:r w:rsidRPr="00C05207">
              <w:rPr>
                <w:b/>
                <w:color w:val="000000"/>
                <w:sz w:val="20"/>
                <w:szCs w:val="20"/>
              </w:rPr>
              <w:t>.</w:t>
            </w:r>
          </w:p>
        </w:tc>
        <w:tc>
          <w:tcPr>
            <w:tcW w:w="1234"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center"/>
              <w:rPr>
                <w:b/>
                <w:color w:val="000000"/>
                <w:sz w:val="20"/>
                <w:szCs w:val="20"/>
                <w:lang w:eastAsia="ar-SA"/>
              </w:rPr>
            </w:pPr>
            <w:smartTag w:uri="urn:schemas-microsoft-com:office:smarttags" w:element="metricconverter">
              <w:smartTagPr>
                <w:attr w:name="ProductID" w:val="2030 г"/>
              </w:smartTagPr>
              <w:r w:rsidRPr="00C05207">
                <w:rPr>
                  <w:b/>
                  <w:color w:val="000000"/>
                  <w:sz w:val="20"/>
                  <w:szCs w:val="20"/>
                </w:rPr>
                <w:t>20</w:t>
              </w:r>
              <w:r w:rsidR="00665A07" w:rsidRPr="00C05207">
                <w:rPr>
                  <w:b/>
                  <w:color w:val="000000"/>
                  <w:sz w:val="20"/>
                  <w:szCs w:val="20"/>
                </w:rPr>
                <w:t>30</w:t>
              </w:r>
              <w:r w:rsidRPr="00C05207">
                <w:rPr>
                  <w:b/>
                  <w:color w:val="000000"/>
                  <w:sz w:val="20"/>
                  <w:szCs w:val="20"/>
                </w:rPr>
                <w:t xml:space="preserve"> г</w:t>
              </w:r>
            </w:smartTag>
            <w:r w:rsidRPr="00C05207">
              <w:rPr>
                <w:b/>
                <w:color w:val="000000"/>
                <w:sz w:val="20"/>
                <w:szCs w:val="20"/>
              </w:rPr>
              <w:t>.</w:t>
            </w:r>
          </w:p>
        </w:tc>
        <w:tc>
          <w:tcPr>
            <w:tcW w:w="1183"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center"/>
              <w:rPr>
                <w:b/>
                <w:color w:val="000000"/>
                <w:sz w:val="20"/>
                <w:szCs w:val="20"/>
                <w:lang w:eastAsia="ar-SA"/>
              </w:rPr>
            </w:pPr>
            <w:smartTag w:uri="urn:schemas-microsoft-com:office:smarttags" w:element="metricconverter">
              <w:smartTagPr>
                <w:attr w:name="ProductID" w:val="2020 г"/>
              </w:smartTagPr>
              <w:r w:rsidRPr="00C05207">
                <w:rPr>
                  <w:b/>
                  <w:color w:val="000000"/>
                  <w:sz w:val="20"/>
                  <w:szCs w:val="20"/>
                </w:rPr>
                <w:t>20</w:t>
              </w:r>
              <w:r w:rsidR="00665A07" w:rsidRPr="00C05207">
                <w:rPr>
                  <w:b/>
                  <w:color w:val="000000"/>
                  <w:sz w:val="20"/>
                  <w:szCs w:val="20"/>
                </w:rPr>
                <w:t>20</w:t>
              </w:r>
              <w:r w:rsidRPr="00C05207">
                <w:rPr>
                  <w:b/>
                  <w:color w:val="000000"/>
                  <w:sz w:val="20"/>
                  <w:szCs w:val="20"/>
                </w:rPr>
                <w:t xml:space="preserve"> г</w:t>
              </w:r>
            </w:smartTag>
            <w:r w:rsidRPr="00C05207">
              <w:rPr>
                <w:b/>
                <w:color w:val="000000"/>
                <w:sz w:val="20"/>
                <w:szCs w:val="20"/>
              </w:rPr>
              <w:t>.</w:t>
            </w:r>
          </w:p>
        </w:tc>
        <w:tc>
          <w:tcPr>
            <w:tcW w:w="1220"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center"/>
              <w:rPr>
                <w:b/>
                <w:color w:val="000000"/>
                <w:sz w:val="20"/>
                <w:szCs w:val="20"/>
                <w:lang w:eastAsia="ar-SA"/>
              </w:rPr>
            </w:pPr>
            <w:smartTag w:uri="urn:schemas-microsoft-com:office:smarttags" w:element="metricconverter">
              <w:smartTagPr>
                <w:attr w:name="ProductID" w:val="2030 г"/>
              </w:smartTagPr>
              <w:r w:rsidRPr="00C05207">
                <w:rPr>
                  <w:b/>
                  <w:color w:val="000000"/>
                  <w:sz w:val="20"/>
                  <w:szCs w:val="20"/>
                </w:rPr>
                <w:t>20</w:t>
              </w:r>
              <w:r w:rsidR="00665A07" w:rsidRPr="00C05207">
                <w:rPr>
                  <w:b/>
                  <w:color w:val="000000"/>
                  <w:sz w:val="20"/>
                  <w:szCs w:val="20"/>
                </w:rPr>
                <w:t>30</w:t>
              </w:r>
              <w:r w:rsidRPr="00C05207">
                <w:rPr>
                  <w:b/>
                  <w:color w:val="000000"/>
                  <w:sz w:val="20"/>
                  <w:szCs w:val="20"/>
                </w:rPr>
                <w:t xml:space="preserve"> г</w:t>
              </w:r>
            </w:smartTag>
            <w:r w:rsidRPr="00C05207">
              <w:rPr>
                <w:b/>
                <w:color w:val="000000"/>
                <w:sz w:val="20"/>
                <w:szCs w:val="20"/>
              </w:rPr>
              <w:t>.</w:t>
            </w:r>
          </w:p>
        </w:tc>
      </w:tr>
      <w:tr w:rsidR="002B2B4D" w:rsidRPr="00C05207">
        <w:trPr>
          <w:jc w:val="center"/>
        </w:trPr>
        <w:tc>
          <w:tcPr>
            <w:tcW w:w="0" w:type="auto"/>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both"/>
              <w:rPr>
                <w:b/>
                <w:color w:val="000000"/>
                <w:sz w:val="20"/>
                <w:szCs w:val="20"/>
                <w:lang w:eastAsia="ar-SA"/>
              </w:rPr>
            </w:pPr>
            <w:r w:rsidRPr="00C05207">
              <w:rPr>
                <w:b/>
                <w:color w:val="000000"/>
                <w:sz w:val="20"/>
                <w:szCs w:val="20"/>
              </w:rPr>
              <w:t>Всего по району:</w:t>
            </w:r>
          </w:p>
        </w:tc>
        <w:tc>
          <w:tcPr>
            <w:tcW w:w="1301"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center"/>
              <w:rPr>
                <w:b/>
                <w:color w:val="000000"/>
                <w:sz w:val="20"/>
                <w:szCs w:val="20"/>
                <w:lang w:eastAsia="ar-SA"/>
              </w:rPr>
            </w:pPr>
            <w:r w:rsidRPr="00C05207">
              <w:rPr>
                <w:b/>
                <w:color w:val="000000"/>
                <w:sz w:val="20"/>
                <w:szCs w:val="20"/>
              </w:rPr>
              <w:t>13,3</w:t>
            </w:r>
          </w:p>
        </w:tc>
        <w:tc>
          <w:tcPr>
            <w:tcW w:w="1234"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center"/>
              <w:rPr>
                <w:b/>
                <w:color w:val="000000"/>
                <w:sz w:val="20"/>
                <w:szCs w:val="20"/>
                <w:lang w:val="en-US" w:eastAsia="ar-SA"/>
              </w:rPr>
            </w:pPr>
            <w:r w:rsidRPr="00C05207">
              <w:rPr>
                <w:b/>
                <w:color w:val="000000"/>
                <w:sz w:val="20"/>
                <w:szCs w:val="20"/>
              </w:rPr>
              <w:t>16,2</w:t>
            </w:r>
          </w:p>
        </w:tc>
        <w:tc>
          <w:tcPr>
            <w:tcW w:w="1183"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center"/>
              <w:rPr>
                <w:b/>
                <w:color w:val="000000"/>
                <w:sz w:val="20"/>
                <w:szCs w:val="20"/>
                <w:lang w:eastAsia="ar-SA"/>
              </w:rPr>
            </w:pPr>
            <w:r w:rsidRPr="00C05207">
              <w:rPr>
                <w:b/>
                <w:color w:val="000000"/>
                <w:sz w:val="20"/>
                <w:szCs w:val="20"/>
              </w:rPr>
              <w:t>6,1</w:t>
            </w:r>
          </w:p>
        </w:tc>
        <w:tc>
          <w:tcPr>
            <w:tcW w:w="1220"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center"/>
              <w:rPr>
                <w:b/>
                <w:color w:val="000000"/>
                <w:sz w:val="20"/>
                <w:szCs w:val="20"/>
                <w:lang w:eastAsia="ar-SA"/>
              </w:rPr>
            </w:pPr>
            <w:r w:rsidRPr="00C05207">
              <w:rPr>
                <w:b/>
                <w:color w:val="000000"/>
                <w:sz w:val="20"/>
                <w:szCs w:val="20"/>
              </w:rPr>
              <w:t>7,4</w:t>
            </w:r>
          </w:p>
        </w:tc>
      </w:tr>
      <w:tr w:rsidR="002B2B4D" w:rsidRPr="00C05207">
        <w:trPr>
          <w:jc w:val="center"/>
        </w:trPr>
        <w:tc>
          <w:tcPr>
            <w:tcW w:w="0" w:type="auto"/>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both"/>
              <w:rPr>
                <w:color w:val="000000"/>
                <w:sz w:val="20"/>
                <w:szCs w:val="20"/>
              </w:rPr>
            </w:pPr>
            <w:r w:rsidRPr="00C05207">
              <w:rPr>
                <w:color w:val="000000"/>
                <w:sz w:val="20"/>
                <w:szCs w:val="20"/>
              </w:rPr>
              <w:t>в том числе:</w:t>
            </w:r>
          </w:p>
        </w:tc>
        <w:tc>
          <w:tcPr>
            <w:tcW w:w="1301"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both"/>
              <w:rPr>
                <w:b/>
                <w:color w:val="000000"/>
                <w:sz w:val="20"/>
                <w:szCs w:val="20"/>
              </w:rPr>
            </w:pPr>
          </w:p>
        </w:tc>
        <w:tc>
          <w:tcPr>
            <w:tcW w:w="1234"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both"/>
              <w:rPr>
                <w:b/>
                <w:color w:val="000000"/>
                <w:sz w:val="20"/>
                <w:szCs w:val="20"/>
              </w:rPr>
            </w:pPr>
          </w:p>
        </w:tc>
        <w:tc>
          <w:tcPr>
            <w:tcW w:w="1183"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both"/>
              <w:rPr>
                <w:b/>
                <w:color w:val="000000"/>
                <w:sz w:val="20"/>
                <w:szCs w:val="20"/>
              </w:rPr>
            </w:pPr>
          </w:p>
        </w:tc>
        <w:tc>
          <w:tcPr>
            <w:tcW w:w="1220"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both"/>
              <w:rPr>
                <w:b/>
                <w:color w:val="000000"/>
                <w:sz w:val="20"/>
                <w:szCs w:val="20"/>
              </w:rPr>
            </w:pPr>
          </w:p>
        </w:tc>
      </w:tr>
      <w:tr w:rsidR="002B2B4D" w:rsidRPr="00C05207">
        <w:trPr>
          <w:jc w:val="center"/>
        </w:trPr>
        <w:tc>
          <w:tcPr>
            <w:tcW w:w="0" w:type="auto"/>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both"/>
              <w:rPr>
                <w:color w:val="000000"/>
                <w:sz w:val="20"/>
                <w:szCs w:val="20"/>
                <w:lang w:eastAsia="ar-SA"/>
              </w:rPr>
            </w:pPr>
            <w:r w:rsidRPr="00C05207">
              <w:rPr>
                <w:color w:val="000000"/>
                <w:sz w:val="20"/>
                <w:szCs w:val="20"/>
              </w:rPr>
              <w:t>г. Весьегонск</w:t>
            </w:r>
          </w:p>
        </w:tc>
        <w:tc>
          <w:tcPr>
            <w:tcW w:w="1301"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center"/>
              <w:rPr>
                <w:color w:val="000000"/>
                <w:sz w:val="20"/>
                <w:szCs w:val="20"/>
                <w:lang w:eastAsia="ar-SA"/>
              </w:rPr>
            </w:pPr>
            <w:r w:rsidRPr="00C05207">
              <w:rPr>
                <w:color w:val="000000"/>
                <w:sz w:val="20"/>
                <w:szCs w:val="20"/>
              </w:rPr>
              <w:t>7,6</w:t>
            </w:r>
          </w:p>
        </w:tc>
        <w:tc>
          <w:tcPr>
            <w:tcW w:w="1234"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center"/>
              <w:rPr>
                <w:color w:val="000000"/>
                <w:sz w:val="20"/>
                <w:szCs w:val="20"/>
                <w:lang w:eastAsia="ar-SA"/>
              </w:rPr>
            </w:pPr>
            <w:r w:rsidRPr="00C05207">
              <w:rPr>
                <w:color w:val="000000"/>
                <w:sz w:val="20"/>
                <w:szCs w:val="20"/>
              </w:rPr>
              <w:t>8,5</w:t>
            </w:r>
          </w:p>
        </w:tc>
        <w:tc>
          <w:tcPr>
            <w:tcW w:w="1183"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center"/>
              <w:rPr>
                <w:color w:val="000000"/>
                <w:sz w:val="20"/>
                <w:szCs w:val="20"/>
                <w:lang w:eastAsia="ar-SA"/>
              </w:rPr>
            </w:pPr>
            <w:r w:rsidRPr="00C05207">
              <w:rPr>
                <w:color w:val="000000"/>
                <w:sz w:val="20"/>
                <w:szCs w:val="20"/>
              </w:rPr>
              <w:t>3,8</w:t>
            </w:r>
          </w:p>
        </w:tc>
        <w:tc>
          <w:tcPr>
            <w:tcW w:w="1220"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center"/>
              <w:rPr>
                <w:color w:val="000000"/>
                <w:sz w:val="20"/>
                <w:szCs w:val="20"/>
                <w:lang w:eastAsia="ar-SA"/>
              </w:rPr>
            </w:pPr>
            <w:r w:rsidRPr="00C05207">
              <w:rPr>
                <w:color w:val="000000"/>
                <w:sz w:val="20"/>
                <w:szCs w:val="20"/>
              </w:rPr>
              <w:t>4,3</w:t>
            </w:r>
          </w:p>
        </w:tc>
      </w:tr>
      <w:tr w:rsidR="002B2B4D" w:rsidRPr="00C05207">
        <w:trPr>
          <w:jc w:val="center"/>
        </w:trPr>
        <w:tc>
          <w:tcPr>
            <w:tcW w:w="0" w:type="auto"/>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both"/>
              <w:rPr>
                <w:color w:val="000000"/>
                <w:sz w:val="20"/>
                <w:szCs w:val="20"/>
                <w:lang w:eastAsia="ar-SA"/>
              </w:rPr>
            </w:pPr>
            <w:r w:rsidRPr="00C05207">
              <w:rPr>
                <w:color w:val="000000"/>
                <w:sz w:val="20"/>
                <w:szCs w:val="20"/>
              </w:rPr>
              <w:t>сельская местность</w:t>
            </w:r>
          </w:p>
        </w:tc>
        <w:tc>
          <w:tcPr>
            <w:tcW w:w="1301"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center"/>
              <w:rPr>
                <w:color w:val="000000"/>
                <w:sz w:val="20"/>
                <w:szCs w:val="20"/>
                <w:lang w:eastAsia="ar-SA"/>
              </w:rPr>
            </w:pPr>
            <w:r w:rsidRPr="00C05207">
              <w:rPr>
                <w:color w:val="000000"/>
                <w:sz w:val="20"/>
                <w:szCs w:val="20"/>
              </w:rPr>
              <w:t>5,7</w:t>
            </w:r>
          </w:p>
        </w:tc>
        <w:tc>
          <w:tcPr>
            <w:tcW w:w="1234"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center"/>
              <w:rPr>
                <w:color w:val="000000"/>
                <w:sz w:val="20"/>
                <w:szCs w:val="20"/>
                <w:lang w:eastAsia="ar-SA"/>
              </w:rPr>
            </w:pPr>
            <w:r w:rsidRPr="00C05207">
              <w:rPr>
                <w:color w:val="000000"/>
                <w:sz w:val="20"/>
                <w:szCs w:val="20"/>
              </w:rPr>
              <w:t>7,7</w:t>
            </w:r>
          </w:p>
        </w:tc>
        <w:tc>
          <w:tcPr>
            <w:tcW w:w="1183"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center"/>
              <w:rPr>
                <w:color w:val="000000"/>
                <w:sz w:val="20"/>
                <w:szCs w:val="20"/>
                <w:lang w:eastAsia="ar-SA"/>
              </w:rPr>
            </w:pPr>
            <w:r w:rsidRPr="00C05207">
              <w:rPr>
                <w:color w:val="000000"/>
                <w:sz w:val="20"/>
                <w:szCs w:val="20"/>
              </w:rPr>
              <w:t>2,3</w:t>
            </w:r>
          </w:p>
        </w:tc>
        <w:tc>
          <w:tcPr>
            <w:tcW w:w="1220" w:type="dxa"/>
            <w:tcBorders>
              <w:top w:val="single" w:sz="4" w:space="0" w:color="auto"/>
              <w:left w:val="single" w:sz="4" w:space="0" w:color="auto"/>
              <w:bottom w:val="single" w:sz="4" w:space="0" w:color="auto"/>
              <w:right w:val="single" w:sz="4" w:space="0" w:color="auto"/>
            </w:tcBorders>
          </w:tcPr>
          <w:p w:rsidR="002B2B4D" w:rsidRPr="00C05207" w:rsidRDefault="002B2B4D" w:rsidP="00F03DEA">
            <w:pPr>
              <w:suppressAutoHyphens/>
              <w:jc w:val="center"/>
              <w:rPr>
                <w:color w:val="000000"/>
                <w:sz w:val="20"/>
                <w:szCs w:val="20"/>
                <w:lang w:eastAsia="ar-SA"/>
              </w:rPr>
            </w:pPr>
            <w:r w:rsidRPr="00C05207">
              <w:rPr>
                <w:color w:val="000000"/>
                <w:sz w:val="20"/>
                <w:szCs w:val="20"/>
              </w:rPr>
              <w:t>3,1</w:t>
            </w:r>
          </w:p>
        </w:tc>
      </w:tr>
    </w:tbl>
    <w:p w:rsidR="00C44033" w:rsidRPr="00C05207" w:rsidRDefault="002B2B4D" w:rsidP="00C05207">
      <w:pPr>
        <w:pStyle w:val="23"/>
        <w:widowControl w:val="0"/>
        <w:spacing w:after="0" w:line="360" w:lineRule="auto"/>
        <w:ind w:left="0" w:firstLineChars="354" w:firstLine="850"/>
        <w:jc w:val="both"/>
        <w:rPr>
          <w:iCs/>
          <w:color w:val="000000"/>
        </w:rPr>
      </w:pPr>
      <w:r w:rsidRPr="00C05207">
        <w:rPr>
          <w:iCs/>
          <w:color w:val="000000"/>
        </w:rPr>
        <w:t>Потребление электроэнергии коммунально-бытовыми потребителями района составит:  в 20</w:t>
      </w:r>
      <w:r w:rsidR="00665A07" w:rsidRPr="00C05207">
        <w:rPr>
          <w:iCs/>
          <w:color w:val="000000"/>
        </w:rPr>
        <w:t>20</w:t>
      </w:r>
      <w:r w:rsidRPr="00C05207">
        <w:rPr>
          <w:iCs/>
          <w:color w:val="000000"/>
        </w:rPr>
        <w:t>г – 21,4тыс.кВт.час, в 20</w:t>
      </w:r>
      <w:r w:rsidR="00665A07" w:rsidRPr="00C05207">
        <w:rPr>
          <w:iCs/>
          <w:color w:val="000000"/>
        </w:rPr>
        <w:t>30</w:t>
      </w:r>
      <w:r w:rsidRPr="00C05207">
        <w:rPr>
          <w:iCs/>
          <w:color w:val="000000"/>
        </w:rPr>
        <w:t>г – 25,9тыс.кВт.час.</w:t>
      </w:r>
    </w:p>
    <w:p w:rsidR="00C44033" w:rsidRPr="00C05207" w:rsidRDefault="00C44033" w:rsidP="00C05207">
      <w:pPr>
        <w:pStyle w:val="23"/>
        <w:widowControl w:val="0"/>
        <w:spacing w:after="0" w:line="360" w:lineRule="auto"/>
        <w:ind w:left="0" w:firstLineChars="354" w:firstLine="850"/>
        <w:jc w:val="both"/>
        <w:rPr>
          <w:iCs/>
          <w:color w:val="000000"/>
        </w:rPr>
      </w:pPr>
      <w:r w:rsidRPr="00C05207">
        <w:rPr>
          <w:iCs/>
          <w:color w:val="000000"/>
        </w:rPr>
        <w:t>Электроснабжение потребителей Весьегонского района на перспективу будет осуществляться от системы ОАО «Тверьэнерго».</w:t>
      </w:r>
    </w:p>
    <w:p w:rsidR="00C44033" w:rsidRPr="00C05207" w:rsidRDefault="00C44033" w:rsidP="00C05207">
      <w:pPr>
        <w:pStyle w:val="23"/>
        <w:widowControl w:val="0"/>
        <w:spacing w:after="0" w:line="360" w:lineRule="auto"/>
        <w:ind w:left="0" w:firstLineChars="354" w:firstLine="850"/>
        <w:jc w:val="both"/>
        <w:rPr>
          <w:iCs/>
          <w:color w:val="000000"/>
        </w:rPr>
      </w:pPr>
      <w:r w:rsidRPr="00C05207">
        <w:rPr>
          <w:iCs/>
          <w:color w:val="000000"/>
        </w:rPr>
        <w:t>В соответствии со «Схемой перспективного развития распределительных сетей ОАО «Тверьэнерго» до 2015г» предусматривается: строительство ПС 35\10кВ «Шарицы» и ВЛ 35кВ к ней, для обеспечения питания района Поречье – Сандово – Весьегонск – Красный Холм по кольцевой схеме от ПС 220/110 кВ «Бежецк»   -  перевод на напряжение 110 кВ ВЛ 35кВ ПС «Сандово» – ПС «Весьегонск» с реконструкцией ПС 110/35/10 кВ «Сандово», ПС «Весьегонск» и сооружением ПС 110/35/10 кВ «Любегощи» взамен существующей ПС 35/10 кВ. Также Схемой  предусматривается обеспечить двухстороннее питание ПС 35\10кВ кВ «Григорово» путём строительства ВЛ 35 кВ ПС «Любегощи» – ПС «Григорово»  и ПС 35\10кВ «Чамерово» предусматривается строительство ВЛ 35 кВ ПС «Чамерово» – ПС «Мартыново».</w:t>
      </w:r>
    </w:p>
    <w:p w:rsidR="00C44033" w:rsidRPr="00C05207" w:rsidRDefault="00C44033" w:rsidP="00C05207">
      <w:pPr>
        <w:pStyle w:val="23"/>
        <w:widowControl w:val="0"/>
        <w:spacing w:after="0" w:line="360" w:lineRule="auto"/>
        <w:ind w:left="0" w:firstLineChars="354" w:firstLine="850"/>
        <w:jc w:val="both"/>
        <w:rPr>
          <w:iCs/>
          <w:color w:val="000000"/>
        </w:rPr>
      </w:pPr>
      <w:r w:rsidRPr="00C05207">
        <w:rPr>
          <w:iCs/>
          <w:color w:val="000000"/>
        </w:rPr>
        <w:t>Для повышения  надёжности электроснабжения существующих и обеспечения электроэнергией проектируемых  потребителей Весьегонского района Тверской области потребуется проведение следующих мероприятий:</w:t>
      </w:r>
    </w:p>
    <w:p w:rsidR="00665A07" w:rsidRPr="00C05207" w:rsidRDefault="00665A07" w:rsidP="00C05207">
      <w:pPr>
        <w:pStyle w:val="23"/>
        <w:widowControl w:val="0"/>
        <w:spacing w:after="0" w:line="360" w:lineRule="auto"/>
        <w:ind w:left="0" w:firstLineChars="354" w:firstLine="850"/>
        <w:jc w:val="both"/>
        <w:rPr>
          <w:iCs/>
          <w:color w:val="000000"/>
          <w:u w:val="single"/>
        </w:rPr>
      </w:pPr>
      <w:r w:rsidRPr="00C05207">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C05207">
          <w:rPr>
            <w:iCs/>
            <w:color w:val="000000"/>
            <w:u w:val="single"/>
          </w:rPr>
          <w:t>2030 г</w:t>
        </w:r>
      </w:smartTag>
      <w:r w:rsidRPr="00C05207">
        <w:rPr>
          <w:iCs/>
          <w:color w:val="000000"/>
          <w:u w:val="single"/>
        </w:rPr>
        <w:t>.)</w:t>
      </w:r>
    </w:p>
    <w:p w:rsidR="005539DE" w:rsidRPr="00C05207" w:rsidRDefault="005539DE" w:rsidP="00C05207">
      <w:pPr>
        <w:numPr>
          <w:ilvl w:val="0"/>
          <w:numId w:val="1"/>
        </w:numPr>
        <w:tabs>
          <w:tab w:val="clear" w:pos="360"/>
          <w:tab w:val="num" w:pos="227"/>
        </w:tabs>
        <w:spacing w:line="360" w:lineRule="auto"/>
        <w:ind w:left="0" w:firstLine="851"/>
        <w:jc w:val="both"/>
      </w:pPr>
      <w:r w:rsidRPr="00C05207">
        <w:t>строительство новых сетей 110,35,10,0,4кВ и подстанций 110, 35, 10\0,4кВ;</w:t>
      </w:r>
    </w:p>
    <w:p w:rsidR="005539DE" w:rsidRPr="00C05207" w:rsidRDefault="005539DE" w:rsidP="00C05207">
      <w:pPr>
        <w:numPr>
          <w:ilvl w:val="0"/>
          <w:numId w:val="1"/>
        </w:numPr>
        <w:tabs>
          <w:tab w:val="clear" w:pos="360"/>
          <w:tab w:val="num" w:pos="227"/>
        </w:tabs>
        <w:spacing w:line="360" w:lineRule="auto"/>
        <w:ind w:left="0" w:firstLine="851"/>
        <w:jc w:val="both"/>
      </w:pPr>
      <w:r w:rsidRPr="00C05207">
        <w:t>реконструкция существующих ЛЭП 110, 35,10 кВ и подстанций</w:t>
      </w:r>
      <w:r w:rsidR="00C05207">
        <w:t xml:space="preserve"> </w:t>
      </w:r>
      <w:r w:rsidRPr="00C05207">
        <w:t>напряжением</w:t>
      </w:r>
      <w:r w:rsidR="006D4AE1" w:rsidRPr="00C05207">
        <w:t xml:space="preserve"> </w:t>
      </w:r>
      <w:r w:rsidRPr="00C05207">
        <w:t>110, 35, 10\0.4кВ с внедрением энергосберегающих технологий.</w:t>
      </w:r>
    </w:p>
    <w:p w:rsidR="00665A07" w:rsidRPr="00C05207" w:rsidRDefault="00665A07" w:rsidP="00C05207">
      <w:pPr>
        <w:pStyle w:val="23"/>
        <w:widowControl w:val="0"/>
        <w:spacing w:after="0" w:line="360" w:lineRule="auto"/>
        <w:ind w:left="0" w:firstLineChars="354" w:firstLine="850"/>
        <w:jc w:val="both"/>
        <w:rPr>
          <w:iCs/>
          <w:color w:val="000000"/>
          <w:u w:val="single"/>
        </w:rPr>
      </w:pPr>
      <w:r w:rsidRPr="00C05207">
        <w:rPr>
          <w:iCs/>
          <w:color w:val="000000"/>
          <w:u w:val="single"/>
        </w:rPr>
        <w:t xml:space="preserve">Мероприятия на первую очередь (до </w:t>
      </w:r>
      <w:smartTag w:uri="urn:schemas-microsoft-com:office:smarttags" w:element="metricconverter">
        <w:smartTagPr>
          <w:attr w:name="ProductID" w:val="2020 г"/>
        </w:smartTagPr>
        <w:r w:rsidRPr="00C05207">
          <w:rPr>
            <w:iCs/>
            <w:color w:val="000000"/>
            <w:u w:val="single"/>
          </w:rPr>
          <w:t>2020 г</w:t>
        </w:r>
      </w:smartTag>
      <w:r w:rsidRPr="00C05207">
        <w:rPr>
          <w:iCs/>
          <w:color w:val="000000"/>
          <w:u w:val="single"/>
        </w:rPr>
        <w:t>.)</w:t>
      </w:r>
    </w:p>
    <w:p w:rsidR="005539DE" w:rsidRPr="00C05207" w:rsidRDefault="005539DE" w:rsidP="000C6DB8">
      <w:pPr>
        <w:numPr>
          <w:ilvl w:val="0"/>
          <w:numId w:val="18"/>
        </w:numPr>
        <w:tabs>
          <w:tab w:val="clear" w:pos="720"/>
          <w:tab w:val="num" w:pos="0"/>
        </w:tabs>
        <w:spacing w:line="360" w:lineRule="auto"/>
        <w:ind w:left="0" w:firstLineChars="354" w:firstLine="850"/>
        <w:rPr>
          <w:color w:val="000000"/>
        </w:rPr>
      </w:pPr>
      <w:r w:rsidRPr="00C05207">
        <w:rPr>
          <w:color w:val="000000"/>
        </w:rPr>
        <w:t>строительство ПС 110\35\10 кВ «Любегощи»;</w:t>
      </w:r>
    </w:p>
    <w:p w:rsidR="005539DE" w:rsidRPr="00C05207" w:rsidRDefault="005539DE" w:rsidP="000C6DB8">
      <w:pPr>
        <w:numPr>
          <w:ilvl w:val="0"/>
          <w:numId w:val="18"/>
        </w:numPr>
        <w:tabs>
          <w:tab w:val="clear" w:pos="720"/>
          <w:tab w:val="num" w:pos="0"/>
        </w:tabs>
        <w:spacing w:line="360" w:lineRule="auto"/>
        <w:ind w:left="0" w:firstLineChars="354" w:firstLine="850"/>
        <w:rPr>
          <w:color w:val="000000"/>
        </w:rPr>
      </w:pPr>
      <w:r w:rsidRPr="00C05207">
        <w:rPr>
          <w:color w:val="000000"/>
        </w:rPr>
        <w:t>строительство ПС 35\10 кВ «Шарицы» и ВЛ 35 кВ к ней;</w:t>
      </w:r>
    </w:p>
    <w:p w:rsidR="005539DE" w:rsidRPr="00C05207" w:rsidRDefault="005539DE" w:rsidP="000C6DB8">
      <w:pPr>
        <w:numPr>
          <w:ilvl w:val="0"/>
          <w:numId w:val="18"/>
        </w:numPr>
        <w:tabs>
          <w:tab w:val="clear" w:pos="720"/>
          <w:tab w:val="num" w:pos="0"/>
        </w:tabs>
        <w:spacing w:line="360" w:lineRule="auto"/>
        <w:ind w:left="0" w:firstLineChars="354" w:firstLine="850"/>
        <w:rPr>
          <w:color w:val="000000"/>
        </w:rPr>
      </w:pPr>
      <w:r w:rsidRPr="00C05207">
        <w:rPr>
          <w:color w:val="000000"/>
        </w:rPr>
        <w:t>строительство ВЛ 35 кВ ПС «Чамерово» – ПС «Мартыново» и ПС</w:t>
      </w:r>
    </w:p>
    <w:p w:rsidR="005539DE" w:rsidRPr="00C05207" w:rsidRDefault="005539DE" w:rsidP="00C05207">
      <w:pPr>
        <w:tabs>
          <w:tab w:val="num" w:pos="0"/>
        </w:tabs>
        <w:spacing w:line="360" w:lineRule="auto"/>
        <w:ind w:firstLineChars="354" w:firstLine="850"/>
        <w:rPr>
          <w:color w:val="000000"/>
        </w:rPr>
      </w:pPr>
      <w:r w:rsidRPr="00C05207">
        <w:rPr>
          <w:color w:val="000000"/>
        </w:rPr>
        <w:t>«Григорово» – ПС «Любегощи»;</w:t>
      </w:r>
    </w:p>
    <w:p w:rsidR="005539DE" w:rsidRPr="00C05207" w:rsidRDefault="005539DE" w:rsidP="000C6DB8">
      <w:pPr>
        <w:numPr>
          <w:ilvl w:val="0"/>
          <w:numId w:val="18"/>
        </w:numPr>
        <w:tabs>
          <w:tab w:val="clear" w:pos="720"/>
          <w:tab w:val="num" w:pos="0"/>
        </w:tabs>
        <w:spacing w:line="360" w:lineRule="auto"/>
        <w:ind w:left="0" w:firstLineChars="354" w:firstLine="850"/>
        <w:jc w:val="both"/>
        <w:rPr>
          <w:color w:val="000000"/>
        </w:rPr>
      </w:pPr>
      <w:r w:rsidRPr="00C05207">
        <w:rPr>
          <w:color w:val="000000"/>
        </w:rPr>
        <w:t>сетей напряжением 10-0,4кВ. и подстанций 10\0,4кВ;</w:t>
      </w:r>
    </w:p>
    <w:p w:rsidR="005539DE" w:rsidRPr="00C05207" w:rsidRDefault="005539DE" w:rsidP="000C6DB8">
      <w:pPr>
        <w:numPr>
          <w:ilvl w:val="0"/>
          <w:numId w:val="19"/>
        </w:numPr>
        <w:tabs>
          <w:tab w:val="clear" w:pos="720"/>
          <w:tab w:val="num" w:pos="0"/>
        </w:tabs>
        <w:spacing w:line="360" w:lineRule="auto"/>
        <w:ind w:left="0" w:firstLineChars="354" w:firstLine="850"/>
        <w:jc w:val="both"/>
        <w:rPr>
          <w:color w:val="000000"/>
        </w:rPr>
      </w:pPr>
      <w:r w:rsidRPr="00C05207">
        <w:rPr>
          <w:color w:val="000000"/>
        </w:rPr>
        <w:t xml:space="preserve">реконструкция ПС 110\35\10 кВ «Весьегонск» и 35\10 кВ </w:t>
      </w:r>
    </w:p>
    <w:p w:rsidR="005539DE" w:rsidRPr="00C05207" w:rsidRDefault="005539DE" w:rsidP="00C05207">
      <w:pPr>
        <w:tabs>
          <w:tab w:val="num" w:pos="0"/>
        </w:tabs>
        <w:spacing w:line="360" w:lineRule="auto"/>
        <w:ind w:firstLineChars="354" w:firstLine="850"/>
        <w:jc w:val="both"/>
        <w:rPr>
          <w:color w:val="000000"/>
        </w:rPr>
      </w:pPr>
      <w:r w:rsidRPr="00C05207">
        <w:rPr>
          <w:color w:val="000000"/>
        </w:rPr>
        <w:t xml:space="preserve">« Григорово» с заменой устаревшего оборудования и трансформаторов;  </w:t>
      </w:r>
    </w:p>
    <w:p w:rsidR="005539DE" w:rsidRPr="00C05207" w:rsidRDefault="005539DE" w:rsidP="000C6DB8">
      <w:pPr>
        <w:numPr>
          <w:ilvl w:val="0"/>
          <w:numId w:val="19"/>
        </w:numPr>
        <w:tabs>
          <w:tab w:val="clear" w:pos="720"/>
          <w:tab w:val="num" w:pos="0"/>
        </w:tabs>
        <w:spacing w:line="360" w:lineRule="auto"/>
        <w:ind w:left="0" w:firstLineChars="354" w:firstLine="850"/>
        <w:jc w:val="both"/>
        <w:rPr>
          <w:color w:val="000000"/>
        </w:rPr>
      </w:pPr>
      <w:r w:rsidRPr="00C05207">
        <w:rPr>
          <w:color w:val="000000"/>
        </w:rPr>
        <w:t>реконструкция ВЛ 35 кВ  ПС «Любегощи» - ПС «Сандово»;</w:t>
      </w:r>
    </w:p>
    <w:p w:rsidR="005539DE" w:rsidRPr="00C05207" w:rsidRDefault="005539DE" w:rsidP="000C6DB8">
      <w:pPr>
        <w:numPr>
          <w:ilvl w:val="0"/>
          <w:numId w:val="19"/>
        </w:numPr>
        <w:tabs>
          <w:tab w:val="clear" w:pos="720"/>
          <w:tab w:val="num" w:pos="0"/>
        </w:tabs>
        <w:spacing w:line="360" w:lineRule="auto"/>
        <w:ind w:left="0" w:firstLineChars="354" w:firstLine="850"/>
        <w:jc w:val="both"/>
        <w:rPr>
          <w:color w:val="000000"/>
        </w:rPr>
      </w:pPr>
      <w:r w:rsidRPr="00C05207">
        <w:rPr>
          <w:color w:val="000000"/>
        </w:rPr>
        <w:t>реконструкция существующих сетей напряжением 10-0,4кВ и  подстанций 10\0,4кВ;</w:t>
      </w:r>
    </w:p>
    <w:p w:rsidR="005539DE" w:rsidRPr="00C05207" w:rsidRDefault="005539DE" w:rsidP="000C6DB8">
      <w:pPr>
        <w:numPr>
          <w:ilvl w:val="0"/>
          <w:numId w:val="19"/>
        </w:numPr>
        <w:tabs>
          <w:tab w:val="clear" w:pos="720"/>
          <w:tab w:val="num" w:pos="0"/>
        </w:tabs>
        <w:spacing w:line="360" w:lineRule="auto"/>
        <w:ind w:left="0" w:firstLineChars="354" w:firstLine="850"/>
        <w:jc w:val="both"/>
        <w:rPr>
          <w:color w:val="000000"/>
        </w:rPr>
      </w:pPr>
      <w:r w:rsidRPr="00C05207">
        <w:rPr>
          <w:color w:val="000000"/>
        </w:rPr>
        <w:t>демонтаж существующей ПС 35 кВ «Любегощи».</w:t>
      </w:r>
    </w:p>
    <w:p w:rsidR="00565526" w:rsidRPr="00C05207" w:rsidRDefault="005539DE" w:rsidP="00C05207">
      <w:pPr>
        <w:pStyle w:val="23"/>
        <w:widowControl w:val="0"/>
        <w:spacing w:after="0" w:line="360" w:lineRule="auto"/>
        <w:ind w:left="0" w:firstLineChars="354" w:firstLine="850"/>
        <w:jc w:val="both"/>
        <w:rPr>
          <w:iCs/>
          <w:color w:val="000000"/>
        </w:rPr>
      </w:pPr>
      <w:r w:rsidRPr="00C05207">
        <w:rPr>
          <w:iCs/>
          <w:color w:val="000000"/>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24 февраля 2009г. № 160) охранные зоны вдоль проектируемых воздушных линий электропередачи составляют: 110кВ – 20м,</w:t>
      </w:r>
      <w:r w:rsidR="00565526" w:rsidRPr="00C05207">
        <w:rPr>
          <w:iCs/>
          <w:color w:val="000000"/>
        </w:rPr>
        <w:t xml:space="preserve"> </w:t>
      </w:r>
      <w:r w:rsidRPr="00C05207">
        <w:rPr>
          <w:iCs/>
          <w:color w:val="000000"/>
        </w:rPr>
        <w:t>35кВ – 15м, 10кВ – 10м по обе стороны линии от крайних проводов при не отклонённом их положении.</w:t>
      </w:r>
    </w:p>
    <w:p w:rsidR="005539DE" w:rsidRPr="00C05207" w:rsidRDefault="005539DE" w:rsidP="00C05207">
      <w:pPr>
        <w:pStyle w:val="23"/>
        <w:widowControl w:val="0"/>
        <w:spacing w:after="0" w:line="360" w:lineRule="auto"/>
        <w:ind w:left="0" w:firstLineChars="354" w:firstLine="850"/>
        <w:jc w:val="both"/>
        <w:rPr>
          <w:iCs/>
          <w:color w:val="000000"/>
        </w:rPr>
      </w:pPr>
      <w:r w:rsidRPr="00C05207">
        <w:rPr>
          <w:iCs/>
          <w:color w:val="000000"/>
        </w:rPr>
        <w:t xml:space="preserve">Для строительства новых объектов электроэнергетики, размещаемых на территории района, Схемой территориального планирования предусматривается резервирование  земельных участков в размере </w:t>
      </w:r>
      <w:smartTag w:uri="urn:schemas-microsoft-com:office:smarttags" w:element="metricconverter">
        <w:smartTagPr>
          <w:attr w:name="ProductID" w:val="3 га"/>
        </w:smartTagPr>
        <w:r w:rsidRPr="00C05207">
          <w:rPr>
            <w:iCs/>
            <w:color w:val="000000"/>
          </w:rPr>
          <w:t>3 га</w:t>
        </w:r>
      </w:smartTag>
      <w:r w:rsidR="00C703D8" w:rsidRPr="00C05207">
        <w:rPr>
          <w:iCs/>
          <w:color w:val="000000"/>
        </w:rPr>
        <w:t xml:space="preserve"> на каждый объект.</w:t>
      </w:r>
    </w:p>
    <w:p w:rsidR="000F599A" w:rsidRPr="001E04CC" w:rsidRDefault="000F599A" w:rsidP="000F599A">
      <w:pPr>
        <w:pStyle w:val="23"/>
        <w:widowControl w:val="0"/>
        <w:spacing w:after="0" w:line="240" w:lineRule="auto"/>
        <w:ind w:left="0" w:firstLine="709"/>
        <w:jc w:val="both"/>
        <w:rPr>
          <w:rFonts w:ascii="Bookman Old Style" w:hAnsi="Bookman Old Style" w:cs="Arial"/>
          <w:iCs/>
          <w:sz w:val="16"/>
          <w:szCs w:val="16"/>
          <w:highlight w:val="red"/>
        </w:rPr>
      </w:pPr>
    </w:p>
    <w:p w:rsidR="000F599A" w:rsidRPr="00C05207" w:rsidRDefault="000F599A"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95" w:name="_Toc288125370"/>
      <w:bookmarkStart w:id="96" w:name="_Toc511319108"/>
      <w:r w:rsidRPr="00C05207">
        <w:rPr>
          <w:rFonts w:ascii="Times New Roman" w:hAnsi="Times New Roman" w:cs="Times New Roman"/>
          <w:bCs w:val="0"/>
          <w:sz w:val="30"/>
          <w:szCs w:val="30"/>
          <w:lang w:eastAsia="en-US"/>
        </w:rPr>
        <w:t>Газоснабжение</w:t>
      </w:r>
      <w:bookmarkEnd w:id="95"/>
      <w:bookmarkEnd w:id="96"/>
    </w:p>
    <w:p w:rsidR="000F599A" w:rsidRPr="00B646EE" w:rsidRDefault="000F599A" w:rsidP="000F599A">
      <w:pPr>
        <w:pStyle w:val="23"/>
        <w:widowControl w:val="0"/>
        <w:spacing w:after="0" w:line="240" w:lineRule="auto"/>
        <w:ind w:left="0" w:firstLine="709"/>
        <w:jc w:val="both"/>
        <w:rPr>
          <w:rFonts w:ascii="Bookman Old Style" w:hAnsi="Bookman Old Style" w:cs="Arial"/>
          <w:iCs/>
          <w:sz w:val="16"/>
          <w:szCs w:val="16"/>
        </w:rPr>
      </w:pPr>
    </w:p>
    <w:p w:rsidR="002F556B" w:rsidRPr="00C05207" w:rsidRDefault="002F556B" w:rsidP="00C05207">
      <w:pPr>
        <w:pStyle w:val="23"/>
        <w:widowControl w:val="0"/>
        <w:spacing w:after="0" w:line="360" w:lineRule="auto"/>
        <w:ind w:left="0" w:firstLineChars="354" w:firstLine="850"/>
        <w:jc w:val="both"/>
        <w:rPr>
          <w:iCs/>
          <w:color w:val="000000"/>
          <w:u w:val="single"/>
        </w:rPr>
      </w:pPr>
      <w:r w:rsidRPr="00C05207">
        <w:rPr>
          <w:iCs/>
          <w:color w:val="000000"/>
          <w:u w:val="single"/>
        </w:rPr>
        <w:t>Существующее положение</w:t>
      </w:r>
    </w:p>
    <w:p w:rsidR="002F556B" w:rsidRPr="00C05207" w:rsidRDefault="00227C12" w:rsidP="005A1BB2">
      <w:pPr>
        <w:pStyle w:val="23"/>
        <w:widowControl w:val="0"/>
        <w:spacing w:after="0" w:line="360" w:lineRule="auto"/>
        <w:ind w:left="0" w:firstLineChars="354" w:firstLine="850"/>
        <w:jc w:val="both"/>
        <w:rPr>
          <w:iCs/>
          <w:color w:val="000000"/>
        </w:rPr>
      </w:pPr>
      <w:r w:rsidRPr="00C05207">
        <w:rPr>
          <w:iCs/>
          <w:color w:val="000000"/>
        </w:rPr>
        <w:t>В настоящее время Весьегонский район не имеет природного газа. Для пищеприготовления и хозяйственно-бытовых нужд населения используетс</w:t>
      </w:r>
      <w:r w:rsidR="00C703D8" w:rsidRPr="00C05207">
        <w:rPr>
          <w:iCs/>
          <w:color w:val="000000"/>
        </w:rPr>
        <w:t>я сжиженный углеводородный газ</w:t>
      </w:r>
      <w:r w:rsidRPr="00C05207">
        <w:rPr>
          <w:iCs/>
          <w:color w:val="000000"/>
        </w:rPr>
        <w:t xml:space="preserve"> (СУГ).</w:t>
      </w:r>
      <w:r w:rsidR="00C703D8" w:rsidRPr="00C05207">
        <w:rPr>
          <w:iCs/>
          <w:color w:val="000000"/>
        </w:rPr>
        <w:t xml:space="preserve"> Всего в районе 71,7% жилищного фонда оборудовано газом, в том числе в Весьегонске – </w:t>
      </w:r>
      <w:r w:rsidR="00A94AA5" w:rsidRPr="00C05207">
        <w:rPr>
          <w:iCs/>
          <w:color w:val="000000"/>
        </w:rPr>
        <w:t xml:space="preserve">58,6%, </w:t>
      </w:r>
      <w:r w:rsidR="00C703D8" w:rsidRPr="00C05207">
        <w:rPr>
          <w:iCs/>
          <w:color w:val="000000"/>
        </w:rPr>
        <w:t>в сельской местности –</w:t>
      </w:r>
      <w:r w:rsidR="00A94AA5" w:rsidRPr="00C05207">
        <w:rPr>
          <w:iCs/>
          <w:color w:val="000000"/>
        </w:rPr>
        <w:t>80,7%</w:t>
      </w:r>
      <w:r w:rsidR="00C703D8" w:rsidRPr="00C05207">
        <w:rPr>
          <w:iCs/>
          <w:color w:val="000000"/>
        </w:rPr>
        <w:t>.</w:t>
      </w:r>
    </w:p>
    <w:p w:rsidR="002F556B" w:rsidRPr="00C05207" w:rsidRDefault="002F556B" w:rsidP="00C05207">
      <w:pPr>
        <w:pStyle w:val="23"/>
        <w:widowControl w:val="0"/>
        <w:spacing w:after="0" w:line="360" w:lineRule="auto"/>
        <w:ind w:left="0" w:firstLineChars="354" w:firstLine="850"/>
        <w:jc w:val="both"/>
        <w:rPr>
          <w:iCs/>
          <w:color w:val="000000"/>
          <w:u w:val="single"/>
        </w:rPr>
      </w:pPr>
      <w:r w:rsidRPr="00C05207">
        <w:rPr>
          <w:iCs/>
          <w:color w:val="000000"/>
          <w:u w:val="single"/>
        </w:rPr>
        <w:t>Обоснование проектных предложений</w:t>
      </w:r>
    </w:p>
    <w:p w:rsidR="00C703D8" w:rsidRPr="00C05207" w:rsidRDefault="00C703D8" w:rsidP="00C05207">
      <w:pPr>
        <w:pStyle w:val="23"/>
        <w:widowControl w:val="0"/>
        <w:spacing w:after="0" w:line="360" w:lineRule="auto"/>
        <w:ind w:left="0" w:firstLineChars="354" w:firstLine="850"/>
        <w:jc w:val="both"/>
        <w:rPr>
          <w:iCs/>
          <w:color w:val="000000"/>
        </w:rPr>
      </w:pPr>
      <w:r w:rsidRPr="00C05207">
        <w:rPr>
          <w:iCs/>
          <w:color w:val="000000"/>
        </w:rPr>
        <w:t>Для развития энергосистем района необходимо осуществить газификацию на базе природного газа.</w:t>
      </w:r>
    </w:p>
    <w:p w:rsidR="00C703D8" w:rsidRPr="00C05207" w:rsidRDefault="00C703D8" w:rsidP="00C05207">
      <w:pPr>
        <w:pStyle w:val="23"/>
        <w:widowControl w:val="0"/>
        <w:spacing w:after="0" w:line="360" w:lineRule="auto"/>
        <w:ind w:left="0" w:firstLineChars="354" w:firstLine="850"/>
        <w:jc w:val="both"/>
        <w:rPr>
          <w:iCs/>
          <w:color w:val="000000"/>
        </w:rPr>
      </w:pPr>
      <w:r w:rsidRPr="00C05207">
        <w:rPr>
          <w:iCs/>
          <w:color w:val="000000"/>
        </w:rPr>
        <w:t>ОАО «Газпром» ОАО «Промгаз» разработана Генеральная Схема газоснабжения и газификации тверской области, в составе которой выполнена Схема газификации Весьегонского района.</w:t>
      </w:r>
    </w:p>
    <w:p w:rsidR="00C703D8" w:rsidRPr="00C05207" w:rsidRDefault="00C703D8" w:rsidP="00C05207">
      <w:pPr>
        <w:pStyle w:val="23"/>
        <w:widowControl w:val="0"/>
        <w:spacing w:after="0" w:line="360" w:lineRule="auto"/>
        <w:ind w:left="0" w:firstLineChars="354" w:firstLine="850"/>
        <w:jc w:val="both"/>
        <w:rPr>
          <w:iCs/>
          <w:color w:val="000000"/>
        </w:rPr>
      </w:pPr>
      <w:r w:rsidRPr="00C05207">
        <w:rPr>
          <w:iCs/>
          <w:color w:val="000000"/>
        </w:rPr>
        <w:t>Газоснабжение района предусматривается от ГРС «Даниловское» Устюженс</w:t>
      </w:r>
      <w:r w:rsidR="00AF66F2" w:rsidRPr="00C05207">
        <w:rPr>
          <w:iCs/>
          <w:color w:val="000000"/>
        </w:rPr>
        <w:t>кого района Вологодской области.</w:t>
      </w:r>
      <w:r w:rsidRPr="00C05207">
        <w:rPr>
          <w:iCs/>
          <w:color w:val="000000"/>
        </w:rPr>
        <w:t xml:space="preserve"> Газификация района возможна при выполнении следующих мероприятий.</w:t>
      </w:r>
    </w:p>
    <w:p w:rsidR="00665A07" w:rsidRPr="00C05207" w:rsidRDefault="00665A07" w:rsidP="00C05207">
      <w:pPr>
        <w:pStyle w:val="23"/>
        <w:widowControl w:val="0"/>
        <w:spacing w:after="0" w:line="360" w:lineRule="auto"/>
        <w:ind w:left="0" w:firstLineChars="354" w:firstLine="850"/>
        <w:jc w:val="both"/>
        <w:rPr>
          <w:iCs/>
          <w:color w:val="000000"/>
          <w:u w:val="single"/>
        </w:rPr>
      </w:pPr>
      <w:r w:rsidRPr="00C05207">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C05207">
          <w:rPr>
            <w:iCs/>
            <w:color w:val="000000"/>
            <w:u w:val="single"/>
          </w:rPr>
          <w:t>2030 г</w:t>
        </w:r>
      </w:smartTag>
      <w:r w:rsidRPr="00C05207">
        <w:rPr>
          <w:iCs/>
          <w:color w:val="000000"/>
          <w:u w:val="single"/>
        </w:rPr>
        <w:t>.)</w:t>
      </w:r>
    </w:p>
    <w:p w:rsidR="00AF66F2" w:rsidRPr="00C05207" w:rsidRDefault="00AF66F2" w:rsidP="00C05207">
      <w:pPr>
        <w:pStyle w:val="23"/>
        <w:widowControl w:val="0"/>
        <w:spacing w:after="0" w:line="360" w:lineRule="auto"/>
        <w:ind w:left="0" w:firstLineChars="354" w:firstLine="850"/>
        <w:jc w:val="both"/>
        <w:rPr>
          <w:iCs/>
          <w:color w:val="000000"/>
        </w:rPr>
      </w:pPr>
      <w:r w:rsidRPr="00C05207">
        <w:rPr>
          <w:iCs/>
          <w:color w:val="000000"/>
        </w:rPr>
        <w:t>- строительство ГРС, ГРП;</w:t>
      </w:r>
    </w:p>
    <w:p w:rsidR="001E642A" w:rsidRPr="00C05207" w:rsidRDefault="00C703D8" w:rsidP="00C05207">
      <w:pPr>
        <w:pStyle w:val="23"/>
        <w:widowControl w:val="0"/>
        <w:spacing w:after="0" w:line="360" w:lineRule="auto"/>
        <w:ind w:left="0" w:firstLineChars="354" w:firstLine="850"/>
        <w:jc w:val="both"/>
        <w:rPr>
          <w:iCs/>
          <w:color w:val="000000"/>
        </w:rPr>
      </w:pPr>
      <w:r w:rsidRPr="00C05207">
        <w:rPr>
          <w:iCs/>
          <w:color w:val="000000"/>
        </w:rPr>
        <w:t>- строительство межпоселковых газопроводов в соответствии с решениями Схемы газоснабжения района, в том числе</w:t>
      </w:r>
      <w:r w:rsidR="001E642A" w:rsidRPr="00C05207">
        <w:rPr>
          <w:iCs/>
          <w:color w:val="000000"/>
        </w:rPr>
        <w:t>:</w:t>
      </w:r>
    </w:p>
    <w:p w:rsidR="001E642A" w:rsidRPr="00C05207" w:rsidRDefault="00C703D8" w:rsidP="000C6DB8">
      <w:pPr>
        <w:numPr>
          <w:ilvl w:val="0"/>
          <w:numId w:val="20"/>
        </w:numPr>
        <w:tabs>
          <w:tab w:val="left" w:pos="720"/>
          <w:tab w:val="num" w:pos="1080"/>
        </w:tabs>
        <w:spacing w:line="360" w:lineRule="auto"/>
        <w:ind w:left="0" w:firstLine="851"/>
        <w:jc w:val="both"/>
        <w:rPr>
          <w:color w:val="000000"/>
          <w:szCs w:val="20"/>
        </w:rPr>
      </w:pPr>
      <w:r w:rsidRPr="00C05207">
        <w:rPr>
          <w:color w:val="000000"/>
          <w:szCs w:val="20"/>
        </w:rPr>
        <w:t>на г. Весьегонск, д. Бараново (через Любегощи, Иваново, Суково)</w:t>
      </w:r>
      <w:r w:rsidR="001E642A" w:rsidRPr="00C05207">
        <w:rPr>
          <w:color w:val="000000"/>
          <w:szCs w:val="20"/>
        </w:rPr>
        <w:t>;</w:t>
      </w:r>
    </w:p>
    <w:p w:rsidR="001E642A" w:rsidRPr="00C05207" w:rsidRDefault="00C703D8" w:rsidP="000C6DB8">
      <w:pPr>
        <w:numPr>
          <w:ilvl w:val="0"/>
          <w:numId w:val="20"/>
        </w:numPr>
        <w:tabs>
          <w:tab w:val="num" w:pos="1080"/>
        </w:tabs>
        <w:spacing w:line="360" w:lineRule="auto"/>
        <w:ind w:left="0" w:firstLine="851"/>
        <w:jc w:val="both"/>
        <w:rPr>
          <w:color w:val="000000"/>
          <w:szCs w:val="20"/>
        </w:rPr>
      </w:pPr>
      <w:r w:rsidRPr="00C05207">
        <w:rPr>
          <w:color w:val="000000"/>
          <w:szCs w:val="20"/>
        </w:rPr>
        <w:t>на Чамерово, Противье, Романо</w:t>
      </w:r>
      <w:r w:rsidR="00665EA3" w:rsidRPr="00C05207">
        <w:rPr>
          <w:color w:val="000000"/>
          <w:szCs w:val="20"/>
        </w:rPr>
        <w:t>вское</w:t>
      </w:r>
      <w:r w:rsidRPr="00C05207">
        <w:rPr>
          <w:color w:val="000000"/>
          <w:szCs w:val="20"/>
        </w:rPr>
        <w:t>, Дюдиково (</w:t>
      </w:r>
      <w:r w:rsidR="0081460D" w:rsidRPr="00C05207">
        <w:rPr>
          <w:color w:val="000000"/>
          <w:szCs w:val="20"/>
        </w:rPr>
        <w:t>от Суково через Чистую Дуброву</w:t>
      </w:r>
      <w:r w:rsidRPr="00C05207">
        <w:rPr>
          <w:color w:val="000000"/>
          <w:szCs w:val="20"/>
        </w:rPr>
        <w:t>)</w:t>
      </w:r>
      <w:r w:rsidR="001E642A" w:rsidRPr="00C05207">
        <w:rPr>
          <w:color w:val="000000"/>
          <w:szCs w:val="20"/>
        </w:rPr>
        <w:t>;</w:t>
      </w:r>
    </w:p>
    <w:p w:rsidR="001E642A" w:rsidRPr="00C05207" w:rsidRDefault="00E22924" w:rsidP="000C6DB8">
      <w:pPr>
        <w:numPr>
          <w:ilvl w:val="0"/>
          <w:numId w:val="20"/>
        </w:numPr>
        <w:tabs>
          <w:tab w:val="num" w:pos="1080"/>
        </w:tabs>
        <w:spacing w:line="360" w:lineRule="auto"/>
        <w:ind w:left="0" w:firstLine="851"/>
        <w:jc w:val="both"/>
        <w:rPr>
          <w:color w:val="000000"/>
          <w:szCs w:val="20"/>
        </w:rPr>
      </w:pPr>
      <w:r w:rsidRPr="00C05207">
        <w:rPr>
          <w:color w:val="000000"/>
          <w:szCs w:val="20"/>
        </w:rPr>
        <w:t>на Кес</w:t>
      </w:r>
      <w:r w:rsidR="001E642A" w:rsidRPr="00C05207">
        <w:rPr>
          <w:color w:val="000000"/>
          <w:szCs w:val="20"/>
        </w:rPr>
        <w:t>ьму, Телятово, Овинищи, Пронино;</w:t>
      </w:r>
    </w:p>
    <w:p w:rsidR="00C703D8" w:rsidRPr="00C05207" w:rsidRDefault="00E22924" w:rsidP="000C6DB8">
      <w:pPr>
        <w:numPr>
          <w:ilvl w:val="0"/>
          <w:numId w:val="20"/>
        </w:numPr>
        <w:tabs>
          <w:tab w:val="num" w:pos="1080"/>
        </w:tabs>
        <w:spacing w:line="360" w:lineRule="auto"/>
        <w:ind w:left="0" w:firstLine="851"/>
        <w:jc w:val="both"/>
        <w:rPr>
          <w:color w:val="000000"/>
          <w:szCs w:val="20"/>
        </w:rPr>
      </w:pPr>
      <w:r w:rsidRPr="00C05207">
        <w:rPr>
          <w:color w:val="000000"/>
          <w:szCs w:val="20"/>
        </w:rPr>
        <w:t>на Ёгну, Бол. Овсянниково, Никулино, Перемут от с. Любегощи</w:t>
      </w:r>
      <w:r w:rsidR="00765113" w:rsidRPr="00C05207">
        <w:rPr>
          <w:color w:val="000000"/>
          <w:szCs w:val="20"/>
        </w:rPr>
        <w:t>.</w:t>
      </w:r>
    </w:p>
    <w:p w:rsidR="00AF66F2" w:rsidRPr="00C05207" w:rsidRDefault="00C703D8" w:rsidP="00C05207">
      <w:pPr>
        <w:pStyle w:val="23"/>
        <w:widowControl w:val="0"/>
        <w:spacing w:after="0" w:line="360" w:lineRule="auto"/>
        <w:ind w:left="0" w:firstLineChars="354" w:firstLine="850"/>
        <w:jc w:val="both"/>
        <w:rPr>
          <w:iCs/>
          <w:color w:val="000000"/>
        </w:rPr>
      </w:pPr>
      <w:r w:rsidRPr="00C05207">
        <w:rPr>
          <w:iCs/>
          <w:color w:val="000000"/>
        </w:rPr>
        <w:t>- строительство инфраструктуры газового хозяйства в населенных пунктах района (ГРП, ШРП, распределительных газопроводов);</w:t>
      </w:r>
    </w:p>
    <w:p w:rsidR="00AF66F2" w:rsidRPr="00C05207" w:rsidRDefault="00AF66F2" w:rsidP="00C05207">
      <w:pPr>
        <w:pStyle w:val="23"/>
        <w:widowControl w:val="0"/>
        <w:spacing w:after="0" w:line="360" w:lineRule="auto"/>
        <w:ind w:left="0" w:firstLineChars="354" w:firstLine="850"/>
        <w:jc w:val="both"/>
        <w:rPr>
          <w:iCs/>
          <w:color w:val="000000"/>
        </w:rPr>
      </w:pPr>
      <w:r w:rsidRPr="00C05207">
        <w:rPr>
          <w:iCs/>
          <w:color w:val="000000"/>
        </w:rPr>
        <w:t xml:space="preserve"> Развитие газификации населенных пунктов района позволит получить высокий социальный и экономический эффект:</w:t>
      </w:r>
    </w:p>
    <w:p w:rsidR="00AF66F2" w:rsidRPr="00C05207" w:rsidRDefault="00AF66F2" w:rsidP="00C05207">
      <w:pPr>
        <w:pStyle w:val="23"/>
        <w:widowControl w:val="0"/>
        <w:spacing w:after="0" w:line="360" w:lineRule="auto"/>
        <w:ind w:left="0" w:firstLineChars="354" w:firstLine="850"/>
        <w:jc w:val="both"/>
        <w:rPr>
          <w:iCs/>
          <w:color w:val="000000"/>
        </w:rPr>
      </w:pPr>
      <w:r w:rsidRPr="00C05207">
        <w:rPr>
          <w:iCs/>
          <w:color w:val="000000"/>
        </w:rPr>
        <w:t>- существенно улучшится качество жизни населения;</w:t>
      </w:r>
    </w:p>
    <w:p w:rsidR="00AF66F2" w:rsidRPr="0094701F" w:rsidRDefault="00AF66F2" w:rsidP="00C05207">
      <w:pPr>
        <w:pStyle w:val="23"/>
        <w:widowControl w:val="0"/>
        <w:spacing w:after="0" w:line="360" w:lineRule="auto"/>
        <w:ind w:left="0" w:firstLineChars="354" w:firstLine="850"/>
        <w:jc w:val="both"/>
        <w:rPr>
          <w:iCs/>
          <w:color w:val="000000"/>
        </w:rPr>
      </w:pPr>
      <w:r w:rsidRPr="00C05207">
        <w:rPr>
          <w:iCs/>
          <w:color w:val="000000"/>
        </w:rPr>
        <w:t xml:space="preserve">- возрастет надёжность теплоснабжения при значительном сокращении затрат на </w:t>
      </w:r>
      <w:r w:rsidRPr="0094701F">
        <w:rPr>
          <w:iCs/>
          <w:color w:val="000000"/>
        </w:rPr>
        <w:t>приобретение и использование других видов энергоносителей;</w:t>
      </w:r>
    </w:p>
    <w:p w:rsidR="00AF66F2" w:rsidRPr="0094701F" w:rsidRDefault="00AF66F2" w:rsidP="00C05207">
      <w:pPr>
        <w:pStyle w:val="23"/>
        <w:widowControl w:val="0"/>
        <w:spacing w:after="0" w:line="360" w:lineRule="auto"/>
        <w:ind w:left="0" w:firstLineChars="354" w:firstLine="850"/>
        <w:jc w:val="both"/>
        <w:rPr>
          <w:iCs/>
          <w:color w:val="000000"/>
        </w:rPr>
      </w:pPr>
      <w:r w:rsidRPr="0094701F">
        <w:rPr>
          <w:iCs/>
          <w:color w:val="000000"/>
        </w:rPr>
        <w:t xml:space="preserve"> -обеспечится устойчивое сохранение окружающей среды;</w:t>
      </w:r>
    </w:p>
    <w:p w:rsidR="00C703D8" w:rsidRPr="0094701F" w:rsidRDefault="00AF66F2" w:rsidP="005A1BB2">
      <w:pPr>
        <w:pStyle w:val="23"/>
        <w:widowControl w:val="0"/>
        <w:spacing w:after="0" w:line="360" w:lineRule="auto"/>
        <w:ind w:left="0" w:firstLineChars="354" w:firstLine="850"/>
        <w:jc w:val="both"/>
        <w:rPr>
          <w:iCs/>
          <w:color w:val="000000"/>
        </w:rPr>
      </w:pPr>
      <w:r w:rsidRPr="0094701F">
        <w:rPr>
          <w:iCs/>
          <w:color w:val="000000"/>
        </w:rPr>
        <w:t>- возникнут предпосылки для решения социально-экономических задач.</w:t>
      </w:r>
    </w:p>
    <w:p w:rsidR="00665A07" w:rsidRPr="0094701F" w:rsidRDefault="00665A07" w:rsidP="00C05207">
      <w:pPr>
        <w:pStyle w:val="23"/>
        <w:widowControl w:val="0"/>
        <w:spacing w:after="0" w:line="360" w:lineRule="auto"/>
        <w:ind w:left="0" w:firstLineChars="354" w:firstLine="850"/>
        <w:jc w:val="both"/>
        <w:rPr>
          <w:iCs/>
          <w:color w:val="000000"/>
          <w:u w:val="single"/>
        </w:rPr>
      </w:pPr>
      <w:r w:rsidRPr="0094701F">
        <w:rPr>
          <w:iCs/>
          <w:color w:val="000000"/>
          <w:u w:val="single"/>
        </w:rPr>
        <w:t xml:space="preserve">Мероприятия на первую очередь (до </w:t>
      </w:r>
      <w:smartTag w:uri="urn:schemas-microsoft-com:office:smarttags" w:element="metricconverter">
        <w:smartTagPr>
          <w:attr w:name="ProductID" w:val="2020 г"/>
        </w:smartTagPr>
        <w:r w:rsidRPr="0094701F">
          <w:rPr>
            <w:iCs/>
            <w:color w:val="000000"/>
            <w:u w:val="single"/>
          </w:rPr>
          <w:t>2020 г</w:t>
        </w:r>
      </w:smartTag>
      <w:r w:rsidRPr="0094701F">
        <w:rPr>
          <w:iCs/>
          <w:color w:val="000000"/>
          <w:u w:val="single"/>
        </w:rPr>
        <w:t>.)</w:t>
      </w:r>
    </w:p>
    <w:p w:rsidR="00AF66F2" w:rsidRPr="0094701F" w:rsidRDefault="00AF66F2" w:rsidP="00C05207">
      <w:pPr>
        <w:pStyle w:val="23"/>
        <w:widowControl w:val="0"/>
        <w:spacing w:after="0" w:line="360" w:lineRule="auto"/>
        <w:ind w:left="0" w:firstLineChars="354" w:firstLine="850"/>
        <w:jc w:val="both"/>
        <w:rPr>
          <w:iCs/>
          <w:color w:val="000000"/>
        </w:rPr>
      </w:pPr>
      <w:r w:rsidRPr="0094701F">
        <w:rPr>
          <w:iCs/>
          <w:color w:val="000000"/>
        </w:rPr>
        <w:t>- Разработка и уточнение программы газификации Весьегонского района в соответствиис Генеральной схемой ОАО «Газпром»</w:t>
      </w:r>
    </w:p>
    <w:p w:rsidR="00AF66F2" w:rsidRPr="0094701F" w:rsidRDefault="00AF66F2" w:rsidP="00C05207">
      <w:pPr>
        <w:pStyle w:val="23"/>
        <w:widowControl w:val="0"/>
        <w:spacing w:after="0" w:line="360" w:lineRule="auto"/>
        <w:ind w:left="0" w:firstLineChars="354" w:firstLine="850"/>
        <w:jc w:val="both"/>
        <w:rPr>
          <w:iCs/>
          <w:color w:val="000000"/>
        </w:rPr>
      </w:pPr>
      <w:r w:rsidRPr="0094701F">
        <w:rPr>
          <w:iCs/>
          <w:color w:val="000000"/>
        </w:rPr>
        <w:t>- Ввод в действие газопровода от ГРС «Даниловское» Устюженского района Воло</w:t>
      </w:r>
      <w:r w:rsidR="0033450C" w:rsidRPr="0094701F">
        <w:rPr>
          <w:iCs/>
          <w:color w:val="000000"/>
        </w:rPr>
        <w:t>годской области дог. Весьегонск.</w:t>
      </w:r>
    </w:p>
    <w:p w:rsidR="0033450C" w:rsidRPr="0094701F" w:rsidRDefault="0033450C" w:rsidP="0033450C">
      <w:pPr>
        <w:spacing w:line="360" w:lineRule="auto"/>
        <w:ind w:firstLine="851"/>
        <w:jc w:val="both"/>
      </w:pPr>
      <w:r w:rsidRPr="0094701F">
        <w:t>Программой газификации, утвержденной постановлением губернатора Тверской области от 04.05.2017 № 63-пг «Об утверждении Региональной программы газификации жилищно-коммунального хозяйства, промышленных и иных организаций на 2017 – 2021 годы» предусмотрено размещение следующих объектов регионального значения в области газоснабжения:</w:t>
      </w:r>
    </w:p>
    <w:p w:rsidR="0033450C" w:rsidRPr="0094701F" w:rsidRDefault="0033450C" w:rsidP="0033450C">
      <w:pPr>
        <w:numPr>
          <w:ilvl w:val="0"/>
          <w:numId w:val="20"/>
        </w:numPr>
        <w:tabs>
          <w:tab w:val="num" w:pos="1080"/>
        </w:tabs>
        <w:spacing w:line="360" w:lineRule="auto"/>
        <w:ind w:left="0" w:firstLine="851"/>
        <w:jc w:val="both"/>
        <w:rPr>
          <w:color w:val="000000"/>
          <w:szCs w:val="20"/>
        </w:rPr>
      </w:pPr>
      <w:r w:rsidRPr="0094701F">
        <w:rPr>
          <w:color w:val="000000"/>
          <w:szCs w:val="20"/>
        </w:rPr>
        <w:t>Газопровод – отвод ГРС Устюжна – Весьегонск (городское поселение город Весьегон</w:t>
      </w:r>
      <w:r w:rsidR="00973A67" w:rsidRPr="0094701F">
        <w:rPr>
          <w:color w:val="000000"/>
          <w:szCs w:val="20"/>
        </w:rPr>
        <w:t>ск, Ивановское сельское поселени</w:t>
      </w:r>
      <w:r w:rsidRPr="0094701F">
        <w:rPr>
          <w:color w:val="000000"/>
          <w:szCs w:val="20"/>
        </w:rPr>
        <w:t>е, Любогощинское сельское поселение)</w:t>
      </w:r>
    </w:p>
    <w:p w:rsidR="0033450C" w:rsidRPr="0094701F" w:rsidRDefault="0033450C" w:rsidP="0033450C">
      <w:pPr>
        <w:numPr>
          <w:ilvl w:val="0"/>
          <w:numId w:val="20"/>
        </w:numPr>
        <w:tabs>
          <w:tab w:val="num" w:pos="1080"/>
        </w:tabs>
        <w:spacing w:line="360" w:lineRule="auto"/>
        <w:ind w:left="0" w:firstLine="851"/>
        <w:jc w:val="both"/>
        <w:rPr>
          <w:color w:val="000000"/>
          <w:szCs w:val="20"/>
        </w:rPr>
      </w:pPr>
      <w:r w:rsidRPr="0094701F">
        <w:rPr>
          <w:color w:val="000000"/>
          <w:szCs w:val="20"/>
        </w:rPr>
        <w:t>ГРС Весьегонск (городское поселение город Весьегонск).</w:t>
      </w:r>
    </w:p>
    <w:p w:rsidR="0033450C" w:rsidRPr="00C05207" w:rsidRDefault="0033450C" w:rsidP="00C05207">
      <w:pPr>
        <w:pStyle w:val="23"/>
        <w:widowControl w:val="0"/>
        <w:spacing w:after="0" w:line="360" w:lineRule="auto"/>
        <w:ind w:left="0" w:firstLineChars="354" w:firstLine="850"/>
        <w:jc w:val="both"/>
        <w:rPr>
          <w:iCs/>
          <w:color w:val="000000"/>
        </w:rPr>
      </w:pPr>
    </w:p>
    <w:p w:rsidR="000F599A" w:rsidRPr="001E04CC" w:rsidRDefault="000F599A" w:rsidP="000F599A">
      <w:pPr>
        <w:pStyle w:val="23"/>
        <w:widowControl w:val="0"/>
        <w:spacing w:after="0" w:line="240" w:lineRule="auto"/>
        <w:ind w:left="0" w:firstLine="709"/>
        <w:jc w:val="both"/>
        <w:rPr>
          <w:rFonts w:ascii="Bookman Old Style" w:hAnsi="Bookman Old Style" w:cs="Arial"/>
          <w:iCs/>
          <w:sz w:val="16"/>
          <w:szCs w:val="16"/>
          <w:highlight w:val="red"/>
        </w:rPr>
      </w:pPr>
    </w:p>
    <w:p w:rsidR="000F599A" w:rsidRPr="00C05207" w:rsidRDefault="000F599A"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97" w:name="_Toc288125371"/>
      <w:bookmarkStart w:id="98" w:name="_Toc511319109"/>
      <w:r w:rsidRPr="00C05207">
        <w:rPr>
          <w:rFonts w:ascii="Times New Roman" w:hAnsi="Times New Roman" w:cs="Times New Roman"/>
          <w:bCs w:val="0"/>
          <w:sz w:val="30"/>
          <w:szCs w:val="30"/>
          <w:lang w:eastAsia="en-US"/>
        </w:rPr>
        <w:t>Теплоснабжение</w:t>
      </w:r>
      <w:bookmarkEnd w:id="97"/>
      <w:bookmarkEnd w:id="98"/>
    </w:p>
    <w:p w:rsidR="000F599A" w:rsidRPr="003B7BF3" w:rsidRDefault="000F599A" w:rsidP="000F599A">
      <w:pPr>
        <w:pStyle w:val="23"/>
        <w:widowControl w:val="0"/>
        <w:spacing w:after="0" w:line="240" w:lineRule="auto"/>
        <w:ind w:left="0" w:firstLine="709"/>
        <w:jc w:val="both"/>
        <w:rPr>
          <w:rFonts w:ascii="Bookman Old Style" w:hAnsi="Bookman Old Style" w:cs="Arial"/>
          <w:iCs/>
          <w:sz w:val="16"/>
          <w:szCs w:val="16"/>
        </w:rPr>
      </w:pPr>
    </w:p>
    <w:p w:rsidR="002F556B" w:rsidRPr="00C05207" w:rsidRDefault="002F556B" w:rsidP="00C05207">
      <w:pPr>
        <w:pStyle w:val="23"/>
        <w:widowControl w:val="0"/>
        <w:spacing w:after="0" w:line="360" w:lineRule="auto"/>
        <w:ind w:left="0" w:firstLineChars="354" w:firstLine="850"/>
        <w:jc w:val="both"/>
        <w:rPr>
          <w:iCs/>
          <w:color w:val="000000"/>
          <w:u w:val="single"/>
        </w:rPr>
      </w:pPr>
      <w:r w:rsidRPr="00C05207">
        <w:rPr>
          <w:iCs/>
          <w:color w:val="000000"/>
          <w:u w:val="single"/>
        </w:rPr>
        <w:t>Существующее положение</w:t>
      </w:r>
    </w:p>
    <w:p w:rsidR="004A792F" w:rsidRPr="00C05207" w:rsidRDefault="004A792F" w:rsidP="00C05207">
      <w:pPr>
        <w:pStyle w:val="23"/>
        <w:widowControl w:val="0"/>
        <w:spacing w:after="0" w:line="360" w:lineRule="auto"/>
        <w:ind w:left="0" w:firstLineChars="354" w:firstLine="850"/>
        <w:jc w:val="both"/>
        <w:rPr>
          <w:iCs/>
          <w:color w:val="000000"/>
        </w:rPr>
      </w:pPr>
      <w:r w:rsidRPr="00C05207">
        <w:rPr>
          <w:iCs/>
          <w:color w:val="000000"/>
        </w:rPr>
        <w:t>Теплоснабжение района осуществляется от муниципальных и ведомственных котельных, наиболее крупные из которых функционируют в г. Весьегонск (мощность 4- 32 Гкал/час, обеспеченность центральным отоплением -10,2%); мелкие котельные (1,0 – 4,0 Гкал/час) при сельских школах, больницах, клубах и детских садах работают: в сс. Чамерово, Любегощи, Ёгна, Кесьма; д. Иваново, п. Сосновый.</w:t>
      </w:r>
      <w:r w:rsidR="00CA5BC3" w:rsidRPr="00C05207">
        <w:rPr>
          <w:iCs/>
          <w:color w:val="000000"/>
        </w:rPr>
        <w:t xml:space="preserve"> </w:t>
      </w:r>
      <w:r w:rsidRPr="00C05207">
        <w:rPr>
          <w:iCs/>
          <w:color w:val="000000"/>
        </w:rPr>
        <w:t>Котлы марок – ДКВР 4/13,</w:t>
      </w:r>
      <w:r w:rsidR="00CA5BC3" w:rsidRPr="00C05207">
        <w:rPr>
          <w:iCs/>
          <w:color w:val="000000"/>
        </w:rPr>
        <w:t xml:space="preserve"> Е-10-14ГМ, ТГ-3,КВТС-1, КВ-300</w:t>
      </w:r>
      <w:r w:rsidRPr="00C05207">
        <w:rPr>
          <w:iCs/>
          <w:color w:val="000000"/>
        </w:rPr>
        <w:t>,</w:t>
      </w:r>
      <w:r w:rsidR="00CA5BC3" w:rsidRPr="00C05207">
        <w:rPr>
          <w:iCs/>
          <w:color w:val="000000"/>
        </w:rPr>
        <w:t xml:space="preserve"> </w:t>
      </w:r>
      <w:r w:rsidRPr="00C05207">
        <w:rPr>
          <w:iCs/>
          <w:color w:val="000000"/>
        </w:rPr>
        <w:t>«Универсал 6»; КВР; КВТ, Минск. Степень износа котлооборудования значительная.</w:t>
      </w:r>
    </w:p>
    <w:p w:rsidR="006C0B13" w:rsidRPr="009A2EE1" w:rsidRDefault="004A792F" w:rsidP="009A2EE1">
      <w:pPr>
        <w:pStyle w:val="23"/>
        <w:widowControl w:val="0"/>
        <w:spacing w:after="0" w:line="360" w:lineRule="auto"/>
        <w:ind w:left="0" w:firstLineChars="354" w:firstLine="850"/>
        <w:jc w:val="both"/>
        <w:rPr>
          <w:iCs/>
          <w:color w:val="000000"/>
        </w:rPr>
      </w:pPr>
      <w:r w:rsidRPr="00C05207">
        <w:rPr>
          <w:iCs/>
          <w:color w:val="000000"/>
        </w:rPr>
        <w:t xml:space="preserve">Положение с обеспечением жилого фонда района отоплением и горячим водоснабжением отражено в таблицах </w:t>
      </w:r>
      <w:r w:rsidR="00ED7375" w:rsidRPr="00C05207">
        <w:rPr>
          <w:iCs/>
          <w:color w:val="000000"/>
        </w:rPr>
        <w:t xml:space="preserve"> </w:t>
      </w:r>
      <w:r w:rsidR="00071902">
        <w:rPr>
          <w:iCs/>
          <w:color w:val="000000"/>
        </w:rPr>
        <w:t>ниже</w:t>
      </w:r>
      <w:r w:rsidR="009A2EE1">
        <w:rPr>
          <w:iCs/>
          <w:color w:val="000000"/>
        </w:rPr>
        <w:t>.</w:t>
      </w:r>
    </w:p>
    <w:p w:rsidR="009A2EE1" w:rsidRDefault="009A2EE1" w:rsidP="009A2EE1">
      <w:pPr>
        <w:pStyle w:val="afe"/>
        <w:keepNext/>
      </w:pPr>
      <w:r>
        <w:t xml:space="preserve">Таблица </w:t>
      </w:r>
      <w:fldSimple w:instr=" SEQ Таблица \* ARABIC ">
        <w:r w:rsidR="00A67AC5">
          <w:rPr>
            <w:noProof/>
          </w:rPr>
          <w:t>39</w:t>
        </w:r>
      </w:fldSimple>
      <w:r>
        <w:t>. Обеспеченность жилого фонда отоплением и гарячим водоснабжением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0"/>
        <w:gridCol w:w="1179"/>
        <w:gridCol w:w="1485"/>
        <w:gridCol w:w="1376"/>
      </w:tblGrid>
      <w:tr w:rsidR="00CA5BC3" w:rsidRPr="009A2EE1" w:rsidTr="00DB62E0">
        <w:trPr>
          <w:cantSplit/>
          <w:jc w:val="center"/>
        </w:trPr>
        <w:tc>
          <w:tcPr>
            <w:tcW w:w="2889" w:type="pct"/>
            <w:vMerge w:val="restart"/>
            <w:shd w:val="clear" w:color="auto" w:fill="FFFFFF"/>
          </w:tcPr>
          <w:p w:rsidR="00CA5BC3" w:rsidRPr="009A2EE1" w:rsidRDefault="00CA5BC3" w:rsidP="00CA5BC3">
            <w:pPr>
              <w:jc w:val="center"/>
              <w:rPr>
                <w:b/>
                <w:sz w:val="20"/>
                <w:szCs w:val="20"/>
              </w:rPr>
            </w:pPr>
          </w:p>
          <w:p w:rsidR="00CA5BC3" w:rsidRPr="009A2EE1" w:rsidRDefault="00CA5BC3" w:rsidP="00CA5BC3">
            <w:pPr>
              <w:jc w:val="center"/>
              <w:rPr>
                <w:b/>
                <w:sz w:val="20"/>
                <w:szCs w:val="20"/>
              </w:rPr>
            </w:pPr>
            <w:r w:rsidRPr="009A2EE1">
              <w:rPr>
                <w:b/>
                <w:sz w:val="20"/>
                <w:szCs w:val="20"/>
              </w:rPr>
              <w:t>Оборудование жилищного фонда в % к общей площади</w:t>
            </w:r>
          </w:p>
        </w:tc>
        <w:tc>
          <w:tcPr>
            <w:tcW w:w="616" w:type="pct"/>
            <w:vMerge w:val="restart"/>
            <w:shd w:val="clear" w:color="auto" w:fill="FFFFFF"/>
          </w:tcPr>
          <w:p w:rsidR="00CA5BC3" w:rsidRPr="009A2EE1" w:rsidRDefault="00CA5BC3" w:rsidP="00CA5BC3">
            <w:pPr>
              <w:jc w:val="center"/>
              <w:rPr>
                <w:b/>
                <w:sz w:val="20"/>
                <w:szCs w:val="20"/>
              </w:rPr>
            </w:pPr>
          </w:p>
          <w:p w:rsidR="00CA5BC3" w:rsidRPr="009A2EE1" w:rsidRDefault="00CA5BC3" w:rsidP="00CA5BC3">
            <w:pPr>
              <w:jc w:val="center"/>
              <w:rPr>
                <w:b/>
                <w:sz w:val="20"/>
                <w:szCs w:val="20"/>
              </w:rPr>
            </w:pPr>
          </w:p>
          <w:p w:rsidR="00CA5BC3" w:rsidRPr="009A2EE1" w:rsidRDefault="00CA5BC3" w:rsidP="00CA5BC3">
            <w:pPr>
              <w:jc w:val="center"/>
              <w:rPr>
                <w:b/>
                <w:sz w:val="20"/>
                <w:szCs w:val="20"/>
              </w:rPr>
            </w:pPr>
            <w:r w:rsidRPr="009A2EE1">
              <w:rPr>
                <w:b/>
                <w:sz w:val="20"/>
                <w:szCs w:val="20"/>
              </w:rPr>
              <w:t>Всего</w:t>
            </w:r>
          </w:p>
        </w:tc>
        <w:tc>
          <w:tcPr>
            <w:tcW w:w="1495" w:type="pct"/>
            <w:gridSpan w:val="2"/>
            <w:shd w:val="clear" w:color="auto" w:fill="FFFFFF"/>
          </w:tcPr>
          <w:p w:rsidR="00CA5BC3" w:rsidRPr="009A2EE1" w:rsidRDefault="00CA5BC3" w:rsidP="00CA5BC3">
            <w:pPr>
              <w:jc w:val="center"/>
              <w:rPr>
                <w:b/>
                <w:sz w:val="20"/>
                <w:szCs w:val="20"/>
              </w:rPr>
            </w:pPr>
            <w:r w:rsidRPr="009A2EE1">
              <w:rPr>
                <w:b/>
                <w:sz w:val="20"/>
                <w:szCs w:val="20"/>
              </w:rPr>
              <w:t>в том числе:</w:t>
            </w:r>
          </w:p>
        </w:tc>
      </w:tr>
      <w:tr w:rsidR="00CA5BC3" w:rsidRPr="009A2EE1" w:rsidTr="00DB62E0">
        <w:trPr>
          <w:cantSplit/>
          <w:jc w:val="center"/>
        </w:trPr>
        <w:tc>
          <w:tcPr>
            <w:tcW w:w="2889" w:type="pct"/>
            <w:vMerge/>
            <w:shd w:val="clear" w:color="auto" w:fill="FFFFFF"/>
          </w:tcPr>
          <w:p w:rsidR="00CA5BC3" w:rsidRPr="009A2EE1" w:rsidRDefault="00CA5BC3" w:rsidP="00CA5BC3">
            <w:pPr>
              <w:jc w:val="center"/>
              <w:rPr>
                <w:b/>
                <w:sz w:val="20"/>
                <w:szCs w:val="20"/>
              </w:rPr>
            </w:pPr>
          </w:p>
        </w:tc>
        <w:tc>
          <w:tcPr>
            <w:tcW w:w="616" w:type="pct"/>
            <w:vMerge/>
            <w:shd w:val="clear" w:color="auto" w:fill="FFFFFF"/>
          </w:tcPr>
          <w:p w:rsidR="00CA5BC3" w:rsidRPr="009A2EE1" w:rsidRDefault="00CA5BC3" w:rsidP="00CA5BC3">
            <w:pPr>
              <w:jc w:val="center"/>
              <w:rPr>
                <w:b/>
                <w:sz w:val="20"/>
                <w:szCs w:val="20"/>
              </w:rPr>
            </w:pPr>
          </w:p>
        </w:tc>
        <w:tc>
          <w:tcPr>
            <w:tcW w:w="776" w:type="pct"/>
            <w:shd w:val="clear" w:color="auto" w:fill="FFFFFF"/>
          </w:tcPr>
          <w:p w:rsidR="00CA5BC3" w:rsidRPr="009A2EE1" w:rsidRDefault="00CA5BC3" w:rsidP="00CA5BC3">
            <w:pPr>
              <w:jc w:val="center"/>
              <w:rPr>
                <w:b/>
                <w:sz w:val="20"/>
                <w:szCs w:val="20"/>
              </w:rPr>
            </w:pPr>
            <w:r w:rsidRPr="009A2EE1">
              <w:rPr>
                <w:b/>
                <w:sz w:val="20"/>
                <w:szCs w:val="20"/>
              </w:rPr>
              <w:t>Городская</w:t>
            </w:r>
          </w:p>
          <w:p w:rsidR="00CA5BC3" w:rsidRPr="009A2EE1" w:rsidRDefault="00CA5BC3" w:rsidP="00CA5BC3">
            <w:pPr>
              <w:jc w:val="center"/>
              <w:rPr>
                <w:b/>
                <w:sz w:val="20"/>
                <w:szCs w:val="20"/>
              </w:rPr>
            </w:pPr>
            <w:r w:rsidRPr="009A2EE1">
              <w:rPr>
                <w:b/>
                <w:sz w:val="20"/>
                <w:szCs w:val="20"/>
              </w:rPr>
              <w:t>местность</w:t>
            </w:r>
          </w:p>
        </w:tc>
        <w:tc>
          <w:tcPr>
            <w:tcW w:w="719" w:type="pct"/>
            <w:shd w:val="clear" w:color="auto" w:fill="FFFFFF"/>
          </w:tcPr>
          <w:p w:rsidR="00CA5BC3" w:rsidRPr="009A2EE1" w:rsidRDefault="00CA5BC3" w:rsidP="00CA5BC3">
            <w:pPr>
              <w:jc w:val="center"/>
              <w:rPr>
                <w:b/>
                <w:sz w:val="20"/>
                <w:szCs w:val="20"/>
              </w:rPr>
            </w:pPr>
            <w:r w:rsidRPr="009A2EE1">
              <w:rPr>
                <w:b/>
                <w:sz w:val="20"/>
                <w:szCs w:val="20"/>
              </w:rPr>
              <w:t>Сельская</w:t>
            </w:r>
          </w:p>
          <w:p w:rsidR="00CA5BC3" w:rsidRPr="009A2EE1" w:rsidRDefault="00CA5BC3" w:rsidP="00CA5BC3">
            <w:pPr>
              <w:jc w:val="center"/>
              <w:rPr>
                <w:b/>
                <w:sz w:val="20"/>
                <w:szCs w:val="20"/>
              </w:rPr>
            </w:pPr>
            <w:r w:rsidRPr="009A2EE1">
              <w:rPr>
                <w:b/>
                <w:sz w:val="20"/>
                <w:szCs w:val="20"/>
              </w:rPr>
              <w:t>местность</w:t>
            </w:r>
          </w:p>
        </w:tc>
      </w:tr>
      <w:tr w:rsidR="00CA5BC3" w:rsidRPr="009A2EE1" w:rsidTr="00DB62E0">
        <w:trPr>
          <w:jc w:val="center"/>
        </w:trPr>
        <w:tc>
          <w:tcPr>
            <w:tcW w:w="2889" w:type="pct"/>
          </w:tcPr>
          <w:p w:rsidR="00CA5BC3" w:rsidRPr="009A2EE1" w:rsidRDefault="00CA5BC3" w:rsidP="00CA5BC3">
            <w:pPr>
              <w:jc w:val="both"/>
              <w:rPr>
                <w:sz w:val="20"/>
                <w:szCs w:val="20"/>
              </w:rPr>
            </w:pPr>
            <w:r w:rsidRPr="009A2EE1">
              <w:rPr>
                <w:sz w:val="20"/>
                <w:szCs w:val="20"/>
              </w:rPr>
              <w:t>Отоплением</w:t>
            </w:r>
          </w:p>
          <w:p w:rsidR="00CA5BC3" w:rsidRPr="009A2EE1" w:rsidRDefault="00CA5BC3" w:rsidP="00CA5BC3">
            <w:pPr>
              <w:jc w:val="both"/>
              <w:rPr>
                <w:sz w:val="20"/>
                <w:szCs w:val="20"/>
              </w:rPr>
            </w:pPr>
            <w:r w:rsidRPr="009A2EE1">
              <w:rPr>
                <w:sz w:val="20"/>
                <w:szCs w:val="20"/>
              </w:rPr>
              <w:t>(в т.ч. централизованным)</w:t>
            </w:r>
          </w:p>
        </w:tc>
        <w:tc>
          <w:tcPr>
            <w:tcW w:w="616" w:type="pct"/>
          </w:tcPr>
          <w:p w:rsidR="00CA5BC3" w:rsidRPr="009A2EE1" w:rsidRDefault="00CA5BC3" w:rsidP="00CA5BC3">
            <w:pPr>
              <w:jc w:val="center"/>
              <w:rPr>
                <w:sz w:val="20"/>
                <w:szCs w:val="20"/>
              </w:rPr>
            </w:pPr>
            <w:r w:rsidRPr="009A2EE1">
              <w:rPr>
                <w:sz w:val="20"/>
                <w:szCs w:val="20"/>
              </w:rPr>
              <w:t>18,0</w:t>
            </w:r>
          </w:p>
          <w:p w:rsidR="00CA5BC3" w:rsidRPr="009A2EE1" w:rsidRDefault="00CA5BC3" w:rsidP="00CA5BC3">
            <w:pPr>
              <w:jc w:val="center"/>
              <w:rPr>
                <w:sz w:val="20"/>
                <w:szCs w:val="20"/>
              </w:rPr>
            </w:pPr>
            <w:r w:rsidRPr="009A2EE1">
              <w:rPr>
                <w:sz w:val="20"/>
                <w:szCs w:val="20"/>
              </w:rPr>
              <w:t>(17,2)</w:t>
            </w:r>
          </w:p>
        </w:tc>
        <w:tc>
          <w:tcPr>
            <w:tcW w:w="776" w:type="pct"/>
          </w:tcPr>
          <w:p w:rsidR="00CA5BC3" w:rsidRPr="009A2EE1" w:rsidRDefault="00CA5BC3" w:rsidP="00CA5BC3">
            <w:pPr>
              <w:jc w:val="center"/>
              <w:rPr>
                <w:sz w:val="20"/>
                <w:szCs w:val="20"/>
              </w:rPr>
            </w:pPr>
            <w:r w:rsidRPr="009A2EE1">
              <w:rPr>
                <w:sz w:val="20"/>
                <w:szCs w:val="20"/>
              </w:rPr>
              <w:t>41,5</w:t>
            </w:r>
          </w:p>
          <w:p w:rsidR="00CA5BC3" w:rsidRPr="009A2EE1" w:rsidRDefault="00CA5BC3" w:rsidP="00CA5BC3">
            <w:pPr>
              <w:jc w:val="center"/>
              <w:rPr>
                <w:sz w:val="20"/>
                <w:szCs w:val="20"/>
              </w:rPr>
            </w:pPr>
            <w:r w:rsidRPr="009A2EE1">
              <w:rPr>
                <w:sz w:val="20"/>
                <w:szCs w:val="20"/>
              </w:rPr>
              <w:t>(40,4)</w:t>
            </w:r>
          </w:p>
        </w:tc>
        <w:tc>
          <w:tcPr>
            <w:tcW w:w="719" w:type="pct"/>
          </w:tcPr>
          <w:p w:rsidR="00CA5BC3" w:rsidRPr="009A2EE1" w:rsidRDefault="00CA5BC3" w:rsidP="00CA5BC3">
            <w:pPr>
              <w:jc w:val="center"/>
              <w:rPr>
                <w:sz w:val="20"/>
                <w:szCs w:val="20"/>
              </w:rPr>
            </w:pPr>
            <w:r w:rsidRPr="009A2EE1">
              <w:rPr>
                <w:sz w:val="20"/>
                <w:szCs w:val="20"/>
              </w:rPr>
              <w:t>2,0</w:t>
            </w:r>
          </w:p>
          <w:p w:rsidR="00CA5BC3" w:rsidRPr="009A2EE1" w:rsidRDefault="00CA5BC3" w:rsidP="00CA5BC3">
            <w:pPr>
              <w:jc w:val="center"/>
              <w:rPr>
                <w:sz w:val="20"/>
                <w:szCs w:val="20"/>
              </w:rPr>
            </w:pPr>
            <w:r w:rsidRPr="009A2EE1">
              <w:rPr>
                <w:sz w:val="20"/>
                <w:szCs w:val="20"/>
              </w:rPr>
              <w:t>(1,3)</w:t>
            </w:r>
          </w:p>
        </w:tc>
      </w:tr>
      <w:tr w:rsidR="00CA5BC3" w:rsidRPr="009A2EE1" w:rsidTr="00DB62E0">
        <w:trPr>
          <w:jc w:val="center"/>
        </w:trPr>
        <w:tc>
          <w:tcPr>
            <w:tcW w:w="2889" w:type="pct"/>
          </w:tcPr>
          <w:p w:rsidR="00CA5BC3" w:rsidRPr="009A2EE1" w:rsidRDefault="00CA5BC3" w:rsidP="00CA5BC3">
            <w:pPr>
              <w:jc w:val="both"/>
              <w:rPr>
                <w:sz w:val="20"/>
                <w:szCs w:val="20"/>
              </w:rPr>
            </w:pPr>
            <w:r w:rsidRPr="009A2EE1">
              <w:rPr>
                <w:sz w:val="20"/>
                <w:szCs w:val="20"/>
              </w:rPr>
              <w:t>Горячим водоснабжением</w:t>
            </w:r>
          </w:p>
          <w:p w:rsidR="00CA5BC3" w:rsidRPr="009A2EE1" w:rsidRDefault="00CA5BC3" w:rsidP="00CA5BC3">
            <w:pPr>
              <w:jc w:val="both"/>
              <w:rPr>
                <w:sz w:val="20"/>
                <w:szCs w:val="20"/>
              </w:rPr>
            </w:pPr>
            <w:r w:rsidRPr="009A2EE1">
              <w:rPr>
                <w:sz w:val="20"/>
                <w:szCs w:val="20"/>
              </w:rPr>
              <w:t>(в т. ч. централизованным )</w:t>
            </w:r>
          </w:p>
        </w:tc>
        <w:tc>
          <w:tcPr>
            <w:tcW w:w="616" w:type="pct"/>
          </w:tcPr>
          <w:p w:rsidR="00CA5BC3" w:rsidRPr="009A2EE1" w:rsidRDefault="00CA5BC3" w:rsidP="00CA5BC3">
            <w:pPr>
              <w:jc w:val="center"/>
              <w:rPr>
                <w:sz w:val="20"/>
                <w:szCs w:val="20"/>
              </w:rPr>
            </w:pPr>
            <w:r w:rsidRPr="009A2EE1">
              <w:rPr>
                <w:sz w:val="20"/>
                <w:szCs w:val="20"/>
              </w:rPr>
              <w:t>0,6</w:t>
            </w:r>
          </w:p>
          <w:p w:rsidR="00CA5BC3" w:rsidRPr="009A2EE1" w:rsidRDefault="00CA5BC3" w:rsidP="00CA5BC3">
            <w:pPr>
              <w:jc w:val="center"/>
              <w:rPr>
                <w:sz w:val="20"/>
                <w:szCs w:val="20"/>
              </w:rPr>
            </w:pPr>
            <w:r w:rsidRPr="009A2EE1">
              <w:rPr>
                <w:sz w:val="20"/>
                <w:szCs w:val="20"/>
              </w:rPr>
              <w:t>-</w:t>
            </w:r>
          </w:p>
        </w:tc>
        <w:tc>
          <w:tcPr>
            <w:tcW w:w="776" w:type="pct"/>
          </w:tcPr>
          <w:p w:rsidR="00CA5BC3" w:rsidRPr="009A2EE1" w:rsidRDefault="00CA5BC3" w:rsidP="00CA5BC3">
            <w:pPr>
              <w:jc w:val="center"/>
              <w:rPr>
                <w:sz w:val="20"/>
                <w:szCs w:val="20"/>
              </w:rPr>
            </w:pPr>
            <w:r w:rsidRPr="009A2EE1">
              <w:rPr>
                <w:sz w:val="20"/>
                <w:szCs w:val="20"/>
              </w:rPr>
              <w:t>0,8</w:t>
            </w:r>
          </w:p>
          <w:p w:rsidR="00CA5BC3" w:rsidRPr="009A2EE1" w:rsidRDefault="00CA5BC3" w:rsidP="00CA5BC3">
            <w:pPr>
              <w:jc w:val="center"/>
              <w:rPr>
                <w:sz w:val="20"/>
                <w:szCs w:val="20"/>
              </w:rPr>
            </w:pPr>
            <w:r w:rsidRPr="009A2EE1">
              <w:rPr>
                <w:sz w:val="20"/>
                <w:szCs w:val="20"/>
              </w:rPr>
              <w:t>-</w:t>
            </w:r>
          </w:p>
        </w:tc>
        <w:tc>
          <w:tcPr>
            <w:tcW w:w="719" w:type="pct"/>
          </w:tcPr>
          <w:p w:rsidR="00CA5BC3" w:rsidRPr="009A2EE1" w:rsidRDefault="00CA5BC3" w:rsidP="00CA5BC3">
            <w:pPr>
              <w:jc w:val="center"/>
              <w:rPr>
                <w:sz w:val="20"/>
                <w:szCs w:val="20"/>
              </w:rPr>
            </w:pPr>
            <w:r w:rsidRPr="009A2EE1">
              <w:rPr>
                <w:sz w:val="20"/>
                <w:szCs w:val="20"/>
              </w:rPr>
              <w:t xml:space="preserve">0,5 </w:t>
            </w:r>
          </w:p>
          <w:p w:rsidR="00CA5BC3" w:rsidRPr="009A2EE1" w:rsidRDefault="00CA5BC3" w:rsidP="00CA5BC3">
            <w:pPr>
              <w:jc w:val="center"/>
              <w:rPr>
                <w:sz w:val="20"/>
                <w:szCs w:val="20"/>
              </w:rPr>
            </w:pPr>
            <w:r w:rsidRPr="009A2EE1">
              <w:rPr>
                <w:sz w:val="20"/>
                <w:szCs w:val="20"/>
              </w:rPr>
              <w:t>-</w:t>
            </w:r>
          </w:p>
        </w:tc>
      </w:tr>
    </w:tbl>
    <w:p w:rsidR="006C0B13" w:rsidRDefault="006C0B13" w:rsidP="006C0B13">
      <w:pPr>
        <w:ind w:firstLine="708"/>
        <w:jc w:val="right"/>
        <w:rPr>
          <w:rFonts w:ascii="Bookman Old Style" w:hAnsi="Bookman Old Style"/>
          <w:color w:val="000000"/>
        </w:rPr>
      </w:pPr>
    </w:p>
    <w:p w:rsidR="009A2EE1" w:rsidRPr="009A2EE1" w:rsidRDefault="009A2EE1" w:rsidP="009A2EE1">
      <w:pPr>
        <w:pStyle w:val="afe"/>
        <w:keepNext/>
        <w:rPr>
          <w:rFonts w:ascii="Bookman Old Style" w:hAnsi="Bookman Old Style"/>
        </w:rPr>
      </w:pPr>
      <w:r>
        <w:t xml:space="preserve">Таблица </w:t>
      </w:r>
      <w:fldSimple w:instr=" SEQ Таблица \* ARABIC ">
        <w:r w:rsidR="00A67AC5">
          <w:rPr>
            <w:noProof/>
          </w:rPr>
          <w:t>40</w:t>
        </w:r>
      </w:fldSimple>
      <w:r>
        <w:t xml:space="preserve">. </w:t>
      </w:r>
      <w:r w:rsidRPr="009A2EE1">
        <w:t>Данные по системам теплоснабжения Весьегонского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420"/>
        <w:gridCol w:w="1893"/>
        <w:gridCol w:w="1996"/>
      </w:tblGrid>
      <w:tr w:rsidR="006C0B13" w:rsidRPr="009A2EE1" w:rsidTr="00B7771D">
        <w:trPr>
          <w:jc w:val="center"/>
        </w:trPr>
        <w:tc>
          <w:tcPr>
            <w:tcW w:w="2226" w:type="pct"/>
          </w:tcPr>
          <w:p w:rsidR="006C0B13" w:rsidRPr="009A2EE1" w:rsidRDefault="006C0B13" w:rsidP="00F03DEA">
            <w:pPr>
              <w:jc w:val="center"/>
              <w:rPr>
                <w:b/>
                <w:sz w:val="20"/>
                <w:szCs w:val="20"/>
              </w:rPr>
            </w:pPr>
            <w:r w:rsidRPr="009A2EE1">
              <w:rPr>
                <w:b/>
                <w:sz w:val="20"/>
                <w:szCs w:val="20"/>
              </w:rPr>
              <w:t>Показатель</w:t>
            </w:r>
          </w:p>
        </w:tc>
        <w:tc>
          <w:tcPr>
            <w:tcW w:w="742" w:type="pct"/>
          </w:tcPr>
          <w:p w:rsidR="006C0B13" w:rsidRPr="009A2EE1" w:rsidRDefault="006C0B13" w:rsidP="00F03DEA">
            <w:pPr>
              <w:jc w:val="center"/>
              <w:rPr>
                <w:b/>
                <w:sz w:val="20"/>
                <w:szCs w:val="20"/>
              </w:rPr>
            </w:pPr>
            <w:r w:rsidRPr="009A2EE1">
              <w:rPr>
                <w:b/>
                <w:sz w:val="20"/>
                <w:szCs w:val="20"/>
              </w:rPr>
              <w:t>Ед. изм.</w:t>
            </w:r>
          </w:p>
        </w:tc>
        <w:tc>
          <w:tcPr>
            <w:tcW w:w="989" w:type="pct"/>
            <w:shd w:val="clear" w:color="auto" w:fill="auto"/>
          </w:tcPr>
          <w:p w:rsidR="006C0B13" w:rsidRPr="009A2EE1" w:rsidRDefault="006C0B13" w:rsidP="00F03DEA">
            <w:pPr>
              <w:jc w:val="center"/>
              <w:rPr>
                <w:b/>
                <w:sz w:val="20"/>
                <w:szCs w:val="20"/>
              </w:rPr>
            </w:pPr>
            <w:r w:rsidRPr="009A2EE1">
              <w:rPr>
                <w:b/>
                <w:sz w:val="20"/>
                <w:szCs w:val="20"/>
              </w:rPr>
              <w:t>Количество</w:t>
            </w:r>
          </w:p>
        </w:tc>
        <w:tc>
          <w:tcPr>
            <w:tcW w:w="1043" w:type="pct"/>
            <w:shd w:val="clear" w:color="auto" w:fill="auto"/>
          </w:tcPr>
          <w:p w:rsidR="006C0B13" w:rsidRPr="009A2EE1" w:rsidRDefault="006C0B13" w:rsidP="00F03DEA">
            <w:pPr>
              <w:jc w:val="center"/>
              <w:rPr>
                <w:b/>
                <w:sz w:val="20"/>
                <w:szCs w:val="20"/>
              </w:rPr>
            </w:pPr>
            <w:r w:rsidRPr="009A2EE1">
              <w:rPr>
                <w:b/>
                <w:sz w:val="20"/>
                <w:szCs w:val="20"/>
              </w:rPr>
              <w:t>Примечание</w:t>
            </w:r>
          </w:p>
        </w:tc>
      </w:tr>
      <w:tr w:rsidR="006C0B13" w:rsidRPr="009A2EE1" w:rsidTr="00B7771D">
        <w:trPr>
          <w:jc w:val="center"/>
        </w:trPr>
        <w:tc>
          <w:tcPr>
            <w:tcW w:w="2226" w:type="pct"/>
          </w:tcPr>
          <w:p w:rsidR="006C0B13" w:rsidRPr="009A2EE1" w:rsidRDefault="006C0B13" w:rsidP="00F03DEA">
            <w:pPr>
              <w:jc w:val="center"/>
              <w:rPr>
                <w:sz w:val="20"/>
                <w:szCs w:val="20"/>
              </w:rPr>
            </w:pPr>
            <w:r w:rsidRPr="009A2EE1">
              <w:rPr>
                <w:sz w:val="20"/>
                <w:szCs w:val="20"/>
              </w:rPr>
              <w:t>котельные в т.ч.</w:t>
            </w:r>
          </w:p>
        </w:tc>
        <w:tc>
          <w:tcPr>
            <w:tcW w:w="742" w:type="pct"/>
          </w:tcPr>
          <w:p w:rsidR="006C0B13" w:rsidRPr="009A2EE1" w:rsidRDefault="006C0B13" w:rsidP="00F03DEA">
            <w:pPr>
              <w:jc w:val="center"/>
              <w:rPr>
                <w:sz w:val="20"/>
                <w:szCs w:val="20"/>
              </w:rPr>
            </w:pPr>
            <w:r w:rsidRPr="009A2EE1">
              <w:rPr>
                <w:sz w:val="20"/>
                <w:szCs w:val="20"/>
              </w:rPr>
              <w:t>шт.</w:t>
            </w:r>
          </w:p>
        </w:tc>
        <w:tc>
          <w:tcPr>
            <w:tcW w:w="989" w:type="pct"/>
            <w:shd w:val="clear" w:color="auto" w:fill="auto"/>
          </w:tcPr>
          <w:p w:rsidR="006C0B13" w:rsidRPr="009A2EE1" w:rsidRDefault="006C0B13" w:rsidP="00F03DEA">
            <w:pPr>
              <w:jc w:val="center"/>
              <w:rPr>
                <w:sz w:val="20"/>
                <w:szCs w:val="20"/>
              </w:rPr>
            </w:pPr>
            <w:r w:rsidRPr="009A2EE1">
              <w:rPr>
                <w:sz w:val="20"/>
                <w:szCs w:val="20"/>
              </w:rPr>
              <w:t>20*</w:t>
            </w:r>
          </w:p>
        </w:tc>
        <w:tc>
          <w:tcPr>
            <w:tcW w:w="1043" w:type="pct"/>
            <w:shd w:val="clear" w:color="auto" w:fill="auto"/>
          </w:tcPr>
          <w:p w:rsidR="006C0B13" w:rsidRPr="009A2EE1" w:rsidRDefault="006C0B13" w:rsidP="00F03DEA">
            <w:pPr>
              <w:jc w:val="center"/>
              <w:rPr>
                <w:sz w:val="20"/>
                <w:szCs w:val="20"/>
              </w:rPr>
            </w:pPr>
            <w:r w:rsidRPr="009A2EE1">
              <w:rPr>
                <w:sz w:val="20"/>
                <w:szCs w:val="20"/>
              </w:rPr>
              <w:t>топливо:</w:t>
            </w:r>
          </w:p>
        </w:tc>
      </w:tr>
      <w:tr w:rsidR="006C0B13" w:rsidRPr="009A2EE1" w:rsidTr="00B7771D">
        <w:trPr>
          <w:jc w:val="center"/>
        </w:trPr>
        <w:tc>
          <w:tcPr>
            <w:tcW w:w="2226" w:type="pct"/>
          </w:tcPr>
          <w:p w:rsidR="006C0B13" w:rsidRPr="009A2EE1" w:rsidRDefault="006C0B13" w:rsidP="00F03DEA">
            <w:pPr>
              <w:jc w:val="center"/>
              <w:rPr>
                <w:sz w:val="20"/>
                <w:szCs w:val="20"/>
              </w:rPr>
            </w:pPr>
            <w:r w:rsidRPr="009A2EE1">
              <w:rPr>
                <w:sz w:val="20"/>
                <w:szCs w:val="20"/>
              </w:rPr>
              <w:t>в г. Весьегонск</w:t>
            </w:r>
          </w:p>
        </w:tc>
        <w:tc>
          <w:tcPr>
            <w:tcW w:w="742" w:type="pct"/>
          </w:tcPr>
          <w:p w:rsidR="006C0B13" w:rsidRPr="009A2EE1" w:rsidRDefault="006C0B13" w:rsidP="00F03DEA">
            <w:pPr>
              <w:jc w:val="center"/>
              <w:rPr>
                <w:sz w:val="20"/>
                <w:szCs w:val="20"/>
              </w:rPr>
            </w:pPr>
            <w:r w:rsidRPr="009A2EE1">
              <w:rPr>
                <w:sz w:val="20"/>
                <w:szCs w:val="20"/>
              </w:rPr>
              <w:t>шт.</w:t>
            </w:r>
          </w:p>
        </w:tc>
        <w:tc>
          <w:tcPr>
            <w:tcW w:w="989" w:type="pct"/>
            <w:shd w:val="clear" w:color="auto" w:fill="auto"/>
          </w:tcPr>
          <w:p w:rsidR="006C0B13" w:rsidRPr="009A2EE1" w:rsidRDefault="006C0B13" w:rsidP="00F03DEA">
            <w:pPr>
              <w:jc w:val="center"/>
              <w:rPr>
                <w:sz w:val="20"/>
                <w:szCs w:val="20"/>
              </w:rPr>
            </w:pPr>
            <w:r w:rsidRPr="009A2EE1">
              <w:rPr>
                <w:sz w:val="20"/>
                <w:szCs w:val="20"/>
              </w:rPr>
              <w:t>13</w:t>
            </w:r>
          </w:p>
        </w:tc>
        <w:tc>
          <w:tcPr>
            <w:tcW w:w="1043" w:type="pct"/>
            <w:shd w:val="clear" w:color="auto" w:fill="auto"/>
          </w:tcPr>
          <w:p w:rsidR="006C0B13" w:rsidRPr="009A2EE1" w:rsidRDefault="006C0B13" w:rsidP="00F03DEA">
            <w:pPr>
              <w:jc w:val="center"/>
              <w:rPr>
                <w:sz w:val="20"/>
                <w:szCs w:val="20"/>
              </w:rPr>
            </w:pPr>
            <w:r w:rsidRPr="009A2EE1">
              <w:rPr>
                <w:sz w:val="20"/>
                <w:szCs w:val="20"/>
              </w:rPr>
              <w:t>уголь, дрова</w:t>
            </w:r>
          </w:p>
        </w:tc>
      </w:tr>
      <w:tr w:rsidR="006C0B13" w:rsidRPr="009A2EE1" w:rsidTr="00B7771D">
        <w:trPr>
          <w:jc w:val="center"/>
        </w:trPr>
        <w:tc>
          <w:tcPr>
            <w:tcW w:w="2226" w:type="pct"/>
          </w:tcPr>
          <w:p w:rsidR="006C0B13" w:rsidRPr="009A2EE1" w:rsidRDefault="006C0B13" w:rsidP="00F03DEA">
            <w:pPr>
              <w:jc w:val="center"/>
              <w:rPr>
                <w:sz w:val="20"/>
                <w:szCs w:val="20"/>
              </w:rPr>
            </w:pPr>
            <w:r w:rsidRPr="009A2EE1">
              <w:rPr>
                <w:sz w:val="20"/>
                <w:szCs w:val="20"/>
              </w:rPr>
              <w:t>в сельской местности</w:t>
            </w:r>
          </w:p>
        </w:tc>
        <w:tc>
          <w:tcPr>
            <w:tcW w:w="742" w:type="pct"/>
          </w:tcPr>
          <w:p w:rsidR="006C0B13" w:rsidRPr="009A2EE1" w:rsidRDefault="006C0B13" w:rsidP="00F03DEA">
            <w:pPr>
              <w:jc w:val="center"/>
              <w:rPr>
                <w:sz w:val="20"/>
                <w:szCs w:val="20"/>
              </w:rPr>
            </w:pPr>
            <w:r w:rsidRPr="009A2EE1">
              <w:rPr>
                <w:sz w:val="20"/>
                <w:szCs w:val="20"/>
              </w:rPr>
              <w:t>шт.</w:t>
            </w:r>
          </w:p>
        </w:tc>
        <w:tc>
          <w:tcPr>
            <w:tcW w:w="989" w:type="pct"/>
            <w:shd w:val="clear" w:color="auto" w:fill="auto"/>
          </w:tcPr>
          <w:p w:rsidR="006C0B13" w:rsidRPr="009A2EE1" w:rsidRDefault="006C0B13" w:rsidP="00F03DEA">
            <w:pPr>
              <w:jc w:val="center"/>
              <w:rPr>
                <w:sz w:val="20"/>
                <w:szCs w:val="20"/>
              </w:rPr>
            </w:pPr>
            <w:r w:rsidRPr="009A2EE1">
              <w:rPr>
                <w:sz w:val="20"/>
                <w:szCs w:val="20"/>
              </w:rPr>
              <w:t>7</w:t>
            </w:r>
          </w:p>
        </w:tc>
        <w:tc>
          <w:tcPr>
            <w:tcW w:w="1043" w:type="pct"/>
            <w:shd w:val="clear" w:color="auto" w:fill="auto"/>
          </w:tcPr>
          <w:p w:rsidR="006C0B13" w:rsidRPr="009A2EE1" w:rsidRDefault="006C0B13" w:rsidP="00F03DEA">
            <w:pPr>
              <w:jc w:val="center"/>
              <w:rPr>
                <w:sz w:val="20"/>
                <w:szCs w:val="20"/>
              </w:rPr>
            </w:pPr>
            <w:r w:rsidRPr="009A2EE1">
              <w:rPr>
                <w:sz w:val="20"/>
                <w:szCs w:val="20"/>
              </w:rPr>
              <w:t>мазут</w:t>
            </w:r>
          </w:p>
        </w:tc>
      </w:tr>
      <w:tr w:rsidR="006C0B13" w:rsidRPr="009A2EE1" w:rsidTr="00B7771D">
        <w:trPr>
          <w:jc w:val="center"/>
        </w:trPr>
        <w:tc>
          <w:tcPr>
            <w:tcW w:w="2226" w:type="pct"/>
          </w:tcPr>
          <w:p w:rsidR="006C0B13" w:rsidRPr="009A2EE1" w:rsidRDefault="006C0B13" w:rsidP="00F03DEA">
            <w:pPr>
              <w:jc w:val="center"/>
              <w:rPr>
                <w:sz w:val="20"/>
                <w:szCs w:val="20"/>
              </w:rPr>
            </w:pPr>
            <w:r w:rsidRPr="009A2EE1">
              <w:rPr>
                <w:sz w:val="20"/>
                <w:szCs w:val="20"/>
              </w:rPr>
              <w:t>Суммарная мощность</w:t>
            </w:r>
            <w:r w:rsidR="00547503" w:rsidRPr="009A2EE1">
              <w:rPr>
                <w:sz w:val="20"/>
                <w:szCs w:val="20"/>
              </w:rPr>
              <w:t xml:space="preserve"> теплоисточников</w:t>
            </w:r>
          </w:p>
        </w:tc>
        <w:tc>
          <w:tcPr>
            <w:tcW w:w="742" w:type="pct"/>
          </w:tcPr>
          <w:p w:rsidR="006C0B13" w:rsidRPr="009A2EE1" w:rsidRDefault="006C0B13" w:rsidP="00F03DEA">
            <w:pPr>
              <w:jc w:val="center"/>
              <w:rPr>
                <w:sz w:val="20"/>
                <w:szCs w:val="20"/>
              </w:rPr>
            </w:pPr>
            <w:r w:rsidRPr="009A2EE1">
              <w:rPr>
                <w:sz w:val="20"/>
                <w:szCs w:val="20"/>
              </w:rPr>
              <w:t>Гкал/час</w:t>
            </w:r>
          </w:p>
        </w:tc>
        <w:tc>
          <w:tcPr>
            <w:tcW w:w="989" w:type="pct"/>
            <w:shd w:val="clear" w:color="auto" w:fill="auto"/>
          </w:tcPr>
          <w:p w:rsidR="006C0B13" w:rsidRPr="009A2EE1" w:rsidRDefault="006C0B13" w:rsidP="00F03DEA">
            <w:pPr>
              <w:jc w:val="center"/>
              <w:rPr>
                <w:sz w:val="20"/>
                <w:szCs w:val="20"/>
              </w:rPr>
            </w:pPr>
            <w:r w:rsidRPr="009A2EE1">
              <w:rPr>
                <w:sz w:val="20"/>
                <w:szCs w:val="20"/>
              </w:rPr>
              <w:t>91,0</w:t>
            </w:r>
          </w:p>
        </w:tc>
        <w:tc>
          <w:tcPr>
            <w:tcW w:w="1043" w:type="pct"/>
            <w:shd w:val="clear" w:color="auto" w:fill="auto"/>
          </w:tcPr>
          <w:p w:rsidR="006C0B13" w:rsidRPr="009A2EE1" w:rsidRDefault="006C0B13" w:rsidP="00F03DEA">
            <w:pPr>
              <w:jc w:val="center"/>
              <w:rPr>
                <w:b/>
                <w:sz w:val="20"/>
                <w:szCs w:val="20"/>
              </w:rPr>
            </w:pPr>
          </w:p>
        </w:tc>
      </w:tr>
      <w:tr w:rsidR="006C0B13" w:rsidRPr="009A2EE1" w:rsidTr="00B7771D">
        <w:trPr>
          <w:jc w:val="center"/>
        </w:trPr>
        <w:tc>
          <w:tcPr>
            <w:tcW w:w="2226" w:type="pct"/>
          </w:tcPr>
          <w:p w:rsidR="006C0B13" w:rsidRPr="009A2EE1" w:rsidRDefault="006C0B13" w:rsidP="00F03DEA">
            <w:pPr>
              <w:jc w:val="center"/>
              <w:rPr>
                <w:sz w:val="20"/>
                <w:szCs w:val="20"/>
              </w:rPr>
            </w:pPr>
            <w:r w:rsidRPr="009A2EE1">
              <w:rPr>
                <w:sz w:val="20"/>
                <w:szCs w:val="20"/>
              </w:rPr>
              <w:t>Подключенная нагрузка</w:t>
            </w:r>
          </w:p>
        </w:tc>
        <w:tc>
          <w:tcPr>
            <w:tcW w:w="742" w:type="pct"/>
          </w:tcPr>
          <w:p w:rsidR="006C0B13" w:rsidRPr="009A2EE1" w:rsidRDefault="006C0B13" w:rsidP="00F03DEA">
            <w:pPr>
              <w:jc w:val="center"/>
              <w:rPr>
                <w:sz w:val="20"/>
                <w:szCs w:val="20"/>
              </w:rPr>
            </w:pPr>
            <w:r w:rsidRPr="009A2EE1">
              <w:rPr>
                <w:sz w:val="20"/>
                <w:szCs w:val="20"/>
              </w:rPr>
              <w:t>Гкал/час</w:t>
            </w:r>
          </w:p>
        </w:tc>
        <w:tc>
          <w:tcPr>
            <w:tcW w:w="989" w:type="pct"/>
            <w:shd w:val="clear" w:color="auto" w:fill="auto"/>
          </w:tcPr>
          <w:p w:rsidR="006C0B13" w:rsidRPr="009A2EE1" w:rsidRDefault="006C0B13" w:rsidP="00F03DEA">
            <w:pPr>
              <w:jc w:val="center"/>
              <w:rPr>
                <w:sz w:val="20"/>
                <w:szCs w:val="20"/>
              </w:rPr>
            </w:pPr>
            <w:r w:rsidRPr="009A2EE1">
              <w:rPr>
                <w:sz w:val="20"/>
                <w:szCs w:val="20"/>
              </w:rPr>
              <w:t>62,0</w:t>
            </w:r>
          </w:p>
        </w:tc>
        <w:tc>
          <w:tcPr>
            <w:tcW w:w="1043" w:type="pct"/>
            <w:shd w:val="clear" w:color="auto" w:fill="auto"/>
          </w:tcPr>
          <w:p w:rsidR="006C0B13" w:rsidRPr="009A2EE1" w:rsidRDefault="006C0B13" w:rsidP="00F03DEA">
            <w:pPr>
              <w:jc w:val="center"/>
              <w:rPr>
                <w:b/>
                <w:sz w:val="20"/>
                <w:szCs w:val="20"/>
              </w:rPr>
            </w:pPr>
          </w:p>
        </w:tc>
      </w:tr>
      <w:tr w:rsidR="006C0B13" w:rsidRPr="009A2EE1" w:rsidTr="00B7771D">
        <w:trPr>
          <w:jc w:val="center"/>
        </w:trPr>
        <w:tc>
          <w:tcPr>
            <w:tcW w:w="2226" w:type="pct"/>
          </w:tcPr>
          <w:p w:rsidR="006C0B13" w:rsidRPr="009A2EE1" w:rsidRDefault="006C0B13" w:rsidP="00547503">
            <w:pPr>
              <w:rPr>
                <w:sz w:val="20"/>
                <w:szCs w:val="20"/>
              </w:rPr>
            </w:pPr>
            <w:r w:rsidRPr="009A2EE1">
              <w:rPr>
                <w:sz w:val="20"/>
                <w:szCs w:val="20"/>
              </w:rPr>
              <w:t>Годовое потребление топлива</w:t>
            </w:r>
          </w:p>
        </w:tc>
        <w:tc>
          <w:tcPr>
            <w:tcW w:w="742" w:type="pct"/>
          </w:tcPr>
          <w:p w:rsidR="006C0B13" w:rsidRPr="009A2EE1" w:rsidRDefault="006C0B13" w:rsidP="00F03DEA">
            <w:pPr>
              <w:jc w:val="center"/>
              <w:rPr>
                <w:sz w:val="20"/>
                <w:szCs w:val="20"/>
              </w:rPr>
            </w:pPr>
            <w:r w:rsidRPr="009A2EE1">
              <w:rPr>
                <w:sz w:val="20"/>
                <w:szCs w:val="20"/>
              </w:rPr>
              <w:t>тыс.тн.</w:t>
            </w:r>
          </w:p>
        </w:tc>
        <w:tc>
          <w:tcPr>
            <w:tcW w:w="989" w:type="pct"/>
            <w:shd w:val="clear" w:color="auto" w:fill="auto"/>
          </w:tcPr>
          <w:p w:rsidR="006C0B13" w:rsidRPr="009A2EE1" w:rsidRDefault="006C0B13" w:rsidP="00F03DEA">
            <w:pPr>
              <w:jc w:val="center"/>
              <w:rPr>
                <w:sz w:val="20"/>
                <w:szCs w:val="20"/>
              </w:rPr>
            </w:pPr>
            <w:r w:rsidRPr="009A2EE1">
              <w:rPr>
                <w:sz w:val="20"/>
                <w:szCs w:val="20"/>
              </w:rPr>
              <w:t>8,74</w:t>
            </w:r>
          </w:p>
        </w:tc>
        <w:tc>
          <w:tcPr>
            <w:tcW w:w="1043" w:type="pct"/>
            <w:shd w:val="clear" w:color="auto" w:fill="auto"/>
          </w:tcPr>
          <w:p w:rsidR="006C0B13" w:rsidRPr="009A2EE1" w:rsidRDefault="006C0B13" w:rsidP="00F03DEA">
            <w:pPr>
              <w:jc w:val="center"/>
              <w:rPr>
                <w:sz w:val="20"/>
                <w:szCs w:val="20"/>
              </w:rPr>
            </w:pPr>
          </w:p>
        </w:tc>
      </w:tr>
      <w:tr w:rsidR="006C0B13" w:rsidRPr="009A2EE1" w:rsidTr="00B7771D">
        <w:trPr>
          <w:jc w:val="center"/>
        </w:trPr>
        <w:tc>
          <w:tcPr>
            <w:tcW w:w="2226" w:type="pct"/>
          </w:tcPr>
          <w:p w:rsidR="006C0B13" w:rsidRPr="009A2EE1" w:rsidRDefault="006C0B13" w:rsidP="00547503">
            <w:pPr>
              <w:rPr>
                <w:sz w:val="20"/>
                <w:szCs w:val="20"/>
              </w:rPr>
            </w:pPr>
            <w:r w:rsidRPr="009A2EE1">
              <w:rPr>
                <w:sz w:val="20"/>
                <w:szCs w:val="20"/>
              </w:rPr>
              <w:t>Отпуск тепловой энергии потребит</w:t>
            </w:r>
            <w:r w:rsidR="00547503" w:rsidRPr="009A2EE1">
              <w:rPr>
                <w:sz w:val="20"/>
                <w:szCs w:val="20"/>
              </w:rPr>
              <w:t>елям</w:t>
            </w:r>
            <w:r w:rsidRPr="009A2EE1">
              <w:rPr>
                <w:sz w:val="20"/>
                <w:szCs w:val="20"/>
              </w:rPr>
              <w:t>:</w:t>
            </w:r>
          </w:p>
        </w:tc>
        <w:tc>
          <w:tcPr>
            <w:tcW w:w="742" w:type="pct"/>
          </w:tcPr>
          <w:p w:rsidR="006C0B13" w:rsidRPr="009A2EE1" w:rsidRDefault="006C0B13" w:rsidP="00F03DEA">
            <w:pPr>
              <w:jc w:val="center"/>
              <w:rPr>
                <w:sz w:val="20"/>
                <w:szCs w:val="20"/>
              </w:rPr>
            </w:pPr>
          </w:p>
        </w:tc>
        <w:tc>
          <w:tcPr>
            <w:tcW w:w="989" w:type="pct"/>
            <w:shd w:val="clear" w:color="auto" w:fill="auto"/>
          </w:tcPr>
          <w:p w:rsidR="006C0B13" w:rsidRPr="009A2EE1" w:rsidRDefault="006C0B13" w:rsidP="00F03DEA">
            <w:pPr>
              <w:jc w:val="center"/>
              <w:rPr>
                <w:sz w:val="20"/>
                <w:szCs w:val="20"/>
              </w:rPr>
            </w:pPr>
          </w:p>
        </w:tc>
        <w:tc>
          <w:tcPr>
            <w:tcW w:w="1043" w:type="pct"/>
            <w:shd w:val="clear" w:color="auto" w:fill="auto"/>
          </w:tcPr>
          <w:p w:rsidR="006C0B13" w:rsidRPr="009A2EE1" w:rsidRDefault="006C0B13" w:rsidP="00547503">
            <w:pPr>
              <w:rPr>
                <w:sz w:val="20"/>
                <w:szCs w:val="20"/>
              </w:rPr>
            </w:pPr>
          </w:p>
        </w:tc>
      </w:tr>
      <w:tr w:rsidR="006C0B13" w:rsidRPr="009A2EE1" w:rsidTr="00B7771D">
        <w:trPr>
          <w:jc w:val="center"/>
        </w:trPr>
        <w:tc>
          <w:tcPr>
            <w:tcW w:w="2226" w:type="pct"/>
          </w:tcPr>
          <w:p w:rsidR="006C0B13" w:rsidRPr="009A2EE1" w:rsidRDefault="006C0B13" w:rsidP="00F03DEA">
            <w:pPr>
              <w:jc w:val="center"/>
              <w:rPr>
                <w:sz w:val="20"/>
                <w:szCs w:val="20"/>
              </w:rPr>
            </w:pPr>
            <w:r w:rsidRPr="009A2EE1">
              <w:rPr>
                <w:sz w:val="20"/>
                <w:szCs w:val="20"/>
              </w:rPr>
              <w:t>населению</w:t>
            </w:r>
          </w:p>
        </w:tc>
        <w:tc>
          <w:tcPr>
            <w:tcW w:w="742" w:type="pct"/>
          </w:tcPr>
          <w:p w:rsidR="006C0B13" w:rsidRPr="009A2EE1" w:rsidRDefault="006C0B13" w:rsidP="00F03DEA">
            <w:pPr>
              <w:jc w:val="center"/>
              <w:rPr>
                <w:sz w:val="20"/>
                <w:szCs w:val="20"/>
              </w:rPr>
            </w:pPr>
            <w:r w:rsidRPr="009A2EE1">
              <w:rPr>
                <w:sz w:val="20"/>
                <w:szCs w:val="20"/>
              </w:rPr>
              <w:t>%</w:t>
            </w:r>
          </w:p>
        </w:tc>
        <w:tc>
          <w:tcPr>
            <w:tcW w:w="989" w:type="pct"/>
            <w:shd w:val="clear" w:color="auto" w:fill="auto"/>
          </w:tcPr>
          <w:p w:rsidR="006C0B13" w:rsidRPr="009A2EE1" w:rsidRDefault="006C0B13" w:rsidP="00F03DEA">
            <w:pPr>
              <w:jc w:val="center"/>
              <w:rPr>
                <w:sz w:val="20"/>
                <w:szCs w:val="20"/>
              </w:rPr>
            </w:pPr>
            <w:r w:rsidRPr="009A2EE1">
              <w:rPr>
                <w:sz w:val="20"/>
                <w:szCs w:val="20"/>
              </w:rPr>
              <w:t>67,8</w:t>
            </w:r>
          </w:p>
        </w:tc>
        <w:tc>
          <w:tcPr>
            <w:tcW w:w="1043" w:type="pct"/>
            <w:shd w:val="clear" w:color="auto" w:fill="auto"/>
          </w:tcPr>
          <w:p w:rsidR="006C0B13" w:rsidRPr="009A2EE1" w:rsidRDefault="006C0B13" w:rsidP="00547503">
            <w:pPr>
              <w:rPr>
                <w:sz w:val="20"/>
                <w:szCs w:val="20"/>
              </w:rPr>
            </w:pPr>
          </w:p>
        </w:tc>
      </w:tr>
      <w:tr w:rsidR="006C0B13" w:rsidRPr="009A2EE1" w:rsidTr="00B7771D">
        <w:trPr>
          <w:jc w:val="center"/>
        </w:trPr>
        <w:tc>
          <w:tcPr>
            <w:tcW w:w="2226" w:type="pct"/>
          </w:tcPr>
          <w:p w:rsidR="006C0B13" w:rsidRPr="009A2EE1" w:rsidRDefault="006C0B13" w:rsidP="00F03DEA">
            <w:pPr>
              <w:jc w:val="center"/>
              <w:rPr>
                <w:sz w:val="20"/>
                <w:szCs w:val="20"/>
              </w:rPr>
            </w:pPr>
            <w:r w:rsidRPr="009A2EE1">
              <w:rPr>
                <w:sz w:val="20"/>
                <w:szCs w:val="20"/>
              </w:rPr>
              <w:t>ком</w:t>
            </w:r>
            <w:r w:rsidR="00547503" w:rsidRPr="009A2EE1">
              <w:rPr>
                <w:sz w:val="20"/>
                <w:szCs w:val="20"/>
              </w:rPr>
              <w:t>мунально</w:t>
            </w:r>
            <w:r w:rsidRPr="009A2EE1">
              <w:rPr>
                <w:sz w:val="20"/>
                <w:szCs w:val="20"/>
              </w:rPr>
              <w:t>-быт</w:t>
            </w:r>
            <w:r w:rsidR="00547503" w:rsidRPr="009A2EE1">
              <w:rPr>
                <w:sz w:val="20"/>
                <w:szCs w:val="20"/>
              </w:rPr>
              <w:t>овые</w:t>
            </w:r>
            <w:r w:rsidRPr="009A2EE1">
              <w:rPr>
                <w:sz w:val="20"/>
                <w:szCs w:val="20"/>
              </w:rPr>
              <w:t xml:space="preserve"> нужды</w:t>
            </w:r>
          </w:p>
        </w:tc>
        <w:tc>
          <w:tcPr>
            <w:tcW w:w="742" w:type="pct"/>
          </w:tcPr>
          <w:p w:rsidR="006C0B13" w:rsidRPr="009A2EE1" w:rsidRDefault="006C0B13" w:rsidP="00F03DEA">
            <w:pPr>
              <w:jc w:val="center"/>
              <w:rPr>
                <w:sz w:val="20"/>
                <w:szCs w:val="20"/>
              </w:rPr>
            </w:pPr>
            <w:r w:rsidRPr="009A2EE1">
              <w:rPr>
                <w:sz w:val="20"/>
                <w:szCs w:val="20"/>
              </w:rPr>
              <w:t>%</w:t>
            </w:r>
          </w:p>
        </w:tc>
        <w:tc>
          <w:tcPr>
            <w:tcW w:w="989" w:type="pct"/>
            <w:shd w:val="clear" w:color="auto" w:fill="auto"/>
          </w:tcPr>
          <w:p w:rsidR="006C0B13" w:rsidRPr="009A2EE1" w:rsidRDefault="006C0B13" w:rsidP="00F03DEA">
            <w:pPr>
              <w:jc w:val="center"/>
              <w:rPr>
                <w:sz w:val="20"/>
                <w:szCs w:val="20"/>
              </w:rPr>
            </w:pPr>
            <w:r w:rsidRPr="009A2EE1">
              <w:rPr>
                <w:sz w:val="20"/>
                <w:szCs w:val="20"/>
              </w:rPr>
              <w:t>28,6</w:t>
            </w:r>
          </w:p>
        </w:tc>
        <w:tc>
          <w:tcPr>
            <w:tcW w:w="1043" w:type="pct"/>
            <w:shd w:val="clear" w:color="auto" w:fill="auto"/>
          </w:tcPr>
          <w:p w:rsidR="006C0B13" w:rsidRPr="009A2EE1" w:rsidRDefault="006C0B13" w:rsidP="00547503">
            <w:pPr>
              <w:rPr>
                <w:sz w:val="20"/>
                <w:szCs w:val="20"/>
              </w:rPr>
            </w:pPr>
          </w:p>
        </w:tc>
      </w:tr>
      <w:tr w:rsidR="006C0B13" w:rsidRPr="009A2EE1" w:rsidTr="00B7771D">
        <w:trPr>
          <w:jc w:val="center"/>
        </w:trPr>
        <w:tc>
          <w:tcPr>
            <w:tcW w:w="2226" w:type="pct"/>
          </w:tcPr>
          <w:p w:rsidR="006C0B13" w:rsidRPr="009A2EE1" w:rsidRDefault="006C0B13" w:rsidP="00F03DEA">
            <w:pPr>
              <w:jc w:val="center"/>
              <w:rPr>
                <w:sz w:val="20"/>
                <w:szCs w:val="20"/>
              </w:rPr>
            </w:pPr>
            <w:r w:rsidRPr="009A2EE1">
              <w:rPr>
                <w:sz w:val="20"/>
                <w:szCs w:val="20"/>
              </w:rPr>
              <w:t>производств</w:t>
            </w:r>
            <w:r w:rsidR="00547503" w:rsidRPr="009A2EE1">
              <w:rPr>
                <w:sz w:val="20"/>
                <w:szCs w:val="20"/>
              </w:rPr>
              <w:t xml:space="preserve">енные </w:t>
            </w:r>
            <w:r w:rsidRPr="009A2EE1">
              <w:rPr>
                <w:sz w:val="20"/>
                <w:szCs w:val="20"/>
              </w:rPr>
              <w:t>нужды</w:t>
            </w:r>
          </w:p>
        </w:tc>
        <w:tc>
          <w:tcPr>
            <w:tcW w:w="742" w:type="pct"/>
          </w:tcPr>
          <w:p w:rsidR="006C0B13" w:rsidRPr="009A2EE1" w:rsidRDefault="006C0B13" w:rsidP="00F03DEA">
            <w:pPr>
              <w:jc w:val="center"/>
              <w:rPr>
                <w:sz w:val="20"/>
                <w:szCs w:val="20"/>
              </w:rPr>
            </w:pPr>
            <w:r w:rsidRPr="009A2EE1">
              <w:rPr>
                <w:sz w:val="20"/>
                <w:szCs w:val="20"/>
              </w:rPr>
              <w:t>%</w:t>
            </w:r>
          </w:p>
        </w:tc>
        <w:tc>
          <w:tcPr>
            <w:tcW w:w="989" w:type="pct"/>
            <w:shd w:val="clear" w:color="auto" w:fill="auto"/>
          </w:tcPr>
          <w:p w:rsidR="006C0B13" w:rsidRPr="009A2EE1" w:rsidRDefault="006C0B13" w:rsidP="00F03DEA">
            <w:pPr>
              <w:jc w:val="center"/>
              <w:rPr>
                <w:sz w:val="20"/>
                <w:szCs w:val="20"/>
              </w:rPr>
            </w:pPr>
            <w:r w:rsidRPr="009A2EE1">
              <w:rPr>
                <w:sz w:val="20"/>
                <w:szCs w:val="20"/>
              </w:rPr>
              <w:t>3,6</w:t>
            </w:r>
          </w:p>
        </w:tc>
        <w:tc>
          <w:tcPr>
            <w:tcW w:w="1043" w:type="pct"/>
            <w:shd w:val="clear" w:color="auto" w:fill="auto"/>
          </w:tcPr>
          <w:p w:rsidR="006C0B13" w:rsidRPr="009A2EE1" w:rsidRDefault="006C0B13" w:rsidP="00547503">
            <w:pPr>
              <w:rPr>
                <w:sz w:val="20"/>
                <w:szCs w:val="20"/>
              </w:rPr>
            </w:pPr>
          </w:p>
        </w:tc>
      </w:tr>
    </w:tbl>
    <w:p w:rsidR="003B7BF3" w:rsidRDefault="003B7BF3" w:rsidP="003B7BF3">
      <w:pPr>
        <w:ind w:firstLine="708"/>
        <w:jc w:val="both"/>
        <w:rPr>
          <w:rFonts w:ascii="Bookman Old Style" w:hAnsi="Bookman Old Style"/>
          <w:color w:val="000000"/>
        </w:rPr>
      </w:pPr>
    </w:p>
    <w:p w:rsidR="003B7BF3" w:rsidRPr="009A2EE1" w:rsidRDefault="003B7BF3" w:rsidP="009A2EE1">
      <w:pPr>
        <w:pStyle w:val="23"/>
        <w:widowControl w:val="0"/>
        <w:spacing w:after="0" w:line="360" w:lineRule="auto"/>
        <w:ind w:left="0" w:firstLineChars="354" w:firstLine="850"/>
        <w:jc w:val="both"/>
        <w:rPr>
          <w:iCs/>
          <w:color w:val="000000"/>
        </w:rPr>
      </w:pPr>
      <w:r w:rsidRPr="009A2EE1">
        <w:rPr>
          <w:iCs/>
          <w:color w:val="000000"/>
        </w:rPr>
        <w:t xml:space="preserve">Централизованное теплоснабжение  в районе развито слабо. Ежегодно разрабатываются мероприятия по подготовке объектов ЖКХ к осенне-зимнему периоду, определяется первоочередной ремонт теплосетей, котельных. </w:t>
      </w:r>
    </w:p>
    <w:p w:rsidR="002F556B" w:rsidRPr="009A2EE1" w:rsidRDefault="002F556B" w:rsidP="009A2EE1">
      <w:pPr>
        <w:pStyle w:val="23"/>
        <w:widowControl w:val="0"/>
        <w:spacing w:after="0" w:line="360" w:lineRule="auto"/>
        <w:ind w:left="0" w:firstLineChars="354" w:firstLine="850"/>
        <w:jc w:val="both"/>
        <w:rPr>
          <w:iCs/>
          <w:color w:val="000000"/>
          <w:u w:val="single"/>
        </w:rPr>
      </w:pPr>
      <w:r w:rsidRPr="009A2EE1">
        <w:rPr>
          <w:iCs/>
          <w:color w:val="000000"/>
          <w:u w:val="single"/>
        </w:rPr>
        <w:t>Обоснование проектных предложений</w:t>
      </w:r>
    </w:p>
    <w:p w:rsidR="003B7BF3" w:rsidRPr="009A2EE1" w:rsidRDefault="003B7BF3" w:rsidP="009A2EE1">
      <w:pPr>
        <w:pStyle w:val="23"/>
        <w:widowControl w:val="0"/>
        <w:spacing w:after="0" w:line="360" w:lineRule="auto"/>
        <w:ind w:left="0" w:firstLineChars="354" w:firstLine="850"/>
        <w:jc w:val="both"/>
        <w:rPr>
          <w:iCs/>
          <w:color w:val="000000"/>
        </w:rPr>
      </w:pPr>
      <w:r w:rsidRPr="009A2EE1">
        <w:rPr>
          <w:iCs/>
          <w:color w:val="000000"/>
        </w:rPr>
        <w:t>Ориентировочные потребности в обеспечении района теплом и топливом на нужды населения на перспективу представлены в таблице.</w:t>
      </w:r>
    </w:p>
    <w:p w:rsidR="003B7BF3" w:rsidRPr="009A2EE1" w:rsidRDefault="003B7BF3" w:rsidP="009A2EE1">
      <w:pPr>
        <w:pStyle w:val="23"/>
        <w:widowControl w:val="0"/>
        <w:spacing w:after="0" w:line="360" w:lineRule="auto"/>
        <w:ind w:left="0" w:firstLineChars="354" w:firstLine="850"/>
        <w:jc w:val="both"/>
        <w:rPr>
          <w:iCs/>
          <w:color w:val="000000"/>
        </w:rPr>
      </w:pPr>
      <w:r w:rsidRPr="009A2EE1">
        <w:rPr>
          <w:iCs/>
          <w:color w:val="000000"/>
        </w:rPr>
        <w:t>Значительным стимулом в дальнейшем развитии теплоснабжения явится подача в район природного газа.</w:t>
      </w:r>
    </w:p>
    <w:p w:rsidR="003B7BF3" w:rsidRPr="009A2EE1" w:rsidRDefault="003B7BF3" w:rsidP="009A2EE1">
      <w:pPr>
        <w:pStyle w:val="23"/>
        <w:widowControl w:val="0"/>
        <w:spacing w:after="0" w:line="360" w:lineRule="auto"/>
        <w:ind w:left="0" w:firstLineChars="354" w:firstLine="850"/>
        <w:jc w:val="both"/>
        <w:rPr>
          <w:iCs/>
          <w:color w:val="000000"/>
        </w:rPr>
      </w:pPr>
      <w:r w:rsidRPr="009A2EE1">
        <w:rPr>
          <w:iCs/>
          <w:color w:val="000000"/>
        </w:rPr>
        <w:t>Надежное обеспечение населения района тепловой энергией базируется на программе модернизации, техническом перевооружении и строительстве новых элементов всей структуры теплового хозяйства.</w:t>
      </w:r>
    </w:p>
    <w:p w:rsidR="003B7BF3" w:rsidRPr="009A2EE1" w:rsidRDefault="003B7BF3" w:rsidP="009A2EE1">
      <w:pPr>
        <w:pStyle w:val="23"/>
        <w:widowControl w:val="0"/>
        <w:spacing w:after="0" w:line="360" w:lineRule="auto"/>
        <w:ind w:left="0" w:firstLineChars="354" w:firstLine="850"/>
        <w:jc w:val="both"/>
        <w:rPr>
          <w:iCs/>
          <w:color w:val="000000"/>
        </w:rPr>
      </w:pPr>
      <w:r w:rsidRPr="009A2EE1">
        <w:rPr>
          <w:iCs/>
          <w:color w:val="000000"/>
        </w:rPr>
        <w:t>Для выполнения этой задачи необходимо поэтапное осуществление ряда мероприятий.</w:t>
      </w:r>
    </w:p>
    <w:p w:rsidR="00665A07" w:rsidRPr="009A2EE1" w:rsidRDefault="00665A07" w:rsidP="009A2EE1">
      <w:pPr>
        <w:pStyle w:val="23"/>
        <w:widowControl w:val="0"/>
        <w:spacing w:after="0" w:line="360" w:lineRule="auto"/>
        <w:ind w:left="0" w:firstLineChars="354" w:firstLine="850"/>
        <w:jc w:val="both"/>
        <w:rPr>
          <w:iCs/>
          <w:color w:val="000000"/>
          <w:u w:val="single"/>
        </w:rPr>
      </w:pPr>
      <w:r w:rsidRPr="009A2EE1">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9A2EE1">
          <w:rPr>
            <w:iCs/>
            <w:color w:val="000000"/>
            <w:u w:val="single"/>
          </w:rPr>
          <w:t>2030 г</w:t>
        </w:r>
      </w:smartTag>
      <w:r w:rsidRPr="009A2EE1">
        <w:rPr>
          <w:iCs/>
          <w:color w:val="000000"/>
          <w:u w:val="single"/>
        </w:rPr>
        <w:t>.)</w:t>
      </w:r>
    </w:p>
    <w:p w:rsidR="003B7BF3" w:rsidRPr="009A2EE1" w:rsidRDefault="003B7BF3" w:rsidP="000C6DB8">
      <w:pPr>
        <w:numPr>
          <w:ilvl w:val="0"/>
          <w:numId w:val="20"/>
        </w:numPr>
        <w:tabs>
          <w:tab w:val="num" w:pos="1080"/>
        </w:tabs>
        <w:spacing w:line="360" w:lineRule="auto"/>
        <w:ind w:left="0" w:firstLine="851"/>
        <w:jc w:val="both"/>
        <w:rPr>
          <w:color w:val="000000"/>
          <w:szCs w:val="20"/>
        </w:rPr>
      </w:pPr>
      <w:r w:rsidRPr="009A2EE1">
        <w:rPr>
          <w:color w:val="000000"/>
          <w:szCs w:val="20"/>
        </w:rPr>
        <w:t xml:space="preserve">реконструкция муниципальных и ведомственных котельных с переводом их на </w:t>
      </w:r>
      <w:r w:rsidR="00A0450B" w:rsidRPr="009A2EE1">
        <w:rPr>
          <w:color w:val="000000"/>
          <w:szCs w:val="20"/>
        </w:rPr>
        <w:t>возобновляемые виды топлива</w:t>
      </w:r>
      <w:r w:rsidRPr="009A2EE1">
        <w:rPr>
          <w:color w:val="000000"/>
          <w:szCs w:val="20"/>
        </w:rPr>
        <w:t xml:space="preserve"> (на базе использования современных высокоэффективных котлоагрегатов)</w:t>
      </w:r>
    </w:p>
    <w:p w:rsidR="003B7BF3" w:rsidRPr="009A2EE1" w:rsidRDefault="003B7BF3" w:rsidP="000C6DB8">
      <w:pPr>
        <w:numPr>
          <w:ilvl w:val="0"/>
          <w:numId w:val="20"/>
        </w:numPr>
        <w:tabs>
          <w:tab w:val="num" w:pos="1080"/>
        </w:tabs>
        <w:spacing w:line="360" w:lineRule="auto"/>
        <w:ind w:left="0" w:firstLine="851"/>
        <w:jc w:val="both"/>
        <w:rPr>
          <w:color w:val="000000"/>
          <w:szCs w:val="20"/>
        </w:rPr>
      </w:pPr>
      <w:r w:rsidRPr="009A2EE1">
        <w:rPr>
          <w:color w:val="000000"/>
          <w:szCs w:val="20"/>
        </w:rPr>
        <w:t xml:space="preserve">внедрение энергосберегающих технологий (приборы коммерческого учета тепловой энергии и др.) </w:t>
      </w:r>
    </w:p>
    <w:p w:rsidR="003B7BF3" w:rsidRPr="009A2EE1" w:rsidRDefault="003B7BF3" w:rsidP="000C6DB8">
      <w:pPr>
        <w:numPr>
          <w:ilvl w:val="0"/>
          <w:numId w:val="20"/>
        </w:numPr>
        <w:tabs>
          <w:tab w:val="num" w:pos="1080"/>
        </w:tabs>
        <w:spacing w:line="360" w:lineRule="auto"/>
        <w:ind w:left="0" w:firstLine="851"/>
        <w:jc w:val="both"/>
        <w:rPr>
          <w:color w:val="000000"/>
          <w:szCs w:val="20"/>
        </w:rPr>
      </w:pPr>
      <w:r w:rsidRPr="009A2EE1">
        <w:rPr>
          <w:color w:val="000000"/>
          <w:szCs w:val="20"/>
        </w:rPr>
        <w:t xml:space="preserve">строительство новых тепловых сетей с применением эффективных изоляционных материалов; </w:t>
      </w:r>
    </w:p>
    <w:p w:rsidR="00665A07" w:rsidRPr="0053188C" w:rsidRDefault="00665A07" w:rsidP="009A2EE1">
      <w:pPr>
        <w:pStyle w:val="23"/>
        <w:widowControl w:val="0"/>
        <w:spacing w:after="0" w:line="360" w:lineRule="auto"/>
        <w:ind w:left="0" w:firstLineChars="354" w:firstLine="850"/>
        <w:jc w:val="both"/>
        <w:rPr>
          <w:rFonts w:ascii="Bookman Old Style" w:hAnsi="Bookman Old Style" w:cs="Arial"/>
          <w:b/>
          <w:iCs/>
          <w:u w:val="single"/>
        </w:rPr>
      </w:pPr>
      <w:r w:rsidRPr="009A2EE1">
        <w:rPr>
          <w:iCs/>
          <w:color w:val="000000"/>
          <w:u w:val="single"/>
        </w:rPr>
        <w:t xml:space="preserve">Мероприятия на первую очередь (до </w:t>
      </w:r>
      <w:smartTag w:uri="urn:schemas-microsoft-com:office:smarttags" w:element="metricconverter">
        <w:smartTagPr>
          <w:attr w:name="ProductID" w:val="2020 г"/>
        </w:smartTagPr>
        <w:r w:rsidRPr="009A2EE1">
          <w:rPr>
            <w:iCs/>
            <w:color w:val="000000"/>
            <w:u w:val="single"/>
          </w:rPr>
          <w:t>2020 г</w:t>
        </w:r>
      </w:smartTag>
      <w:r w:rsidRPr="009A2EE1">
        <w:rPr>
          <w:iCs/>
          <w:color w:val="000000"/>
          <w:u w:val="single"/>
        </w:rPr>
        <w:t>.)</w:t>
      </w:r>
    </w:p>
    <w:p w:rsidR="003B7BF3" w:rsidRPr="009A2EE1" w:rsidRDefault="003B7BF3" w:rsidP="000C6DB8">
      <w:pPr>
        <w:numPr>
          <w:ilvl w:val="0"/>
          <w:numId w:val="20"/>
        </w:numPr>
        <w:tabs>
          <w:tab w:val="num" w:pos="1080"/>
        </w:tabs>
        <w:spacing w:line="360" w:lineRule="auto"/>
        <w:ind w:left="0" w:firstLine="851"/>
        <w:jc w:val="both"/>
        <w:rPr>
          <w:color w:val="000000"/>
          <w:szCs w:val="20"/>
        </w:rPr>
      </w:pPr>
      <w:r w:rsidRPr="009A2EE1">
        <w:rPr>
          <w:color w:val="000000"/>
          <w:szCs w:val="20"/>
        </w:rPr>
        <w:t>замена физически и морально устаревших котельных на  современные блочно-модульные котельные, обладающими неоспоримыми преимуществами (высококачественное оборудование, высокая степень автоматизации, экологическая чистота);</w:t>
      </w:r>
    </w:p>
    <w:p w:rsidR="005A1BB2" w:rsidRDefault="003B7BF3" w:rsidP="005121F5">
      <w:pPr>
        <w:numPr>
          <w:ilvl w:val="0"/>
          <w:numId w:val="20"/>
        </w:numPr>
        <w:tabs>
          <w:tab w:val="num" w:pos="1080"/>
        </w:tabs>
        <w:spacing w:line="360" w:lineRule="auto"/>
        <w:ind w:left="0" w:firstLine="851"/>
        <w:jc w:val="both"/>
        <w:rPr>
          <w:color w:val="000000"/>
          <w:szCs w:val="20"/>
        </w:rPr>
      </w:pPr>
      <w:r w:rsidRPr="009A2EE1">
        <w:rPr>
          <w:color w:val="000000"/>
          <w:szCs w:val="20"/>
        </w:rPr>
        <w:t>реконструкция тепловых сетей с применением новых изоляционных материалов (пенополиуретана – ППУ по технологии «труба в трубе»).</w:t>
      </w:r>
    </w:p>
    <w:p w:rsidR="005121F5" w:rsidRPr="005121F5" w:rsidRDefault="005121F5" w:rsidP="005121F5">
      <w:pPr>
        <w:spacing w:line="360" w:lineRule="auto"/>
        <w:ind w:left="851"/>
        <w:jc w:val="both"/>
        <w:rPr>
          <w:color w:val="000000"/>
          <w:szCs w:val="20"/>
        </w:rPr>
      </w:pPr>
    </w:p>
    <w:p w:rsidR="000F599A" w:rsidRDefault="000F599A"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99" w:name="_Toc288125372"/>
      <w:bookmarkStart w:id="100" w:name="_Toc511319110"/>
      <w:r w:rsidRPr="009A2EE1">
        <w:rPr>
          <w:rFonts w:ascii="Times New Roman" w:hAnsi="Times New Roman" w:cs="Times New Roman"/>
          <w:bCs w:val="0"/>
          <w:sz w:val="30"/>
          <w:szCs w:val="30"/>
          <w:lang w:eastAsia="en-US"/>
        </w:rPr>
        <w:t>Водоснабжение</w:t>
      </w:r>
      <w:bookmarkEnd w:id="99"/>
      <w:bookmarkEnd w:id="100"/>
    </w:p>
    <w:p w:rsidR="005A1BB2" w:rsidRPr="005A1BB2" w:rsidRDefault="005A1BB2" w:rsidP="005A1BB2">
      <w:pPr>
        <w:rPr>
          <w:lang w:eastAsia="en-US"/>
        </w:rPr>
      </w:pPr>
    </w:p>
    <w:p w:rsidR="000F599A" w:rsidRPr="003B7BF3" w:rsidRDefault="000F599A" w:rsidP="000F599A">
      <w:pPr>
        <w:pStyle w:val="23"/>
        <w:widowControl w:val="0"/>
        <w:spacing w:after="0" w:line="240" w:lineRule="auto"/>
        <w:ind w:left="0" w:firstLine="709"/>
        <w:jc w:val="both"/>
        <w:rPr>
          <w:rFonts w:ascii="Bookman Old Style" w:hAnsi="Bookman Old Style" w:cs="Arial"/>
          <w:iCs/>
          <w:sz w:val="16"/>
          <w:szCs w:val="16"/>
        </w:rPr>
      </w:pPr>
    </w:p>
    <w:p w:rsidR="002F556B" w:rsidRPr="009A2EE1" w:rsidRDefault="002F556B" w:rsidP="009A2EE1">
      <w:pPr>
        <w:pStyle w:val="23"/>
        <w:widowControl w:val="0"/>
        <w:spacing w:after="0" w:line="360" w:lineRule="auto"/>
        <w:ind w:left="0" w:firstLineChars="354" w:firstLine="850"/>
        <w:jc w:val="both"/>
        <w:rPr>
          <w:iCs/>
          <w:color w:val="000000"/>
          <w:u w:val="single"/>
        </w:rPr>
      </w:pPr>
      <w:r w:rsidRPr="009A2EE1">
        <w:rPr>
          <w:iCs/>
          <w:color w:val="000000"/>
          <w:u w:val="single"/>
        </w:rPr>
        <w:t>Существующее положение</w:t>
      </w:r>
    </w:p>
    <w:p w:rsidR="00A641B0" w:rsidRPr="009A2EE1" w:rsidRDefault="006669B8" w:rsidP="00A641B0">
      <w:pPr>
        <w:pStyle w:val="23"/>
        <w:widowControl w:val="0"/>
        <w:spacing w:after="0" w:line="360" w:lineRule="auto"/>
        <w:ind w:left="0" w:firstLineChars="354" w:firstLine="850"/>
        <w:jc w:val="both"/>
        <w:rPr>
          <w:iCs/>
          <w:color w:val="000000"/>
        </w:rPr>
      </w:pPr>
      <w:r w:rsidRPr="009A2EE1">
        <w:rPr>
          <w:iCs/>
          <w:color w:val="000000"/>
        </w:rPr>
        <w:t>Источниками водоснабжения населения района служат подземные воды.</w:t>
      </w:r>
    </w:p>
    <w:p w:rsidR="009A2EE1" w:rsidRPr="009A2EE1" w:rsidRDefault="009A2EE1" w:rsidP="009A2EE1">
      <w:pPr>
        <w:rPr>
          <w:b/>
          <w:sz w:val="20"/>
          <w:szCs w:val="20"/>
        </w:rPr>
      </w:pPr>
      <w:r w:rsidRPr="009A2EE1">
        <w:rPr>
          <w:b/>
          <w:sz w:val="20"/>
          <w:szCs w:val="20"/>
        </w:rPr>
        <w:t xml:space="preserve">Таблица </w:t>
      </w:r>
      <w:r w:rsidR="00371666" w:rsidRPr="009A2EE1">
        <w:rPr>
          <w:b/>
          <w:sz w:val="20"/>
          <w:szCs w:val="20"/>
        </w:rPr>
        <w:fldChar w:fldCharType="begin"/>
      </w:r>
      <w:r w:rsidRPr="009A2EE1">
        <w:rPr>
          <w:b/>
          <w:sz w:val="20"/>
          <w:szCs w:val="20"/>
        </w:rPr>
        <w:instrText xml:space="preserve"> SEQ Таблица \* ARABIC </w:instrText>
      </w:r>
      <w:r w:rsidR="00371666" w:rsidRPr="009A2EE1">
        <w:rPr>
          <w:b/>
          <w:sz w:val="20"/>
          <w:szCs w:val="20"/>
        </w:rPr>
        <w:fldChar w:fldCharType="separate"/>
      </w:r>
      <w:r w:rsidR="00A67AC5">
        <w:rPr>
          <w:b/>
          <w:noProof/>
          <w:sz w:val="20"/>
          <w:szCs w:val="20"/>
        </w:rPr>
        <w:t>41</w:t>
      </w:r>
      <w:r w:rsidR="00371666" w:rsidRPr="009A2EE1">
        <w:rPr>
          <w:b/>
          <w:sz w:val="20"/>
          <w:szCs w:val="20"/>
        </w:rPr>
        <w:fldChar w:fldCharType="end"/>
      </w:r>
      <w:r w:rsidRPr="009A2EE1">
        <w:rPr>
          <w:b/>
          <w:sz w:val="20"/>
          <w:szCs w:val="20"/>
        </w:rPr>
        <w:t xml:space="preserve">. Оборудование жилищного фонда района водоснабжением </w:t>
      </w:r>
    </w:p>
    <w:tbl>
      <w:tblPr>
        <w:tblpPr w:leftFromText="180" w:rightFromText="180" w:vertAnchor="text" w:horzAnchor="margin" w:tblpXSpec="center" w:tblpY="1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0"/>
        <w:gridCol w:w="1020"/>
      </w:tblGrid>
      <w:tr w:rsidR="006669B8" w:rsidRPr="009A2EE1" w:rsidTr="00A641B0">
        <w:trPr>
          <w:trHeight w:val="350"/>
        </w:trPr>
        <w:tc>
          <w:tcPr>
            <w:tcW w:w="4467" w:type="pct"/>
          </w:tcPr>
          <w:p w:rsidR="006669B8" w:rsidRPr="009A2EE1" w:rsidRDefault="006669B8" w:rsidP="006669B8">
            <w:pPr>
              <w:jc w:val="center"/>
              <w:rPr>
                <w:b/>
                <w:sz w:val="20"/>
                <w:szCs w:val="20"/>
              </w:rPr>
            </w:pPr>
            <w:r w:rsidRPr="009A2EE1">
              <w:rPr>
                <w:b/>
                <w:sz w:val="20"/>
                <w:szCs w:val="20"/>
              </w:rPr>
              <w:t>Наименование</w:t>
            </w:r>
          </w:p>
        </w:tc>
        <w:tc>
          <w:tcPr>
            <w:tcW w:w="533" w:type="pct"/>
          </w:tcPr>
          <w:p w:rsidR="006669B8" w:rsidRPr="009A2EE1" w:rsidRDefault="006669B8" w:rsidP="006669B8">
            <w:pPr>
              <w:jc w:val="center"/>
              <w:rPr>
                <w:b/>
                <w:sz w:val="20"/>
                <w:szCs w:val="20"/>
              </w:rPr>
            </w:pPr>
          </w:p>
        </w:tc>
      </w:tr>
      <w:tr w:rsidR="006669B8" w:rsidRPr="009A2EE1" w:rsidTr="00A641B0">
        <w:trPr>
          <w:trHeight w:val="724"/>
        </w:trPr>
        <w:tc>
          <w:tcPr>
            <w:tcW w:w="4467" w:type="pct"/>
          </w:tcPr>
          <w:p w:rsidR="006669B8" w:rsidRPr="009A2EE1" w:rsidRDefault="006669B8" w:rsidP="006669B8">
            <w:pPr>
              <w:rPr>
                <w:b/>
                <w:sz w:val="20"/>
                <w:szCs w:val="20"/>
              </w:rPr>
            </w:pPr>
            <w:r w:rsidRPr="009A2EE1">
              <w:rPr>
                <w:sz w:val="20"/>
                <w:szCs w:val="20"/>
              </w:rPr>
              <w:t xml:space="preserve">Удельный вес общей площади всего жилищного фонда в </w:t>
            </w:r>
            <w:r w:rsidRPr="009A2EE1">
              <w:rPr>
                <w:b/>
                <w:sz w:val="20"/>
                <w:szCs w:val="20"/>
              </w:rPr>
              <w:t>%,</w:t>
            </w:r>
          </w:p>
          <w:p w:rsidR="006669B8" w:rsidRPr="009A2EE1" w:rsidRDefault="006669B8" w:rsidP="006669B8">
            <w:pPr>
              <w:rPr>
                <w:b/>
                <w:sz w:val="20"/>
                <w:szCs w:val="20"/>
              </w:rPr>
            </w:pPr>
            <w:r w:rsidRPr="009A2EE1">
              <w:rPr>
                <w:sz w:val="20"/>
                <w:szCs w:val="20"/>
              </w:rPr>
              <w:t>оборудованной:</w:t>
            </w:r>
            <w:r w:rsidRPr="009A2EE1">
              <w:rPr>
                <w:b/>
                <w:sz w:val="20"/>
                <w:szCs w:val="20"/>
              </w:rPr>
              <w:t xml:space="preserve"> водопроводом</w:t>
            </w:r>
          </w:p>
          <w:p w:rsidR="006669B8" w:rsidRPr="009A2EE1" w:rsidRDefault="006669B8" w:rsidP="006669B8">
            <w:pPr>
              <w:rPr>
                <w:sz w:val="20"/>
                <w:szCs w:val="20"/>
              </w:rPr>
            </w:pPr>
            <w:r w:rsidRPr="009A2EE1">
              <w:rPr>
                <w:b/>
                <w:sz w:val="20"/>
                <w:szCs w:val="20"/>
              </w:rPr>
              <w:t>в том числе централизованным</w:t>
            </w:r>
          </w:p>
        </w:tc>
        <w:tc>
          <w:tcPr>
            <w:tcW w:w="533" w:type="pct"/>
            <w:vAlign w:val="center"/>
          </w:tcPr>
          <w:p w:rsidR="006669B8" w:rsidRPr="009A2EE1" w:rsidRDefault="006669B8" w:rsidP="006669B8">
            <w:pPr>
              <w:jc w:val="center"/>
              <w:rPr>
                <w:sz w:val="20"/>
                <w:szCs w:val="20"/>
              </w:rPr>
            </w:pPr>
            <w:r w:rsidRPr="009A2EE1">
              <w:rPr>
                <w:sz w:val="20"/>
                <w:szCs w:val="20"/>
              </w:rPr>
              <w:t>23,2</w:t>
            </w:r>
          </w:p>
          <w:p w:rsidR="006669B8" w:rsidRPr="009A2EE1" w:rsidRDefault="006669B8" w:rsidP="006669B8">
            <w:pPr>
              <w:jc w:val="center"/>
              <w:rPr>
                <w:sz w:val="20"/>
                <w:szCs w:val="20"/>
              </w:rPr>
            </w:pPr>
            <w:r w:rsidRPr="009A2EE1">
              <w:rPr>
                <w:sz w:val="20"/>
                <w:szCs w:val="20"/>
              </w:rPr>
              <w:t>22,0</w:t>
            </w:r>
          </w:p>
        </w:tc>
      </w:tr>
      <w:tr w:rsidR="006669B8" w:rsidRPr="009A2EE1" w:rsidTr="00A641B0">
        <w:trPr>
          <w:trHeight w:val="647"/>
        </w:trPr>
        <w:tc>
          <w:tcPr>
            <w:tcW w:w="4467" w:type="pct"/>
          </w:tcPr>
          <w:p w:rsidR="006669B8" w:rsidRPr="009A2EE1" w:rsidRDefault="006669B8" w:rsidP="006669B8">
            <w:pPr>
              <w:rPr>
                <w:b/>
                <w:sz w:val="20"/>
                <w:szCs w:val="20"/>
              </w:rPr>
            </w:pPr>
            <w:r w:rsidRPr="009A2EE1">
              <w:rPr>
                <w:sz w:val="20"/>
                <w:szCs w:val="20"/>
              </w:rPr>
              <w:t xml:space="preserve">Удельный вес общей площади всего жилищного фонда </w:t>
            </w:r>
            <w:r w:rsidRPr="009A2EE1">
              <w:rPr>
                <w:b/>
                <w:sz w:val="20"/>
                <w:szCs w:val="20"/>
              </w:rPr>
              <w:t>городского</w:t>
            </w:r>
            <w:r w:rsidRPr="009A2EE1">
              <w:rPr>
                <w:sz w:val="20"/>
                <w:szCs w:val="20"/>
              </w:rPr>
              <w:t xml:space="preserve"> поселения, </w:t>
            </w:r>
            <w:r w:rsidRPr="009A2EE1">
              <w:rPr>
                <w:b/>
                <w:sz w:val="20"/>
                <w:szCs w:val="20"/>
              </w:rPr>
              <w:t>%,</w:t>
            </w:r>
            <w:r w:rsidRPr="009A2EE1">
              <w:rPr>
                <w:sz w:val="20"/>
                <w:szCs w:val="20"/>
              </w:rPr>
              <w:t xml:space="preserve"> оборудованной:</w:t>
            </w:r>
            <w:r w:rsidRPr="009A2EE1">
              <w:rPr>
                <w:b/>
                <w:sz w:val="20"/>
                <w:szCs w:val="20"/>
              </w:rPr>
              <w:t xml:space="preserve">  водопроводом</w:t>
            </w:r>
          </w:p>
          <w:p w:rsidR="006669B8" w:rsidRPr="009A2EE1" w:rsidRDefault="006669B8" w:rsidP="006669B8">
            <w:pPr>
              <w:rPr>
                <w:b/>
                <w:sz w:val="20"/>
                <w:szCs w:val="20"/>
              </w:rPr>
            </w:pPr>
            <w:r w:rsidRPr="009A2EE1">
              <w:rPr>
                <w:b/>
                <w:sz w:val="20"/>
                <w:szCs w:val="20"/>
              </w:rPr>
              <w:t>в том числе централизованным</w:t>
            </w:r>
          </w:p>
        </w:tc>
        <w:tc>
          <w:tcPr>
            <w:tcW w:w="533" w:type="pct"/>
            <w:vAlign w:val="center"/>
          </w:tcPr>
          <w:p w:rsidR="006669B8" w:rsidRPr="009A2EE1" w:rsidRDefault="006669B8" w:rsidP="006669B8">
            <w:pPr>
              <w:jc w:val="center"/>
              <w:rPr>
                <w:sz w:val="20"/>
                <w:szCs w:val="20"/>
              </w:rPr>
            </w:pPr>
            <w:r w:rsidRPr="009A2EE1">
              <w:rPr>
                <w:sz w:val="20"/>
                <w:szCs w:val="20"/>
              </w:rPr>
              <w:t>45,4</w:t>
            </w:r>
          </w:p>
          <w:p w:rsidR="006669B8" w:rsidRPr="009A2EE1" w:rsidRDefault="006669B8" w:rsidP="006669B8">
            <w:pPr>
              <w:jc w:val="center"/>
              <w:rPr>
                <w:sz w:val="20"/>
                <w:szCs w:val="20"/>
              </w:rPr>
            </w:pPr>
            <w:r w:rsidRPr="009A2EE1">
              <w:rPr>
                <w:sz w:val="20"/>
                <w:szCs w:val="20"/>
              </w:rPr>
              <w:t>43,3</w:t>
            </w:r>
          </w:p>
        </w:tc>
      </w:tr>
      <w:tr w:rsidR="006669B8" w:rsidRPr="009A2EE1" w:rsidTr="00A641B0">
        <w:trPr>
          <w:trHeight w:val="762"/>
        </w:trPr>
        <w:tc>
          <w:tcPr>
            <w:tcW w:w="4467" w:type="pct"/>
          </w:tcPr>
          <w:p w:rsidR="006669B8" w:rsidRPr="009A2EE1" w:rsidRDefault="006669B8" w:rsidP="006669B8">
            <w:pPr>
              <w:rPr>
                <w:b/>
                <w:sz w:val="20"/>
                <w:szCs w:val="20"/>
              </w:rPr>
            </w:pPr>
            <w:r w:rsidRPr="009A2EE1">
              <w:rPr>
                <w:sz w:val="20"/>
                <w:szCs w:val="20"/>
              </w:rPr>
              <w:t xml:space="preserve">Удельный вес общей площади всего жилищного фонда </w:t>
            </w:r>
            <w:r w:rsidRPr="009A2EE1">
              <w:rPr>
                <w:b/>
                <w:sz w:val="20"/>
                <w:szCs w:val="20"/>
              </w:rPr>
              <w:t xml:space="preserve">сельской </w:t>
            </w:r>
            <w:r w:rsidRPr="009A2EE1">
              <w:rPr>
                <w:sz w:val="20"/>
                <w:szCs w:val="20"/>
              </w:rPr>
              <w:t xml:space="preserve">местности, </w:t>
            </w:r>
            <w:r w:rsidRPr="009A2EE1">
              <w:rPr>
                <w:b/>
                <w:sz w:val="20"/>
                <w:szCs w:val="20"/>
              </w:rPr>
              <w:t>%,</w:t>
            </w:r>
            <w:r w:rsidRPr="009A2EE1">
              <w:rPr>
                <w:sz w:val="20"/>
                <w:szCs w:val="20"/>
              </w:rPr>
              <w:t xml:space="preserve"> оборудованной:</w:t>
            </w:r>
            <w:r w:rsidRPr="009A2EE1">
              <w:rPr>
                <w:b/>
                <w:sz w:val="20"/>
                <w:szCs w:val="20"/>
              </w:rPr>
              <w:t xml:space="preserve"> водопроводом</w:t>
            </w:r>
          </w:p>
          <w:p w:rsidR="006669B8" w:rsidRPr="009A2EE1" w:rsidRDefault="006669B8" w:rsidP="006669B8">
            <w:pPr>
              <w:rPr>
                <w:sz w:val="20"/>
                <w:szCs w:val="20"/>
              </w:rPr>
            </w:pPr>
            <w:r w:rsidRPr="009A2EE1">
              <w:rPr>
                <w:b/>
                <w:sz w:val="20"/>
                <w:szCs w:val="20"/>
              </w:rPr>
              <w:t>в том числе централизованным</w:t>
            </w:r>
          </w:p>
        </w:tc>
        <w:tc>
          <w:tcPr>
            <w:tcW w:w="533" w:type="pct"/>
            <w:vAlign w:val="center"/>
          </w:tcPr>
          <w:p w:rsidR="006669B8" w:rsidRPr="009A2EE1" w:rsidRDefault="006669B8" w:rsidP="006669B8">
            <w:pPr>
              <w:jc w:val="center"/>
              <w:rPr>
                <w:sz w:val="20"/>
                <w:szCs w:val="20"/>
              </w:rPr>
            </w:pPr>
            <w:r w:rsidRPr="009A2EE1">
              <w:rPr>
                <w:sz w:val="20"/>
                <w:szCs w:val="20"/>
              </w:rPr>
              <w:t>8,0</w:t>
            </w:r>
          </w:p>
          <w:p w:rsidR="006669B8" w:rsidRPr="009A2EE1" w:rsidRDefault="006669B8" w:rsidP="006669B8">
            <w:pPr>
              <w:jc w:val="center"/>
              <w:rPr>
                <w:sz w:val="20"/>
                <w:szCs w:val="20"/>
              </w:rPr>
            </w:pPr>
            <w:r w:rsidRPr="009A2EE1">
              <w:rPr>
                <w:sz w:val="20"/>
                <w:szCs w:val="20"/>
              </w:rPr>
              <w:t>7,4</w:t>
            </w:r>
          </w:p>
        </w:tc>
      </w:tr>
    </w:tbl>
    <w:p w:rsidR="006669B8" w:rsidRPr="006669B8" w:rsidRDefault="006669B8" w:rsidP="006669B8">
      <w:pPr>
        <w:ind w:firstLine="708"/>
        <w:jc w:val="both"/>
        <w:rPr>
          <w:rFonts w:ascii="Bookman Old Style" w:hAnsi="Bookman Old Style"/>
        </w:rPr>
      </w:pPr>
    </w:p>
    <w:p w:rsidR="00A641B0" w:rsidRDefault="00A641B0" w:rsidP="009A2EE1">
      <w:pPr>
        <w:pStyle w:val="23"/>
        <w:widowControl w:val="0"/>
        <w:spacing w:after="0" w:line="360" w:lineRule="auto"/>
        <w:ind w:left="0" w:firstLineChars="354" w:firstLine="850"/>
        <w:jc w:val="both"/>
        <w:rPr>
          <w:iCs/>
          <w:color w:val="000000"/>
        </w:rPr>
      </w:pPr>
    </w:p>
    <w:p w:rsidR="00A641B0" w:rsidRDefault="00A641B0" w:rsidP="009A2EE1">
      <w:pPr>
        <w:pStyle w:val="23"/>
        <w:widowControl w:val="0"/>
        <w:spacing w:after="0" w:line="360" w:lineRule="auto"/>
        <w:ind w:left="0" w:firstLineChars="354" w:firstLine="850"/>
        <w:jc w:val="both"/>
        <w:rPr>
          <w:iCs/>
          <w:color w:val="000000"/>
        </w:rPr>
      </w:pPr>
    </w:p>
    <w:p w:rsidR="00A641B0" w:rsidRDefault="00A641B0" w:rsidP="009A2EE1">
      <w:pPr>
        <w:pStyle w:val="23"/>
        <w:widowControl w:val="0"/>
        <w:spacing w:after="0" w:line="360" w:lineRule="auto"/>
        <w:ind w:left="0" w:firstLineChars="354" w:firstLine="850"/>
        <w:jc w:val="both"/>
        <w:rPr>
          <w:iCs/>
          <w:color w:val="000000"/>
        </w:rPr>
      </w:pP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Водоснабжение сельских населенных пунктов, в основном, осуществляется от артезианских скважин, не имеющих очистных сооружений, обеззараживающих установок, организованных и благоустроенных зон санитарной охраны.</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Артезианские скважины эксплуатируются в г.Весьегонске</w:t>
      </w:r>
      <w:r w:rsidR="009A2EE1">
        <w:rPr>
          <w:iCs/>
          <w:color w:val="000000"/>
        </w:rPr>
        <w:t xml:space="preserve"> </w:t>
      </w:r>
      <w:r w:rsidRPr="009A2EE1">
        <w:rPr>
          <w:iCs/>
          <w:color w:val="000000"/>
        </w:rPr>
        <w:t>(14скв) и  в се</w:t>
      </w:r>
      <w:r w:rsidR="00EA008B" w:rsidRPr="009A2EE1">
        <w:rPr>
          <w:iCs/>
          <w:color w:val="000000"/>
        </w:rPr>
        <w:t>льских населенных пунктах: д.Чам</w:t>
      </w:r>
      <w:r w:rsidRPr="009A2EE1">
        <w:rPr>
          <w:iCs/>
          <w:color w:val="000000"/>
        </w:rPr>
        <w:t>ерово</w:t>
      </w:r>
      <w:r w:rsidR="00EA008B" w:rsidRPr="009A2EE1">
        <w:rPr>
          <w:iCs/>
          <w:color w:val="000000"/>
        </w:rPr>
        <w:t xml:space="preserve"> </w:t>
      </w:r>
      <w:r w:rsidRPr="009A2EE1">
        <w:rPr>
          <w:iCs/>
          <w:color w:val="000000"/>
        </w:rPr>
        <w:t>(2скв), д.Егна</w:t>
      </w:r>
      <w:r w:rsidR="00EA008B" w:rsidRPr="009A2EE1">
        <w:rPr>
          <w:iCs/>
          <w:color w:val="000000"/>
        </w:rPr>
        <w:t xml:space="preserve"> </w:t>
      </w:r>
      <w:r w:rsidRPr="009A2EE1">
        <w:rPr>
          <w:iCs/>
          <w:color w:val="000000"/>
        </w:rPr>
        <w:t>(2скв), по одной скважине в: с.Кесьма, д.Топорищево, д.Тимофеево, д.Тиманское, д.Погорелово, д.Ещево, д.Иваново, д.Квасково, д.Старое, д.Елейцино, д.Столбищи, д.Медянки, д.Гора, д.Кузьминищево, д.Копик</w:t>
      </w:r>
      <w:r w:rsidR="00A85C43" w:rsidRPr="009A2EE1">
        <w:rPr>
          <w:iCs/>
          <w:color w:val="000000"/>
        </w:rPr>
        <w:t>, д.Алферово, д.Нестерово, д.Чам</w:t>
      </w:r>
      <w:r w:rsidRPr="009A2EE1">
        <w:rPr>
          <w:iCs/>
          <w:color w:val="000000"/>
        </w:rPr>
        <w:t>ерово, д.Овинище, д.Хахилево, д.Иван-Гора, д.Мышкино, д.Сажиха.</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На чертежах нанесены зоны санитарной охраны (ЗСО) первого, второго, третьего поясов артезианских скважин, представленные ТФ ФБУ «ТФГИ по Центральному федеральному округу». Для остальных водозаборов требуется разработка и обустройство ЗСО.</w:t>
      </w:r>
    </w:p>
    <w:p w:rsidR="009A2EE1" w:rsidRPr="009A2EE1" w:rsidRDefault="009A2EE1" w:rsidP="009A2EE1">
      <w:pPr>
        <w:rPr>
          <w:b/>
          <w:sz w:val="20"/>
          <w:szCs w:val="20"/>
        </w:rPr>
      </w:pPr>
      <w:r w:rsidRPr="009A2EE1">
        <w:rPr>
          <w:b/>
          <w:sz w:val="20"/>
          <w:szCs w:val="20"/>
        </w:rPr>
        <w:t xml:space="preserve">Таблица </w:t>
      </w:r>
      <w:r w:rsidR="00371666" w:rsidRPr="009A2EE1">
        <w:rPr>
          <w:b/>
          <w:sz w:val="20"/>
          <w:szCs w:val="20"/>
        </w:rPr>
        <w:fldChar w:fldCharType="begin"/>
      </w:r>
      <w:r w:rsidRPr="009A2EE1">
        <w:rPr>
          <w:b/>
          <w:sz w:val="20"/>
          <w:szCs w:val="20"/>
        </w:rPr>
        <w:instrText xml:space="preserve"> SEQ Таблица \* ARABIC </w:instrText>
      </w:r>
      <w:r w:rsidR="00371666" w:rsidRPr="009A2EE1">
        <w:rPr>
          <w:b/>
          <w:sz w:val="20"/>
          <w:szCs w:val="20"/>
        </w:rPr>
        <w:fldChar w:fldCharType="separate"/>
      </w:r>
      <w:r w:rsidR="00A67AC5">
        <w:rPr>
          <w:b/>
          <w:noProof/>
          <w:sz w:val="20"/>
          <w:szCs w:val="20"/>
        </w:rPr>
        <w:t>42</w:t>
      </w:r>
      <w:r w:rsidR="00371666" w:rsidRPr="009A2EE1">
        <w:rPr>
          <w:b/>
          <w:sz w:val="20"/>
          <w:szCs w:val="20"/>
        </w:rPr>
        <w:fldChar w:fldCharType="end"/>
      </w:r>
      <w:r w:rsidRPr="009A2EE1">
        <w:rPr>
          <w:b/>
          <w:sz w:val="20"/>
          <w:szCs w:val="20"/>
        </w:rPr>
        <w:t>. Зоны санитарной охраны источников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
        <w:gridCol w:w="2368"/>
        <w:gridCol w:w="2479"/>
        <w:gridCol w:w="1233"/>
        <w:gridCol w:w="1441"/>
        <w:gridCol w:w="1384"/>
      </w:tblGrid>
      <w:tr w:rsidR="006669B8" w:rsidRPr="009A2EE1" w:rsidTr="00B7771D">
        <w:trPr>
          <w:trHeight w:val="480"/>
        </w:trPr>
        <w:tc>
          <w:tcPr>
            <w:tcW w:w="348" w:type="pct"/>
          </w:tcPr>
          <w:p w:rsidR="006669B8" w:rsidRPr="009A2EE1" w:rsidRDefault="006669B8" w:rsidP="006669B8">
            <w:pPr>
              <w:jc w:val="center"/>
              <w:rPr>
                <w:b/>
                <w:sz w:val="20"/>
                <w:szCs w:val="20"/>
              </w:rPr>
            </w:pPr>
            <w:r w:rsidRPr="009A2EE1">
              <w:rPr>
                <w:b/>
                <w:sz w:val="20"/>
                <w:szCs w:val="20"/>
              </w:rPr>
              <w:t>№ п/п</w:t>
            </w:r>
          </w:p>
        </w:tc>
        <w:tc>
          <w:tcPr>
            <w:tcW w:w="1237" w:type="pct"/>
          </w:tcPr>
          <w:p w:rsidR="006669B8" w:rsidRPr="009A2EE1" w:rsidRDefault="006669B8" w:rsidP="006669B8">
            <w:pPr>
              <w:jc w:val="center"/>
              <w:rPr>
                <w:b/>
                <w:sz w:val="20"/>
                <w:szCs w:val="20"/>
              </w:rPr>
            </w:pPr>
            <w:r w:rsidRPr="009A2EE1">
              <w:rPr>
                <w:b/>
                <w:sz w:val="20"/>
                <w:szCs w:val="20"/>
              </w:rPr>
              <w:t>Принадлежность источника</w:t>
            </w:r>
          </w:p>
        </w:tc>
        <w:tc>
          <w:tcPr>
            <w:tcW w:w="1295" w:type="pct"/>
          </w:tcPr>
          <w:p w:rsidR="006669B8" w:rsidRPr="009A2EE1" w:rsidRDefault="006669B8" w:rsidP="006669B8">
            <w:pPr>
              <w:jc w:val="center"/>
              <w:rPr>
                <w:b/>
                <w:sz w:val="20"/>
                <w:szCs w:val="20"/>
              </w:rPr>
            </w:pPr>
            <w:r w:rsidRPr="009A2EE1">
              <w:rPr>
                <w:b/>
                <w:sz w:val="20"/>
                <w:szCs w:val="20"/>
              </w:rPr>
              <w:t>Месторасположение источника</w:t>
            </w:r>
          </w:p>
        </w:tc>
        <w:tc>
          <w:tcPr>
            <w:tcW w:w="644" w:type="pct"/>
          </w:tcPr>
          <w:p w:rsidR="006669B8" w:rsidRPr="009A2EE1" w:rsidRDefault="006669B8" w:rsidP="006669B8">
            <w:pPr>
              <w:jc w:val="center"/>
              <w:rPr>
                <w:b/>
                <w:sz w:val="20"/>
                <w:szCs w:val="20"/>
              </w:rPr>
            </w:pPr>
            <w:r w:rsidRPr="009A2EE1">
              <w:rPr>
                <w:b/>
                <w:sz w:val="20"/>
                <w:szCs w:val="20"/>
                <w:lang w:val="en-US"/>
              </w:rPr>
              <w:t xml:space="preserve">I </w:t>
            </w:r>
            <w:r w:rsidRPr="009A2EE1">
              <w:rPr>
                <w:b/>
                <w:sz w:val="20"/>
                <w:szCs w:val="20"/>
              </w:rPr>
              <w:t>пояс ЗСО, м</w:t>
            </w:r>
          </w:p>
        </w:tc>
        <w:tc>
          <w:tcPr>
            <w:tcW w:w="753" w:type="pct"/>
          </w:tcPr>
          <w:p w:rsidR="006669B8" w:rsidRPr="009A2EE1" w:rsidRDefault="006669B8" w:rsidP="006669B8">
            <w:pPr>
              <w:jc w:val="center"/>
              <w:rPr>
                <w:b/>
                <w:sz w:val="20"/>
                <w:szCs w:val="20"/>
              </w:rPr>
            </w:pPr>
            <w:r w:rsidRPr="009A2EE1">
              <w:rPr>
                <w:b/>
                <w:sz w:val="20"/>
                <w:szCs w:val="20"/>
                <w:lang w:val="en-US"/>
              </w:rPr>
              <w:t>II</w:t>
            </w:r>
            <w:r w:rsidRPr="009A2EE1">
              <w:rPr>
                <w:b/>
                <w:sz w:val="20"/>
                <w:szCs w:val="20"/>
              </w:rPr>
              <w:t xml:space="preserve"> пояс ЗСО, м</w:t>
            </w:r>
          </w:p>
        </w:tc>
        <w:tc>
          <w:tcPr>
            <w:tcW w:w="723" w:type="pct"/>
          </w:tcPr>
          <w:p w:rsidR="006669B8" w:rsidRPr="009A2EE1" w:rsidRDefault="006669B8" w:rsidP="006669B8">
            <w:pPr>
              <w:jc w:val="center"/>
              <w:rPr>
                <w:b/>
                <w:sz w:val="20"/>
                <w:szCs w:val="20"/>
              </w:rPr>
            </w:pPr>
            <w:r w:rsidRPr="009A2EE1">
              <w:rPr>
                <w:b/>
                <w:sz w:val="20"/>
                <w:szCs w:val="20"/>
                <w:lang w:val="en-US"/>
              </w:rPr>
              <w:t>III</w:t>
            </w:r>
            <w:r w:rsidRPr="009A2EE1">
              <w:rPr>
                <w:b/>
                <w:sz w:val="20"/>
                <w:szCs w:val="20"/>
              </w:rPr>
              <w:t xml:space="preserve"> пояс ЗСО, м</w:t>
            </w:r>
          </w:p>
        </w:tc>
      </w:tr>
      <w:tr w:rsidR="006669B8" w:rsidRPr="009A2EE1" w:rsidTr="00B7771D">
        <w:trPr>
          <w:trHeight w:val="345"/>
        </w:trPr>
        <w:tc>
          <w:tcPr>
            <w:tcW w:w="5000" w:type="pct"/>
            <w:gridSpan w:val="6"/>
          </w:tcPr>
          <w:p w:rsidR="006669B8" w:rsidRPr="009A2EE1" w:rsidRDefault="006669B8" w:rsidP="006669B8">
            <w:pPr>
              <w:jc w:val="center"/>
              <w:rPr>
                <w:sz w:val="20"/>
                <w:szCs w:val="20"/>
              </w:rPr>
            </w:pPr>
            <w:r w:rsidRPr="009A2EE1">
              <w:rPr>
                <w:i/>
                <w:sz w:val="20"/>
                <w:szCs w:val="20"/>
              </w:rPr>
              <w:t>Источники (г. Весьегонск)</w:t>
            </w:r>
          </w:p>
        </w:tc>
      </w:tr>
      <w:tr w:rsidR="006669B8" w:rsidRPr="009A2EE1" w:rsidTr="00B7771D">
        <w:trPr>
          <w:trHeight w:val="360"/>
        </w:trPr>
        <w:tc>
          <w:tcPr>
            <w:tcW w:w="348" w:type="pct"/>
          </w:tcPr>
          <w:p w:rsidR="006669B8" w:rsidRPr="009A2EE1" w:rsidRDefault="006669B8" w:rsidP="006669B8">
            <w:pPr>
              <w:jc w:val="center"/>
              <w:rPr>
                <w:sz w:val="20"/>
                <w:szCs w:val="20"/>
              </w:rPr>
            </w:pPr>
            <w:r w:rsidRPr="009A2EE1">
              <w:rPr>
                <w:sz w:val="20"/>
                <w:szCs w:val="20"/>
              </w:rPr>
              <w:t>1</w:t>
            </w:r>
          </w:p>
        </w:tc>
        <w:tc>
          <w:tcPr>
            <w:tcW w:w="1237" w:type="pct"/>
          </w:tcPr>
          <w:p w:rsidR="006669B8" w:rsidRPr="009A2EE1" w:rsidRDefault="006669B8" w:rsidP="006669B8">
            <w:pPr>
              <w:rPr>
                <w:sz w:val="20"/>
                <w:szCs w:val="20"/>
              </w:rPr>
            </w:pPr>
            <w:r w:rsidRPr="009A2EE1">
              <w:rPr>
                <w:sz w:val="20"/>
                <w:szCs w:val="20"/>
              </w:rPr>
              <w:t>ОАО «Весьегонский Энергоремонт»</w:t>
            </w:r>
          </w:p>
        </w:tc>
        <w:tc>
          <w:tcPr>
            <w:tcW w:w="1295" w:type="pct"/>
          </w:tcPr>
          <w:p w:rsidR="006669B8" w:rsidRPr="009A2EE1" w:rsidRDefault="006669B8" w:rsidP="006669B8">
            <w:pPr>
              <w:rPr>
                <w:sz w:val="20"/>
                <w:szCs w:val="20"/>
              </w:rPr>
            </w:pPr>
            <w:r w:rsidRPr="009A2EE1">
              <w:rPr>
                <w:sz w:val="20"/>
                <w:szCs w:val="20"/>
              </w:rPr>
              <w:t>г. Весьегонск, ул. Морозова</w:t>
            </w:r>
          </w:p>
        </w:tc>
        <w:tc>
          <w:tcPr>
            <w:tcW w:w="644" w:type="pct"/>
          </w:tcPr>
          <w:p w:rsidR="006669B8" w:rsidRPr="009A2EE1" w:rsidRDefault="006669B8" w:rsidP="006669B8">
            <w:pPr>
              <w:jc w:val="center"/>
              <w:rPr>
                <w:sz w:val="20"/>
                <w:szCs w:val="20"/>
              </w:rPr>
            </w:pPr>
            <w:r w:rsidRPr="009A2EE1">
              <w:rPr>
                <w:sz w:val="20"/>
                <w:szCs w:val="20"/>
              </w:rPr>
              <w:t>30</w:t>
            </w:r>
          </w:p>
        </w:tc>
        <w:tc>
          <w:tcPr>
            <w:tcW w:w="753" w:type="pct"/>
          </w:tcPr>
          <w:p w:rsidR="006669B8" w:rsidRPr="009A2EE1" w:rsidRDefault="006669B8" w:rsidP="006669B8">
            <w:pPr>
              <w:jc w:val="center"/>
              <w:rPr>
                <w:sz w:val="20"/>
                <w:szCs w:val="20"/>
              </w:rPr>
            </w:pPr>
            <w:r w:rsidRPr="009A2EE1">
              <w:rPr>
                <w:sz w:val="20"/>
                <w:szCs w:val="20"/>
              </w:rPr>
              <w:t>86</w:t>
            </w:r>
          </w:p>
        </w:tc>
        <w:tc>
          <w:tcPr>
            <w:tcW w:w="723" w:type="pct"/>
          </w:tcPr>
          <w:p w:rsidR="006669B8" w:rsidRPr="009A2EE1" w:rsidRDefault="006669B8" w:rsidP="006669B8">
            <w:pPr>
              <w:jc w:val="center"/>
              <w:rPr>
                <w:sz w:val="20"/>
                <w:szCs w:val="20"/>
              </w:rPr>
            </w:pPr>
            <w:r w:rsidRPr="009A2EE1">
              <w:rPr>
                <w:sz w:val="20"/>
                <w:szCs w:val="20"/>
              </w:rPr>
              <w:t>608</w:t>
            </w:r>
          </w:p>
        </w:tc>
      </w:tr>
      <w:tr w:rsidR="006669B8" w:rsidRPr="009A2EE1" w:rsidTr="00B7771D">
        <w:trPr>
          <w:trHeight w:val="360"/>
        </w:trPr>
        <w:tc>
          <w:tcPr>
            <w:tcW w:w="348" w:type="pct"/>
          </w:tcPr>
          <w:p w:rsidR="006669B8" w:rsidRPr="009A2EE1" w:rsidRDefault="006669B8" w:rsidP="006669B8">
            <w:pPr>
              <w:jc w:val="center"/>
              <w:rPr>
                <w:sz w:val="20"/>
                <w:szCs w:val="20"/>
              </w:rPr>
            </w:pPr>
            <w:r w:rsidRPr="009A2EE1">
              <w:rPr>
                <w:sz w:val="20"/>
                <w:szCs w:val="20"/>
              </w:rPr>
              <w:t>2</w:t>
            </w:r>
          </w:p>
        </w:tc>
        <w:tc>
          <w:tcPr>
            <w:tcW w:w="1237" w:type="pct"/>
          </w:tcPr>
          <w:p w:rsidR="006669B8" w:rsidRPr="009A2EE1" w:rsidRDefault="006669B8" w:rsidP="006669B8">
            <w:pPr>
              <w:rPr>
                <w:sz w:val="20"/>
                <w:szCs w:val="20"/>
              </w:rPr>
            </w:pPr>
            <w:r w:rsidRPr="009A2EE1">
              <w:rPr>
                <w:sz w:val="20"/>
                <w:szCs w:val="20"/>
              </w:rPr>
              <w:t>ОАО «Весьегонский Энергоремонт»</w:t>
            </w:r>
          </w:p>
        </w:tc>
        <w:tc>
          <w:tcPr>
            <w:tcW w:w="1295" w:type="pct"/>
          </w:tcPr>
          <w:p w:rsidR="006669B8" w:rsidRPr="009A2EE1" w:rsidRDefault="006669B8" w:rsidP="006669B8">
            <w:pPr>
              <w:rPr>
                <w:sz w:val="20"/>
                <w:szCs w:val="20"/>
              </w:rPr>
            </w:pPr>
            <w:r w:rsidRPr="009A2EE1">
              <w:rPr>
                <w:sz w:val="20"/>
                <w:szCs w:val="20"/>
              </w:rPr>
              <w:t>г. Весьегонск, ул. Александровская</w:t>
            </w:r>
          </w:p>
        </w:tc>
        <w:tc>
          <w:tcPr>
            <w:tcW w:w="644" w:type="pct"/>
          </w:tcPr>
          <w:p w:rsidR="006669B8" w:rsidRPr="009A2EE1" w:rsidRDefault="006669B8" w:rsidP="006669B8">
            <w:pPr>
              <w:jc w:val="center"/>
              <w:rPr>
                <w:sz w:val="20"/>
                <w:szCs w:val="20"/>
              </w:rPr>
            </w:pPr>
            <w:r w:rsidRPr="009A2EE1">
              <w:rPr>
                <w:sz w:val="20"/>
                <w:szCs w:val="20"/>
              </w:rPr>
              <w:t>30</w:t>
            </w:r>
          </w:p>
        </w:tc>
        <w:tc>
          <w:tcPr>
            <w:tcW w:w="753" w:type="pct"/>
          </w:tcPr>
          <w:p w:rsidR="006669B8" w:rsidRPr="009A2EE1" w:rsidRDefault="006669B8" w:rsidP="006669B8">
            <w:pPr>
              <w:jc w:val="center"/>
              <w:rPr>
                <w:sz w:val="20"/>
                <w:szCs w:val="20"/>
              </w:rPr>
            </w:pPr>
            <w:r w:rsidRPr="009A2EE1">
              <w:rPr>
                <w:sz w:val="20"/>
                <w:szCs w:val="20"/>
              </w:rPr>
              <w:t>71</w:t>
            </w:r>
          </w:p>
        </w:tc>
        <w:tc>
          <w:tcPr>
            <w:tcW w:w="723" w:type="pct"/>
          </w:tcPr>
          <w:p w:rsidR="006669B8" w:rsidRPr="009A2EE1" w:rsidRDefault="006669B8" w:rsidP="006669B8">
            <w:pPr>
              <w:jc w:val="center"/>
              <w:rPr>
                <w:sz w:val="20"/>
                <w:szCs w:val="20"/>
              </w:rPr>
            </w:pPr>
            <w:r w:rsidRPr="009A2EE1">
              <w:rPr>
                <w:sz w:val="20"/>
                <w:szCs w:val="20"/>
              </w:rPr>
              <w:t>652</w:t>
            </w:r>
          </w:p>
        </w:tc>
      </w:tr>
      <w:tr w:rsidR="006669B8" w:rsidRPr="009A2EE1" w:rsidTr="00B7771D">
        <w:trPr>
          <w:trHeight w:val="360"/>
        </w:trPr>
        <w:tc>
          <w:tcPr>
            <w:tcW w:w="348" w:type="pct"/>
          </w:tcPr>
          <w:p w:rsidR="006669B8" w:rsidRPr="009A2EE1" w:rsidRDefault="006669B8" w:rsidP="006669B8">
            <w:pPr>
              <w:jc w:val="center"/>
              <w:rPr>
                <w:sz w:val="20"/>
                <w:szCs w:val="20"/>
              </w:rPr>
            </w:pPr>
            <w:r w:rsidRPr="009A2EE1">
              <w:rPr>
                <w:sz w:val="20"/>
                <w:szCs w:val="20"/>
              </w:rPr>
              <w:t>3</w:t>
            </w:r>
          </w:p>
        </w:tc>
        <w:tc>
          <w:tcPr>
            <w:tcW w:w="1237" w:type="pct"/>
          </w:tcPr>
          <w:p w:rsidR="006669B8" w:rsidRPr="009A2EE1" w:rsidRDefault="006669B8" w:rsidP="006669B8">
            <w:pPr>
              <w:rPr>
                <w:sz w:val="20"/>
                <w:szCs w:val="20"/>
              </w:rPr>
            </w:pPr>
            <w:r w:rsidRPr="009A2EE1">
              <w:rPr>
                <w:sz w:val="20"/>
                <w:szCs w:val="20"/>
              </w:rPr>
              <w:t>ОАО «Весьегонский Энергоремонт»</w:t>
            </w:r>
          </w:p>
        </w:tc>
        <w:tc>
          <w:tcPr>
            <w:tcW w:w="1295" w:type="pct"/>
          </w:tcPr>
          <w:p w:rsidR="006669B8" w:rsidRPr="009A2EE1" w:rsidRDefault="006669B8" w:rsidP="006669B8">
            <w:pPr>
              <w:rPr>
                <w:sz w:val="20"/>
                <w:szCs w:val="20"/>
              </w:rPr>
            </w:pPr>
            <w:r w:rsidRPr="009A2EE1">
              <w:rPr>
                <w:sz w:val="20"/>
                <w:szCs w:val="20"/>
              </w:rPr>
              <w:t>г. Весьегонск, ул. Южная</w:t>
            </w:r>
          </w:p>
        </w:tc>
        <w:tc>
          <w:tcPr>
            <w:tcW w:w="644" w:type="pct"/>
          </w:tcPr>
          <w:p w:rsidR="006669B8" w:rsidRPr="009A2EE1" w:rsidRDefault="006669B8" w:rsidP="006669B8">
            <w:pPr>
              <w:jc w:val="center"/>
              <w:rPr>
                <w:sz w:val="20"/>
                <w:szCs w:val="20"/>
              </w:rPr>
            </w:pPr>
            <w:r w:rsidRPr="009A2EE1">
              <w:rPr>
                <w:sz w:val="20"/>
                <w:szCs w:val="20"/>
              </w:rPr>
              <w:t>30</w:t>
            </w:r>
          </w:p>
        </w:tc>
        <w:tc>
          <w:tcPr>
            <w:tcW w:w="753" w:type="pct"/>
          </w:tcPr>
          <w:p w:rsidR="006669B8" w:rsidRPr="009A2EE1" w:rsidRDefault="006669B8" w:rsidP="006669B8">
            <w:pPr>
              <w:jc w:val="center"/>
              <w:rPr>
                <w:sz w:val="20"/>
                <w:szCs w:val="20"/>
              </w:rPr>
            </w:pPr>
            <w:r w:rsidRPr="009A2EE1">
              <w:rPr>
                <w:sz w:val="20"/>
                <w:szCs w:val="20"/>
              </w:rPr>
              <w:t>92</w:t>
            </w:r>
          </w:p>
        </w:tc>
        <w:tc>
          <w:tcPr>
            <w:tcW w:w="723" w:type="pct"/>
          </w:tcPr>
          <w:p w:rsidR="006669B8" w:rsidRPr="009A2EE1" w:rsidRDefault="006669B8" w:rsidP="006669B8">
            <w:pPr>
              <w:jc w:val="center"/>
              <w:rPr>
                <w:sz w:val="20"/>
                <w:szCs w:val="20"/>
              </w:rPr>
            </w:pPr>
            <w:r w:rsidRPr="009A2EE1">
              <w:rPr>
                <w:sz w:val="20"/>
                <w:szCs w:val="20"/>
              </w:rPr>
              <w:t>652</w:t>
            </w:r>
          </w:p>
        </w:tc>
      </w:tr>
      <w:tr w:rsidR="006669B8" w:rsidRPr="009A2EE1" w:rsidTr="00B7771D">
        <w:trPr>
          <w:trHeight w:val="360"/>
        </w:trPr>
        <w:tc>
          <w:tcPr>
            <w:tcW w:w="348" w:type="pct"/>
          </w:tcPr>
          <w:p w:rsidR="006669B8" w:rsidRPr="009A2EE1" w:rsidRDefault="006669B8" w:rsidP="006669B8">
            <w:pPr>
              <w:jc w:val="center"/>
              <w:rPr>
                <w:sz w:val="20"/>
                <w:szCs w:val="20"/>
              </w:rPr>
            </w:pPr>
            <w:r w:rsidRPr="009A2EE1">
              <w:rPr>
                <w:sz w:val="20"/>
                <w:szCs w:val="20"/>
              </w:rPr>
              <w:t>4</w:t>
            </w:r>
          </w:p>
        </w:tc>
        <w:tc>
          <w:tcPr>
            <w:tcW w:w="1237" w:type="pct"/>
          </w:tcPr>
          <w:p w:rsidR="006669B8" w:rsidRPr="009A2EE1" w:rsidRDefault="006669B8" w:rsidP="006669B8">
            <w:pPr>
              <w:rPr>
                <w:sz w:val="20"/>
                <w:szCs w:val="20"/>
              </w:rPr>
            </w:pPr>
            <w:r w:rsidRPr="009A2EE1">
              <w:rPr>
                <w:sz w:val="20"/>
                <w:szCs w:val="20"/>
              </w:rPr>
              <w:t>ОАО «Весьегонский Энергоремонт»</w:t>
            </w:r>
          </w:p>
        </w:tc>
        <w:tc>
          <w:tcPr>
            <w:tcW w:w="1295" w:type="pct"/>
          </w:tcPr>
          <w:p w:rsidR="006669B8" w:rsidRPr="009A2EE1" w:rsidRDefault="006669B8" w:rsidP="006669B8">
            <w:pPr>
              <w:rPr>
                <w:sz w:val="20"/>
                <w:szCs w:val="20"/>
              </w:rPr>
            </w:pPr>
            <w:r w:rsidRPr="009A2EE1">
              <w:rPr>
                <w:sz w:val="20"/>
                <w:szCs w:val="20"/>
              </w:rPr>
              <w:t>г. Весьегонск, ул. Дачная</w:t>
            </w:r>
          </w:p>
        </w:tc>
        <w:tc>
          <w:tcPr>
            <w:tcW w:w="644" w:type="pct"/>
          </w:tcPr>
          <w:p w:rsidR="006669B8" w:rsidRPr="009A2EE1" w:rsidRDefault="006669B8" w:rsidP="006669B8">
            <w:pPr>
              <w:jc w:val="center"/>
              <w:rPr>
                <w:sz w:val="20"/>
                <w:szCs w:val="20"/>
              </w:rPr>
            </w:pPr>
            <w:r w:rsidRPr="009A2EE1">
              <w:rPr>
                <w:sz w:val="20"/>
                <w:szCs w:val="20"/>
              </w:rPr>
              <w:t>30</w:t>
            </w:r>
          </w:p>
        </w:tc>
        <w:tc>
          <w:tcPr>
            <w:tcW w:w="753" w:type="pct"/>
          </w:tcPr>
          <w:p w:rsidR="006669B8" w:rsidRPr="009A2EE1" w:rsidRDefault="006669B8" w:rsidP="006669B8">
            <w:pPr>
              <w:jc w:val="center"/>
              <w:rPr>
                <w:sz w:val="20"/>
                <w:szCs w:val="20"/>
              </w:rPr>
            </w:pPr>
            <w:r w:rsidRPr="009A2EE1">
              <w:rPr>
                <w:sz w:val="20"/>
                <w:szCs w:val="20"/>
              </w:rPr>
              <w:t>103</w:t>
            </w:r>
          </w:p>
        </w:tc>
        <w:tc>
          <w:tcPr>
            <w:tcW w:w="723" w:type="pct"/>
          </w:tcPr>
          <w:p w:rsidR="006669B8" w:rsidRPr="009A2EE1" w:rsidRDefault="006669B8" w:rsidP="006669B8">
            <w:pPr>
              <w:jc w:val="center"/>
              <w:rPr>
                <w:sz w:val="20"/>
                <w:szCs w:val="20"/>
              </w:rPr>
            </w:pPr>
            <w:r w:rsidRPr="009A2EE1">
              <w:rPr>
                <w:sz w:val="20"/>
                <w:szCs w:val="20"/>
              </w:rPr>
              <w:t>729</w:t>
            </w:r>
          </w:p>
        </w:tc>
      </w:tr>
      <w:tr w:rsidR="006669B8" w:rsidRPr="009A2EE1" w:rsidTr="00B7771D">
        <w:trPr>
          <w:trHeight w:val="360"/>
        </w:trPr>
        <w:tc>
          <w:tcPr>
            <w:tcW w:w="348" w:type="pct"/>
          </w:tcPr>
          <w:p w:rsidR="006669B8" w:rsidRPr="009A2EE1" w:rsidRDefault="006669B8" w:rsidP="006669B8">
            <w:pPr>
              <w:jc w:val="center"/>
              <w:rPr>
                <w:sz w:val="20"/>
                <w:szCs w:val="20"/>
              </w:rPr>
            </w:pPr>
            <w:r w:rsidRPr="009A2EE1">
              <w:rPr>
                <w:sz w:val="20"/>
                <w:szCs w:val="20"/>
              </w:rPr>
              <w:t>5</w:t>
            </w:r>
          </w:p>
        </w:tc>
        <w:tc>
          <w:tcPr>
            <w:tcW w:w="1237" w:type="pct"/>
          </w:tcPr>
          <w:p w:rsidR="006669B8" w:rsidRPr="009A2EE1" w:rsidRDefault="006669B8" w:rsidP="006669B8">
            <w:pPr>
              <w:rPr>
                <w:sz w:val="20"/>
                <w:szCs w:val="20"/>
              </w:rPr>
            </w:pPr>
            <w:r w:rsidRPr="009A2EE1">
              <w:rPr>
                <w:sz w:val="20"/>
                <w:szCs w:val="20"/>
              </w:rPr>
              <w:t>ОАО «Весьегонский Энергоремонт»</w:t>
            </w:r>
          </w:p>
        </w:tc>
        <w:tc>
          <w:tcPr>
            <w:tcW w:w="1295" w:type="pct"/>
          </w:tcPr>
          <w:p w:rsidR="006669B8" w:rsidRPr="009A2EE1" w:rsidRDefault="006669B8" w:rsidP="006669B8">
            <w:pPr>
              <w:rPr>
                <w:sz w:val="20"/>
                <w:szCs w:val="20"/>
              </w:rPr>
            </w:pPr>
            <w:r w:rsidRPr="009A2EE1">
              <w:rPr>
                <w:sz w:val="20"/>
                <w:szCs w:val="20"/>
              </w:rPr>
              <w:t>г. Весьегонск</w:t>
            </w:r>
          </w:p>
        </w:tc>
        <w:tc>
          <w:tcPr>
            <w:tcW w:w="644" w:type="pct"/>
          </w:tcPr>
          <w:p w:rsidR="006669B8" w:rsidRPr="009A2EE1" w:rsidRDefault="006669B8" w:rsidP="006669B8">
            <w:pPr>
              <w:jc w:val="center"/>
              <w:rPr>
                <w:sz w:val="20"/>
                <w:szCs w:val="20"/>
              </w:rPr>
            </w:pPr>
            <w:r w:rsidRPr="009A2EE1">
              <w:rPr>
                <w:sz w:val="20"/>
                <w:szCs w:val="20"/>
              </w:rPr>
              <w:t>30</w:t>
            </w:r>
          </w:p>
        </w:tc>
        <w:tc>
          <w:tcPr>
            <w:tcW w:w="753" w:type="pct"/>
          </w:tcPr>
          <w:p w:rsidR="006669B8" w:rsidRPr="009A2EE1" w:rsidRDefault="006669B8" w:rsidP="006669B8">
            <w:pPr>
              <w:jc w:val="center"/>
              <w:rPr>
                <w:sz w:val="20"/>
                <w:szCs w:val="20"/>
              </w:rPr>
            </w:pPr>
            <w:r w:rsidRPr="009A2EE1">
              <w:rPr>
                <w:sz w:val="20"/>
                <w:szCs w:val="20"/>
              </w:rPr>
              <w:t>106</w:t>
            </w:r>
          </w:p>
        </w:tc>
        <w:tc>
          <w:tcPr>
            <w:tcW w:w="723" w:type="pct"/>
          </w:tcPr>
          <w:p w:rsidR="006669B8" w:rsidRPr="009A2EE1" w:rsidRDefault="006669B8" w:rsidP="006669B8">
            <w:pPr>
              <w:jc w:val="center"/>
              <w:rPr>
                <w:sz w:val="20"/>
                <w:szCs w:val="20"/>
              </w:rPr>
            </w:pPr>
            <w:r w:rsidRPr="009A2EE1">
              <w:rPr>
                <w:sz w:val="20"/>
                <w:szCs w:val="20"/>
              </w:rPr>
              <w:t>757</w:t>
            </w:r>
          </w:p>
        </w:tc>
      </w:tr>
      <w:tr w:rsidR="006669B8" w:rsidRPr="009A2EE1" w:rsidTr="00B7771D">
        <w:trPr>
          <w:trHeight w:val="360"/>
        </w:trPr>
        <w:tc>
          <w:tcPr>
            <w:tcW w:w="348" w:type="pct"/>
          </w:tcPr>
          <w:p w:rsidR="006669B8" w:rsidRPr="009A2EE1" w:rsidRDefault="006669B8" w:rsidP="006669B8">
            <w:pPr>
              <w:jc w:val="center"/>
              <w:rPr>
                <w:sz w:val="20"/>
                <w:szCs w:val="20"/>
              </w:rPr>
            </w:pPr>
            <w:r w:rsidRPr="009A2EE1">
              <w:rPr>
                <w:sz w:val="20"/>
                <w:szCs w:val="20"/>
              </w:rPr>
              <w:t>6</w:t>
            </w:r>
          </w:p>
        </w:tc>
        <w:tc>
          <w:tcPr>
            <w:tcW w:w="1237" w:type="pct"/>
          </w:tcPr>
          <w:p w:rsidR="006669B8" w:rsidRPr="009A2EE1" w:rsidRDefault="006669B8" w:rsidP="006669B8">
            <w:pPr>
              <w:rPr>
                <w:sz w:val="20"/>
                <w:szCs w:val="20"/>
              </w:rPr>
            </w:pPr>
            <w:r w:rsidRPr="009A2EE1">
              <w:rPr>
                <w:sz w:val="20"/>
                <w:szCs w:val="20"/>
              </w:rPr>
              <w:t>ОАО «Весьегонский Энергоремонт»</w:t>
            </w:r>
          </w:p>
        </w:tc>
        <w:tc>
          <w:tcPr>
            <w:tcW w:w="1295" w:type="pct"/>
          </w:tcPr>
          <w:p w:rsidR="006669B8" w:rsidRPr="009A2EE1" w:rsidRDefault="006669B8" w:rsidP="006669B8">
            <w:pPr>
              <w:rPr>
                <w:sz w:val="20"/>
                <w:szCs w:val="20"/>
              </w:rPr>
            </w:pPr>
            <w:r w:rsidRPr="009A2EE1">
              <w:rPr>
                <w:sz w:val="20"/>
                <w:szCs w:val="20"/>
              </w:rPr>
              <w:t>г. Весьегонск, ул. Александровская</w:t>
            </w:r>
          </w:p>
        </w:tc>
        <w:tc>
          <w:tcPr>
            <w:tcW w:w="644" w:type="pct"/>
          </w:tcPr>
          <w:p w:rsidR="006669B8" w:rsidRPr="009A2EE1" w:rsidRDefault="006669B8" w:rsidP="006669B8">
            <w:pPr>
              <w:jc w:val="center"/>
              <w:rPr>
                <w:sz w:val="20"/>
                <w:szCs w:val="20"/>
              </w:rPr>
            </w:pPr>
            <w:r w:rsidRPr="009A2EE1">
              <w:rPr>
                <w:sz w:val="20"/>
                <w:szCs w:val="20"/>
              </w:rPr>
              <w:t>30</w:t>
            </w:r>
          </w:p>
        </w:tc>
        <w:tc>
          <w:tcPr>
            <w:tcW w:w="753" w:type="pct"/>
          </w:tcPr>
          <w:p w:rsidR="006669B8" w:rsidRPr="009A2EE1" w:rsidRDefault="006669B8" w:rsidP="006669B8">
            <w:pPr>
              <w:jc w:val="center"/>
              <w:rPr>
                <w:sz w:val="20"/>
                <w:szCs w:val="20"/>
              </w:rPr>
            </w:pPr>
            <w:r w:rsidRPr="009A2EE1">
              <w:rPr>
                <w:sz w:val="20"/>
                <w:szCs w:val="20"/>
              </w:rPr>
              <w:t>168</w:t>
            </w:r>
          </w:p>
        </w:tc>
        <w:tc>
          <w:tcPr>
            <w:tcW w:w="723" w:type="pct"/>
          </w:tcPr>
          <w:p w:rsidR="006669B8" w:rsidRPr="009A2EE1" w:rsidRDefault="006669B8" w:rsidP="006669B8">
            <w:pPr>
              <w:jc w:val="center"/>
              <w:rPr>
                <w:sz w:val="20"/>
                <w:szCs w:val="20"/>
              </w:rPr>
            </w:pPr>
            <w:r w:rsidRPr="009A2EE1">
              <w:rPr>
                <w:sz w:val="20"/>
                <w:szCs w:val="20"/>
              </w:rPr>
              <w:t>1190</w:t>
            </w:r>
          </w:p>
        </w:tc>
      </w:tr>
      <w:tr w:rsidR="006669B8" w:rsidRPr="009A2EE1" w:rsidTr="00B7771D">
        <w:trPr>
          <w:trHeight w:val="360"/>
        </w:trPr>
        <w:tc>
          <w:tcPr>
            <w:tcW w:w="348" w:type="pct"/>
          </w:tcPr>
          <w:p w:rsidR="006669B8" w:rsidRPr="009A2EE1" w:rsidRDefault="006669B8" w:rsidP="006669B8">
            <w:pPr>
              <w:jc w:val="center"/>
              <w:rPr>
                <w:sz w:val="20"/>
                <w:szCs w:val="20"/>
              </w:rPr>
            </w:pPr>
            <w:r w:rsidRPr="009A2EE1">
              <w:rPr>
                <w:sz w:val="20"/>
                <w:szCs w:val="20"/>
              </w:rPr>
              <w:t>7</w:t>
            </w:r>
          </w:p>
        </w:tc>
        <w:tc>
          <w:tcPr>
            <w:tcW w:w="1237" w:type="pct"/>
          </w:tcPr>
          <w:p w:rsidR="006669B8" w:rsidRPr="009A2EE1" w:rsidRDefault="006669B8" w:rsidP="006669B8">
            <w:pPr>
              <w:rPr>
                <w:sz w:val="20"/>
                <w:szCs w:val="20"/>
              </w:rPr>
            </w:pPr>
            <w:r w:rsidRPr="009A2EE1">
              <w:rPr>
                <w:sz w:val="20"/>
                <w:szCs w:val="20"/>
              </w:rPr>
              <w:t>ОАО «Весьегонский Энергоремонт»</w:t>
            </w:r>
          </w:p>
        </w:tc>
        <w:tc>
          <w:tcPr>
            <w:tcW w:w="1295" w:type="pct"/>
          </w:tcPr>
          <w:p w:rsidR="006669B8" w:rsidRPr="009A2EE1" w:rsidRDefault="006669B8" w:rsidP="006669B8">
            <w:pPr>
              <w:rPr>
                <w:sz w:val="20"/>
                <w:szCs w:val="20"/>
              </w:rPr>
            </w:pPr>
            <w:r w:rsidRPr="009A2EE1">
              <w:rPr>
                <w:sz w:val="20"/>
                <w:szCs w:val="20"/>
              </w:rPr>
              <w:t>г. Весьегонск, ул. Дельская</w:t>
            </w:r>
          </w:p>
        </w:tc>
        <w:tc>
          <w:tcPr>
            <w:tcW w:w="644" w:type="pct"/>
          </w:tcPr>
          <w:p w:rsidR="006669B8" w:rsidRPr="009A2EE1" w:rsidRDefault="006669B8" w:rsidP="006669B8">
            <w:pPr>
              <w:jc w:val="center"/>
              <w:rPr>
                <w:sz w:val="20"/>
                <w:szCs w:val="20"/>
              </w:rPr>
            </w:pPr>
            <w:r w:rsidRPr="009A2EE1">
              <w:rPr>
                <w:sz w:val="20"/>
                <w:szCs w:val="20"/>
              </w:rPr>
              <w:t>30</w:t>
            </w:r>
          </w:p>
        </w:tc>
        <w:tc>
          <w:tcPr>
            <w:tcW w:w="753" w:type="pct"/>
          </w:tcPr>
          <w:p w:rsidR="006669B8" w:rsidRPr="009A2EE1" w:rsidRDefault="006669B8" w:rsidP="006669B8">
            <w:pPr>
              <w:jc w:val="center"/>
              <w:rPr>
                <w:sz w:val="20"/>
                <w:szCs w:val="20"/>
              </w:rPr>
            </w:pPr>
            <w:r w:rsidRPr="009A2EE1">
              <w:rPr>
                <w:sz w:val="20"/>
                <w:szCs w:val="20"/>
              </w:rPr>
              <w:t>95</w:t>
            </w:r>
          </w:p>
        </w:tc>
        <w:tc>
          <w:tcPr>
            <w:tcW w:w="723" w:type="pct"/>
          </w:tcPr>
          <w:p w:rsidR="006669B8" w:rsidRPr="009A2EE1" w:rsidRDefault="006669B8" w:rsidP="006669B8">
            <w:pPr>
              <w:jc w:val="center"/>
              <w:rPr>
                <w:sz w:val="20"/>
                <w:szCs w:val="20"/>
              </w:rPr>
            </w:pPr>
            <w:r w:rsidRPr="009A2EE1">
              <w:rPr>
                <w:sz w:val="20"/>
                <w:szCs w:val="20"/>
              </w:rPr>
              <w:t>455</w:t>
            </w:r>
          </w:p>
        </w:tc>
      </w:tr>
      <w:tr w:rsidR="006669B8" w:rsidRPr="009A2EE1" w:rsidTr="00B7771D">
        <w:trPr>
          <w:trHeight w:val="360"/>
        </w:trPr>
        <w:tc>
          <w:tcPr>
            <w:tcW w:w="5000" w:type="pct"/>
            <w:gridSpan w:val="6"/>
          </w:tcPr>
          <w:p w:rsidR="006669B8" w:rsidRPr="009A2EE1" w:rsidRDefault="006669B8" w:rsidP="006669B8">
            <w:pPr>
              <w:jc w:val="center"/>
              <w:rPr>
                <w:sz w:val="20"/>
                <w:szCs w:val="20"/>
              </w:rPr>
            </w:pPr>
            <w:r w:rsidRPr="009A2EE1">
              <w:rPr>
                <w:i/>
                <w:sz w:val="20"/>
                <w:szCs w:val="20"/>
              </w:rPr>
              <w:t>Источники (Весьегонский район)</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1</w:t>
            </w:r>
          </w:p>
        </w:tc>
        <w:tc>
          <w:tcPr>
            <w:tcW w:w="1237" w:type="pct"/>
            <w:vAlign w:val="center"/>
          </w:tcPr>
          <w:p w:rsidR="006669B8" w:rsidRPr="009A2EE1" w:rsidRDefault="006669B8" w:rsidP="006669B8">
            <w:pPr>
              <w:rPr>
                <w:sz w:val="20"/>
                <w:szCs w:val="20"/>
              </w:rPr>
            </w:pPr>
            <w:r w:rsidRPr="009A2EE1">
              <w:rPr>
                <w:sz w:val="20"/>
                <w:szCs w:val="20"/>
              </w:rPr>
              <w:t>с. Кесьма</w:t>
            </w:r>
          </w:p>
        </w:tc>
        <w:tc>
          <w:tcPr>
            <w:tcW w:w="1295" w:type="pct"/>
            <w:vAlign w:val="center"/>
          </w:tcPr>
          <w:p w:rsidR="006669B8" w:rsidRPr="009A2EE1" w:rsidRDefault="006669B8" w:rsidP="006669B8">
            <w:pPr>
              <w:rPr>
                <w:sz w:val="20"/>
                <w:szCs w:val="20"/>
              </w:rPr>
            </w:pPr>
            <w:r w:rsidRPr="009A2EE1">
              <w:rPr>
                <w:sz w:val="20"/>
                <w:szCs w:val="20"/>
              </w:rPr>
              <w:t xml:space="preserve">Колхоз «Новая Жизнь» </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94</w:t>
            </w:r>
          </w:p>
        </w:tc>
        <w:tc>
          <w:tcPr>
            <w:tcW w:w="723" w:type="pct"/>
            <w:vAlign w:val="center"/>
          </w:tcPr>
          <w:p w:rsidR="006669B8" w:rsidRPr="009A2EE1" w:rsidRDefault="006669B8" w:rsidP="006669B8">
            <w:pPr>
              <w:jc w:val="center"/>
              <w:rPr>
                <w:sz w:val="20"/>
                <w:szCs w:val="20"/>
              </w:rPr>
            </w:pPr>
            <w:r w:rsidRPr="009A2EE1">
              <w:rPr>
                <w:sz w:val="20"/>
                <w:szCs w:val="20"/>
              </w:rPr>
              <w:t>664</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2</w:t>
            </w:r>
          </w:p>
        </w:tc>
        <w:tc>
          <w:tcPr>
            <w:tcW w:w="1237" w:type="pct"/>
            <w:vAlign w:val="center"/>
          </w:tcPr>
          <w:p w:rsidR="006669B8" w:rsidRPr="009A2EE1" w:rsidRDefault="006669B8" w:rsidP="006669B8">
            <w:pPr>
              <w:rPr>
                <w:sz w:val="20"/>
                <w:szCs w:val="20"/>
              </w:rPr>
            </w:pPr>
            <w:r w:rsidRPr="009A2EE1">
              <w:rPr>
                <w:sz w:val="20"/>
                <w:szCs w:val="20"/>
              </w:rPr>
              <w:t>д. Топорищево</w:t>
            </w:r>
          </w:p>
        </w:tc>
        <w:tc>
          <w:tcPr>
            <w:tcW w:w="1295" w:type="pct"/>
            <w:vAlign w:val="center"/>
          </w:tcPr>
          <w:p w:rsidR="006669B8" w:rsidRPr="009A2EE1" w:rsidRDefault="006669B8" w:rsidP="006669B8">
            <w:pPr>
              <w:rPr>
                <w:sz w:val="20"/>
                <w:szCs w:val="20"/>
              </w:rPr>
            </w:pPr>
            <w:r w:rsidRPr="009A2EE1">
              <w:rPr>
                <w:sz w:val="20"/>
                <w:szCs w:val="20"/>
              </w:rPr>
              <w:t>СПК «Мир»</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rPr>
                <w:sz w:val="20"/>
                <w:szCs w:val="20"/>
                <w:vertAlign w:val="superscript"/>
              </w:rPr>
            </w:pPr>
            <w:r w:rsidRPr="009A2EE1">
              <w:rPr>
                <w:sz w:val="20"/>
                <w:szCs w:val="20"/>
              </w:rPr>
              <w:t>требуется разработка</w:t>
            </w:r>
            <w:r w:rsidR="000A6A72" w:rsidRPr="009A2EE1">
              <w:rPr>
                <w:sz w:val="20"/>
                <w:szCs w:val="20"/>
                <w:vertAlign w:val="superscript"/>
              </w:rPr>
              <w:t>*</w:t>
            </w:r>
          </w:p>
        </w:tc>
        <w:tc>
          <w:tcPr>
            <w:tcW w:w="723" w:type="pct"/>
            <w:vAlign w:val="center"/>
          </w:tcPr>
          <w:p w:rsidR="006669B8" w:rsidRPr="009A2EE1" w:rsidRDefault="006669B8" w:rsidP="006669B8">
            <w:pPr>
              <w:jc w:val="center"/>
              <w:rPr>
                <w:sz w:val="20"/>
                <w:szCs w:val="20"/>
              </w:rPr>
            </w:pPr>
            <w:r w:rsidRPr="009A2EE1">
              <w:rPr>
                <w:sz w:val="20"/>
                <w:szCs w:val="20"/>
              </w:rPr>
              <w:t>требуется разработка</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3</w:t>
            </w:r>
          </w:p>
        </w:tc>
        <w:tc>
          <w:tcPr>
            <w:tcW w:w="1237" w:type="pct"/>
            <w:vAlign w:val="center"/>
          </w:tcPr>
          <w:p w:rsidR="006669B8" w:rsidRPr="009A2EE1" w:rsidRDefault="006669B8" w:rsidP="006669B8">
            <w:pPr>
              <w:rPr>
                <w:sz w:val="20"/>
                <w:szCs w:val="20"/>
              </w:rPr>
            </w:pPr>
            <w:r w:rsidRPr="009A2EE1">
              <w:rPr>
                <w:sz w:val="20"/>
                <w:szCs w:val="20"/>
              </w:rPr>
              <w:t>д. Тимофеево</w:t>
            </w:r>
          </w:p>
        </w:tc>
        <w:tc>
          <w:tcPr>
            <w:tcW w:w="1295" w:type="pct"/>
            <w:vAlign w:val="center"/>
          </w:tcPr>
          <w:p w:rsidR="006669B8" w:rsidRPr="009A2EE1" w:rsidRDefault="006669B8" w:rsidP="006669B8">
            <w:pPr>
              <w:rPr>
                <w:sz w:val="20"/>
                <w:szCs w:val="20"/>
              </w:rPr>
            </w:pPr>
            <w:r w:rsidRPr="009A2EE1">
              <w:rPr>
                <w:sz w:val="20"/>
                <w:szCs w:val="20"/>
              </w:rPr>
              <w:t>СПК «Дружба»</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4</w:t>
            </w:r>
          </w:p>
        </w:tc>
        <w:tc>
          <w:tcPr>
            <w:tcW w:w="1237" w:type="pct"/>
            <w:vAlign w:val="center"/>
          </w:tcPr>
          <w:p w:rsidR="006669B8" w:rsidRPr="009A2EE1" w:rsidRDefault="00EA008B" w:rsidP="006669B8">
            <w:pPr>
              <w:rPr>
                <w:sz w:val="20"/>
                <w:szCs w:val="20"/>
              </w:rPr>
            </w:pPr>
            <w:r w:rsidRPr="009A2EE1">
              <w:rPr>
                <w:sz w:val="20"/>
                <w:szCs w:val="20"/>
              </w:rPr>
              <w:t>д. Чам</w:t>
            </w:r>
            <w:r w:rsidR="006669B8" w:rsidRPr="009A2EE1">
              <w:rPr>
                <w:sz w:val="20"/>
                <w:szCs w:val="20"/>
              </w:rPr>
              <w:t>ерово</w:t>
            </w:r>
          </w:p>
        </w:tc>
        <w:tc>
          <w:tcPr>
            <w:tcW w:w="1295" w:type="pct"/>
            <w:vAlign w:val="center"/>
          </w:tcPr>
          <w:p w:rsidR="006669B8" w:rsidRPr="009A2EE1" w:rsidRDefault="006669B8" w:rsidP="006669B8">
            <w:pPr>
              <w:rPr>
                <w:sz w:val="20"/>
                <w:szCs w:val="20"/>
              </w:rPr>
            </w:pPr>
            <w:r w:rsidRPr="009A2EE1">
              <w:rPr>
                <w:sz w:val="20"/>
                <w:szCs w:val="20"/>
              </w:rPr>
              <w:t>Администрация Чашеровского с/п</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5</w:t>
            </w:r>
          </w:p>
        </w:tc>
        <w:tc>
          <w:tcPr>
            <w:tcW w:w="1237" w:type="pct"/>
            <w:vAlign w:val="center"/>
          </w:tcPr>
          <w:p w:rsidR="006669B8" w:rsidRPr="009A2EE1" w:rsidRDefault="006669B8" w:rsidP="006669B8">
            <w:pPr>
              <w:rPr>
                <w:sz w:val="20"/>
                <w:szCs w:val="20"/>
              </w:rPr>
            </w:pPr>
            <w:r w:rsidRPr="009A2EE1">
              <w:rPr>
                <w:sz w:val="20"/>
                <w:szCs w:val="20"/>
              </w:rPr>
              <w:t>д. Тиманское</w:t>
            </w:r>
          </w:p>
        </w:tc>
        <w:tc>
          <w:tcPr>
            <w:tcW w:w="1295" w:type="pct"/>
            <w:vAlign w:val="center"/>
          </w:tcPr>
          <w:p w:rsidR="006669B8" w:rsidRPr="009A2EE1" w:rsidRDefault="006669B8" w:rsidP="006669B8">
            <w:pPr>
              <w:rPr>
                <w:sz w:val="20"/>
                <w:szCs w:val="20"/>
              </w:rPr>
            </w:pPr>
            <w:r w:rsidRPr="009A2EE1">
              <w:rPr>
                <w:sz w:val="20"/>
                <w:szCs w:val="20"/>
              </w:rPr>
              <w:t>СПК «Путь Ленина»</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6</w:t>
            </w:r>
          </w:p>
        </w:tc>
        <w:tc>
          <w:tcPr>
            <w:tcW w:w="1237" w:type="pct"/>
            <w:vAlign w:val="center"/>
          </w:tcPr>
          <w:p w:rsidR="006669B8" w:rsidRPr="009A2EE1" w:rsidRDefault="006669B8" w:rsidP="006669B8">
            <w:pPr>
              <w:rPr>
                <w:sz w:val="20"/>
                <w:szCs w:val="20"/>
              </w:rPr>
            </w:pPr>
            <w:r w:rsidRPr="009A2EE1">
              <w:rPr>
                <w:sz w:val="20"/>
                <w:szCs w:val="20"/>
              </w:rPr>
              <w:t>д. Погорелово</w:t>
            </w:r>
          </w:p>
        </w:tc>
        <w:tc>
          <w:tcPr>
            <w:tcW w:w="1295" w:type="pct"/>
            <w:vAlign w:val="center"/>
          </w:tcPr>
          <w:p w:rsidR="006669B8" w:rsidRPr="009A2EE1" w:rsidRDefault="006669B8" w:rsidP="006669B8">
            <w:pPr>
              <w:rPr>
                <w:sz w:val="20"/>
                <w:szCs w:val="20"/>
              </w:rPr>
            </w:pPr>
            <w:r w:rsidRPr="009A2EE1">
              <w:rPr>
                <w:sz w:val="20"/>
                <w:szCs w:val="20"/>
              </w:rPr>
              <w:t>Колхоз «Восход»</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7</w:t>
            </w:r>
          </w:p>
        </w:tc>
        <w:tc>
          <w:tcPr>
            <w:tcW w:w="1237" w:type="pct"/>
            <w:vAlign w:val="center"/>
          </w:tcPr>
          <w:p w:rsidR="006669B8" w:rsidRPr="009A2EE1" w:rsidRDefault="006669B8" w:rsidP="006669B8">
            <w:pPr>
              <w:rPr>
                <w:sz w:val="20"/>
                <w:szCs w:val="20"/>
              </w:rPr>
            </w:pPr>
            <w:r w:rsidRPr="009A2EE1">
              <w:rPr>
                <w:sz w:val="20"/>
                <w:szCs w:val="20"/>
              </w:rPr>
              <w:t>д. Ещево</w:t>
            </w:r>
          </w:p>
        </w:tc>
        <w:tc>
          <w:tcPr>
            <w:tcW w:w="1295" w:type="pct"/>
            <w:vAlign w:val="center"/>
          </w:tcPr>
          <w:p w:rsidR="006669B8" w:rsidRPr="009A2EE1" w:rsidRDefault="006669B8" w:rsidP="006669B8">
            <w:pPr>
              <w:rPr>
                <w:sz w:val="20"/>
                <w:szCs w:val="20"/>
              </w:rPr>
            </w:pPr>
            <w:r w:rsidRPr="009A2EE1">
              <w:rPr>
                <w:sz w:val="20"/>
                <w:szCs w:val="20"/>
              </w:rPr>
              <w:t>Колхоз «Восход»</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8</w:t>
            </w:r>
          </w:p>
        </w:tc>
        <w:tc>
          <w:tcPr>
            <w:tcW w:w="1237" w:type="pct"/>
            <w:vAlign w:val="center"/>
          </w:tcPr>
          <w:p w:rsidR="006669B8" w:rsidRPr="009A2EE1" w:rsidRDefault="006669B8" w:rsidP="006669B8">
            <w:pPr>
              <w:rPr>
                <w:sz w:val="20"/>
                <w:szCs w:val="20"/>
              </w:rPr>
            </w:pPr>
            <w:r w:rsidRPr="009A2EE1">
              <w:rPr>
                <w:sz w:val="20"/>
                <w:szCs w:val="20"/>
              </w:rPr>
              <w:t>д. Иваново</w:t>
            </w:r>
          </w:p>
        </w:tc>
        <w:tc>
          <w:tcPr>
            <w:tcW w:w="1295" w:type="pct"/>
            <w:vAlign w:val="center"/>
          </w:tcPr>
          <w:p w:rsidR="006669B8" w:rsidRPr="009A2EE1" w:rsidRDefault="006669B8" w:rsidP="006669B8">
            <w:pPr>
              <w:rPr>
                <w:sz w:val="20"/>
                <w:szCs w:val="20"/>
              </w:rPr>
            </w:pPr>
            <w:r w:rsidRPr="009A2EE1">
              <w:rPr>
                <w:sz w:val="20"/>
                <w:szCs w:val="20"/>
              </w:rPr>
              <w:t>Колхоз «Восход»</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9</w:t>
            </w:r>
          </w:p>
        </w:tc>
        <w:tc>
          <w:tcPr>
            <w:tcW w:w="1237" w:type="pct"/>
            <w:vAlign w:val="center"/>
          </w:tcPr>
          <w:p w:rsidR="006669B8" w:rsidRPr="009A2EE1" w:rsidRDefault="006669B8" w:rsidP="006669B8">
            <w:pPr>
              <w:rPr>
                <w:sz w:val="20"/>
                <w:szCs w:val="20"/>
              </w:rPr>
            </w:pPr>
            <w:r w:rsidRPr="009A2EE1">
              <w:rPr>
                <w:sz w:val="20"/>
                <w:szCs w:val="20"/>
              </w:rPr>
              <w:t>д. Егна</w:t>
            </w:r>
          </w:p>
        </w:tc>
        <w:tc>
          <w:tcPr>
            <w:tcW w:w="1295" w:type="pct"/>
            <w:vAlign w:val="center"/>
          </w:tcPr>
          <w:p w:rsidR="006669B8" w:rsidRPr="009A2EE1" w:rsidRDefault="006669B8" w:rsidP="006669B8">
            <w:pPr>
              <w:rPr>
                <w:sz w:val="20"/>
                <w:szCs w:val="20"/>
              </w:rPr>
            </w:pPr>
            <w:r w:rsidRPr="009A2EE1">
              <w:rPr>
                <w:sz w:val="20"/>
                <w:szCs w:val="20"/>
              </w:rPr>
              <w:t>СПК «Путь Ленина»</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10</w:t>
            </w:r>
          </w:p>
        </w:tc>
        <w:tc>
          <w:tcPr>
            <w:tcW w:w="1237" w:type="pct"/>
            <w:vAlign w:val="center"/>
          </w:tcPr>
          <w:p w:rsidR="006669B8" w:rsidRPr="009A2EE1" w:rsidRDefault="006669B8" w:rsidP="006669B8">
            <w:pPr>
              <w:rPr>
                <w:sz w:val="20"/>
                <w:szCs w:val="20"/>
              </w:rPr>
            </w:pPr>
            <w:r w:rsidRPr="009A2EE1">
              <w:rPr>
                <w:sz w:val="20"/>
                <w:szCs w:val="20"/>
              </w:rPr>
              <w:t>д. Егна</w:t>
            </w:r>
          </w:p>
        </w:tc>
        <w:tc>
          <w:tcPr>
            <w:tcW w:w="1295" w:type="pct"/>
            <w:vAlign w:val="center"/>
          </w:tcPr>
          <w:p w:rsidR="006669B8" w:rsidRPr="009A2EE1" w:rsidRDefault="006669B8" w:rsidP="006669B8">
            <w:pPr>
              <w:rPr>
                <w:sz w:val="20"/>
                <w:szCs w:val="20"/>
              </w:rPr>
            </w:pPr>
            <w:r w:rsidRPr="009A2EE1">
              <w:rPr>
                <w:sz w:val="20"/>
                <w:szCs w:val="20"/>
              </w:rPr>
              <w:t>СПК «Путь Ленина»</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11</w:t>
            </w:r>
          </w:p>
        </w:tc>
        <w:tc>
          <w:tcPr>
            <w:tcW w:w="1237" w:type="pct"/>
            <w:vAlign w:val="center"/>
          </w:tcPr>
          <w:p w:rsidR="006669B8" w:rsidRPr="009A2EE1" w:rsidRDefault="006669B8" w:rsidP="006669B8">
            <w:pPr>
              <w:rPr>
                <w:sz w:val="20"/>
                <w:szCs w:val="20"/>
              </w:rPr>
            </w:pPr>
            <w:r w:rsidRPr="009A2EE1">
              <w:rPr>
                <w:sz w:val="20"/>
                <w:szCs w:val="20"/>
              </w:rPr>
              <w:t>д. Квасково</w:t>
            </w:r>
          </w:p>
        </w:tc>
        <w:tc>
          <w:tcPr>
            <w:tcW w:w="1295" w:type="pct"/>
            <w:vAlign w:val="center"/>
          </w:tcPr>
          <w:p w:rsidR="006669B8" w:rsidRPr="009A2EE1" w:rsidRDefault="006669B8" w:rsidP="006669B8">
            <w:pPr>
              <w:rPr>
                <w:sz w:val="20"/>
                <w:szCs w:val="20"/>
              </w:rPr>
            </w:pPr>
            <w:r w:rsidRPr="009A2EE1">
              <w:rPr>
                <w:sz w:val="20"/>
                <w:szCs w:val="20"/>
              </w:rPr>
              <w:t>СПК «Путь Ленина»</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12</w:t>
            </w:r>
          </w:p>
        </w:tc>
        <w:tc>
          <w:tcPr>
            <w:tcW w:w="1237" w:type="pct"/>
            <w:vAlign w:val="center"/>
          </w:tcPr>
          <w:p w:rsidR="006669B8" w:rsidRPr="009A2EE1" w:rsidRDefault="006669B8" w:rsidP="006669B8">
            <w:pPr>
              <w:rPr>
                <w:sz w:val="20"/>
                <w:szCs w:val="20"/>
              </w:rPr>
            </w:pPr>
            <w:r w:rsidRPr="009A2EE1">
              <w:rPr>
                <w:sz w:val="20"/>
                <w:szCs w:val="20"/>
              </w:rPr>
              <w:t>д. Старое</w:t>
            </w:r>
          </w:p>
        </w:tc>
        <w:tc>
          <w:tcPr>
            <w:tcW w:w="1295" w:type="pct"/>
            <w:vAlign w:val="center"/>
          </w:tcPr>
          <w:p w:rsidR="006669B8" w:rsidRPr="009A2EE1" w:rsidRDefault="006669B8" w:rsidP="006669B8">
            <w:pPr>
              <w:rPr>
                <w:sz w:val="20"/>
                <w:szCs w:val="20"/>
              </w:rPr>
            </w:pPr>
            <w:r w:rsidRPr="009A2EE1">
              <w:rPr>
                <w:sz w:val="20"/>
                <w:szCs w:val="20"/>
              </w:rPr>
              <w:t>СПК «Путь Ленина»</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28</w:t>
            </w:r>
          </w:p>
        </w:tc>
        <w:tc>
          <w:tcPr>
            <w:tcW w:w="723" w:type="pct"/>
            <w:vAlign w:val="center"/>
          </w:tcPr>
          <w:p w:rsidR="006669B8" w:rsidRPr="009A2EE1" w:rsidRDefault="006669B8" w:rsidP="006669B8">
            <w:pPr>
              <w:jc w:val="center"/>
              <w:rPr>
                <w:sz w:val="20"/>
                <w:szCs w:val="20"/>
              </w:rPr>
            </w:pPr>
            <w:r w:rsidRPr="009A2EE1">
              <w:rPr>
                <w:sz w:val="20"/>
                <w:szCs w:val="20"/>
              </w:rPr>
              <w:t>197</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13</w:t>
            </w:r>
          </w:p>
        </w:tc>
        <w:tc>
          <w:tcPr>
            <w:tcW w:w="1237" w:type="pct"/>
            <w:vAlign w:val="center"/>
          </w:tcPr>
          <w:p w:rsidR="006669B8" w:rsidRPr="009A2EE1" w:rsidRDefault="006669B8" w:rsidP="006669B8">
            <w:pPr>
              <w:rPr>
                <w:sz w:val="20"/>
                <w:szCs w:val="20"/>
              </w:rPr>
            </w:pPr>
            <w:r w:rsidRPr="009A2EE1">
              <w:rPr>
                <w:sz w:val="20"/>
                <w:szCs w:val="20"/>
              </w:rPr>
              <w:t>д. Елейцино</w:t>
            </w:r>
          </w:p>
        </w:tc>
        <w:tc>
          <w:tcPr>
            <w:tcW w:w="1295" w:type="pct"/>
            <w:vAlign w:val="center"/>
          </w:tcPr>
          <w:p w:rsidR="006669B8" w:rsidRPr="009A2EE1" w:rsidRDefault="006669B8" w:rsidP="006669B8">
            <w:pPr>
              <w:rPr>
                <w:sz w:val="20"/>
                <w:szCs w:val="20"/>
              </w:rPr>
            </w:pPr>
            <w:r w:rsidRPr="009A2EE1">
              <w:rPr>
                <w:sz w:val="20"/>
                <w:szCs w:val="20"/>
              </w:rPr>
              <w:t>СПК «Путь Ленина»</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rPr>
                <w:sz w:val="20"/>
                <w:szCs w:val="20"/>
              </w:rPr>
            </w:pPr>
            <w:r w:rsidRPr="009A2EE1">
              <w:rPr>
                <w:sz w:val="20"/>
                <w:szCs w:val="20"/>
              </w:rPr>
              <w:t>требуется разработка</w:t>
            </w:r>
          </w:p>
        </w:tc>
        <w:tc>
          <w:tcPr>
            <w:tcW w:w="723" w:type="pct"/>
            <w:vAlign w:val="center"/>
          </w:tcPr>
          <w:p w:rsidR="006669B8" w:rsidRPr="009A2EE1" w:rsidRDefault="006669B8" w:rsidP="006669B8">
            <w:pPr>
              <w:jc w:val="center"/>
              <w:rPr>
                <w:sz w:val="20"/>
                <w:szCs w:val="20"/>
              </w:rPr>
            </w:pPr>
            <w:r w:rsidRPr="009A2EE1">
              <w:rPr>
                <w:sz w:val="20"/>
                <w:szCs w:val="20"/>
              </w:rPr>
              <w:t>требуется разработка</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14</w:t>
            </w:r>
          </w:p>
        </w:tc>
        <w:tc>
          <w:tcPr>
            <w:tcW w:w="1237" w:type="pct"/>
            <w:vAlign w:val="center"/>
          </w:tcPr>
          <w:p w:rsidR="006669B8" w:rsidRPr="009A2EE1" w:rsidRDefault="006669B8" w:rsidP="006669B8">
            <w:pPr>
              <w:rPr>
                <w:sz w:val="20"/>
                <w:szCs w:val="20"/>
              </w:rPr>
            </w:pPr>
            <w:r w:rsidRPr="009A2EE1">
              <w:rPr>
                <w:sz w:val="20"/>
                <w:szCs w:val="20"/>
              </w:rPr>
              <w:t>д. Столбищи</w:t>
            </w:r>
          </w:p>
        </w:tc>
        <w:tc>
          <w:tcPr>
            <w:tcW w:w="1295" w:type="pct"/>
            <w:vAlign w:val="center"/>
          </w:tcPr>
          <w:p w:rsidR="006669B8" w:rsidRPr="009A2EE1" w:rsidRDefault="006669B8" w:rsidP="006669B8">
            <w:pPr>
              <w:rPr>
                <w:sz w:val="20"/>
                <w:szCs w:val="20"/>
              </w:rPr>
            </w:pPr>
            <w:r w:rsidRPr="009A2EE1">
              <w:rPr>
                <w:sz w:val="20"/>
                <w:szCs w:val="20"/>
              </w:rPr>
              <w:t>СПК «Трудовик»</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15</w:t>
            </w:r>
          </w:p>
        </w:tc>
        <w:tc>
          <w:tcPr>
            <w:tcW w:w="1237" w:type="pct"/>
            <w:vAlign w:val="center"/>
          </w:tcPr>
          <w:p w:rsidR="006669B8" w:rsidRPr="009A2EE1" w:rsidRDefault="006669B8" w:rsidP="006669B8">
            <w:pPr>
              <w:rPr>
                <w:sz w:val="20"/>
                <w:szCs w:val="20"/>
              </w:rPr>
            </w:pPr>
            <w:r w:rsidRPr="009A2EE1">
              <w:rPr>
                <w:sz w:val="20"/>
                <w:szCs w:val="20"/>
              </w:rPr>
              <w:t>д. Медянки</w:t>
            </w:r>
          </w:p>
        </w:tc>
        <w:tc>
          <w:tcPr>
            <w:tcW w:w="1295" w:type="pct"/>
            <w:vAlign w:val="center"/>
          </w:tcPr>
          <w:p w:rsidR="006669B8" w:rsidRPr="009A2EE1" w:rsidRDefault="006669B8" w:rsidP="006669B8">
            <w:pPr>
              <w:rPr>
                <w:sz w:val="20"/>
                <w:szCs w:val="20"/>
              </w:rPr>
            </w:pPr>
            <w:r w:rsidRPr="009A2EE1">
              <w:rPr>
                <w:sz w:val="20"/>
                <w:szCs w:val="20"/>
              </w:rPr>
              <w:t>СПК «Трудовик»</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16</w:t>
            </w:r>
          </w:p>
        </w:tc>
        <w:tc>
          <w:tcPr>
            <w:tcW w:w="1237" w:type="pct"/>
            <w:vAlign w:val="center"/>
          </w:tcPr>
          <w:p w:rsidR="006669B8" w:rsidRPr="009A2EE1" w:rsidRDefault="006669B8" w:rsidP="006669B8">
            <w:pPr>
              <w:rPr>
                <w:sz w:val="20"/>
                <w:szCs w:val="20"/>
              </w:rPr>
            </w:pPr>
            <w:r w:rsidRPr="009A2EE1">
              <w:rPr>
                <w:sz w:val="20"/>
                <w:szCs w:val="20"/>
              </w:rPr>
              <w:t>д. Гора</w:t>
            </w:r>
          </w:p>
        </w:tc>
        <w:tc>
          <w:tcPr>
            <w:tcW w:w="1295" w:type="pct"/>
            <w:vAlign w:val="center"/>
          </w:tcPr>
          <w:p w:rsidR="006669B8" w:rsidRPr="009A2EE1" w:rsidRDefault="006669B8" w:rsidP="006669B8">
            <w:pPr>
              <w:rPr>
                <w:sz w:val="20"/>
                <w:szCs w:val="20"/>
              </w:rPr>
            </w:pPr>
            <w:r w:rsidRPr="009A2EE1">
              <w:rPr>
                <w:sz w:val="20"/>
                <w:szCs w:val="20"/>
              </w:rPr>
              <w:t>СПК им. М. Горького</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42</w:t>
            </w:r>
          </w:p>
        </w:tc>
        <w:tc>
          <w:tcPr>
            <w:tcW w:w="723" w:type="pct"/>
            <w:vAlign w:val="center"/>
          </w:tcPr>
          <w:p w:rsidR="006669B8" w:rsidRPr="009A2EE1" w:rsidRDefault="006669B8" w:rsidP="006669B8">
            <w:pPr>
              <w:jc w:val="center"/>
              <w:rPr>
                <w:sz w:val="20"/>
                <w:szCs w:val="20"/>
              </w:rPr>
            </w:pPr>
            <w:r w:rsidRPr="009A2EE1">
              <w:rPr>
                <w:sz w:val="20"/>
                <w:szCs w:val="20"/>
              </w:rPr>
              <w:t>293</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17</w:t>
            </w:r>
          </w:p>
        </w:tc>
        <w:tc>
          <w:tcPr>
            <w:tcW w:w="1237" w:type="pct"/>
            <w:vAlign w:val="center"/>
          </w:tcPr>
          <w:p w:rsidR="006669B8" w:rsidRPr="009A2EE1" w:rsidRDefault="006669B8" w:rsidP="006669B8">
            <w:pPr>
              <w:rPr>
                <w:sz w:val="20"/>
                <w:szCs w:val="20"/>
              </w:rPr>
            </w:pPr>
            <w:r w:rsidRPr="009A2EE1">
              <w:rPr>
                <w:sz w:val="20"/>
                <w:szCs w:val="20"/>
              </w:rPr>
              <w:t>д. Кузьминищево</w:t>
            </w:r>
          </w:p>
        </w:tc>
        <w:tc>
          <w:tcPr>
            <w:tcW w:w="1295" w:type="pct"/>
            <w:vAlign w:val="center"/>
          </w:tcPr>
          <w:p w:rsidR="006669B8" w:rsidRPr="009A2EE1" w:rsidRDefault="006669B8" w:rsidP="006669B8">
            <w:pPr>
              <w:rPr>
                <w:sz w:val="20"/>
                <w:szCs w:val="20"/>
              </w:rPr>
            </w:pPr>
            <w:r w:rsidRPr="009A2EE1">
              <w:rPr>
                <w:sz w:val="20"/>
                <w:szCs w:val="20"/>
              </w:rPr>
              <w:t>СПК «Путь Ленина»</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87590B" w:rsidRPr="009A2EE1" w:rsidRDefault="006669B8" w:rsidP="006669B8">
            <w:pPr>
              <w:rPr>
                <w:sz w:val="20"/>
                <w:szCs w:val="20"/>
              </w:rPr>
            </w:pPr>
            <w:r w:rsidRPr="009A2EE1">
              <w:rPr>
                <w:sz w:val="20"/>
                <w:szCs w:val="20"/>
              </w:rPr>
              <w:t>требуется разработк</w:t>
            </w:r>
            <w:r w:rsidR="0087590B">
              <w:rPr>
                <w:sz w:val="20"/>
                <w:szCs w:val="20"/>
              </w:rPr>
              <w:t>а</w:t>
            </w:r>
          </w:p>
        </w:tc>
        <w:tc>
          <w:tcPr>
            <w:tcW w:w="723" w:type="pct"/>
            <w:vAlign w:val="center"/>
          </w:tcPr>
          <w:p w:rsidR="006669B8" w:rsidRPr="009A2EE1" w:rsidRDefault="006669B8" w:rsidP="006669B8">
            <w:pPr>
              <w:jc w:val="center"/>
              <w:rPr>
                <w:sz w:val="20"/>
                <w:szCs w:val="20"/>
              </w:rPr>
            </w:pPr>
            <w:r w:rsidRPr="009A2EE1">
              <w:rPr>
                <w:sz w:val="20"/>
                <w:szCs w:val="20"/>
              </w:rPr>
              <w:t>требуется разработка</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18</w:t>
            </w:r>
          </w:p>
        </w:tc>
        <w:tc>
          <w:tcPr>
            <w:tcW w:w="1237" w:type="pct"/>
            <w:vAlign w:val="center"/>
          </w:tcPr>
          <w:p w:rsidR="006669B8" w:rsidRPr="009A2EE1" w:rsidRDefault="00103A2B" w:rsidP="006669B8">
            <w:pPr>
              <w:rPr>
                <w:sz w:val="20"/>
                <w:szCs w:val="20"/>
              </w:rPr>
            </w:pPr>
            <w:r>
              <w:rPr>
                <w:sz w:val="20"/>
                <w:szCs w:val="20"/>
              </w:rPr>
              <w:t>д. Кон</w:t>
            </w:r>
            <w:r w:rsidR="006669B8" w:rsidRPr="009A2EE1">
              <w:rPr>
                <w:sz w:val="20"/>
                <w:szCs w:val="20"/>
              </w:rPr>
              <w:t>ик</w:t>
            </w:r>
          </w:p>
        </w:tc>
        <w:tc>
          <w:tcPr>
            <w:tcW w:w="1295" w:type="pct"/>
            <w:vAlign w:val="center"/>
          </w:tcPr>
          <w:p w:rsidR="006669B8" w:rsidRPr="009A2EE1" w:rsidRDefault="006669B8" w:rsidP="006669B8">
            <w:pPr>
              <w:rPr>
                <w:sz w:val="20"/>
                <w:szCs w:val="20"/>
              </w:rPr>
            </w:pPr>
            <w:r w:rsidRPr="009A2EE1">
              <w:rPr>
                <w:sz w:val="20"/>
                <w:szCs w:val="20"/>
              </w:rPr>
              <w:t>СПК «Спутник»</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19</w:t>
            </w:r>
          </w:p>
        </w:tc>
        <w:tc>
          <w:tcPr>
            <w:tcW w:w="1237" w:type="pct"/>
            <w:vAlign w:val="center"/>
          </w:tcPr>
          <w:p w:rsidR="006669B8" w:rsidRPr="009A2EE1" w:rsidRDefault="006669B8" w:rsidP="006669B8">
            <w:pPr>
              <w:rPr>
                <w:sz w:val="20"/>
                <w:szCs w:val="20"/>
              </w:rPr>
            </w:pPr>
            <w:r w:rsidRPr="009A2EE1">
              <w:rPr>
                <w:sz w:val="20"/>
                <w:szCs w:val="20"/>
              </w:rPr>
              <w:t>д. Алферово</w:t>
            </w:r>
          </w:p>
        </w:tc>
        <w:tc>
          <w:tcPr>
            <w:tcW w:w="1295" w:type="pct"/>
            <w:vAlign w:val="center"/>
          </w:tcPr>
          <w:p w:rsidR="006669B8" w:rsidRPr="009A2EE1" w:rsidRDefault="006669B8" w:rsidP="006669B8">
            <w:pPr>
              <w:rPr>
                <w:sz w:val="20"/>
                <w:szCs w:val="20"/>
              </w:rPr>
            </w:pPr>
            <w:r w:rsidRPr="009A2EE1">
              <w:rPr>
                <w:sz w:val="20"/>
                <w:szCs w:val="20"/>
              </w:rPr>
              <w:t>СПК «Дружба»</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20</w:t>
            </w:r>
          </w:p>
        </w:tc>
        <w:tc>
          <w:tcPr>
            <w:tcW w:w="1237" w:type="pct"/>
            <w:vAlign w:val="center"/>
          </w:tcPr>
          <w:p w:rsidR="006669B8" w:rsidRPr="009A2EE1" w:rsidRDefault="006669B8" w:rsidP="006669B8">
            <w:pPr>
              <w:rPr>
                <w:sz w:val="20"/>
                <w:szCs w:val="20"/>
              </w:rPr>
            </w:pPr>
            <w:r w:rsidRPr="009A2EE1">
              <w:rPr>
                <w:sz w:val="20"/>
                <w:szCs w:val="20"/>
              </w:rPr>
              <w:t>д. Нестерово</w:t>
            </w:r>
          </w:p>
        </w:tc>
        <w:tc>
          <w:tcPr>
            <w:tcW w:w="1295" w:type="pct"/>
            <w:vAlign w:val="center"/>
          </w:tcPr>
          <w:p w:rsidR="006669B8" w:rsidRPr="009A2EE1" w:rsidRDefault="006669B8" w:rsidP="006669B8">
            <w:pPr>
              <w:rPr>
                <w:sz w:val="20"/>
                <w:szCs w:val="20"/>
              </w:rPr>
            </w:pPr>
            <w:r w:rsidRPr="009A2EE1">
              <w:rPr>
                <w:sz w:val="20"/>
                <w:szCs w:val="20"/>
              </w:rPr>
              <w:t>СПК «Дружба»</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21</w:t>
            </w:r>
          </w:p>
        </w:tc>
        <w:tc>
          <w:tcPr>
            <w:tcW w:w="1237" w:type="pct"/>
            <w:vAlign w:val="center"/>
          </w:tcPr>
          <w:p w:rsidR="006669B8" w:rsidRPr="009A2EE1" w:rsidRDefault="00EA008B" w:rsidP="006669B8">
            <w:pPr>
              <w:rPr>
                <w:sz w:val="20"/>
                <w:szCs w:val="20"/>
              </w:rPr>
            </w:pPr>
            <w:r w:rsidRPr="009A2EE1">
              <w:rPr>
                <w:sz w:val="20"/>
                <w:szCs w:val="20"/>
              </w:rPr>
              <w:t>д. Чам</w:t>
            </w:r>
            <w:r w:rsidR="006669B8" w:rsidRPr="009A2EE1">
              <w:rPr>
                <w:sz w:val="20"/>
                <w:szCs w:val="20"/>
              </w:rPr>
              <w:t>ерово</w:t>
            </w:r>
          </w:p>
        </w:tc>
        <w:tc>
          <w:tcPr>
            <w:tcW w:w="1295" w:type="pct"/>
            <w:vAlign w:val="center"/>
          </w:tcPr>
          <w:p w:rsidR="006669B8" w:rsidRPr="009A2EE1" w:rsidRDefault="006669B8" w:rsidP="006669B8">
            <w:pPr>
              <w:rPr>
                <w:sz w:val="20"/>
                <w:szCs w:val="20"/>
              </w:rPr>
            </w:pPr>
            <w:r w:rsidRPr="009A2EE1">
              <w:rPr>
                <w:sz w:val="20"/>
                <w:szCs w:val="20"/>
              </w:rPr>
              <w:t>к-з им. Чапаева</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22</w:t>
            </w:r>
          </w:p>
        </w:tc>
        <w:tc>
          <w:tcPr>
            <w:tcW w:w="1237" w:type="pct"/>
            <w:vAlign w:val="center"/>
          </w:tcPr>
          <w:p w:rsidR="006669B8" w:rsidRPr="009A2EE1" w:rsidRDefault="006669B8" w:rsidP="006669B8">
            <w:pPr>
              <w:rPr>
                <w:sz w:val="20"/>
                <w:szCs w:val="20"/>
              </w:rPr>
            </w:pPr>
            <w:r w:rsidRPr="009A2EE1">
              <w:rPr>
                <w:sz w:val="20"/>
                <w:szCs w:val="20"/>
              </w:rPr>
              <w:t>д. Овинище</w:t>
            </w:r>
          </w:p>
        </w:tc>
        <w:tc>
          <w:tcPr>
            <w:tcW w:w="1295" w:type="pct"/>
            <w:vAlign w:val="center"/>
          </w:tcPr>
          <w:p w:rsidR="006669B8" w:rsidRPr="009A2EE1" w:rsidRDefault="006669B8" w:rsidP="006669B8">
            <w:pPr>
              <w:rPr>
                <w:sz w:val="20"/>
                <w:szCs w:val="20"/>
              </w:rPr>
            </w:pPr>
            <w:r w:rsidRPr="009A2EE1">
              <w:rPr>
                <w:sz w:val="20"/>
                <w:szCs w:val="20"/>
              </w:rPr>
              <w:t>СПК «Иван Горский»</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23</w:t>
            </w:r>
          </w:p>
        </w:tc>
        <w:tc>
          <w:tcPr>
            <w:tcW w:w="1237" w:type="pct"/>
            <w:vAlign w:val="center"/>
          </w:tcPr>
          <w:p w:rsidR="006669B8" w:rsidRPr="009A2EE1" w:rsidRDefault="006669B8" w:rsidP="006669B8">
            <w:pPr>
              <w:rPr>
                <w:sz w:val="20"/>
                <w:szCs w:val="20"/>
              </w:rPr>
            </w:pPr>
            <w:r w:rsidRPr="009A2EE1">
              <w:rPr>
                <w:sz w:val="20"/>
                <w:szCs w:val="20"/>
              </w:rPr>
              <w:t>д. Хахилево</w:t>
            </w:r>
          </w:p>
        </w:tc>
        <w:tc>
          <w:tcPr>
            <w:tcW w:w="1295" w:type="pct"/>
            <w:vAlign w:val="center"/>
          </w:tcPr>
          <w:p w:rsidR="006669B8" w:rsidRPr="009A2EE1" w:rsidRDefault="006669B8" w:rsidP="006669B8">
            <w:pPr>
              <w:rPr>
                <w:sz w:val="20"/>
                <w:szCs w:val="20"/>
              </w:rPr>
            </w:pPr>
            <w:r w:rsidRPr="009A2EE1">
              <w:rPr>
                <w:sz w:val="20"/>
                <w:szCs w:val="20"/>
              </w:rPr>
              <w:t>к-з им. Чапаева</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24</w:t>
            </w:r>
          </w:p>
        </w:tc>
        <w:tc>
          <w:tcPr>
            <w:tcW w:w="1237" w:type="pct"/>
            <w:vAlign w:val="center"/>
          </w:tcPr>
          <w:p w:rsidR="006669B8" w:rsidRPr="009A2EE1" w:rsidRDefault="006669B8" w:rsidP="006669B8">
            <w:pPr>
              <w:rPr>
                <w:sz w:val="20"/>
                <w:szCs w:val="20"/>
              </w:rPr>
            </w:pPr>
            <w:r w:rsidRPr="009A2EE1">
              <w:rPr>
                <w:sz w:val="20"/>
                <w:szCs w:val="20"/>
              </w:rPr>
              <w:t>д. Иван-Гора</w:t>
            </w:r>
          </w:p>
        </w:tc>
        <w:tc>
          <w:tcPr>
            <w:tcW w:w="1295" w:type="pct"/>
            <w:vAlign w:val="center"/>
          </w:tcPr>
          <w:p w:rsidR="006669B8" w:rsidRPr="009A2EE1" w:rsidRDefault="006669B8" w:rsidP="006669B8">
            <w:pPr>
              <w:rPr>
                <w:sz w:val="20"/>
                <w:szCs w:val="20"/>
              </w:rPr>
            </w:pPr>
            <w:r w:rsidRPr="009A2EE1">
              <w:rPr>
                <w:sz w:val="20"/>
                <w:szCs w:val="20"/>
              </w:rPr>
              <w:t>СПК «Иван Горский»</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25</w:t>
            </w:r>
          </w:p>
        </w:tc>
        <w:tc>
          <w:tcPr>
            <w:tcW w:w="1237" w:type="pct"/>
            <w:vAlign w:val="center"/>
          </w:tcPr>
          <w:p w:rsidR="006669B8" w:rsidRPr="009A2EE1" w:rsidRDefault="006669B8" w:rsidP="006669B8">
            <w:pPr>
              <w:rPr>
                <w:sz w:val="20"/>
                <w:szCs w:val="20"/>
              </w:rPr>
            </w:pPr>
            <w:r w:rsidRPr="009A2EE1">
              <w:rPr>
                <w:sz w:val="20"/>
                <w:szCs w:val="20"/>
              </w:rPr>
              <w:t>г. Весьегонск, ул. Некрасова, д. 20</w:t>
            </w:r>
          </w:p>
        </w:tc>
        <w:tc>
          <w:tcPr>
            <w:tcW w:w="1295" w:type="pct"/>
            <w:vAlign w:val="center"/>
          </w:tcPr>
          <w:p w:rsidR="006669B8" w:rsidRPr="009A2EE1" w:rsidRDefault="006669B8" w:rsidP="006669B8">
            <w:pPr>
              <w:rPr>
                <w:sz w:val="20"/>
                <w:szCs w:val="20"/>
              </w:rPr>
            </w:pPr>
            <w:r w:rsidRPr="009A2EE1">
              <w:rPr>
                <w:sz w:val="20"/>
                <w:szCs w:val="20"/>
              </w:rPr>
              <w:t>ОАО «Весьегонский маслосырзавод»</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40</w:t>
            </w:r>
          </w:p>
        </w:tc>
        <w:tc>
          <w:tcPr>
            <w:tcW w:w="723" w:type="pct"/>
            <w:vAlign w:val="center"/>
          </w:tcPr>
          <w:p w:rsidR="006669B8" w:rsidRPr="009A2EE1" w:rsidRDefault="006669B8" w:rsidP="006669B8">
            <w:pPr>
              <w:jc w:val="center"/>
              <w:rPr>
                <w:sz w:val="20"/>
                <w:szCs w:val="20"/>
              </w:rPr>
            </w:pPr>
            <w:r w:rsidRPr="009A2EE1">
              <w:rPr>
                <w:sz w:val="20"/>
                <w:szCs w:val="20"/>
              </w:rPr>
              <w:t>282</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26</w:t>
            </w:r>
          </w:p>
        </w:tc>
        <w:tc>
          <w:tcPr>
            <w:tcW w:w="1237" w:type="pct"/>
            <w:vAlign w:val="center"/>
          </w:tcPr>
          <w:p w:rsidR="006669B8" w:rsidRPr="009A2EE1" w:rsidRDefault="006669B8" w:rsidP="006669B8">
            <w:pPr>
              <w:rPr>
                <w:sz w:val="20"/>
                <w:szCs w:val="20"/>
              </w:rPr>
            </w:pPr>
            <w:r w:rsidRPr="009A2EE1">
              <w:rPr>
                <w:sz w:val="20"/>
                <w:szCs w:val="20"/>
              </w:rPr>
              <w:t>г. Весьегонск ул. Некрасова, д. 20</w:t>
            </w:r>
          </w:p>
        </w:tc>
        <w:tc>
          <w:tcPr>
            <w:tcW w:w="1295" w:type="pct"/>
            <w:vAlign w:val="center"/>
          </w:tcPr>
          <w:p w:rsidR="006669B8" w:rsidRPr="009A2EE1" w:rsidRDefault="006669B8" w:rsidP="006669B8">
            <w:pPr>
              <w:rPr>
                <w:sz w:val="20"/>
                <w:szCs w:val="20"/>
              </w:rPr>
            </w:pPr>
            <w:r w:rsidRPr="009A2EE1">
              <w:rPr>
                <w:sz w:val="20"/>
                <w:szCs w:val="20"/>
              </w:rPr>
              <w:t>ОАО «Весьегонский маслосырзавод»</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29</w:t>
            </w:r>
          </w:p>
        </w:tc>
        <w:tc>
          <w:tcPr>
            <w:tcW w:w="723" w:type="pct"/>
            <w:vAlign w:val="center"/>
          </w:tcPr>
          <w:p w:rsidR="006669B8" w:rsidRPr="009A2EE1" w:rsidRDefault="006669B8" w:rsidP="006669B8">
            <w:pPr>
              <w:jc w:val="center"/>
              <w:rPr>
                <w:sz w:val="20"/>
                <w:szCs w:val="20"/>
              </w:rPr>
            </w:pPr>
            <w:r w:rsidRPr="009A2EE1">
              <w:rPr>
                <w:sz w:val="20"/>
                <w:szCs w:val="20"/>
              </w:rPr>
              <w:t>206</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27</w:t>
            </w:r>
          </w:p>
        </w:tc>
        <w:tc>
          <w:tcPr>
            <w:tcW w:w="1237" w:type="pct"/>
            <w:vAlign w:val="center"/>
          </w:tcPr>
          <w:p w:rsidR="006669B8" w:rsidRPr="009A2EE1" w:rsidRDefault="006669B8" w:rsidP="006669B8">
            <w:pPr>
              <w:rPr>
                <w:sz w:val="20"/>
                <w:szCs w:val="20"/>
              </w:rPr>
            </w:pPr>
            <w:r w:rsidRPr="009A2EE1">
              <w:rPr>
                <w:sz w:val="20"/>
                <w:szCs w:val="20"/>
              </w:rPr>
              <w:t>г. Весьегонск ул. Некрасова, д. 20</w:t>
            </w:r>
          </w:p>
        </w:tc>
        <w:tc>
          <w:tcPr>
            <w:tcW w:w="1295" w:type="pct"/>
            <w:vAlign w:val="center"/>
          </w:tcPr>
          <w:p w:rsidR="006669B8" w:rsidRPr="009A2EE1" w:rsidRDefault="006669B8" w:rsidP="006669B8">
            <w:pPr>
              <w:rPr>
                <w:sz w:val="20"/>
                <w:szCs w:val="20"/>
              </w:rPr>
            </w:pPr>
            <w:r w:rsidRPr="009A2EE1">
              <w:rPr>
                <w:sz w:val="20"/>
                <w:szCs w:val="20"/>
              </w:rPr>
              <w:t>ОАО «Весьегонский маслосырзавод»</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42</w:t>
            </w:r>
          </w:p>
        </w:tc>
        <w:tc>
          <w:tcPr>
            <w:tcW w:w="723" w:type="pct"/>
            <w:vAlign w:val="center"/>
          </w:tcPr>
          <w:p w:rsidR="006669B8" w:rsidRPr="009A2EE1" w:rsidRDefault="006669B8" w:rsidP="006669B8">
            <w:pPr>
              <w:jc w:val="center"/>
              <w:rPr>
                <w:sz w:val="20"/>
                <w:szCs w:val="20"/>
              </w:rPr>
            </w:pPr>
            <w:r w:rsidRPr="009A2EE1">
              <w:rPr>
                <w:sz w:val="20"/>
                <w:szCs w:val="20"/>
              </w:rPr>
              <w:t>296</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28</w:t>
            </w:r>
          </w:p>
        </w:tc>
        <w:tc>
          <w:tcPr>
            <w:tcW w:w="1237" w:type="pct"/>
            <w:vAlign w:val="center"/>
          </w:tcPr>
          <w:p w:rsidR="006669B8" w:rsidRPr="009A2EE1" w:rsidRDefault="006669B8" w:rsidP="006669B8">
            <w:pPr>
              <w:rPr>
                <w:sz w:val="20"/>
                <w:szCs w:val="20"/>
              </w:rPr>
            </w:pPr>
            <w:r w:rsidRPr="009A2EE1">
              <w:rPr>
                <w:sz w:val="20"/>
                <w:szCs w:val="20"/>
              </w:rPr>
              <w:t>г. Весьегонск ул. Некрасова, д. 20</w:t>
            </w:r>
          </w:p>
        </w:tc>
        <w:tc>
          <w:tcPr>
            <w:tcW w:w="1295" w:type="pct"/>
            <w:vAlign w:val="center"/>
          </w:tcPr>
          <w:p w:rsidR="006669B8" w:rsidRPr="009A2EE1" w:rsidRDefault="006669B8" w:rsidP="006669B8">
            <w:pPr>
              <w:rPr>
                <w:sz w:val="20"/>
                <w:szCs w:val="20"/>
              </w:rPr>
            </w:pPr>
            <w:r w:rsidRPr="009A2EE1">
              <w:rPr>
                <w:sz w:val="20"/>
                <w:szCs w:val="20"/>
              </w:rPr>
              <w:t>ОАО «Весьегонский маслосырзавод»</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35</w:t>
            </w:r>
          </w:p>
        </w:tc>
        <w:tc>
          <w:tcPr>
            <w:tcW w:w="723" w:type="pct"/>
            <w:vAlign w:val="center"/>
          </w:tcPr>
          <w:p w:rsidR="006669B8" w:rsidRPr="009A2EE1" w:rsidRDefault="006669B8" w:rsidP="006669B8">
            <w:pPr>
              <w:jc w:val="center"/>
              <w:rPr>
                <w:sz w:val="20"/>
                <w:szCs w:val="20"/>
              </w:rPr>
            </w:pPr>
            <w:r w:rsidRPr="009A2EE1">
              <w:rPr>
                <w:sz w:val="20"/>
                <w:szCs w:val="20"/>
              </w:rPr>
              <w:t>246</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29</w:t>
            </w:r>
          </w:p>
        </w:tc>
        <w:tc>
          <w:tcPr>
            <w:tcW w:w="1237" w:type="pct"/>
            <w:vAlign w:val="center"/>
          </w:tcPr>
          <w:p w:rsidR="006669B8" w:rsidRPr="009A2EE1" w:rsidRDefault="006669B8" w:rsidP="006669B8">
            <w:pPr>
              <w:rPr>
                <w:sz w:val="20"/>
                <w:szCs w:val="20"/>
              </w:rPr>
            </w:pPr>
            <w:r w:rsidRPr="009A2EE1">
              <w:rPr>
                <w:sz w:val="20"/>
                <w:szCs w:val="20"/>
              </w:rPr>
              <w:t>г. Весьегонск, ул. К. Маркса, д. 48</w:t>
            </w:r>
          </w:p>
        </w:tc>
        <w:tc>
          <w:tcPr>
            <w:tcW w:w="1295" w:type="pct"/>
            <w:vAlign w:val="center"/>
          </w:tcPr>
          <w:p w:rsidR="006669B8" w:rsidRPr="009A2EE1" w:rsidRDefault="006669B8" w:rsidP="006669B8">
            <w:pPr>
              <w:rPr>
                <w:sz w:val="20"/>
                <w:szCs w:val="20"/>
              </w:rPr>
            </w:pPr>
            <w:r w:rsidRPr="009A2EE1">
              <w:rPr>
                <w:sz w:val="20"/>
                <w:szCs w:val="20"/>
              </w:rPr>
              <w:t>ОАО «Весьегонский винзавод»</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rPr>
                <w:sz w:val="20"/>
                <w:szCs w:val="20"/>
              </w:rPr>
            </w:pPr>
            <w:r w:rsidRPr="009A2EE1">
              <w:rPr>
                <w:sz w:val="20"/>
                <w:szCs w:val="20"/>
              </w:rPr>
              <w:t>требуется разработка</w:t>
            </w:r>
          </w:p>
        </w:tc>
        <w:tc>
          <w:tcPr>
            <w:tcW w:w="723" w:type="pct"/>
            <w:vAlign w:val="center"/>
          </w:tcPr>
          <w:p w:rsidR="006669B8" w:rsidRPr="009A2EE1" w:rsidRDefault="006669B8" w:rsidP="006669B8">
            <w:pPr>
              <w:jc w:val="center"/>
              <w:rPr>
                <w:sz w:val="20"/>
                <w:szCs w:val="20"/>
              </w:rPr>
            </w:pPr>
            <w:r w:rsidRPr="009A2EE1">
              <w:rPr>
                <w:sz w:val="20"/>
                <w:szCs w:val="20"/>
              </w:rPr>
              <w:t>требуется разработка</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30</w:t>
            </w:r>
          </w:p>
        </w:tc>
        <w:tc>
          <w:tcPr>
            <w:tcW w:w="1237" w:type="pct"/>
            <w:vAlign w:val="center"/>
          </w:tcPr>
          <w:p w:rsidR="006669B8" w:rsidRPr="009A2EE1" w:rsidRDefault="006669B8" w:rsidP="006669B8">
            <w:pPr>
              <w:rPr>
                <w:sz w:val="20"/>
                <w:szCs w:val="20"/>
              </w:rPr>
            </w:pPr>
            <w:r w:rsidRPr="009A2EE1">
              <w:rPr>
                <w:sz w:val="20"/>
                <w:szCs w:val="20"/>
              </w:rPr>
              <w:t>г. Весьегонск, ул. К. Маркса, д. 48</w:t>
            </w:r>
          </w:p>
        </w:tc>
        <w:tc>
          <w:tcPr>
            <w:tcW w:w="1295" w:type="pct"/>
            <w:vAlign w:val="center"/>
          </w:tcPr>
          <w:p w:rsidR="006669B8" w:rsidRPr="009A2EE1" w:rsidRDefault="006669B8" w:rsidP="006669B8">
            <w:pPr>
              <w:rPr>
                <w:sz w:val="20"/>
                <w:szCs w:val="20"/>
              </w:rPr>
            </w:pPr>
            <w:r w:rsidRPr="009A2EE1">
              <w:rPr>
                <w:sz w:val="20"/>
                <w:szCs w:val="20"/>
              </w:rPr>
              <w:t>ОАО «Весьегонский винзавод»</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31</w:t>
            </w:r>
          </w:p>
        </w:tc>
        <w:tc>
          <w:tcPr>
            <w:tcW w:w="1237" w:type="pct"/>
            <w:vAlign w:val="center"/>
          </w:tcPr>
          <w:p w:rsidR="006669B8" w:rsidRPr="009A2EE1" w:rsidRDefault="006669B8" w:rsidP="006669B8">
            <w:pPr>
              <w:rPr>
                <w:sz w:val="20"/>
                <w:szCs w:val="20"/>
              </w:rPr>
            </w:pPr>
            <w:r w:rsidRPr="009A2EE1">
              <w:rPr>
                <w:sz w:val="20"/>
                <w:szCs w:val="20"/>
              </w:rPr>
              <w:t>г. Весьегонск, ул. Трёхсвятская, д. 33/25</w:t>
            </w:r>
          </w:p>
        </w:tc>
        <w:tc>
          <w:tcPr>
            <w:tcW w:w="1295" w:type="pct"/>
            <w:vAlign w:val="center"/>
          </w:tcPr>
          <w:p w:rsidR="006669B8" w:rsidRPr="009A2EE1" w:rsidRDefault="006669B8" w:rsidP="006669B8">
            <w:pPr>
              <w:rPr>
                <w:sz w:val="20"/>
                <w:szCs w:val="20"/>
              </w:rPr>
            </w:pPr>
            <w:r w:rsidRPr="009A2EE1">
              <w:rPr>
                <w:sz w:val="20"/>
                <w:szCs w:val="20"/>
              </w:rPr>
              <w:t xml:space="preserve">ОАО «Тверьхлебпром» филиал Весьегонский хлебокомбинат </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34</w:t>
            </w:r>
          </w:p>
        </w:tc>
        <w:tc>
          <w:tcPr>
            <w:tcW w:w="723" w:type="pct"/>
            <w:vAlign w:val="center"/>
          </w:tcPr>
          <w:p w:rsidR="006669B8" w:rsidRPr="009A2EE1" w:rsidRDefault="006669B8" w:rsidP="006669B8">
            <w:pPr>
              <w:jc w:val="center"/>
              <w:rPr>
                <w:sz w:val="20"/>
                <w:szCs w:val="20"/>
              </w:rPr>
            </w:pPr>
            <w:r w:rsidRPr="009A2EE1">
              <w:rPr>
                <w:sz w:val="20"/>
                <w:szCs w:val="20"/>
              </w:rPr>
              <w:t>242</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32</w:t>
            </w:r>
          </w:p>
        </w:tc>
        <w:tc>
          <w:tcPr>
            <w:tcW w:w="1237" w:type="pct"/>
            <w:vAlign w:val="center"/>
          </w:tcPr>
          <w:p w:rsidR="006669B8" w:rsidRPr="009A2EE1" w:rsidRDefault="006669B8" w:rsidP="006669B8">
            <w:pPr>
              <w:rPr>
                <w:sz w:val="20"/>
                <w:szCs w:val="20"/>
              </w:rPr>
            </w:pPr>
            <w:r w:rsidRPr="009A2EE1">
              <w:rPr>
                <w:sz w:val="20"/>
                <w:szCs w:val="20"/>
              </w:rPr>
              <w:t>д. Мышкино</w:t>
            </w:r>
          </w:p>
        </w:tc>
        <w:tc>
          <w:tcPr>
            <w:tcW w:w="1295" w:type="pct"/>
            <w:vAlign w:val="center"/>
          </w:tcPr>
          <w:p w:rsidR="006669B8" w:rsidRPr="009A2EE1" w:rsidRDefault="006669B8" w:rsidP="006669B8">
            <w:pPr>
              <w:rPr>
                <w:sz w:val="20"/>
                <w:szCs w:val="20"/>
              </w:rPr>
            </w:pPr>
            <w:r w:rsidRPr="009A2EE1">
              <w:rPr>
                <w:sz w:val="20"/>
                <w:szCs w:val="20"/>
              </w:rPr>
              <w:t>к-з им. Чапаева</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rPr>
                <w:sz w:val="20"/>
                <w:szCs w:val="20"/>
              </w:rPr>
            </w:pPr>
            <w:r w:rsidRPr="009A2EE1">
              <w:rPr>
                <w:sz w:val="20"/>
                <w:szCs w:val="20"/>
              </w:rPr>
              <w:t>требуется разработка</w:t>
            </w:r>
          </w:p>
        </w:tc>
        <w:tc>
          <w:tcPr>
            <w:tcW w:w="723" w:type="pct"/>
            <w:vAlign w:val="center"/>
          </w:tcPr>
          <w:p w:rsidR="006669B8" w:rsidRPr="009A2EE1" w:rsidRDefault="006669B8" w:rsidP="006669B8">
            <w:pPr>
              <w:jc w:val="center"/>
              <w:rPr>
                <w:sz w:val="20"/>
                <w:szCs w:val="20"/>
              </w:rPr>
            </w:pPr>
            <w:r w:rsidRPr="009A2EE1">
              <w:rPr>
                <w:sz w:val="20"/>
                <w:szCs w:val="20"/>
              </w:rPr>
              <w:t>требуется разработка</w:t>
            </w:r>
          </w:p>
        </w:tc>
      </w:tr>
      <w:tr w:rsidR="006669B8" w:rsidRPr="009A2EE1" w:rsidTr="00B7771D">
        <w:trPr>
          <w:trHeight w:val="360"/>
        </w:trPr>
        <w:tc>
          <w:tcPr>
            <w:tcW w:w="348" w:type="pct"/>
            <w:vAlign w:val="center"/>
          </w:tcPr>
          <w:p w:rsidR="006669B8" w:rsidRPr="009A2EE1" w:rsidRDefault="006669B8" w:rsidP="006669B8">
            <w:pPr>
              <w:jc w:val="center"/>
              <w:rPr>
                <w:sz w:val="20"/>
                <w:szCs w:val="20"/>
              </w:rPr>
            </w:pPr>
            <w:r w:rsidRPr="009A2EE1">
              <w:rPr>
                <w:sz w:val="20"/>
                <w:szCs w:val="20"/>
              </w:rPr>
              <w:t>33</w:t>
            </w:r>
          </w:p>
        </w:tc>
        <w:tc>
          <w:tcPr>
            <w:tcW w:w="1237" w:type="pct"/>
            <w:vAlign w:val="center"/>
          </w:tcPr>
          <w:p w:rsidR="006669B8" w:rsidRPr="009A2EE1" w:rsidRDefault="006669B8" w:rsidP="006669B8">
            <w:pPr>
              <w:rPr>
                <w:sz w:val="20"/>
                <w:szCs w:val="20"/>
              </w:rPr>
            </w:pPr>
            <w:r w:rsidRPr="009A2EE1">
              <w:rPr>
                <w:sz w:val="20"/>
                <w:szCs w:val="20"/>
              </w:rPr>
              <w:t>д. Сажиха</w:t>
            </w:r>
          </w:p>
        </w:tc>
        <w:tc>
          <w:tcPr>
            <w:tcW w:w="1295" w:type="pct"/>
            <w:vAlign w:val="center"/>
          </w:tcPr>
          <w:p w:rsidR="006669B8" w:rsidRPr="009A2EE1" w:rsidRDefault="006669B8" w:rsidP="006669B8">
            <w:pPr>
              <w:rPr>
                <w:sz w:val="20"/>
                <w:szCs w:val="20"/>
              </w:rPr>
            </w:pPr>
            <w:r w:rsidRPr="009A2EE1">
              <w:rPr>
                <w:sz w:val="20"/>
                <w:szCs w:val="20"/>
              </w:rPr>
              <w:t>к-з им. Чапаева</w:t>
            </w:r>
          </w:p>
        </w:tc>
        <w:tc>
          <w:tcPr>
            <w:tcW w:w="644" w:type="pct"/>
            <w:vAlign w:val="center"/>
          </w:tcPr>
          <w:p w:rsidR="006669B8" w:rsidRPr="009A2EE1" w:rsidRDefault="006669B8" w:rsidP="006669B8">
            <w:pPr>
              <w:jc w:val="center"/>
              <w:rPr>
                <w:sz w:val="20"/>
                <w:szCs w:val="20"/>
              </w:rPr>
            </w:pPr>
            <w:r w:rsidRPr="009A2EE1">
              <w:rPr>
                <w:sz w:val="20"/>
                <w:szCs w:val="20"/>
              </w:rPr>
              <w:t>30</w:t>
            </w:r>
          </w:p>
        </w:tc>
        <w:tc>
          <w:tcPr>
            <w:tcW w:w="753" w:type="pct"/>
            <w:vAlign w:val="center"/>
          </w:tcPr>
          <w:p w:rsidR="006669B8" w:rsidRPr="009A2EE1" w:rsidRDefault="006669B8" w:rsidP="006669B8">
            <w:pPr>
              <w:jc w:val="center"/>
              <w:rPr>
                <w:sz w:val="20"/>
                <w:szCs w:val="20"/>
              </w:rPr>
            </w:pPr>
            <w:r w:rsidRPr="009A2EE1">
              <w:rPr>
                <w:sz w:val="20"/>
                <w:szCs w:val="20"/>
              </w:rPr>
              <w:t>”</w:t>
            </w:r>
          </w:p>
        </w:tc>
        <w:tc>
          <w:tcPr>
            <w:tcW w:w="723" w:type="pct"/>
            <w:vAlign w:val="center"/>
          </w:tcPr>
          <w:p w:rsidR="006669B8" w:rsidRPr="009A2EE1" w:rsidRDefault="006669B8" w:rsidP="006669B8">
            <w:pPr>
              <w:jc w:val="center"/>
              <w:rPr>
                <w:sz w:val="20"/>
                <w:szCs w:val="20"/>
              </w:rPr>
            </w:pPr>
            <w:r w:rsidRPr="009A2EE1">
              <w:rPr>
                <w:sz w:val="20"/>
                <w:szCs w:val="20"/>
              </w:rPr>
              <w:t>”</w:t>
            </w:r>
          </w:p>
        </w:tc>
      </w:tr>
    </w:tbl>
    <w:p w:rsidR="006669B8" w:rsidRDefault="000A6A72" w:rsidP="000A6A72">
      <w:pPr>
        <w:spacing w:before="12" w:after="12"/>
        <w:ind w:firstLine="708"/>
        <w:jc w:val="both"/>
        <w:rPr>
          <w:sz w:val="20"/>
          <w:szCs w:val="20"/>
        </w:rPr>
      </w:pPr>
      <w:r w:rsidRPr="009A2EE1">
        <w:rPr>
          <w:sz w:val="20"/>
          <w:szCs w:val="20"/>
        </w:rPr>
        <w:t>* - согласно нормативам СанПиН 2.1.4.1110-02</w:t>
      </w:r>
    </w:p>
    <w:p w:rsidR="00841BFE" w:rsidRDefault="00841BFE" w:rsidP="00841BFE">
      <w:pPr>
        <w:pStyle w:val="23"/>
        <w:widowControl w:val="0"/>
        <w:spacing w:after="0" w:line="360" w:lineRule="auto"/>
        <w:ind w:left="0" w:firstLineChars="354" w:firstLine="850"/>
        <w:jc w:val="both"/>
        <w:rPr>
          <w:iCs/>
          <w:color w:val="000000"/>
        </w:rPr>
      </w:pPr>
      <w:r w:rsidRPr="00841BFE">
        <w:rPr>
          <w:iCs/>
          <w:color w:val="000000"/>
        </w:rPr>
        <w:t>Кроме того</w:t>
      </w:r>
      <w:r>
        <w:rPr>
          <w:iCs/>
          <w:color w:val="000000"/>
        </w:rPr>
        <w:t xml:space="preserve"> в реестре государственной регистраии лицензий на право пользования недрами Тверской области Министерства природных ресурсов и экологии Тверской области числятся следующие недропользователи, лицензионные участки которых (сквадины для добычи подземных вод):</w:t>
      </w:r>
    </w:p>
    <w:p w:rsidR="00841BFE" w:rsidRDefault="00841BFE" w:rsidP="00841BFE">
      <w:pPr>
        <w:pStyle w:val="23"/>
        <w:widowControl w:val="0"/>
        <w:spacing w:after="0" w:line="360" w:lineRule="auto"/>
        <w:ind w:left="0" w:firstLineChars="354" w:firstLine="850"/>
        <w:jc w:val="both"/>
        <w:rPr>
          <w:iCs/>
          <w:color w:val="000000"/>
        </w:rPr>
      </w:pPr>
      <w:r>
        <w:rPr>
          <w:iCs/>
          <w:color w:val="000000"/>
        </w:rPr>
        <w:t>-ОАО «РЖД», расположена на ж/д ст. Овинище-1, Овинище-2 Весьегонского района Тверской области,</w:t>
      </w:r>
    </w:p>
    <w:p w:rsidR="00841BFE" w:rsidRPr="00841BFE" w:rsidRDefault="00841BFE" w:rsidP="00841BFE">
      <w:pPr>
        <w:pStyle w:val="23"/>
        <w:widowControl w:val="0"/>
        <w:spacing w:after="0" w:line="360" w:lineRule="auto"/>
        <w:ind w:left="0" w:firstLineChars="354" w:firstLine="850"/>
        <w:jc w:val="both"/>
        <w:rPr>
          <w:iCs/>
          <w:color w:val="000000"/>
        </w:rPr>
      </w:pPr>
      <w:r>
        <w:rPr>
          <w:iCs/>
          <w:color w:val="000000"/>
        </w:rPr>
        <w:t>-МУП «Весьегонский рынок», расположена в с. Любегощи Весьегонского района Тверской области.</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В подземной питьевой воде определяются следующие загрязнения: общая минерализация, общая жесткость и окисляемость, присутствие в воде повышенного содержания железа и фтора, которое являются природным фактором, независящим от техногенного воздействия на территорию.</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Часть артскважин и водопроводных сооружений находятся в аварийном состоянии. Модернизация и строительство сооружений водоснабжения и водоотведения проводятся крайне низкими темпами.</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На значительной части водозаборов не организованы зоны санитарной охраны 2 и 3 поясов.</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 Около 40% водопроводных сетей нуждается в замене.</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Часть населения  пользуется водой из общественных колодцев. Доля  проб колодезной  воды, не отвечающих гигиеническим требованиям по микробиологическим показателям – 50,0%</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 xml:space="preserve">Количество общественных колодцев из года в год уменьшается, новые не оборудуются. </w:t>
      </w:r>
    </w:p>
    <w:p w:rsidR="002F556B" w:rsidRPr="009A2EE1" w:rsidRDefault="002F556B" w:rsidP="009A2EE1">
      <w:pPr>
        <w:pStyle w:val="23"/>
        <w:widowControl w:val="0"/>
        <w:spacing w:after="0" w:line="360" w:lineRule="auto"/>
        <w:ind w:left="0" w:firstLineChars="354" w:firstLine="850"/>
        <w:jc w:val="both"/>
        <w:rPr>
          <w:iCs/>
          <w:color w:val="000000"/>
          <w:u w:val="single"/>
        </w:rPr>
      </w:pPr>
      <w:r w:rsidRPr="009A2EE1">
        <w:rPr>
          <w:iCs/>
          <w:color w:val="000000"/>
          <w:u w:val="single"/>
        </w:rPr>
        <w:t>Обоснование проектных предложений</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Нагрузки по водопотреблению будут определены при разработке генеральных планов поселений.</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Для хозяйственно-питьевого водоснабжения  будут использоваться подземные воды. Извлечение воды осуществляется артезианскими скважинами, колодцами.</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Вода должна отвечать требованиям норм децентрализованных и централизованных систем питьевого водоснабжения.</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Для решения проблемы обеспечения населения качественной питьевой водой необходимо строительство станций по умягчению и обезжелезиванию подземных вод, бурение новых артезианских скважин, реконструкция и строительство водопроводных сетей, оснащение всех источников водоснабжения приборами учета расхода воды.</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Для обеспечения наружного пожаротушения населенных пунктов предусматривается строительство противопожарных резервуаров закрытого типа. Резервуары оснащаются водоприемными колодцами для возможности применения мотопомп, а также разворотными площадками для пожарной техники. Также могут быть использованы пожарные водоемы.</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Пожарные резервуары или водоемы надлежит размещать из условия обслуживания ими зданий, находящихся в радиусе:</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 xml:space="preserve">при наличии автонасосов — </w:t>
      </w:r>
      <w:smartTag w:uri="urn:schemas-microsoft-com:office:smarttags" w:element="metricconverter">
        <w:smartTagPr>
          <w:attr w:name="ProductID" w:val="200 м"/>
        </w:smartTagPr>
        <w:r w:rsidRPr="009A2EE1">
          <w:rPr>
            <w:iCs/>
            <w:color w:val="000000"/>
          </w:rPr>
          <w:t>200 м</w:t>
        </w:r>
      </w:smartTag>
      <w:r w:rsidRPr="009A2EE1">
        <w:rPr>
          <w:iCs/>
          <w:color w:val="000000"/>
        </w:rPr>
        <w:t>;</w:t>
      </w:r>
    </w:p>
    <w:p w:rsidR="000A6A72" w:rsidRDefault="006669B8" w:rsidP="005A1BB2">
      <w:pPr>
        <w:pStyle w:val="23"/>
        <w:widowControl w:val="0"/>
        <w:spacing w:after="0" w:line="360" w:lineRule="auto"/>
        <w:ind w:left="0" w:firstLineChars="354" w:firstLine="850"/>
        <w:jc w:val="both"/>
        <w:rPr>
          <w:iCs/>
          <w:color w:val="000000"/>
        </w:rPr>
      </w:pPr>
      <w:r w:rsidRPr="009A2EE1">
        <w:rPr>
          <w:iCs/>
          <w:color w:val="000000"/>
        </w:rPr>
        <w:t>при наличии мотопомп — 100—150 м.</w:t>
      </w:r>
    </w:p>
    <w:p w:rsidR="005A1BB2" w:rsidRPr="005A1BB2" w:rsidRDefault="005A1BB2" w:rsidP="005A1BB2">
      <w:pPr>
        <w:pStyle w:val="23"/>
        <w:widowControl w:val="0"/>
        <w:spacing w:after="0" w:line="360" w:lineRule="auto"/>
        <w:ind w:left="0" w:firstLineChars="354" w:firstLine="850"/>
        <w:jc w:val="both"/>
        <w:rPr>
          <w:iCs/>
          <w:color w:val="000000"/>
        </w:rPr>
      </w:pPr>
    </w:p>
    <w:p w:rsidR="000A6A72" w:rsidRPr="005A1BB2" w:rsidRDefault="000A6A72" w:rsidP="005A1BB2">
      <w:pPr>
        <w:pStyle w:val="23"/>
        <w:widowControl w:val="0"/>
        <w:spacing w:after="0" w:line="360" w:lineRule="auto"/>
        <w:ind w:left="0" w:firstLineChars="354" w:firstLine="850"/>
        <w:jc w:val="both"/>
        <w:rPr>
          <w:i/>
          <w:iCs/>
          <w:color w:val="000000"/>
        </w:rPr>
      </w:pPr>
      <w:r w:rsidRPr="005A1BB2">
        <w:rPr>
          <w:i/>
          <w:iCs/>
          <w:color w:val="000000"/>
        </w:rPr>
        <w:t>Зоны санитарной охраны</w:t>
      </w:r>
    </w:p>
    <w:p w:rsidR="000A6A72" w:rsidRPr="009A2EE1" w:rsidRDefault="000A6A72" w:rsidP="009A2EE1">
      <w:pPr>
        <w:pStyle w:val="23"/>
        <w:widowControl w:val="0"/>
        <w:spacing w:after="0" w:line="360" w:lineRule="auto"/>
        <w:ind w:left="0" w:firstLineChars="354" w:firstLine="850"/>
        <w:jc w:val="both"/>
        <w:rPr>
          <w:iCs/>
          <w:color w:val="000000"/>
        </w:rPr>
      </w:pPr>
      <w:r w:rsidRPr="009A2EE1">
        <w:rPr>
          <w:iCs/>
          <w:color w:val="000000"/>
        </w:rPr>
        <w:t>Для водозаборов населенных пунктов Весьегонского района необходимо разработать проекты и обустроить ЗСО трех поясов, там где их нет в настоящее время</w:t>
      </w:r>
    </w:p>
    <w:p w:rsidR="000A6A72" w:rsidRPr="009A2EE1" w:rsidRDefault="000A6A72" w:rsidP="009A2EE1">
      <w:pPr>
        <w:pStyle w:val="23"/>
        <w:widowControl w:val="0"/>
        <w:spacing w:after="0" w:line="360" w:lineRule="auto"/>
        <w:ind w:left="0" w:firstLineChars="354" w:firstLine="850"/>
        <w:jc w:val="both"/>
        <w:rPr>
          <w:iCs/>
          <w:color w:val="000000"/>
        </w:rPr>
      </w:pPr>
      <w:r w:rsidRPr="009A2EE1">
        <w:rPr>
          <w:iCs/>
          <w:color w:val="000000"/>
        </w:rPr>
        <w:t>Источники водоснабжения подвергаются загрязнению, поэтому необходимо проводить специальные меры по их охране. Одновременно с проектированием водозаборных сооружений разрабатывается и проект зон санитарной охраны, включающий: установление границ зоны  и порядок выполнения проекта и мероприятий по оздоровлению.</w:t>
      </w:r>
    </w:p>
    <w:p w:rsidR="000A6A72" w:rsidRPr="009A2EE1" w:rsidRDefault="000A6A72" w:rsidP="009A2EE1">
      <w:pPr>
        <w:pStyle w:val="23"/>
        <w:widowControl w:val="0"/>
        <w:spacing w:after="0" w:line="360" w:lineRule="auto"/>
        <w:ind w:left="0" w:firstLineChars="354" w:firstLine="850"/>
        <w:jc w:val="both"/>
        <w:rPr>
          <w:iCs/>
          <w:color w:val="000000"/>
        </w:rPr>
      </w:pPr>
      <w:r w:rsidRPr="009A2EE1">
        <w:rPr>
          <w:iCs/>
          <w:color w:val="000000"/>
        </w:rPr>
        <w:tab/>
        <w:t>Основной целью организации ЗСО является охрана от загрязнения и истощения источников централизованного питьевого водоснабжения, а также водопроводных сооружений и окружающей их территории, влияющей на санитарный режим источника водоснабжения.</w:t>
      </w:r>
    </w:p>
    <w:p w:rsidR="000A6A72" w:rsidRPr="009A2EE1" w:rsidRDefault="000A6A72" w:rsidP="009A2EE1">
      <w:pPr>
        <w:pStyle w:val="23"/>
        <w:widowControl w:val="0"/>
        <w:spacing w:after="0" w:line="360" w:lineRule="auto"/>
        <w:ind w:left="0" w:firstLineChars="354" w:firstLine="850"/>
        <w:jc w:val="both"/>
        <w:rPr>
          <w:iCs/>
          <w:color w:val="000000"/>
        </w:rPr>
      </w:pPr>
      <w:r w:rsidRPr="009A2EE1">
        <w:rPr>
          <w:iCs/>
          <w:color w:val="000000"/>
        </w:rPr>
        <w:t>Зоны санитарной охраны (ЗСО) объектов хозяйственно-питьевого водоснабжения назначаются в соответствии с действующими нормативами (СанПиН 2.1.4.1110-02) с целью:</w:t>
      </w:r>
    </w:p>
    <w:p w:rsidR="000A6A72" w:rsidRPr="009A2EE1" w:rsidRDefault="000A6A72" w:rsidP="009A2EE1">
      <w:pPr>
        <w:pStyle w:val="23"/>
        <w:widowControl w:val="0"/>
        <w:spacing w:after="0" w:line="360" w:lineRule="auto"/>
        <w:ind w:left="0" w:firstLineChars="354" w:firstLine="850"/>
        <w:jc w:val="both"/>
        <w:rPr>
          <w:iCs/>
          <w:color w:val="000000"/>
        </w:rPr>
      </w:pPr>
      <w:r w:rsidRPr="009A2EE1">
        <w:rPr>
          <w:iCs/>
          <w:color w:val="000000"/>
        </w:rPr>
        <w:t>- обеспечения санитарно-эпидемиологической надежности хозяйственно-питьевого водоснабжения города;</w:t>
      </w:r>
    </w:p>
    <w:p w:rsidR="000A6A72" w:rsidRPr="009A2EE1" w:rsidRDefault="000A6A72" w:rsidP="009A2EE1">
      <w:pPr>
        <w:pStyle w:val="23"/>
        <w:widowControl w:val="0"/>
        <w:spacing w:after="0" w:line="360" w:lineRule="auto"/>
        <w:ind w:left="0" w:firstLineChars="354" w:firstLine="850"/>
        <w:jc w:val="both"/>
        <w:rPr>
          <w:iCs/>
          <w:color w:val="000000"/>
        </w:rPr>
      </w:pPr>
      <w:r w:rsidRPr="009A2EE1">
        <w:rPr>
          <w:iCs/>
          <w:color w:val="000000"/>
        </w:rPr>
        <w:t>- предупреждения загрязнения источника водоснабжения и изменения качественного состава воды в источнике ЗСО организуются в составе трех поясов:</w:t>
      </w:r>
    </w:p>
    <w:p w:rsidR="000A6A72" w:rsidRPr="009A2EE1" w:rsidRDefault="000A6A72" w:rsidP="009A2EE1">
      <w:pPr>
        <w:pStyle w:val="23"/>
        <w:widowControl w:val="0"/>
        <w:spacing w:after="0" w:line="360" w:lineRule="auto"/>
        <w:ind w:left="0" w:firstLineChars="354" w:firstLine="850"/>
        <w:jc w:val="both"/>
        <w:rPr>
          <w:iCs/>
          <w:color w:val="000000"/>
        </w:rPr>
      </w:pPr>
      <w:r w:rsidRPr="009A2EE1">
        <w:rPr>
          <w:iCs/>
          <w:color w:val="000000"/>
        </w:rPr>
        <w:t>Первый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
    <w:p w:rsidR="000A6A72" w:rsidRPr="009A2EE1" w:rsidRDefault="000A6A72" w:rsidP="009A2EE1">
      <w:pPr>
        <w:pStyle w:val="23"/>
        <w:widowControl w:val="0"/>
        <w:spacing w:after="0" w:line="360" w:lineRule="auto"/>
        <w:ind w:left="0" w:firstLineChars="354" w:firstLine="850"/>
        <w:jc w:val="both"/>
        <w:rPr>
          <w:iCs/>
          <w:color w:val="000000"/>
        </w:rPr>
      </w:pPr>
      <w:r w:rsidRPr="009A2EE1">
        <w:rPr>
          <w:iCs/>
          <w:color w:val="000000"/>
        </w:rPr>
        <w:t>Второй, третий пояса (режимов ограничений) включают территорию, предназначенную для предупреждения загрязнения воды источников водоснабжения. В пределах второго и третьего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 и др.</w:t>
      </w:r>
    </w:p>
    <w:p w:rsidR="000A6A72" w:rsidRPr="009A2EE1" w:rsidRDefault="000A6A72" w:rsidP="009A2EE1">
      <w:pPr>
        <w:pStyle w:val="23"/>
        <w:widowControl w:val="0"/>
        <w:spacing w:after="0" w:line="360" w:lineRule="auto"/>
        <w:ind w:left="0" w:firstLineChars="354" w:firstLine="850"/>
        <w:jc w:val="both"/>
        <w:rPr>
          <w:iCs/>
          <w:color w:val="000000"/>
        </w:rPr>
      </w:pPr>
      <w:r w:rsidRPr="009A2EE1">
        <w:rPr>
          <w:iCs/>
          <w:color w:val="000000"/>
        </w:rPr>
        <w:t>Ширина санитарно-защитной полосы принимается по обе стороны от водоводов:</w:t>
      </w:r>
    </w:p>
    <w:p w:rsidR="000A6A72" w:rsidRPr="009A2EE1" w:rsidRDefault="000A6A72" w:rsidP="009A2EE1">
      <w:pPr>
        <w:pStyle w:val="23"/>
        <w:widowControl w:val="0"/>
        <w:spacing w:after="0" w:line="360" w:lineRule="auto"/>
        <w:ind w:left="0" w:firstLineChars="354" w:firstLine="850"/>
        <w:jc w:val="both"/>
        <w:rPr>
          <w:iCs/>
          <w:color w:val="000000"/>
        </w:rPr>
      </w:pPr>
      <w:r w:rsidRPr="009A2EE1">
        <w:rPr>
          <w:iCs/>
          <w:color w:val="000000"/>
        </w:rPr>
        <w:t>-  при отсутствии грунтовых вод – не менее 10м при диаметре водоводов до 1000мм;</w:t>
      </w:r>
    </w:p>
    <w:p w:rsidR="009A2EE1" w:rsidRPr="009A2EE1" w:rsidRDefault="000A6A72" w:rsidP="005A1BB2">
      <w:pPr>
        <w:pStyle w:val="23"/>
        <w:widowControl w:val="0"/>
        <w:spacing w:after="0" w:line="360" w:lineRule="auto"/>
        <w:ind w:left="0" w:firstLineChars="354" w:firstLine="850"/>
        <w:jc w:val="both"/>
        <w:rPr>
          <w:iCs/>
          <w:color w:val="000000"/>
        </w:rPr>
      </w:pPr>
      <w:r w:rsidRPr="009A2EE1">
        <w:rPr>
          <w:iCs/>
          <w:color w:val="000000"/>
        </w:rPr>
        <w:t>-  при наличии грунтовых вод – не менее 50м вне зависимости от диаметра водоводов.</w:t>
      </w:r>
    </w:p>
    <w:p w:rsidR="009A2EE1" w:rsidRPr="009A2EE1" w:rsidRDefault="009A2EE1" w:rsidP="009A2EE1">
      <w:pPr>
        <w:ind w:firstLine="284"/>
        <w:rPr>
          <w:b/>
          <w:sz w:val="20"/>
          <w:szCs w:val="20"/>
        </w:rPr>
      </w:pPr>
      <w:r w:rsidRPr="009A2EE1">
        <w:rPr>
          <w:b/>
          <w:sz w:val="20"/>
          <w:szCs w:val="20"/>
        </w:rPr>
        <w:t xml:space="preserve">Таблица </w:t>
      </w:r>
      <w:r w:rsidR="00371666" w:rsidRPr="009A2EE1">
        <w:rPr>
          <w:b/>
          <w:sz w:val="20"/>
          <w:szCs w:val="20"/>
        </w:rPr>
        <w:fldChar w:fldCharType="begin"/>
      </w:r>
      <w:r w:rsidRPr="009A2EE1">
        <w:rPr>
          <w:b/>
          <w:sz w:val="20"/>
          <w:szCs w:val="20"/>
        </w:rPr>
        <w:instrText xml:space="preserve"> SEQ Таблица \* ARABIC </w:instrText>
      </w:r>
      <w:r w:rsidR="00371666" w:rsidRPr="009A2EE1">
        <w:rPr>
          <w:b/>
          <w:sz w:val="20"/>
          <w:szCs w:val="20"/>
        </w:rPr>
        <w:fldChar w:fldCharType="separate"/>
      </w:r>
      <w:r w:rsidR="00A67AC5">
        <w:rPr>
          <w:b/>
          <w:noProof/>
          <w:sz w:val="20"/>
          <w:szCs w:val="20"/>
        </w:rPr>
        <w:t>43</w:t>
      </w:r>
      <w:r w:rsidR="00371666" w:rsidRPr="009A2EE1">
        <w:rPr>
          <w:b/>
          <w:sz w:val="20"/>
          <w:szCs w:val="20"/>
        </w:rPr>
        <w:fldChar w:fldCharType="end"/>
      </w:r>
      <w:r w:rsidRPr="009A2EE1">
        <w:rPr>
          <w:b/>
          <w:sz w:val="20"/>
          <w:szCs w:val="20"/>
        </w:rPr>
        <w:t>. Регламенты использования территории  зон санитарной  охраны подземных источников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0"/>
        <w:gridCol w:w="3528"/>
        <w:gridCol w:w="3922"/>
      </w:tblGrid>
      <w:tr w:rsidR="000A6A72" w:rsidRPr="009A2EE1" w:rsidTr="00B7771D">
        <w:trPr>
          <w:trHeight w:val="720"/>
        </w:trPr>
        <w:tc>
          <w:tcPr>
            <w:tcW w:w="1108" w:type="pct"/>
          </w:tcPr>
          <w:p w:rsidR="000A6A72" w:rsidRPr="009A2EE1" w:rsidRDefault="000A6A72" w:rsidP="001D007F">
            <w:pPr>
              <w:ind w:firstLine="284"/>
              <w:jc w:val="both"/>
              <w:rPr>
                <w:sz w:val="20"/>
                <w:szCs w:val="20"/>
              </w:rPr>
            </w:pPr>
            <w:r w:rsidRPr="009A2EE1">
              <w:rPr>
                <w:sz w:val="20"/>
                <w:szCs w:val="20"/>
              </w:rPr>
              <w:t>Наименование зон  и  поясов</w:t>
            </w:r>
          </w:p>
        </w:tc>
        <w:tc>
          <w:tcPr>
            <w:tcW w:w="1843" w:type="pct"/>
          </w:tcPr>
          <w:p w:rsidR="000A6A72" w:rsidRPr="009A2EE1" w:rsidRDefault="000A6A72" w:rsidP="001D007F">
            <w:pPr>
              <w:ind w:firstLine="284"/>
              <w:jc w:val="both"/>
              <w:rPr>
                <w:sz w:val="20"/>
                <w:szCs w:val="20"/>
              </w:rPr>
            </w:pPr>
            <w:r w:rsidRPr="009A2EE1">
              <w:rPr>
                <w:sz w:val="20"/>
                <w:szCs w:val="20"/>
              </w:rPr>
              <w:t>Запрещается</w:t>
            </w:r>
          </w:p>
        </w:tc>
        <w:tc>
          <w:tcPr>
            <w:tcW w:w="2050" w:type="pct"/>
          </w:tcPr>
          <w:p w:rsidR="000A6A72" w:rsidRPr="009A2EE1" w:rsidRDefault="000A6A72" w:rsidP="001D007F">
            <w:pPr>
              <w:ind w:firstLine="284"/>
              <w:jc w:val="both"/>
              <w:rPr>
                <w:sz w:val="20"/>
                <w:szCs w:val="20"/>
              </w:rPr>
            </w:pPr>
            <w:r w:rsidRPr="009A2EE1">
              <w:rPr>
                <w:sz w:val="20"/>
                <w:szCs w:val="20"/>
              </w:rPr>
              <w:t>Допускается</w:t>
            </w:r>
          </w:p>
        </w:tc>
      </w:tr>
      <w:tr w:rsidR="000A6A72" w:rsidRPr="009A2EE1" w:rsidTr="00B7771D">
        <w:trPr>
          <w:trHeight w:val="690"/>
        </w:trPr>
        <w:tc>
          <w:tcPr>
            <w:tcW w:w="1108" w:type="pct"/>
          </w:tcPr>
          <w:p w:rsidR="000A6A72" w:rsidRPr="009A2EE1" w:rsidRDefault="000A6A72" w:rsidP="001D007F">
            <w:pPr>
              <w:ind w:firstLine="284"/>
              <w:jc w:val="both"/>
              <w:rPr>
                <w:sz w:val="20"/>
                <w:szCs w:val="20"/>
              </w:rPr>
            </w:pPr>
            <w:r w:rsidRPr="009A2EE1">
              <w:rPr>
                <w:sz w:val="20"/>
                <w:szCs w:val="20"/>
              </w:rPr>
              <w:t>I  пояс  ЗСО</w:t>
            </w:r>
          </w:p>
        </w:tc>
        <w:tc>
          <w:tcPr>
            <w:tcW w:w="1843" w:type="pct"/>
          </w:tcPr>
          <w:p w:rsidR="000A6A72" w:rsidRPr="009A2EE1" w:rsidRDefault="000A6A72" w:rsidP="001D007F">
            <w:pPr>
              <w:ind w:firstLine="284"/>
              <w:jc w:val="both"/>
              <w:rPr>
                <w:sz w:val="20"/>
                <w:szCs w:val="20"/>
              </w:rPr>
            </w:pPr>
            <w:r w:rsidRPr="009A2EE1">
              <w:rPr>
                <w:sz w:val="20"/>
                <w:szCs w:val="20"/>
              </w:rPr>
              <w:t>- Все  виды  строительства;</w:t>
            </w:r>
          </w:p>
          <w:p w:rsidR="000A6A72" w:rsidRPr="009A2EE1" w:rsidRDefault="000A6A72" w:rsidP="001D007F">
            <w:pPr>
              <w:ind w:firstLine="284"/>
              <w:jc w:val="both"/>
              <w:rPr>
                <w:sz w:val="20"/>
                <w:szCs w:val="20"/>
              </w:rPr>
            </w:pPr>
            <w:r w:rsidRPr="009A2EE1">
              <w:rPr>
                <w:sz w:val="20"/>
                <w:szCs w:val="20"/>
              </w:rPr>
              <w:t>- Выпуск  любых  стоков;</w:t>
            </w:r>
          </w:p>
          <w:p w:rsidR="000A6A72" w:rsidRPr="009A2EE1" w:rsidRDefault="000A6A72" w:rsidP="001D007F">
            <w:pPr>
              <w:ind w:firstLine="284"/>
              <w:jc w:val="both"/>
              <w:rPr>
                <w:sz w:val="20"/>
                <w:szCs w:val="20"/>
              </w:rPr>
            </w:pPr>
            <w:r w:rsidRPr="009A2EE1">
              <w:rPr>
                <w:sz w:val="20"/>
                <w:szCs w:val="20"/>
              </w:rPr>
              <w:t>- Размещение  жилых  и  хозяйственно-быто-</w:t>
            </w:r>
          </w:p>
          <w:p w:rsidR="000A6A72" w:rsidRPr="009A2EE1" w:rsidRDefault="000A6A72" w:rsidP="001D007F">
            <w:pPr>
              <w:ind w:firstLine="284"/>
              <w:jc w:val="both"/>
              <w:rPr>
                <w:sz w:val="20"/>
                <w:szCs w:val="20"/>
              </w:rPr>
            </w:pPr>
            <w:r w:rsidRPr="009A2EE1">
              <w:rPr>
                <w:sz w:val="20"/>
                <w:szCs w:val="20"/>
              </w:rPr>
              <w:t>вых  зданий;</w:t>
            </w:r>
          </w:p>
          <w:p w:rsidR="000A6A72" w:rsidRPr="009A2EE1" w:rsidRDefault="000A6A72" w:rsidP="001D007F">
            <w:pPr>
              <w:ind w:firstLine="284"/>
              <w:jc w:val="both"/>
              <w:rPr>
                <w:sz w:val="20"/>
                <w:szCs w:val="20"/>
              </w:rPr>
            </w:pPr>
            <w:r w:rsidRPr="009A2EE1">
              <w:rPr>
                <w:sz w:val="20"/>
                <w:szCs w:val="20"/>
              </w:rPr>
              <w:t>- Проживание  людей;</w:t>
            </w:r>
          </w:p>
          <w:p w:rsidR="000A6A72" w:rsidRPr="009A2EE1" w:rsidRDefault="000A6A72" w:rsidP="001D007F">
            <w:pPr>
              <w:ind w:firstLine="284"/>
              <w:jc w:val="both"/>
              <w:rPr>
                <w:sz w:val="20"/>
                <w:szCs w:val="20"/>
              </w:rPr>
            </w:pPr>
            <w:r w:rsidRPr="009A2EE1">
              <w:rPr>
                <w:sz w:val="20"/>
                <w:szCs w:val="20"/>
              </w:rPr>
              <w:t xml:space="preserve">- Загрязнение питьевой воды через оголовки и устья скважин, люки и переливные трубы резервуаров   </w:t>
            </w:r>
          </w:p>
        </w:tc>
        <w:tc>
          <w:tcPr>
            <w:tcW w:w="2050" w:type="pct"/>
          </w:tcPr>
          <w:p w:rsidR="000A6A72" w:rsidRPr="009A2EE1" w:rsidRDefault="000A6A72" w:rsidP="001D007F">
            <w:pPr>
              <w:ind w:firstLine="284"/>
              <w:jc w:val="both"/>
              <w:rPr>
                <w:sz w:val="20"/>
                <w:szCs w:val="20"/>
              </w:rPr>
            </w:pPr>
            <w:r w:rsidRPr="009A2EE1">
              <w:rPr>
                <w:sz w:val="20"/>
                <w:szCs w:val="20"/>
              </w:rPr>
              <w:t>- Ограждение  и  охрана;</w:t>
            </w:r>
          </w:p>
          <w:p w:rsidR="000A6A72" w:rsidRPr="009A2EE1" w:rsidRDefault="000A6A72" w:rsidP="001D007F">
            <w:pPr>
              <w:ind w:firstLine="284"/>
              <w:jc w:val="both"/>
              <w:rPr>
                <w:sz w:val="20"/>
                <w:szCs w:val="20"/>
              </w:rPr>
            </w:pPr>
            <w:r w:rsidRPr="009A2EE1">
              <w:rPr>
                <w:sz w:val="20"/>
                <w:szCs w:val="20"/>
              </w:rPr>
              <w:t xml:space="preserve"> - Озеленение;</w:t>
            </w:r>
          </w:p>
          <w:p w:rsidR="000A6A72" w:rsidRPr="009A2EE1" w:rsidRDefault="000A6A72" w:rsidP="001D007F">
            <w:pPr>
              <w:ind w:firstLine="284"/>
              <w:jc w:val="both"/>
              <w:rPr>
                <w:sz w:val="20"/>
                <w:szCs w:val="20"/>
              </w:rPr>
            </w:pPr>
            <w:r w:rsidRPr="009A2EE1">
              <w:rPr>
                <w:sz w:val="20"/>
                <w:szCs w:val="20"/>
              </w:rPr>
              <w:t>- Отвод  поверхностного  стока  на  очистные  сооружения.</w:t>
            </w:r>
          </w:p>
          <w:p w:rsidR="000A6A72" w:rsidRPr="009A2EE1" w:rsidRDefault="000A6A72" w:rsidP="001D007F">
            <w:pPr>
              <w:ind w:firstLine="284"/>
              <w:jc w:val="both"/>
              <w:rPr>
                <w:sz w:val="20"/>
                <w:szCs w:val="20"/>
              </w:rPr>
            </w:pPr>
            <w:r w:rsidRPr="009A2EE1">
              <w:rPr>
                <w:sz w:val="20"/>
                <w:szCs w:val="20"/>
              </w:rPr>
              <w:t xml:space="preserve"> - Твердое покрытие на дорожках</w:t>
            </w:r>
          </w:p>
          <w:p w:rsidR="000A6A72" w:rsidRPr="009A2EE1" w:rsidRDefault="000A6A72" w:rsidP="001D007F">
            <w:pPr>
              <w:ind w:firstLine="284"/>
              <w:jc w:val="both"/>
              <w:rPr>
                <w:sz w:val="20"/>
                <w:szCs w:val="20"/>
              </w:rPr>
            </w:pPr>
            <w:r w:rsidRPr="009A2EE1">
              <w:rPr>
                <w:sz w:val="20"/>
                <w:szCs w:val="20"/>
              </w:rPr>
              <w:t>- Оборудование зданий канализацией  с отводом сточных вод на КОС</w:t>
            </w:r>
          </w:p>
          <w:p w:rsidR="000A6A72" w:rsidRPr="009A2EE1" w:rsidRDefault="000A6A72" w:rsidP="001D007F">
            <w:pPr>
              <w:ind w:firstLine="284"/>
              <w:jc w:val="both"/>
              <w:rPr>
                <w:sz w:val="20"/>
                <w:szCs w:val="20"/>
              </w:rPr>
            </w:pPr>
            <w:r w:rsidRPr="009A2EE1">
              <w:rPr>
                <w:sz w:val="20"/>
                <w:szCs w:val="20"/>
              </w:rPr>
              <w:t>- Оборудование водопроводных сооружений  с учетом предотвращения загрязнения питьевой воды через оголовки и устья скважин и т.д.</w:t>
            </w:r>
          </w:p>
          <w:p w:rsidR="000A6A72" w:rsidRPr="009A2EE1" w:rsidRDefault="000A6A72" w:rsidP="001D007F">
            <w:pPr>
              <w:ind w:firstLine="284"/>
              <w:jc w:val="both"/>
              <w:rPr>
                <w:sz w:val="20"/>
                <w:szCs w:val="20"/>
              </w:rPr>
            </w:pPr>
            <w:r w:rsidRPr="009A2EE1">
              <w:rPr>
                <w:sz w:val="20"/>
                <w:szCs w:val="20"/>
              </w:rPr>
              <w:t>- Оборудование водозаборов аппаратурой для контроля дебита</w:t>
            </w:r>
          </w:p>
        </w:tc>
      </w:tr>
      <w:tr w:rsidR="000A6A72" w:rsidRPr="009A2EE1" w:rsidTr="00B7771D">
        <w:trPr>
          <w:trHeight w:val="630"/>
        </w:trPr>
        <w:tc>
          <w:tcPr>
            <w:tcW w:w="1108" w:type="pct"/>
          </w:tcPr>
          <w:p w:rsidR="000A6A72" w:rsidRPr="009A2EE1" w:rsidRDefault="000A6A72" w:rsidP="001D007F">
            <w:pPr>
              <w:ind w:firstLine="284"/>
              <w:jc w:val="both"/>
              <w:rPr>
                <w:sz w:val="20"/>
                <w:szCs w:val="20"/>
              </w:rPr>
            </w:pPr>
            <w:r w:rsidRPr="009A2EE1">
              <w:rPr>
                <w:sz w:val="20"/>
                <w:szCs w:val="20"/>
              </w:rPr>
              <w:t xml:space="preserve">II  и  III  пояса </w:t>
            </w:r>
          </w:p>
        </w:tc>
        <w:tc>
          <w:tcPr>
            <w:tcW w:w="1843" w:type="pct"/>
          </w:tcPr>
          <w:p w:rsidR="000A6A72" w:rsidRPr="009A2EE1" w:rsidRDefault="000A6A72" w:rsidP="001D007F">
            <w:pPr>
              <w:ind w:firstLine="284"/>
              <w:jc w:val="both"/>
              <w:rPr>
                <w:sz w:val="20"/>
                <w:szCs w:val="20"/>
              </w:rPr>
            </w:pPr>
            <w:r w:rsidRPr="009A2EE1">
              <w:rPr>
                <w:sz w:val="20"/>
                <w:szCs w:val="20"/>
              </w:rPr>
              <w:t>-Закачка отработанных вод в подземные горизонты, подземного складирования твердых отходов и разработки недр земли</w:t>
            </w:r>
          </w:p>
          <w:p w:rsidR="000A6A72" w:rsidRPr="009A2EE1" w:rsidRDefault="000A6A72" w:rsidP="001D007F">
            <w:pPr>
              <w:ind w:firstLine="284"/>
              <w:jc w:val="both"/>
              <w:rPr>
                <w:sz w:val="20"/>
                <w:szCs w:val="20"/>
              </w:rPr>
            </w:pPr>
            <w:r w:rsidRPr="009A2EE1">
              <w:rPr>
                <w:sz w:val="20"/>
                <w:szCs w:val="20"/>
              </w:rPr>
              <w:t>- Размещение  складов  ГСМ, накопителей  промстоков,  шламохранилищ,   кладбищ.</w:t>
            </w:r>
          </w:p>
          <w:p w:rsidR="000A6A72" w:rsidRPr="009A2EE1" w:rsidRDefault="000A6A72" w:rsidP="001D007F">
            <w:pPr>
              <w:ind w:firstLine="284"/>
              <w:jc w:val="both"/>
              <w:rPr>
                <w:sz w:val="20"/>
                <w:szCs w:val="20"/>
              </w:rPr>
            </w:pPr>
            <w:r w:rsidRPr="009A2EE1">
              <w:rPr>
                <w:sz w:val="20"/>
                <w:szCs w:val="20"/>
              </w:rPr>
              <w:t xml:space="preserve"> </w:t>
            </w:r>
          </w:p>
        </w:tc>
        <w:tc>
          <w:tcPr>
            <w:tcW w:w="2050" w:type="pct"/>
          </w:tcPr>
          <w:p w:rsidR="000A6A72" w:rsidRPr="009A2EE1" w:rsidRDefault="000A6A72" w:rsidP="001D007F">
            <w:pPr>
              <w:ind w:firstLine="284"/>
              <w:jc w:val="both"/>
              <w:rPr>
                <w:sz w:val="20"/>
                <w:szCs w:val="20"/>
              </w:rPr>
            </w:pPr>
            <w:r w:rsidRPr="009A2EE1">
              <w:rPr>
                <w:sz w:val="20"/>
                <w:szCs w:val="20"/>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0A6A72" w:rsidRPr="009A2EE1" w:rsidRDefault="000A6A72" w:rsidP="001D007F">
            <w:pPr>
              <w:ind w:firstLine="284"/>
              <w:jc w:val="both"/>
              <w:rPr>
                <w:sz w:val="20"/>
                <w:szCs w:val="20"/>
              </w:rPr>
            </w:pPr>
            <w:r w:rsidRPr="009A2EE1">
              <w:rPr>
                <w:sz w:val="20"/>
                <w:szCs w:val="20"/>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0A6A72" w:rsidRPr="009A2EE1" w:rsidRDefault="000A6A72" w:rsidP="001D007F">
            <w:pPr>
              <w:ind w:firstLine="284"/>
              <w:jc w:val="both"/>
              <w:rPr>
                <w:sz w:val="20"/>
                <w:szCs w:val="20"/>
              </w:rPr>
            </w:pPr>
            <w:r w:rsidRPr="009A2EE1">
              <w:rPr>
                <w:sz w:val="20"/>
                <w:szCs w:val="20"/>
              </w:rPr>
              <w:t>- В III поясе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накопителей промстоков, шламохранилищ и др.</w:t>
            </w:r>
          </w:p>
        </w:tc>
      </w:tr>
    </w:tbl>
    <w:p w:rsidR="000A6A72" w:rsidRPr="006669B8" w:rsidRDefault="000A6A72" w:rsidP="006669B8">
      <w:pPr>
        <w:ind w:firstLine="284"/>
        <w:jc w:val="both"/>
        <w:rPr>
          <w:rFonts w:ascii="Bookman Old Style" w:hAnsi="Bookman Old Style"/>
        </w:rPr>
      </w:pP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В целях обеспечения района достаточной гарантированной системой водоснабжения, а также учитывая значительный износ водопроводных сетей и необходимостью реконструкции водозаборных узлов, предлагаются следующие мероприятия:</w:t>
      </w:r>
    </w:p>
    <w:p w:rsidR="00665A07" w:rsidRPr="009A2EE1" w:rsidRDefault="00665A07" w:rsidP="009A2EE1">
      <w:pPr>
        <w:pStyle w:val="23"/>
        <w:widowControl w:val="0"/>
        <w:spacing w:after="0" w:line="360" w:lineRule="auto"/>
        <w:ind w:left="0" w:firstLineChars="354" w:firstLine="850"/>
        <w:jc w:val="both"/>
        <w:rPr>
          <w:iCs/>
          <w:color w:val="000000"/>
          <w:u w:val="single"/>
        </w:rPr>
      </w:pPr>
      <w:r w:rsidRPr="009A2EE1">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9A2EE1">
          <w:rPr>
            <w:iCs/>
            <w:color w:val="000000"/>
            <w:u w:val="single"/>
          </w:rPr>
          <w:t>2030 г</w:t>
        </w:r>
      </w:smartTag>
      <w:r w:rsidRPr="009A2EE1">
        <w:rPr>
          <w:iCs/>
          <w:color w:val="000000"/>
          <w:u w:val="single"/>
        </w:rPr>
        <w:t>.)</w:t>
      </w:r>
    </w:p>
    <w:p w:rsidR="006669B8" w:rsidRPr="009A2EE1" w:rsidRDefault="006669B8" w:rsidP="000C6DB8">
      <w:pPr>
        <w:numPr>
          <w:ilvl w:val="0"/>
          <w:numId w:val="20"/>
        </w:numPr>
        <w:tabs>
          <w:tab w:val="num" w:pos="1080"/>
        </w:tabs>
        <w:spacing w:line="360" w:lineRule="auto"/>
        <w:ind w:left="0" w:firstLine="851"/>
        <w:jc w:val="both"/>
        <w:rPr>
          <w:color w:val="000000"/>
          <w:szCs w:val="20"/>
        </w:rPr>
      </w:pPr>
      <w:r w:rsidRPr="009A2EE1">
        <w:rPr>
          <w:color w:val="000000"/>
          <w:szCs w:val="20"/>
        </w:rPr>
        <w:t>в населенных пунктах, где существуют системы водоснабжения, предусмотреть их  развитие, включая реконструкцию водозаборов, водопроводных сетей, обустройство зон санитарной охраны водозаборов и водопроводных сооружений;</w:t>
      </w:r>
    </w:p>
    <w:p w:rsidR="006669B8" w:rsidRPr="009A2EE1" w:rsidRDefault="006669B8" w:rsidP="000C6DB8">
      <w:pPr>
        <w:numPr>
          <w:ilvl w:val="0"/>
          <w:numId w:val="20"/>
        </w:numPr>
        <w:tabs>
          <w:tab w:val="num" w:pos="1080"/>
        </w:tabs>
        <w:spacing w:line="360" w:lineRule="auto"/>
        <w:ind w:left="0" w:firstLine="851"/>
        <w:jc w:val="both"/>
        <w:rPr>
          <w:color w:val="000000"/>
          <w:szCs w:val="20"/>
        </w:rPr>
      </w:pPr>
      <w:r w:rsidRPr="009A2EE1">
        <w:rPr>
          <w:color w:val="000000"/>
          <w:szCs w:val="20"/>
        </w:rPr>
        <w:t>обеспечить своевременное финансирование и исполнение всех мероприятий по развитию систем водоснабжения.</w:t>
      </w:r>
    </w:p>
    <w:p w:rsidR="00665A07" w:rsidRPr="009A2EE1" w:rsidRDefault="00665A07" w:rsidP="009A2EE1">
      <w:pPr>
        <w:pStyle w:val="23"/>
        <w:widowControl w:val="0"/>
        <w:spacing w:after="0" w:line="360" w:lineRule="auto"/>
        <w:ind w:left="0" w:firstLineChars="354" w:firstLine="850"/>
        <w:jc w:val="both"/>
        <w:rPr>
          <w:iCs/>
          <w:color w:val="000000"/>
          <w:u w:val="single"/>
        </w:rPr>
      </w:pPr>
      <w:r w:rsidRPr="009A2EE1">
        <w:rPr>
          <w:iCs/>
          <w:color w:val="000000"/>
          <w:u w:val="single"/>
        </w:rPr>
        <w:t xml:space="preserve">Мероприятия на первую очередь (до </w:t>
      </w:r>
      <w:smartTag w:uri="urn:schemas-microsoft-com:office:smarttags" w:element="metricconverter">
        <w:smartTagPr>
          <w:attr w:name="ProductID" w:val="2020 г"/>
        </w:smartTagPr>
        <w:r w:rsidRPr="009A2EE1">
          <w:rPr>
            <w:iCs/>
            <w:color w:val="000000"/>
            <w:u w:val="single"/>
          </w:rPr>
          <w:t>2020 г</w:t>
        </w:r>
      </w:smartTag>
      <w:r w:rsidRPr="009A2EE1">
        <w:rPr>
          <w:iCs/>
          <w:color w:val="000000"/>
          <w:u w:val="single"/>
        </w:rPr>
        <w:t>.)</w:t>
      </w:r>
    </w:p>
    <w:p w:rsidR="006669B8" w:rsidRPr="009A2EE1" w:rsidRDefault="006669B8" w:rsidP="000C6DB8">
      <w:pPr>
        <w:numPr>
          <w:ilvl w:val="0"/>
          <w:numId w:val="20"/>
        </w:numPr>
        <w:tabs>
          <w:tab w:val="num" w:pos="1080"/>
        </w:tabs>
        <w:spacing w:line="360" w:lineRule="auto"/>
        <w:ind w:left="0" w:firstLine="851"/>
        <w:jc w:val="both"/>
        <w:rPr>
          <w:color w:val="000000"/>
          <w:szCs w:val="20"/>
        </w:rPr>
      </w:pPr>
      <w:r w:rsidRPr="009A2EE1">
        <w:rPr>
          <w:color w:val="000000"/>
          <w:szCs w:val="20"/>
        </w:rPr>
        <w:t>провести реконструкцию артскважин, затампонировать неиспользуемые скважины, пробурить резервные скважины;</w:t>
      </w:r>
    </w:p>
    <w:p w:rsidR="006669B8" w:rsidRPr="009A2EE1" w:rsidRDefault="006669B8" w:rsidP="000C6DB8">
      <w:pPr>
        <w:numPr>
          <w:ilvl w:val="0"/>
          <w:numId w:val="20"/>
        </w:numPr>
        <w:tabs>
          <w:tab w:val="num" w:pos="1080"/>
        </w:tabs>
        <w:spacing w:line="360" w:lineRule="auto"/>
        <w:ind w:left="0" w:firstLine="851"/>
        <w:jc w:val="both"/>
        <w:rPr>
          <w:color w:val="000000"/>
          <w:szCs w:val="20"/>
        </w:rPr>
      </w:pPr>
      <w:r w:rsidRPr="009A2EE1">
        <w:rPr>
          <w:color w:val="000000"/>
          <w:szCs w:val="20"/>
        </w:rPr>
        <w:t>построить необходимые сооружения водоподготовки на водозаборах;</w:t>
      </w:r>
    </w:p>
    <w:p w:rsidR="006669B8" w:rsidRPr="009A2EE1" w:rsidRDefault="006669B8" w:rsidP="000C6DB8">
      <w:pPr>
        <w:numPr>
          <w:ilvl w:val="0"/>
          <w:numId w:val="20"/>
        </w:numPr>
        <w:tabs>
          <w:tab w:val="num" w:pos="1080"/>
        </w:tabs>
        <w:spacing w:line="360" w:lineRule="auto"/>
        <w:ind w:left="0" w:firstLine="851"/>
        <w:jc w:val="both"/>
        <w:rPr>
          <w:color w:val="000000"/>
          <w:szCs w:val="20"/>
        </w:rPr>
      </w:pPr>
      <w:r w:rsidRPr="009A2EE1">
        <w:rPr>
          <w:color w:val="000000"/>
          <w:szCs w:val="20"/>
        </w:rPr>
        <w:t>провести реконструкцию и строительство сетей водопровода;</w:t>
      </w:r>
    </w:p>
    <w:p w:rsidR="006669B8" w:rsidRPr="009A2EE1" w:rsidRDefault="006669B8" w:rsidP="000C6DB8">
      <w:pPr>
        <w:numPr>
          <w:ilvl w:val="0"/>
          <w:numId w:val="20"/>
        </w:numPr>
        <w:tabs>
          <w:tab w:val="num" w:pos="1080"/>
        </w:tabs>
        <w:spacing w:line="360" w:lineRule="auto"/>
        <w:ind w:left="0" w:firstLine="851"/>
        <w:jc w:val="both"/>
        <w:rPr>
          <w:color w:val="000000"/>
          <w:szCs w:val="20"/>
        </w:rPr>
      </w:pPr>
      <w:r w:rsidRPr="009A2EE1">
        <w:rPr>
          <w:color w:val="000000"/>
          <w:szCs w:val="20"/>
        </w:rPr>
        <w:t>обустроить зоны санитарной охраны водозаборов и водопроводных сооружений на всех объектах, где их нет в настоящее время в соответствии с СанПиН;</w:t>
      </w:r>
    </w:p>
    <w:p w:rsidR="006669B8" w:rsidRPr="009A2EE1" w:rsidRDefault="006669B8" w:rsidP="000C6DB8">
      <w:pPr>
        <w:numPr>
          <w:ilvl w:val="0"/>
          <w:numId w:val="20"/>
        </w:numPr>
        <w:tabs>
          <w:tab w:val="num" w:pos="1080"/>
        </w:tabs>
        <w:spacing w:line="360" w:lineRule="auto"/>
        <w:ind w:left="0" w:firstLine="851"/>
        <w:jc w:val="both"/>
        <w:rPr>
          <w:color w:val="000000"/>
          <w:szCs w:val="20"/>
        </w:rPr>
      </w:pPr>
      <w:r w:rsidRPr="009A2EE1">
        <w:rPr>
          <w:color w:val="000000"/>
          <w:szCs w:val="20"/>
        </w:rPr>
        <w:t>осуществить реконструкцию и строительство пожарных резервуаров и водоемов;</w:t>
      </w:r>
    </w:p>
    <w:p w:rsidR="006669B8" w:rsidRPr="009A2EE1" w:rsidRDefault="006669B8" w:rsidP="000C6DB8">
      <w:pPr>
        <w:numPr>
          <w:ilvl w:val="0"/>
          <w:numId w:val="20"/>
        </w:numPr>
        <w:tabs>
          <w:tab w:val="num" w:pos="1080"/>
        </w:tabs>
        <w:spacing w:line="360" w:lineRule="auto"/>
        <w:ind w:left="0" w:firstLine="851"/>
        <w:jc w:val="both"/>
        <w:rPr>
          <w:color w:val="000000"/>
          <w:szCs w:val="20"/>
        </w:rPr>
      </w:pPr>
      <w:r w:rsidRPr="009A2EE1">
        <w:rPr>
          <w:color w:val="000000"/>
          <w:szCs w:val="20"/>
        </w:rPr>
        <w:t>отремонтировать колодцы.</w:t>
      </w:r>
    </w:p>
    <w:p w:rsidR="000F599A" w:rsidRPr="001E04CC" w:rsidRDefault="000F599A" w:rsidP="000F599A">
      <w:pPr>
        <w:pStyle w:val="23"/>
        <w:widowControl w:val="0"/>
        <w:spacing w:after="0" w:line="240" w:lineRule="auto"/>
        <w:ind w:left="0" w:firstLine="709"/>
        <w:jc w:val="both"/>
        <w:rPr>
          <w:rFonts w:ascii="Bookman Old Style" w:hAnsi="Bookman Old Style" w:cs="Arial"/>
          <w:iCs/>
          <w:sz w:val="16"/>
          <w:szCs w:val="16"/>
          <w:highlight w:val="red"/>
        </w:rPr>
      </w:pPr>
    </w:p>
    <w:p w:rsidR="000F599A" w:rsidRPr="009A2EE1" w:rsidRDefault="000F599A"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101" w:name="_Toc288125373"/>
      <w:bookmarkStart w:id="102" w:name="_Toc511319111"/>
      <w:r w:rsidRPr="009A2EE1">
        <w:rPr>
          <w:rFonts w:ascii="Times New Roman" w:hAnsi="Times New Roman" w:cs="Times New Roman"/>
          <w:bCs w:val="0"/>
          <w:sz w:val="30"/>
          <w:szCs w:val="30"/>
          <w:lang w:eastAsia="en-US"/>
        </w:rPr>
        <w:t>Водоотведение</w:t>
      </w:r>
      <w:bookmarkEnd w:id="101"/>
      <w:bookmarkEnd w:id="102"/>
    </w:p>
    <w:p w:rsidR="000F599A" w:rsidRPr="00254FDF" w:rsidRDefault="000F599A" w:rsidP="000F599A">
      <w:pPr>
        <w:pStyle w:val="23"/>
        <w:widowControl w:val="0"/>
        <w:spacing w:after="0" w:line="240" w:lineRule="auto"/>
        <w:ind w:left="0" w:firstLine="709"/>
        <w:jc w:val="both"/>
        <w:rPr>
          <w:rFonts w:ascii="Bookman Old Style" w:hAnsi="Bookman Old Style" w:cs="Arial"/>
          <w:iCs/>
          <w:sz w:val="16"/>
          <w:szCs w:val="16"/>
        </w:rPr>
      </w:pPr>
    </w:p>
    <w:p w:rsidR="00636E1E" w:rsidRPr="009A2EE1" w:rsidRDefault="00636E1E" w:rsidP="009A2EE1">
      <w:pPr>
        <w:pStyle w:val="23"/>
        <w:widowControl w:val="0"/>
        <w:spacing w:after="0" w:line="360" w:lineRule="auto"/>
        <w:ind w:left="0" w:firstLineChars="354" w:firstLine="850"/>
        <w:jc w:val="both"/>
        <w:rPr>
          <w:iCs/>
          <w:color w:val="000000"/>
          <w:u w:val="single"/>
        </w:rPr>
      </w:pPr>
      <w:r w:rsidRPr="009A2EE1">
        <w:rPr>
          <w:iCs/>
          <w:color w:val="000000"/>
          <w:u w:val="single"/>
        </w:rPr>
        <w:t>Существующее положение</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 xml:space="preserve">В  районе  централизованная система канализации, с очистными сооружениями (КОС), существует  в г.Весьегонске. </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Производительность КОС - 4,2 тыс.м3/сут., место сброса очищенных  сточных вод р.Молога. Срок эксплуатации КОС с 1979г., требуется срочный капитальный ремонт.</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Промышленные предприятия района (ОАО «Весьегонский МСЗ», ОАО «Весьегонский винзавод», ОАО «ДОК – 15», ОАО «Весьегонский хлебокомбинат», ООО «Тантал» ) направляют стоки на городские очистные сооружения г.Весьегонска.</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Во многих сельских населенных пунктах отсутствуют системы канализации, с централизованным сбором, отведением и очисткой стоков.</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Из рекреационных зон в районе существует база отдыха НИИ автоматической аппаратуры, система канализации отсутствует.</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 xml:space="preserve">В районе имеется 38 объектов животноводства, не имеющих систем канализации и очистных сооружений. </w:t>
      </w:r>
    </w:p>
    <w:p w:rsidR="009A2EE1" w:rsidRPr="009A2EE1" w:rsidRDefault="009A2EE1" w:rsidP="009A2EE1">
      <w:pPr>
        <w:tabs>
          <w:tab w:val="left" w:pos="2445"/>
        </w:tabs>
        <w:rPr>
          <w:b/>
          <w:sz w:val="20"/>
          <w:szCs w:val="20"/>
        </w:rPr>
      </w:pPr>
      <w:r w:rsidRPr="009A2EE1">
        <w:rPr>
          <w:b/>
          <w:sz w:val="20"/>
          <w:szCs w:val="20"/>
        </w:rPr>
        <w:t xml:space="preserve">Таблица </w:t>
      </w:r>
      <w:r w:rsidR="00371666" w:rsidRPr="009A2EE1">
        <w:rPr>
          <w:b/>
          <w:sz w:val="20"/>
          <w:szCs w:val="20"/>
        </w:rPr>
        <w:fldChar w:fldCharType="begin"/>
      </w:r>
      <w:r w:rsidRPr="009A2EE1">
        <w:rPr>
          <w:b/>
          <w:sz w:val="20"/>
          <w:szCs w:val="20"/>
        </w:rPr>
        <w:instrText xml:space="preserve"> SEQ Таблица \* ARABIC </w:instrText>
      </w:r>
      <w:r w:rsidR="00371666" w:rsidRPr="009A2EE1">
        <w:rPr>
          <w:b/>
          <w:sz w:val="20"/>
          <w:szCs w:val="20"/>
        </w:rPr>
        <w:fldChar w:fldCharType="separate"/>
      </w:r>
      <w:r w:rsidR="00A67AC5">
        <w:rPr>
          <w:b/>
          <w:noProof/>
          <w:sz w:val="20"/>
          <w:szCs w:val="20"/>
        </w:rPr>
        <w:t>44</w:t>
      </w:r>
      <w:r w:rsidR="00371666" w:rsidRPr="009A2EE1">
        <w:rPr>
          <w:b/>
          <w:sz w:val="20"/>
          <w:szCs w:val="20"/>
        </w:rPr>
        <w:fldChar w:fldCharType="end"/>
      </w:r>
      <w:r w:rsidRPr="009A2EE1">
        <w:rPr>
          <w:b/>
          <w:sz w:val="20"/>
          <w:szCs w:val="20"/>
        </w:rPr>
        <w:t>. Оборудование жилищного фонда района водоотведением</w:t>
      </w:r>
    </w:p>
    <w:tbl>
      <w:tblPr>
        <w:tblpPr w:leftFromText="180" w:rightFromText="180" w:vertAnchor="text" w:horzAnchor="margin" w:tblpXSpec="center" w:tblpY="1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2"/>
        <w:gridCol w:w="1028"/>
      </w:tblGrid>
      <w:tr w:rsidR="006669B8" w:rsidRPr="009A2EE1" w:rsidTr="00B7771D">
        <w:trPr>
          <w:trHeight w:val="350"/>
        </w:trPr>
        <w:tc>
          <w:tcPr>
            <w:tcW w:w="4463" w:type="pct"/>
          </w:tcPr>
          <w:p w:rsidR="006669B8" w:rsidRPr="009A2EE1" w:rsidRDefault="006669B8" w:rsidP="00324FC4">
            <w:pPr>
              <w:jc w:val="center"/>
              <w:rPr>
                <w:b/>
                <w:sz w:val="20"/>
                <w:szCs w:val="20"/>
              </w:rPr>
            </w:pPr>
            <w:r w:rsidRPr="009A2EE1">
              <w:rPr>
                <w:b/>
                <w:sz w:val="20"/>
                <w:szCs w:val="20"/>
              </w:rPr>
              <w:t>Наименование</w:t>
            </w:r>
          </w:p>
        </w:tc>
        <w:tc>
          <w:tcPr>
            <w:tcW w:w="537" w:type="pct"/>
          </w:tcPr>
          <w:p w:rsidR="006669B8" w:rsidRPr="009A2EE1" w:rsidRDefault="006669B8" w:rsidP="00324FC4">
            <w:pPr>
              <w:jc w:val="center"/>
              <w:rPr>
                <w:b/>
                <w:sz w:val="20"/>
                <w:szCs w:val="20"/>
              </w:rPr>
            </w:pPr>
          </w:p>
        </w:tc>
      </w:tr>
      <w:tr w:rsidR="006669B8" w:rsidRPr="009A2EE1" w:rsidTr="00B7771D">
        <w:trPr>
          <w:trHeight w:val="785"/>
        </w:trPr>
        <w:tc>
          <w:tcPr>
            <w:tcW w:w="4463" w:type="pct"/>
          </w:tcPr>
          <w:p w:rsidR="006669B8" w:rsidRPr="009A2EE1" w:rsidRDefault="006669B8" w:rsidP="00324FC4">
            <w:pPr>
              <w:rPr>
                <w:b/>
                <w:sz w:val="20"/>
                <w:szCs w:val="20"/>
              </w:rPr>
            </w:pPr>
            <w:r w:rsidRPr="009A2EE1">
              <w:rPr>
                <w:sz w:val="20"/>
                <w:szCs w:val="20"/>
              </w:rPr>
              <w:t xml:space="preserve">Удельный вес общей площади всего жилищного фонда в </w:t>
            </w:r>
            <w:r w:rsidRPr="009A2EE1">
              <w:rPr>
                <w:b/>
                <w:sz w:val="20"/>
                <w:szCs w:val="20"/>
              </w:rPr>
              <w:t>%,</w:t>
            </w:r>
          </w:p>
          <w:p w:rsidR="006669B8" w:rsidRPr="009A2EE1" w:rsidRDefault="006669B8" w:rsidP="00324FC4">
            <w:pPr>
              <w:rPr>
                <w:b/>
                <w:sz w:val="20"/>
                <w:szCs w:val="20"/>
              </w:rPr>
            </w:pPr>
            <w:r w:rsidRPr="009A2EE1">
              <w:rPr>
                <w:sz w:val="20"/>
                <w:szCs w:val="20"/>
              </w:rPr>
              <w:t>оборудованной:</w:t>
            </w:r>
            <w:r w:rsidRPr="009A2EE1">
              <w:rPr>
                <w:b/>
                <w:sz w:val="20"/>
                <w:szCs w:val="20"/>
              </w:rPr>
              <w:t xml:space="preserve"> канализацией</w:t>
            </w:r>
          </w:p>
          <w:p w:rsidR="006669B8" w:rsidRPr="009A2EE1" w:rsidRDefault="006669B8" w:rsidP="00324FC4">
            <w:pPr>
              <w:rPr>
                <w:sz w:val="20"/>
                <w:szCs w:val="20"/>
              </w:rPr>
            </w:pPr>
            <w:r w:rsidRPr="009A2EE1">
              <w:rPr>
                <w:b/>
                <w:sz w:val="20"/>
                <w:szCs w:val="20"/>
              </w:rPr>
              <w:t>в том числе централизованной</w:t>
            </w:r>
          </w:p>
        </w:tc>
        <w:tc>
          <w:tcPr>
            <w:tcW w:w="537" w:type="pct"/>
            <w:vAlign w:val="center"/>
          </w:tcPr>
          <w:p w:rsidR="006669B8" w:rsidRPr="009A2EE1" w:rsidRDefault="006669B8" w:rsidP="00324FC4">
            <w:pPr>
              <w:jc w:val="center"/>
              <w:rPr>
                <w:sz w:val="20"/>
                <w:szCs w:val="20"/>
              </w:rPr>
            </w:pPr>
            <w:r w:rsidRPr="009A2EE1">
              <w:rPr>
                <w:sz w:val="20"/>
                <w:szCs w:val="20"/>
              </w:rPr>
              <w:t>21,6</w:t>
            </w:r>
          </w:p>
          <w:p w:rsidR="006669B8" w:rsidRPr="009A2EE1" w:rsidRDefault="006669B8" w:rsidP="00324FC4">
            <w:pPr>
              <w:jc w:val="center"/>
              <w:rPr>
                <w:sz w:val="20"/>
                <w:szCs w:val="20"/>
              </w:rPr>
            </w:pPr>
            <w:r w:rsidRPr="009A2EE1">
              <w:rPr>
                <w:sz w:val="20"/>
                <w:szCs w:val="20"/>
              </w:rPr>
              <w:t>20,3</w:t>
            </w:r>
          </w:p>
        </w:tc>
      </w:tr>
      <w:tr w:rsidR="006669B8" w:rsidRPr="009A2EE1" w:rsidTr="00B7771D">
        <w:trPr>
          <w:trHeight w:val="708"/>
        </w:trPr>
        <w:tc>
          <w:tcPr>
            <w:tcW w:w="4463" w:type="pct"/>
          </w:tcPr>
          <w:p w:rsidR="006669B8" w:rsidRPr="009A2EE1" w:rsidRDefault="006669B8" w:rsidP="00324FC4">
            <w:pPr>
              <w:rPr>
                <w:b/>
                <w:sz w:val="20"/>
                <w:szCs w:val="20"/>
              </w:rPr>
            </w:pPr>
            <w:r w:rsidRPr="009A2EE1">
              <w:rPr>
                <w:sz w:val="20"/>
                <w:szCs w:val="20"/>
              </w:rPr>
              <w:t xml:space="preserve">Удельный вес общей площади всего жилищного фонда </w:t>
            </w:r>
            <w:r w:rsidRPr="009A2EE1">
              <w:rPr>
                <w:b/>
                <w:sz w:val="20"/>
                <w:szCs w:val="20"/>
              </w:rPr>
              <w:t>городского</w:t>
            </w:r>
            <w:r w:rsidRPr="009A2EE1">
              <w:rPr>
                <w:sz w:val="20"/>
                <w:szCs w:val="20"/>
              </w:rPr>
              <w:t xml:space="preserve"> поселения, </w:t>
            </w:r>
            <w:r w:rsidRPr="009A2EE1">
              <w:rPr>
                <w:b/>
                <w:sz w:val="20"/>
                <w:szCs w:val="20"/>
              </w:rPr>
              <w:t>%,</w:t>
            </w:r>
            <w:r w:rsidRPr="009A2EE1">
              <w:rPr>
                <w:sz w:val="20"/>
                <w:szCs w:val="20"/>
              </w:rPr>
              <w:t xml:space="preserve"> оборудованной:</w:t>
            </w:r>
            <w:r w:rsidRPr="009A2EE1">
              <w:rPr>
                <w:b/>
                <w:sz w:val="20"/>
                <w:szCs w:val="20"/>
              </w:rPr>
              <w:t xml:space="preserve">  канализацией</w:t>
            </w:r>
          </w:p>
          <w:p w:rsidR="006669B8" w:rsidRPr="009A2EE1" w:rsidRDefault="006669B8" w:rsidP="00324FC4">
            <w:pPr>
              <w:rPr>
                <w:b/>
                <w:sz w:val="20"/>
                <w:szCs w:val="20"/>
              </w:rPr>
            </w:pPr>
            <w:r w:rsidRPr="009A2EE1">
              <w:rPr>
                <w:b/>
                <w:sz w:val="20"/>
                <w:szCs w:val="20"/>
              </w:rPr>
              <w:t>в том числе централизованной</w:t>
            </w:r>
          </w:p>
        </w:tc>
        <w:tc>
          <w:tcPr>
            <w:tcW w:w="537" w:type="pct"/>
            <w:vAlign w:val="center"/>
          </w:tcPr>
          <w:p w:rsidR="006669B8" w:rsidRPr="009A2EE1" w:rsidRDefault="006669B8" w:rsidP="00324FC4">
            <w:pPr>
              <w:jc w:val="center"/>
              <w:rPr>
                <w:sz w:val="20"/>
                <w:szCs w:val="20"/>
              </w:rPr>
            </w:pPr>
            <w:r w:rsidRPr="009A2EE1">
              <w:rPr>
                <w:sz w:val="20"/>
                <w:szCs w:val="20"/>
              </w:rPr>
              <w:t>44,5</w:t>
            </w:r>
          </w:p>
          <w:p w:rsidR="006669B8" w:rsidRPr="009A2EE1" w:rsidRDefault="006669B8" w:rsidP="00324FC4">
            <w:pPr>
              <w:jc w:val="center"/>
              <w:rPr>
                <w:sz w:val="20"/>
                <w:szCs w:val="20"/>
              </w:rPr>
            </w:pPr>
            <w:r w:rsidRPr="009A2EE1">
              <w:rPr>
                <w:sz w:val="20"/>
                <w:szCs w:val="20"/>
              </w:rPr>
              <w:t>42,7</w:t>
            </w:r>
          </w:p>
        </w:tc>
      </w:tr>
      <w:tr w:rsidR="006669B8" w:rsidRPr="009A2EE1" w:rsidTr="00B7771D">
        <w:trPr>
          <w:trHeight w:val="658"/>
        </w:trPr>
        <w:tc>
          <w:tcPr>
            <w:tcW w:w="4463" w:type="pct"/>
          </w:tcPr>
          <w:p w:rsidR="006669B8" w:rsidRPr="009A2EE1" w:rsidRDefault="006669B8" w:rsidP="00324FC4">
            <w:pPr>
              <w:rPr>
                <w:b/>
                <w:sz w:val="20"/>
                <w:szCs w:val="20"/>
              </w:rPr>
            </w:pPr>
            <w:r w:rsidRPr="009A2EE1">
              <w:rPr>
                <w:sz w:val="20"/>
                <w:szCs w:val="20"/>
              </w:rPr>
              <w:t>Удельный вес общей площади всего жилищного фонда</w:t>
            </w:r>
            <w:r w:rsidRPr="009A2EE1">
              <w:rPr>
                <w:b/>
                <w:sz w:val="20"/>
                <w:szCs w:val="20"/>
              </w:rPr>
              <w:t xml:space="preserve"> сельской</w:t>
            </w:r>
            <w:r w:rsidRPr="009A2EE1">
              <w:rPr>
                <w:sz w:val="20"/>
                <w:szCs w:val="20"/>
              </w:rPr>
              <w:t xml:space="preserve"> местности, </w:t>
            </w:r>
            <w:r w:rsidRPr="009A2EE1">
              <w:rPr>
                <w:b/>
                <w:sz w:val="20"/>
                <w:szCs w:val="20"/>
              </w:rPr>
              <w:t>%,</w:t>
            </w:r>
            <w:r w:rsidRPr="009A2EE1">
              <w:rPr>
                <w:sz w:val="20"/>
                <w:szCs w:val="20"/>
              </w:rPr>
              <w:t xml:space="preserve"> оборудованной:</w:t>
            </w:r>
            <w:r w:rsidRPr="009A2EE1">
              <w:rPr>
                <w:b/>
                <w:sz w:val="20"/>
                <w:szCs w:val="20"/>
              </w:rPr>
              <w:t xml:space="preserve"> канализацией</w:t>
            </w:r>
          </w:p>
          <w:p w:rsidR="006669B8" w:rsidRPr="009A2EE1" w:rsidRDefault="006669B8" w:rsidP="00324FC4">
            <w:pPr>
              <w:rPr>
                <w:sz w:val="20"/>
                <w:szCs w:val="20"/>
              </w:rPr>
            </w:pPr>
            <w:r w:rsidRPr="009A2EE1">
              <w:rPr>
                <w:b/>
                <w:sz w:val="20"/>
                <w:szCs w:val="20"/>
              </w:rPr>
              <w:t>в том числе централизованной</w:t>
            </w:r>
          </w:p>
        </w:tc>
        <w:tc>
          <w:tcPr>
            <w:tcW w:w="537" w:type="pct"/>
            <w:vAlign w:val="center"/>
          </w:tcPr>
          <w:p w:rsidR="006669B8" w:rsidRPr="009A2EE1" w:rsidRDefault="006669B8" w:rsidP="00324FC4">
            <w:pPr>
              <w:jc w:val="center"/>
              <w:rPr>
                <w:sz w:val="20"/>
                <w:szCs w:val="20"/>
              </w:rPr>
            </w:pPr>
            <w:r w:rsidRPr="009A2EE1">
              <w:rPr>
                <w:sz w:val="20"/>
                <w:szCs w:val="20"/>
              </w:rPr>
              <w:t>6,0</w:t>
            </w:r>
          </w:p>
          <w:p w:rsidR="006669B8" w:rsidRPr="009A2EE1" w:rsidRDefault="006669B8" w:rsidP="00324FC4">
            <w:pPr>
              <w:jc w:val="center"/>
              <w:rPr>
                <w:sz w:val="20"/>
                <w:szCs w:val="20"/>
              </w:rPr>
            </w:pPr>
            <w:r w:rsidRPr="009A2EE1">
              <w:rPr>
                <w:sz w:val="20"/>
                <w:szCs w:val="20"/>
              </w:rPr>
              <w:t>4,9</w:t>
            </w:r>
          </w:p>
        </w:tc>
      </w:tr>
      <w:tr w:rsidR="006669B8" w:rsidRPr="009A2EE1" w:rsidTr="00B7771D">
        <w:trPr>
          <w:trHeight w:val="330"/>
        </w:trPr>
        <w:tc>
          <w:tcPr>
            <w:tcW w:w="4463" w:type="pct"/>
          </w:tcPr>
          <w:p w:rsidR="006669B8" w:rsidRPr="009A2EE1" w:rsidRDefault="006669B8" w:rsidP="00324FC4">
            <w:pPr>
              <w:rPr>
                <w:sz w:val="20"/>
                <w:szCs w:val="20"/>
              </w:rPr>
            </w:pPr>
            <w:r w:rsidRPr="009A2EE1">
              <w:rPr>
                <w:sz w:val="20"/>
                <w:szCs w:val="20"/>
              </w:rPr>
              <w:t>Удельный вес уличной канализационной сети, нуждающейся в замене, в общем протяжении уличной канализационной сети, %</w:t>
            </w:r>
          </w:p>
        </w:tc>
        <w:tc>
          <w:tcPr>
            <w:tcW w:w="537" w:type="pct"/>
            <w:vAlign w:val="center"/>
          </w:tcPr>
          <w:p w:rsidR="006669B8" w:rsidRPr="009A2EE1" w:rsidRDefault="006669B8" w:rsidP="00324FC4">
            <w:pPr>
              <w:jc w:val="center"/>
              <w:rPr>
                <w:sz w:val="20"/>
                <w:szCs w:val="20"/>
              </w:rPr>
            </w:pPr>
            <w:r w:rsidRPr="009A2EE1">
              <w:rPr>
                <w:sz w:val="20"/>
                <w:szCs w:val="20"/>
              </w:rPr>
              <w:t>31</w:t>
            </w:r>
          </w:p>
        </w:tc>
      </w:tr>
    </w:tbl>
    <w:p w:rsidR="00A81B54" w:rsidRPr="00A81B54" w:rsidRDefault="00A81B54" w:rsidP="006669B8">
      <w:pPr>
        <w:pStyle w:val="23"/>
        <w:widowControl w:val="0"/>
        <w:spacing w:before="40" w:after="40" w:line="240" w:lineRule="auto"/>
        <w:ind w:left="0"/>
        <w:rPr>
          <w:rFonts w:ascii="Bookman Old Style" w:hAnsi="Bookman Old Style" w:cs="Arial"/>
          <w:b/>
          <w:i/>
          <w:iCs/>
          <w:sz w:val="16"/>
          <w:szCs w:val="16"/>
          <w:u w:val="single"/>
        </w:rPr>
      </w:pPr>
    </w:p>
    <w:p w:rsidR="00B7771D" w:rsidRDefault="00B7771D" w:rsidP="009A2EE1">
      <w:pPr>
        <w:pStyle w:val="23"/>
        <w:widowControl w:val="0"/>
        <w:spacing w:after="0" w:line="360" w:lineRule="auto"/>
        <w:ind w:left="0" w:firstLineChars="354" w:firstLine="850"/>
        <w:jc w:val="both"/>
        <w:rPr>
          <w:iCs/>
          <w:color w:val="000000"/>
          <w:u w:val="single"/>
        </w:rPr>
      </w:pPr>
    </w:p>
    <w:p w:rsidR="00B7771D" w:rsidRDefault="00B7771D" w:rsidP="009A2EE1">
      <w:pPr>
        <w:pStyle w:val="23"/>
        <w:widowControl w:val="0"/>
        <w:spacing w:after="0" w:line="360" w:lineRule="auto"/>
        <w:ind w:left="0" w:firstLineChars="354" w:firstLine="850"/>
        <w:jc w:val="both"/>
        <w:rPr>
          <w:iCs/>
          <w:color w:val="000000"/>
          <w:u w:val="single"/>
        </w:rPr>
      </w:pPr>
    </w:p>
    <w:p w:rsidR="00B7771D" w:rsidRDefault="00B7771D" w:rsidP="009A2EE1">
      <w:pPr>
        <w:pStyle w:val="23"/>
        <w:widowControl w:val="0"/>
        <w:spacing w:after="0" w:line="360" w:lineRule="auto"/>
        <w:ind w:left="0" w:firstLineChars="354" w:firstLine="850"/>
        <w:jc w:val="both"/>
        <w:rPr>
          <w:iCs/>
          <w:color w:val="000000"/>
          <w:u w:val="single"/>
        </w:rPr>
      </w:pPr>
    </w:p>
    <w:p w:rsidR="00636E1E" w:rsidRPr="009A2EE1" w:rsidRDefault="00636E1E" w:rsidP="009A2EE1">
      <w:pPr>
        <w:pStyle w:val="23"/>
        <w:widowControl w:val="0"/>
        <w:spacing w:after="0" w:line="360" w:lineRule="auto"/>
        <w:ind w:left="0" w:firstLineChars="354" w:firstLine="850"/>
        <w:jc w:val="both"/>
        <w:rPr>
          <w:iCs/>
          <w:color w:val="000000"/>
          <w:u w:val="single"/>
        </w:rPr>
      </w:pPr>
      <w:r w:rsidRPr="009A2EE1">
        <w:rPr>
          <w:iCs/>
          <w:color w:val="000000"/>
          <w:u w:val="single"/>
        </w:rPr>
        <w:t>Обоснование проектных предложений</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 xml:space="preserve">Степень развития систем канализации в районе находится на достаточно низком уровне. </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Существующие очистные сооружения и сети требуют реконструкции и ремонта.</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Проектом предлагается строительство децентрализованной системы хозяйственно-бытовой канализации в населенных пунктах с отведением стоков на  локальные очистные установки.</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Нагрузки по водоотведению будут определены при разработке генеральных планов поселений.</w:t>
      </w:r>
    </w:p>
    <w:p w:rsidR="006669B8" w:rsidRPr="009A2EE1" w:rsidRDefault="006669B8" w:rsidP="009A2EE1">
      <w:pPr>
        <w:pStyle w:val="23"/>
        <w:widowControl w:val="0"/>
        <w:spacing w:after="0" w:line="360" w:lineRule="auto"/>
        <w:ind w:left="0" w:firstLineChars="354" w:firstLine="850"/>
        <w:jc w:val="both"/>
        <w:rPr>
          <w:iCs/>
          <w:color w:val="000000"/>
        </w:rPr>
      </w:pPr>
      <w:r w:rsidRPr="009A2EE1">
        <w:rPr>
          <w:iCs/>
          <w:color w:val="000000"/>
        </w:rPr>
        <w:t>С целью улучшения экологической ситуации и повышению уровня благоустройства населения, необходимо проведение ряда мероприятий:</w:t>
      </w:r>
    </w:p>
    <w:p w:rsidR="00742123" w:rsidRPr="009A2EE1" w:rsidRDefault="00742123" w:rsidP="009A2EE1">
      <w:pPr>
        <w:pStyle w:val="23"/>
        <w:widowControl w:val="0"/>
        <w:spacing w:after="0" w:line="360" w:lineRule="auto"/>
        <w:ind w:left="0" w:firstLineChars="354" w:firstLine="850"/>
        <w:jc w:val="both"/>
        <w:rPr>
          <w:iCs/>
          <w:color w:val="000000"/>
          <w:u w:val="single"/>
        </w:rPr>
      </w:pPr>
      <w:r w:rsidRPr="009A2EE1">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9A2EE1">
          <w:rPr>
            <w:iCs/>
            <w:color w:val="000000"/>
            <w:u w:val="single"/>
          </w:rPr>
          <w:t>2030 г</w:t>
        </w:r>
      </w:smartTag>
      <w:r w:rsidRPr="009A2EE1">
        <w:rPr>
          <w:iCs/>
          <w:color w:val="000000"/>
          <w:u w:val="single"/>
        </w:rPr>
        <w:t>.)</w:t>
      </w:r>
    </w:p>
    <w:p w:rsidR="00742123" w:rsidRPr="009A2EE1" w:rsidRDefault="00A1175D" w:rsidP="000C6DB8">
      <w:pPr>
        <w:numPr>
          <w:ilvl w:val="0"/>
          <w:numId w:val="20"/>
        </w:numPr>
        <w:tabs>
          <w:tab w:val="num" w:pos="1080"/>
        </w:tabs>
        <w:spacing w:line="360" w:lineRule="auto"/>
        <w:ind w:left="0" w:firstLine="851"/>
        <w:jc w:val="both"/>
        <w:rPr>
          <w:color w:val="000000"/>
          <w:szCs w:val="20"/>
        </w:rPr>
      </w:pPr>
      <w:r w:rsidRPr="009A2EE1">
        <w:rPr>
          <w:color w:val="000000"/>
          <w:szCs w:val="20"/>
        </w:rPr>
        <w:t xml:space="preserve">предусмотреть </w:t>
      </w:r>
      <w:r w:rsidR="00742123" w:rsidRPr="009A2EE1">
        <w:rPr>
          <w:color w:val="000000"/>
          <w:szCs w:val="20"/>
        </w:rPr>
        <w:t>развитие децентрализованной системы водоотведения в населенных пунктах</w:t>
      </w:r>
      <w:r w:rsidRPr="009A2EE1">
        <w:rPr>
          <w:color w:val="000000"/>
          <w:szCs w:val="20"/>
        </w:rPr>
        <w:t xml:space="preserve"> района</w:t>
      </w:r>
      <w:r w:rsidR="00742123" w:rsidRPr="009A2EE1">
        <w:rPr>
          <w:color w:val="000000"/>
          <w:szCs w:val="20"/>
        </w:rPr>
        <w:t>;</w:t>
      </w:r>
    </w:p>
    <w:p w:rsidR="00742123" w:rsidRPr="009A2EE1" w:rsidRDefault="00A1175D" w:rsidP="000C6DB8">
      <w:pPr>
        <w:numPr>
          <w:ilvl w:val="0"/>
          <w:numId w:val="20"/>
        </w:numPr>
        <w:tabs>
          <w:tab w:val="num" w:pos="1080"/>
        </w:tabs>
        <w:spacing w:line="360" w:lineRule="auto"/>
        <w:ind w:left="0" w:firstLine="851"/>
        <w:jc w:val="both"/>
        <w:rPr>
          <w:color w:val="000000"/>
          <w:szCs w:val="20"/>
        </w:rPr>
      </w:pPr>
      <w:r w:rsidRPr="009A2EE1">
        <w:rPr>
          <w:color w:val="000000"/>
          <w:szCs w:val="20"/>
        </w:rPr>
        <w:t xml:space="preserve">осуществить </w:t>
      </w:r>
      <w:r w:rsidR="00742123" w:rsidRPr="009A2EE1">
        <w:rPr>
          <w:color w:val="000000"/>
          <w:szCs w:val="20"/>
        </w:rPr>
        <w:t xml:space="preserve">проектирование и строительство канализационных сетей и сооружений </w:t>
      </w:r>
      <w:r w:rsidRPr="009A2EE1">
        <w:rPr>
          <w:color w:val="000000"/>
          <w:szCs w:val="20"/>
        </w:rPr>
        <w:t>для нового жилого строительства.</w:t>
      </w:r>
    </w:p>
    <w:p w:rsidR="00742123" w:rsidRPr="00240C76" w:rsidRDefault="00742123"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первую очередь (до </w:t>
      </w:r>
      <w:smartTag w:uri="urn:schemas-microsoft-com:office:smarttags" w:element="metricconverter">
        <w:smartTagPr>
          <w:attr w:name="ProductID" w:val="2020 г"/>
        </w:smartTagPr>
        <w:r w:rsidRPr="00240C76">
          <w:rPr>
            <w:iCs/>
            <w:color w:val="000000"/>
            <w:u w:val="single"/>
          </w:rPr>
          <w:t>2020 г</w:t>
        </w:r>
      </w:smartTag>
      <w:r w:rsidRPr="00240C76">
        <w:rPr>
          <w:iCs/>
          <w:color w:val="000000"/>
          <w:u w:val="single"/>
        </w:rPr>
        <w:t>.)</w:t>
      </w:r>
    </w:p>
    <w:p w:rsidR="00742123" w:rsidRPr="00240C76" w:rsidRDefault="00A1175D" w:rsidP="000C6DB8">
      <w:pPr>
        <w:numPr>
          <w:ilvl w:val="0"/>
          <w:numId w:val="20"/>
        </w:numPr>
        <w:tabs>
          <w:tab w:val="num" w:pos="1080"/>
        </w:tabs>
        <w:spacing w:line="360" w:lineRule="auto"/>
        <w:ind w:left="0" w:firstLine="851"/>
        <w:jc w:val="both"/>
        <w:rPr>
          <w:color w:val="000000"/>
          <w:szCs w:val="20"/>
        </w:rPr>
      </w:pPr>
      <w:r w:rsidRPr="00240C76">
        <w:rPr>
          <w:color w:val="000000"/>
          <w:szCs w:val="20"/>
        </w:rPr>
        <w:t xml:space="preserve">провести </w:t>
      </w:r>
      <w:r w:rsidR="00742123" w:rsidRPr="00240C76">
        <w:rPr>
          <w:color w:val="000000"/>
          <w:szCs w:val="20"/>
        </w:rPr>
        <w:t>реконструкци</w:t>
      </w:r>
      <w:r w:rsidRPr="00240C76">
        <w:rPr>
          <w:color w:val="000000"/>
          <w:szCs w:val="20"/>
        </w:rPr>
        <w:t>ю</w:t>
      </w:r>
      <w:r w:rsidR="00742123" w:rsidRPr="00240C76">
        <w:rPr>
          <w:color w:val="000000"/>
          <w:szCs w:val="20"/>
        </w:rPr>
        <w:t xml:space="preserve"> существующих канализационных очистных сооружений и сетей;</w:t>
      </w:r>
    </w:p>
    <w:p w:rsidR="00742123" w:rsidRPr="00240C76" w:rsidRDefault="00A1175D" w:rsidP="000C6DB8">
      <w:pPr>
        <w:numPr>
          <w:ilvl w:val="0"/>
          <w:numId w:val="20"/>
        </w:numPr>
        <w:tabs>
          <w:tab w:val="num" w:pos="1080"/>
        </w:tabs>
        <w:spacing w:line="360" w:lineRule="auto"/>
        <w:ind w:left="0" w:firstLine="851"/>
        <w:jc w:val="both"/>
        <w:rPr>
          <w:color w:val="000000"/>
          <w:szCs w:val="20"/>
        </w:rPr>
      </w:pPr>
      <w:r w:rsidRPr="00240C76">
        <w:rPr>
          <w:color w:val="000000"/>
          <w:szCs w:val="20"/>
        </w:rPr>
        <w:t xml:space="preserve">осуществить </w:t>
      </w:r>
      <w:r w:rsidR="00742123" w:rsidRPr="00240C76">
        <w:rPr>
          <w:color w:val="000000"/>
          <w:szCs w:val="20"/>
        </w:rPr>
        <w:t>строительство канализационных сетей и локальных очистных сооружений в населенных пунктах (для отдельных объектов или небольших групп зданий);</w:t>
      </w:r>
    </w:p>
    <w:p w:rsidR="00A1175D" w:rsidRPr="00240C76" w:rsidRDefault="00A1175D" w:rsidP="000C6DB8">
      <w:pPr>
        <w:numPr>
          <w:ilvl w:val="0"/>
          <w:numId w:val="20"/>
        </w:numPr>
        <w:tabs>
          <w:tab w:val="num" w:pos="1080"/>
        </w:tabs>
        <w:spacing w:line="360" w:lineRule="auto"/>
        <w:ind w:left="0" w:firstLine="851"/>
        <w:jc w:val="both"/>
        <w:rPr>
          <w:color w:val="000000"/>
          <w:szCs w:val="20"/>
        </w:rPr>
      </w:pPr>
      <w:r w:rsidRPr="00240C76">
        <w:rPr>
          <w:color w:val="000000"/>
          <w:szCs w:val="20"/>
        </w:rPr>
        <w:t>применять современные технологии очистки и обеззараживания стока на очистных сооружениях;</w:t>
      </w:r>
    </w:p>
    <w:p w:rsidR="00742123" w:rsidRPr="00240C76" w:rsidRDefault="00742123" w:rsidP="000C6DB8">
      <w:pPr>
        <w:numPr>
          <w:ilvl w:val="0"/>
          <w:numId w:val="20"/>
        </w:numPr>
        <w:tabs>
          <w:tab w:val="num" w:pos="1080"/>
        </w:tabs>
        <w:spacing w:line="360" w:lineRule="auto"/>
        <w:ind w:left="0" w:firstLine="851"/>
        <w:jc w:val="both"/>
        <w:rPr>
          <w:color w:val="000000"/>
          <w:szCs w:val="20"/>
        </w:rPr>
      </w:pPr>
      <w:r w:rsidRPr="00240C76">
        <w:rPr>
          <w:color w:val="000000"/>
          <w:szCs w:val="20"/>
        </w:rPr>
        <w:t>строительство очистных сооружений для объектов животноводческих комплексов, отвечающих современным санитарным требованиям по очистке стоков.</w:t>
      </w:r>
    </w:p>
    <w:p w:rsidR="004A460E" w:rsidRPr="001E04CC" w:rsidRDefault="004A460E" w:rsidP="000F599A">
      <w:pPr>
        <w:pStyle w:val="23"/>
        <w:widowControl w:val="0"/>
        <w:spacing w:after="0" w:line="240" w:lineRule="auto"/>
        <w:ind w:left="0" w:firstLine="709"/>
        <w:jc w:val="both"/>
        <w:rPr>
          <w:rFonts w:ascii="Bookman Old Style" w:hAnsi="Bookman Old Style" w:cs="Arial"/>
          <w:iCs/>
          <w:sz w:val="16"/>
          <w:szCs w:val="16"/>
          <w:highlight w:val="red"/>
        </w:rPr>
      </w:pPr>
    </w:p>
    <w:p w:rsidR="000F599A" w:rsidRPr="00240C76" w:rsidRDefault="000F599A" w:rsidP="000C6DB8">
      <w:pPr>
        <w:pStyle w:val="3"/>
        <w:keepLines/>
        <w:numPr>
          <w:ilvl w:val="2"/>
          <w:numId w:val="26"/>
        </w:numPr>
        <w:spacing w:before="60" w:after="0"/>
        <w:jc w:val="center"/>
        <w:rPr>
          <w:rFonts w:ascii="Times New Roman" w:hAnsi="Times New Roman" w:cs="Times New Roman"/>
          <w:bCs w:val="0"/>
          <w:sz w:val="30"/>
          <w:szCs w:val="30"/>
          <w:lang w:eastAsia="en-US"/>
        </w:rPr>
      </w:pPr>
      <w:bookmarkStart w:id="103" w:name="_Toc288125374"/>
      <w:bookmarkStart w:id="104" w:name="_Toc511319112"/>
      <w:r w:rsidRPr="00240C76">
        <w:rPr>
          <w:rFonts w:ascii="Times New Roman" w:hAnsi="Times New Roman" w:cs="Times New Roman"/>
          <w:bCs w:val="0"/>
          <w:sz w:val="30"/>
          <w:szCs w:val="30"/>
          <w:lang w:eastAsia="en-US"/>
        </w:rPr>
        <w:t>Связь</w:t>
      </w:r>
      <w:bookmarkEnd w:id="103"/>
      <w:bookmarkEnd w:id="104"/>
    </w:p>
    <w:p w:rsidR="000F599A" w:rsidRPr="001E04CC" w:rsidRDefault="000F599A" w:rsidP="000F599A">
      <w:pPr>
        <w:pStyle w:val="23"/>
        <w:widowControl w:val="0"/>
        <w:spacing w:after="0" w:line="240" w:lineRule="auto"/>
        <w:ind w:left="0" w:firstLine="709"/>
        <w:jc w:val="both"/>
        <w:rPr>
          <w:rFonts w:ascii="Bookman Old Style" w:hAnsi="Bookman Old Style" w:cs="Arial"/>
          <w:iCs/>
          <w:sz w:val="16"/>
          <w:szCs w:val="16"/>
          <w:highlight w:val="red"/>
        </w:rPr>
      </w:pPr>
    </w:p>
    <w:p w:rsidR="00930B9E" w:rsidRPr="00240C76" w:rsidRDefault="00930B9E" w:rsidP="00240C76">
      <w:pPr>
        <w:pStyle w:val="23"/>
        <w:widowControl w:val="0"/>
        <w:spacing w:after="0" w:line="360" w:lineRule="auto"/>
        <w:ind w:left="0" w:firstLineChars="354" w:firstLine="850"/>
        <w:jc w:val="both"/>
        <w:rPr>
          <w:iCs/>
          <w:color w:val="000000"/>
        </w:rPr>
      </w:pPr>
      <w:r w:rsidRPr="00240C76">
        <w:rPr>
          <w:iCs/>
          <w:color w:val="000000"/>
        </w:rPr>
        <w:t xml:space="preserve">В соответствии с Градостроительным Кодексом РФ в Схеме территориального планирования на уровне муниципального района необходимо отобразить границы планируемого размещения объектов капитального строительства местного значения и объекты находящиеся в собственности муниципального района. Объекты связи и телекоммуникаций не являются собственностью района, но в тоже время в соответствии с ФЗ №131 органы местного самоуправления должны оказывать содействие и помощь в строительстве объектов связи, как объектов необходимых для осуществления полномочий органов местного самоуправления. </w:t>
      </w:r>
    </w:p>
    <w:p w:rsidR="00930B9E" w:rsidRPr="00240C76" w:rsidRDefault="00930B9E" w:rsidP="00240C76">
      <w:pPr>
        <w:pStyle w:val="23"/>
        <w:widowControl w:val="0"/>
        <w:spacing w:after="0" w:line="360" w:lineRule="auto"/>
        <w:ind w:left="0" w:firstLineChars="354" w:firstLine="850"/>
        <w:jc w:val="both"/>
        <w:rPr>
          <w:iCs/>
          <w:color w:val="000000"/>
        </w:rPr>
      </w:pPr>
      <w:r w:rsidRPr="00240C76">
        <w:rPr>
          <w:iCs/>
          <w:color w:val="000000"/>
        </w:rPr>
        <w:t xml:space="preserve">Отрасль «Связь», является составной частью инфраструктуры экономики, предназначенной для полного и качественного удовлетворения потребностей населения, предприятий и организаций в передаче всех видов информации, отраслью ориентированной на решения государственных задач в части создания информационно-телекоммутационной системы специального назначения в интересах органов государственной власти и обеспечения населения телерадиовещанием, способствует привлечению в район дополнительных рабочих мест. </w:t>
      </w:r>
    </w:p>
    <w:p w:rsidR="00930B9E" w:rsidRPr="005A1BB2" w:rsidRDefault="00930B9E" w:rsidP="005A1BB2">
      <w:pPr>
        <w:pStyle w:val="23"/>
        <w:widowControl w:val="0"/>
        <w:spacing w:after="0" w:line="360" w:lineRule="auto"/>
        <w:ind w:left="0" w:firstLineChars="354" w:firstLine="850"/>
        <w:jc w:val="both"/>
        <w:rPr>
          <w:iCs/>
          <w:color w:val="000000"/>
        </w:rPr>
      </w:pPr>
      <w:r w:rsidRPr="00240C76">
        <w:rPr>
          <w:iCs/>
          <w:color w:val="000000"/>
        </w:rPr>
        <w:t>Одной из основных задач по совершенствованию существующих  телекоммуникационных и информационных сетей, сетей телевизионного и радиовещания, является построение современной информационной инфраструктуры на базе многофункциональной мультимедийной транспортной сети, повышения уровня телефонизации городского и сельского населения, развития системы почтовой связи.</w:t>
      </w:r>
    </w:p>
    <w:p w:rsidR="000F599A" w:rsidRPr="00240C76" w:rsidRDefault="000F599A" w:rsidP="00240C76">
      <w:pPr>
        <w:pStyle w:val="23"/>
        <w:widowControl w:val="0"/>
        <w:spacing w:after="0" w:line="360" w:lineRule="auto"/>
        <w:ind w:left="0" w:firstLineChars="354" w:firstLine="850"/>
        <w:jc w:val="both"/>
        <w:rPr>
          <w:iCs/>
          <w:color w:val="000000"/>
          <w:u w:val="single"/>
        </w:rPr>
      </w:pPr>
      <w:r w:rsidRPr="00240C76">
        <w:rPr>
          <w:iCs/>
          <w:color w:val="000000"/>
          <w:u w:val="single"/>
        </w:rPr>
        <w:t>Существующее положение</w:t>
      </w:r>
    </w:p>
    <w:p w:rsidR="00930B9E" w:rsidRPr="00240C76" w:rsidRDefault="00BF5BCF" w:rsidP="00240C76">
      <w:pPr>
        <w:pStyle w:val="23"/>
        <w:widowControl w:val="0"/>
        <w:spacing w:after="0" w:line="360" w:lineRule="auto"/>
        <w:ind w:left="0" w:firstLineChars="354" w:firstLine="850"/>
        <w:jc w:val="both"/>
        <w:rPr>
          <w:iCs/>
          <w:color w:val="000000"/>
        </w:rPr>
      </w:pPr>
      <w:r w:rsidRPr="00240C76">
        <w:rPr>
          <w:iCs/>
          <w:color w:val="000000"/>
        </w:rPr>
        <w:t xml:space="preserve">Электрическая и почтовая связь. </w:t>
      </w:r>
      <w:r w:rsidR="00930B9E" w:rsidRPr="00240C76">
        <w:rPr>
          <w:iCs/>
          <w:color w:val="000000"/>
        </w:rPr>
        <w:t xml:space="preserve"> Число телефонных аппаратов сети общего пользования Весьегонского района составляет порядка 3 тыс. шт. в том числе в городе – 2100 шт., в сельской местности – 900 шт.</w:t>
      </w:r>
      <w:r w:rsidR="00930B9E" w:rsidRPr="00240C76">
        <w:rPr>
          <w:iCs/>
          <w:color w:val="000000"/>
        </w:rPr>
        <w:tab/>
      </w:r>
      <w:r w:rsidR="00930B9E" w:rsidRPr="00240C76">
        <w:rPr>
          <w:iCs/>
          <w:color w:val="000000"/>
        </w:rPr>
        <w:tab/>
      </w:r>
    </w:p>
    <w:p w:rsidR="00930B9E" w:rsidRPr="00240C76" w:rsidRDefault="00930B9E" w:rsidP="00240C76">
      <w:pPr>
        <w:pStyle w:val="23"/>
        <w:widowControl w:val="0"/>
        <w:spacing w:after="0" w:line="360" w:lineRule="auto"/>
        <w:ind w:left="0" w:firstLineChars="354" w:firstLine="850"/>
        <w:jc w:val="both"/>
        <w:rPr>
          <w:iCs/>
          <w:color w:val="000000"/>
        </w:rPr>
      </w:pPr>
      <w:r w:rsidRPr="00240C76">
        <w:rPr>
          <w:iCs/>
          <w:color w:val="000000"/>
        </w:rPr>
        <w:t>Обеспеченность городского населения квартирными телефонами на 1000 человек населения 195 шт. (26 место в области), в сельской местности 110 шт. (21 место в области).</w:t>
      </w:r>
      <w:r w:rsidRPr="00240C76">
        <w:rPr>
          <w:iCs/>
          <w:color w:val="000000"/>
        </w:rPr>
        <w:tab/>
      </w:r>
    </w:p>
    <w:p w:rsidR="00930B9E" w:rsidRPr="00240C76" w:rsidRDefault="00930B9E" w:rsidP="00240C76">
      <w:pPr>
        <w:pStyle w:val="23"/>
        <w:widowControl w:val="0"/>
        <w:spacing w:after="0" w:line="360" w:lineRule="auto"/>
        <w:ind w:left="0" w:firstLineChars="354" w:firstLine="850"/>
        <w:jc w:val="both"/>
        <w:rPr>
          <w:iCs/>
          <w:color w:val="000000"/>
        </w:rPr>
      </w:pPr>
      <w:r w:rsidRPr="00240C76">
        <w:rPr>
          <w:iCs/>
          <w:color w:val="000000"/>
        </w:rPr>
        <w:t xml:space="preserve">По-прежнему имеется очередь на установку телефонов. В сельской местности недостаточно обеспечены телефонной связью объекты социальной сферы и крестьянские (фермерские) хозяйства. </w:t>
      </w:r>
    </w:p>
    <w:p w:rsidR="00930B9E" w:rsidRPr="00240C76" w:rsidRDefault="00930B9E" w:rsidP="00240C76">
      <w:pPr>
        <w:pStyle w:val="23"/>
        <w:widowControl w:val="0"/>
        <w:spacing w:after="0" w:line="360" w:lineRule="auto"/>
        <w:ind w:left="0" w:firstLineChars="354" w:firstLine="850"/>
        <w:jc w:val="both"/>
        <w:rPr>
          <w:iCs/>
          <w:color w:val="000000"/>
        </w:rPr>
      </w:pPr>
      <w:r w:rsidRPr="00240C76">
        <w:rPr>
          <w:iCs/>
          <w:color w:val="000000"/>
        </w:rPr>
        <w:t xml:space="preserve"> В районе развита система междугородней связи с выходом на зоновую сеть телефонной связи, наблюдается рост числа установок пользователей сети  передачи данных и  сотовой телефонной связи.</w:t>
      </w:r>
      <w:r w:rsidR="000040C0" w:rsidRPr="00240C76">
        <w:rPr>
          <w:iCs/>
          <w:color w:val="000000"/>
        </w:rPr>
        <w:t xml:space="preserve"> </w:t>
      </w:r>
      <w:r w:rsidRPr="00240C76">
        <w:rPr>
          <w:iCs/>
          <w:color w:val="000000"/>
        </w:rPr>
        <w:t>Сохраняет свою значимость почтовая и телеграфная связь.</w:t>
      </w:r>
    </w:p>
    <w:p w:rsidR="00030298" w:rsidRPr="00240C76" w:rsidRDefault="00BF5BCF" w:rsidP="00240C76">
      <w:pPr>
        <w:pStyle w:val="23"/>
        <w:widowControl w:val="0"/>
        <w:spacing w:after="0" w:line="360" w:lineRule="auto"/>
        <w:ind w:left="0" w:firstLineChars="354" w:firstLine="850"/>
        <w:jc w:val="both"/>
        <w:rPr>
          <w:iCs/>
          <w:color w:val="000000"/>
        </w:rPr>
      </w:pPr>
      <w:r w:rsidRPr="00240C76">
        <w:rPr>
          <w:iCs/>
          <w:color w:val="000000"/>
        </w:rPr>
        <w:t xml:space="preserve">Радиофикация. </w:t>
      </w:r>
      <w:r w:rsidR="00030298" w:rsidRPr="00240C76">
        <w:rPr>
          <w:iCs/>
          <w:color w:val="000000"/>
        </w:rPr>
        <w:tab/>
        <w:t xml:space="preserve">В последнее время </w:t>
      </w:r>
      <w:r w:rsidR="00E43837" w:rsidRPr="00240C76">
        <w:rPr>
          <w:iCs/>
          <w:color w:val="000000"/>
        </w:rPr>
        <w:t xml:space="preserve">сохраняется тенденция </w:t>
      </w:r>
      <w:r w:rsidR="00030298" w:rsidRPr="00240C76">
        <w:rPr>
          <w:iCs/>
          <w:color w:val="000000"/>
        </w:rPr>
        <w:t>уменьш</w:t>
      </w:r>
      <w:r w:rsidR="00E43837" w:rsidRPr="00240C76">
        <w:rPr>
          <w:iCs/>
          <w:color w:val="000000"/>
        </w:rPr>
        <w:t>ения</w:t>
      </w:r>
      <w:r w:rsidR="00030298" w:rsidRPr="00240C76">
        <w:rPr>
          <w:iCs/>
          <w:color w:val="000000"/>
        </w:rPr>
        <w:t xml:space="preserve"> числ</w:t>
      </w:r>
      <w:r w:rsidR="00E43837" w:rsidRPr="00240C76">
        <w:rPr>
          <w:iCs/>
          <w:color w:val="000000"/>
        </w:rPr>
        <w:t>а</w:t>
      </w:r>
      <w:r w:rsidR="00030298" w:rsidRPr="00240C76">
        <w:rPr>
          <w:iCs/>
          <w:color w:val="000000"/>
        </w:rPr>
        <w:t xml:space="preserve"> основных радиоточек за счет перевода проводного вещания на УКВ ЧМ вещания.</w:t>
      </w:r>
    </w:p>
    <w:p w:rsidR="00DB0C59" w:rsidRPr="00240C76" w:rsidRDefault="00BF5BCF" w:rsidP="00240C76">
      <w:pPr>
        <w:pStyle w:val="23"/>
        <w:widowControl w:val="0"/>
        <w:spacing w:after="0" w:line="360" w:lineRule="auto"/>
        <w:ind w:left="0" w:firstLineChars="354" w:firstLine="850"/>
        <w:jc w:val="both"/>
        <w:rPr>
          <w:iCs/>
          <w:color w:val="000000"/>
        </w:rPr>
      </w:pPr>
      <w:r w:rsidRPr="00240C76">
        <w:rPr>
          <w:iCs/>
          <w:color w:val="000000"/>
        </w:rPr>
        <w:t xml:space="preserve">Телевидение и радиовещание. </w:t>
      </w:r>
      <w:r w:rsidR="00DB0C59" w:rsidRPr="00240C76">
        <w:rPr>
          <w:iCs/>
          <w:color w:val="000000"/>
        </w:rPr>
        <w:t>В настоящее время практически все население района имеет возможность принимать телевизионные и радиовещательные программы.</w:t>
      </w:r>
    </w:p>
    <w:p w:rsidR="00DB0C59" w:rsidRPr="00240C76" w:rsidRDefault="00DB0C59" w:rsidP="00240C76">
      <w:pPr>
        <w:pStyle w:val="23"/>
        <w:widowControl w:val="0"/>
        <w:spacing w:after="0" w:line="360" w:lineRule="auto"/>
        <w:ind w:left="0" w:firstLineChars="354" w:firstLine="850"/>
        <w:jc w:val="both"/>
        <w:rPr>
          <w:iCs/>
          <w:color w:val="000000"/>
        </w:rPr>
      </w:pPr>
      <w:r w:rsidRPr="00240C76">
        <w:rPr>
          <w:iCs/>
          <w:color w:val="000000"/>
        </w:rPr>
        <w:t>Охват телевизионным вещанием населения составляет 99 %, в т.ч. на селе – 99%, радиовещением – 100%, в т.ч. сельское население 97%.</w:t>
      </w:r>
    </w:p>
    <w:p w:rsidR="000F599A" w:rsidRPr="00240C76" w:rsidRDefault="00DB0C59" w:rsidP="005A1BB2">
      <w:pPr>
        <w:pStyle w:val="23"/>
        <w:widowControl w:val="0"/>
        <w:spacing w:after="0" w:line="360" w:lineRule="auto"/>
        <w:ind w:left="0" w:firstLineChars="354" w:firstLine="850"/>
        <w:jc w:val="both"/>
        <w:rPr>
          <w:iCs/>
          <w:color w:val="000000"/>
        </w:rPr>
      </w:pPr>
      <w:r w:rsidRPr="00240C76">
        <w:rPr>
          <w:iCs/>
          <w:color w:val="000000"/>
        </w:rPr>
        <w:t>Принимать три и более программ телевидения имеют возможность от 60 до 79 % населения. Региональное государственное телевидение мог</w:t>
      </w:r>
      <w:r w:rsidR="004D47B1" w:rsidRPr="00240C76">
        <w:rPr>
          <w:iCs/>
          <w:color w:val="000000"/>
        </w:rPr>
        <w:t>ут смотреть 98% жителей района.</w:t>
      </w:r>
    </w:p>
    <w:p w:rsidR="000F599A" w:rsidRPr="00240C76" w:rsidRDefault="000F599A" w:rsidP="00240C76">
      <w:pPr>
        <w:pStyle w:val="23"/>
        <w:widowControl w:val="0"/>
        <w:spacing w:after="0" w:line="360" w:lineRule="auto"/>
        <w:ind w:left="0" w:firstLineChars="354" w:firstLine="850"/>
        <w:jc w:val="both"/>
        <w:rPr>
          <w:iCs/>
          <w:color w:val="000000"/>
          <w:u w:val="single"/>
        </w:rPr>
      </w:pPr>
      <w:r w:rsidRPr="00240C76">
        <w:rPr>
          <w:iCs/>
          <w:color w:val="000000"/>
          <w:u w:val="single"/>
        </w:rPr>
        <w:t>Обоснование проектных предложений</w:t>
      </w:r>
    </w:p>
    <w:p w:rsidR="0053188C" w:rsidRPr="00240C76" w:rsidRDefault="0053188C" w:rsidP="00240C76">
      <w:pPr>
        <w:pStyle w:val="23"/>
        <w:widowControl w:val="0"/>
        <w:spacing w:after="0" w:line="360" w:lineRule="auto"/>
        <w:ind w:left="0" w:firstLineChars="354" w:firstLine="850"/>
        <w:jc w:val="both"/>
        <w:rPr>
          <w:iCs/>
          <w:color w:val="000000"/>
        </w:rPr>
      </w:pPr>
      <w:r w:rsidRPr="00240C76">
        <w:rPr>
          <w:iCs/>
          <w:color w:val="000000"/>
        </w:rPr>
        <w:t xml:space="preserve">Учитывая отставание в развитии средств связи района по сравнению с другими районами области основными задачами развития средств связи, телекоммуникаций, информационных технологий и теле и радиовещания является: </w:t>
      </w:r>
    </w:p>
    <w:p w:rsidR="0053188C" w:rsidRPr="00240C76" w:rsidRDefault="0053188C" w:rsidP="000C6DB8">
      <w:pPr>
        <w:numPr>
          <w:ilvl w:val="0"/>
          <w:numId w:val="20"/>
        </w:numPr>
        <w:tabs>
          <w:tab w:val="num" w:pos="1080"/>
        </w:tabs>
        <w:spacing w:line="360" w:lineRule="auto"/>
        <w:ind w:left="0" w:firstLine="851"/>
        <w:jc w:val="both"/>
        <w:rPr>
          <w:color w:val="000000"/>
          <w:szCs w:val="20"/>
        </w:rPr>
      </w:pPr>
      <w:r w:rsidRPr="00240C76">
        <w:rPr>
          <w:color w:val="000000"/>
          <w:szCs w:val="20"/>
        </w:rPr>
        <w:t>- развитие рынка услуг телефонной связи общего пользования и сотовой телефонии, особенно в сельской местности, обновление технической базы телефонной связи с переходом на цифровые АТС и оптические кабели;</w:t>
      </w:r>
    </w:p>
    <w:p w:rsidR="0053188C" w:rsidRPr="00240C76" w:rsidRDefault="0053188C" w:rsidP="000C6DB8">
      <w:pPr>
        <w:numPr>
          <w:ilvl w:val="0"/>
          <w:numId w:val="20"/>
        </w:numPr>
        <w:tabs>
          <w:tab w:val="num" w:pos="1080"/>
        </w:tabs>
        <w:spacing w:line="360" w:lineRule="auto"/>
        <w:ind w:left="0" w:firstLine="851"/>
        <w:jc w:val="both"/>
        <w:rPr>
          <w:color w:val="000000"/>
          <w:szCs w:val="20"/>
        </w:rPr>
      </w:pPr>
      <w:r w:rsidRPr="00240C76">
        <w:rPr>
          <w:color w:val="000000"/>
          <w:szCs w:val="20"/>
        </w:rPr>
        <w:t>-развитие сети почтовой связи и расширение новых видов услуг электронной почты, пунктов Internet для населения на основе автоматизированной сети связи Тверской области;</w:t>
      </w:r>
    </w:p>
    <w:p w:rsidR="0053188C" w:rsidRPr="00240C76" w:rsidRDefault="0053188C" w:rsidP="000C6DB8">
      <w:pPr>
        <w:numPr>
          <w:ilvl w:val="0"/>
          <w:numId w:val="20"/>
        </w:numPr>
        <w:tabs>
          <w:tab w:val="num" w:pos="1080"/>
        </w:tabs>
        <w:spacing w:line="360" w:lineRule="auto"/>
        <w:ind w:left="0" w:firstLine="851"/>
        <w:jc w:val="both"/>
        <w:rPr>
          <w:color w:val="000000"/>
          <w:szCs w:val="20"/>
        </w:rPr>
      </w:pPr>
      <w:r w:rsidRPr="00240C76">
        <w:rPr>
          <w:color w:val="000000"/>
          <w:szCs w:val="20"/>
        </w:rPr>
        <w:t>-повышение доступности и надежности связи путем повышения емкости сети и конкурентноспособности разных операторов;</w:t>
      </w:r>
    </w:p>
    <w:p w:rsidR="0053188C" w:rsidRPr="00240C76" w:rsidRDefault="0053188C" w:rsidP="000C6DB8">
      <w:pPr>
        <w:numPr>
          <w:ilvl w:val="0"/>
          <w:numId w:val="20"/>
        </w:numPr>
        <w:tabs>
          <w:tab w:val="num" w:pos="1080"/>
        </w:tabs>
        <w:spacing w:line="360" w:lineRule="auto"/>
        <w:ind w:left="0" w:firstLine="851"/>
        <w:jc w:val="both"/>
        <w:rPr>
          <w:color w:val="000000"/>
          <w:szCs w:val="20"/>
        </w:rPr>
      </w:pPr>
      <w:r w:rsidRPr="00240C76">
        <w:rPr>
          <w:color w:val="000000"/>
          <w:szCs w:val="20"/>
        </w:rPr>
        <w:t>- создание комплексной информационной мультисервисной сети;</w:t>
      </w:r>
    </w:p>
    <w:p w:rsidR="0053188C" w:rsidRPr="00240C76" w:rsidRDefault="0053188C" w:rsidP="000C6DB8">
      <w:pPr>
        <w:numPr>
          <w:ilvl w:val="0"/>
          <w:numId w:val="20"/>
        </w:numPr>
        <w:tabs>
          <w:tab w:val="num" w:pos="1080"/>
        </w:tabs>
        <w:spacing w:line="360" w:lineRule="auto"/>
        <w:ind w:left="0" w:firstLine="851"/>
        <w:jc w:val="both"/>
        <w:rPr>
          <w:color w:val="000000"/>
          <w:szCs w:val="20"/>
        </w:rPr>
      </w:pPr>
      <w:r w:rsidRPr="00240C76">
        <w:rPr>
          <w:color w:val="000000"/>
          <w:szCs w:val="20"/>
        </w:rPr>
        <w:t xml:space="preserve">- увеличение количества программ теле и радиовещания, подготовка сети телевизионного вещания к переходу в 2015 году в России на цифровое вещание, развитие систем кабельного телевидения в населенных пунктах. </w:t>
      </w:r>
    </w:p>
    <w:p w:rsidR="00665A07" w:rsidRPr="00240C76" w:rsidRDefault="00665A07"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w:t>
      </w:r>
    </w:p>
    <w:p w:rsidR="00422EEF" w:rsidRPr="00240C76" w:rsidRDefault="00422EEF" w:rsidP="000C6DB8">
      <w:pPr>
        <w:numPr>
          <w:ilvl w:val="0"/>
          <w:numId w:val="20"/>
        </w:numPr>
        <w:tabs>
          <w:tab w:val="num" w:pos="1080"/>
        </w:tabs>
        <w:spacing w:line="360" w:lineRule="auto"/>
        <w:ind w:left="0" w:firstLine="851"/>
        <w:jc w:val="both"/>
        <w:rPr>
          <w:color w:val="000000"/>
          <w:szCs w:val="20"/>
        </w:rPr>
      </w:pPr>
      <w:r w:rsidRPr="00240C76">
        <w:rPr>
          <w:color w:val="000000"/>
          <w:szCs w:val="20"/>
        </w:rPr>
        <w:t>Внедрение новейших технологических достижений в области средств связи включая спутниковую связь  и цифровое телерадиовещание.</w:t>
      </w:r>
    </w:p>
    <w:p w:rsidR="00665A07" w:rsidRPr="00240C76" w:rsidRDefault="00665A07" w:rsidP="00240C76">
      <w:pPr>
        <w:pStyle w:val="23"/>
        <w:widowControl w:val="0"/>
        <w:spacing w:after="0" w:line="360" w:lineRule="auto"/>
        <w:ind w:left="0" w:firstLineChars="354" w:firstLine="850"/>
        <w:jc w:val="both"/>
        <w:rPr>
          <w:iCs/>
          <w:color w:val="000000"/>
        </w:rPr>
      </w:pPr>
      <w:r w:rsidRPr="00240C76">
        <w:rPr>
          <w:iCs/>
          <w:color w:val="000000"/>
          <w:u w:val="single"/>
        </w:rPr>
        <w:t xml:space="preserve">Мероприятия на первую очередь (до </w:t>
      </w:r>
      <w:smartTag w:uri="urn:schemas-microsoft-com:office:smarttags" w:element="metricconverter">
        <w:smartTagPr>
          <w:attr w:name="ProductID" w:val="2020 г"/>
        </w:smartTagPr>
        <w:r w:rsidRPr="00240C76">
          <w:rPr>
            <w:iCs/>
            <w:color w:val="000000"/>
            <w:u w:val="single"/>
          </w:rPr>
          <w:t>2020</w:t>
        </w:r>
        <w:r w:rsidRPr="00240C76">
          <w:rPr>
            <w:iCs/>
            <w:color w:val="000000"/>
          </w:rPr>
          <w:t xml:space="preserve"> г</w:t>
        </w:r>
      </w:smartTag>
      <w:r w:rsidRPr="00240C76">
        <w:rPr>
          <w:iCs/>
          <w:color w:val="000000"/>
        </w:rPr>
        <w:t>.)</w:t>
      </w:r>
    </w:p>
    <w:p w:rsidR="0053188C" w:rsidRPr="00240C76" w:rsidRDefault="0053188C" w:rsidP="000C6DB8">
      <w:pPr>
        <w:numPr>
          <w:ilvl w:val="0"/>
          <w:numId w:val="20"/>
        </w:numPr>
        <w:tabs>
          <w:tab w:val="num" w:pos="1080"/>
        </w:tabs>
        <w:spacing w:line="360" w:lineRule="auto"/>
        <w:ind w:left="0" w:firstLine="851"/>
        <w:jc w:val="both"/>
        <w:rPr>
          <w:color w:val="000000"/>
          <w:szCs w:val="20"/>
        </w:rPr>
      </w:pPr>
      <w:r w:rsidRPr="00240C76">
        <w:rPr>
          <w:color w:val="000000"/>
          <w:szCs w:val="20"/>
        </w:rPr>
        <w:t>Обновление технической базы телефонной связи с переходом на цифровые АТС и оптические кабели;</w:t>
      </w:r>
    </w:p>
    <w:p w:rsidR="0053188C" w:rsidRPr="00240C76" w:rsidRDefault="0053188C" w:rsidP="000C6DB8">
      <w:pPr>
        <w:numPr>
          <w:ilvl w:val="0"/>
          <w:numId w:val="20"/>
        </w:numPr>
        <w:tabs>
          <w:tab w:val="num" w:pos="1080"/>
        </w:tabs>
        <w:spacing w:line="360" w:lineRule="auto"/>
        <w:ind w:left="0" w:firstLine="851"/>
        <w:jc w:val="both"/>
        <w:rPr>
          <w:color w:val="000000"/>
          <w:szCs w:val="20"/>
        </w:rPr>
      </w:pPr>
      <w:r w:rsidRPr="00240C76">
        <w:rPr>
          <w:color w:val="000000"/>
          <w:szCs w:val="20"/>
        </w:rPr>
        <w:t>Увеличение емкости телефонной сети общего пользования района для удовлетворения всех заявок на установку телефонов;</w:t>
      </w:r>
    </w:p>
    <w:p w:rsidR="0053188C" w:rsidRPr="00240C76" w:rsidRDefault="0053188C" w:rsidP="000C6DB8">
      <w:pPr>
        <w:numPr>
          <w:ilvl w:val="0"/>
          <w:numId w:val="20"/>
        </w:numPr>
        <w:tabs>
          <w:tab w:val="num" w:pos="1080"/>
        </w:tabs>
        <w:spacing w:line="360" w:lineRule="auto"/>
        <w:ind w:left="0" w:firstLine="851"/>
        <w:jc w:val="both"/>
        <w:rPr>
          <w:color w:val="000000"/>
          <w:szCs w:val="20"/>
        </w:rPr>
      </w:pPr>
      <w:r w:rsidRPr="00240C76">
        <w:rPr>
          <w:color w:val="000000"/>
          <w:szCs w:val="20"/>
        </w:rPr>
        <w:t xml:space="preserve">Обеспечение содействия организациям связи, оказывающим универсальные услуги связи, в строительстве сооружений связи и предоставлении помещений, предназначенных для оказания универсальных услуг связи. </w:t>
      </w:r>
    </w:p>
    <w:p w:rsidR="0053188C" w:rsidRPr="00240C76" w:rsidRDefault="0053188C" w:rsidP="000C6DB8">
      <w:pPr>
        <w:numPr>
          <w:ilvl w:val="0"/>
          <w:numId w:val="20"/>
        </w:numPr>
        <w:tabs>
          <w:tab w:val="num" w:pos="1080"/>
        </w:tabs>
        <w:spacing w:line="360" w:lineRule="auto"/>
        <w:ind w:left="0" w:firstLine="851"/>
        <w:jc w:val="both"/>
        <w:rPr>
          <w:color w:val="000000"/>
          <w:szCs w:val="20"/>
        </w:rPr>
      </w:pPr>
      <w:r w:rsidRPr="00240C76">
        <w:rPr>
          <w:color w:val="000000"/>
          <w:szCs w:val="20"/>
        </w:rPr>
        <w:t>Увеличение количества пунктов Internet для населения на основе автоматизированной сети связи области;</w:t>
      </w:r>
    </w:p>
    <w:p w:rsidR="00CD3042" w:rsidRPr="00CD3042" w:rsidRDefault="0053188C" w:rsidP="00CD3042">
      <w:pPr>
        <w:numPr>
          <w:ilvl w:val="0"/>
          <w:numId w:val="20"/>
        </w:numPr>
        <w:tabs>
          <w:tab w:val="num" w:pos="1080"/>
        </w:tabs>
        <w:spacing w:line="360" w:lineRule="auto"/>
        <w:ind w:left="0" w:firstLine="851"/>
        <w:jc w:val="both"/>
        <w:rPr>
          <w:rFonts w:ascii="Bookman Old Style" w:hAnsi="Bookman Old Style"/>
        </w:rPr>
      </w:pPr>
      <w:r w:rsidRPr="00CD3042">
        <w:rPr>
          <w:color w:val="000000"/>
          <w:szCs w:val="20"/>
        </w:rPr>
        <w:t>Переход в 2015 году на цифровое вещание, развитие систем кабельного телевидения в населенных пунктах района.</w:t>
      </w:r>
      <w:bookmarkEnd w:id="92"/>
    </w:p>
    <w:p w:rsidR="003A3C8E" w:rsidRPr="00F0546F" w:rsidRDefault="00CD3042" w:rsidP="00CD3042">
      <w:pPr>
        <w:pStyle w:val="1"/>
        <w:numPr>
          <w:ilvl w:val="0"/>
          <w:numId w:val="26"/>
        </w:numPr>
        <w:rPr>
          <w:rFonts w:ascii="Bookman Old Style" w:hAnsi="Bookman Old Style"/>
        </w:rPr>
      </w:pPr>
      <w:r>
        <w:rPr>
          <w:rFonts w:ascii="Bookman Old Style" w:hAnsi="Bookman Old Style"/>
        </w:rPr>
        <w:t xml:space="preserve"> </w:t>
      </w:r>
      <w:bookmarkStart w:id="105" w:name="_Toc288125375"/>
      <w:bookmarkStart w:id="106" w:name="_Toc511319113"/>
      <w:r w:rsidR="003A3C8E" w:rsidRPr="00FB5242">
        <w:t>ПЕРЕЧЕНЬ МЕРОПРИЯТИЙ ПО ТЕРРИТОРИАЛЬНОМУ ПЛАНИРОВАНИЮ. ЭТАПЫ РЕАЛИЗАЦИИ</w:t>
      </w:r>
      <w:bookmarkEnd w:id="105"/>
      <w:bookmarkEnd w:id="106"/>
    </w:p>
    <w:p w:rsidR="003A3C8E" w:rsidRPr="001E04CC" w:rsidRDefault="003A3C8E" w:rsidP="00CD3042">
      <w:pPr>
        <w:pStyle w:val="23"/>
        <w:widowControl w:val="0"/>
        <w:spacing w:after="0" w:line="240" w:lineRule="auto"/>
        <w:ind w:left="0"/>
        <w:jc w:val="both"/>
        <w:rPr>
          <w:rFonts w:ascii="Bookman Old Style" w:hAnsi="Bookman Old Style" w:cs="Arial"/>
          <w:iCs/>
          <w:sz w:val="16"/>
          <w:szCs w:val="16"/>
          <w:highlight w:val="red"/>
        </w:rPr>
      </w:pPr>
    </w:p>
    <w:p w:rsidR="00972A7C" w:rsidRPr="00240C76" w:rsidRDefault="00972A7C" w:rsidP="00240C76">
      <w:pPr>
        <w:pStyle w:val="23"/>
        <w:widowControl w:val="0"/>
        <w:spacing w:after="0" w:line="360" w:lineRule="auto"/>
        <w:ind w:left="0" w:firstLineChars="354" w:firstLine="850"/>
        <w:jc w:val="both"/>
        <w:rPr>
          <w:iCs/>
          <w:color w:val="000000"/>
          <w:u w:val="single"/>
        </w:rPr>
      </w:pPr>
      <w:bookmarkStart w:id="107" w:name="_Toc214961931"/>
      <w:r w:rsidRPr="00240C76">
        <w:rPr>
          <w:iCs/>
          <w:color w:val="000000"/>
          <w:u w:val="single"/>
        </w:rPr>
        <w:t>Мероприятия по функционально-планировочной организации территории</w:t>
      </w:r>
    </w:p>
    <w:p w:rsidR="001D51E8" w:rsidRPr="00240C76" w:rsidRDefault="001D51E8" w:rsidP="00240C76">
      <w:pPr>
        <w:pStyle w:val="23"/>
        <w:widowControl w:val="0"/>
        <w:spacing w:after="0" w:line="360" w:lineRule="auto"/>
        <w:ind w:left="0" w:firstLineChars="354" w:firstLine="850"/>
        <w:jc w:val="both"/>
        <w:rPr>
          <w:iCs/>
          <w:color w:val="000000"/>
        </w:rPr>
      </w:pPr>
      <w:r w:rsidRPr="00240C76">
        <w:rPr>
          <w:iCs/>
          <w:color w:val="000000"/>
        </w:rPr>
        <w:t>Территория района получит свое планировочное развитие на свободных от сельскохозяйственной деятельности территориях примыкающих к побережью Рыбинского водохранилища вдоль местных (рокадных) дорог рядом с существующими населенными пунктами. В настоящее время происходит процесс освоения этих территорий. Планировочными границами свободных участков являются границы гослесфонда и побережье водохранилища.</w:t>
      </w:r>
    </w:p>
    <w:p w:rsidR="001D51E8" w:rsidRPr="00240C76" w:rsidRDefault="001D51E8" w:rsidP="00240C76">
      <w:pPr>
        <w:pStyle w:val="23"/>
        <w:widowControl w:val="0"/>
        <w:spacing w:after="0" w:line="360" w:lineRule="auto"/>
        <w:ind w:left="0" w:firstLineChars="354" w:firstLine="850"/>
        <w:jc w:val="both"/>
        <w:rPr>
          <w:iCs/>
          <w:color w:val="000000"/>
        </w:rPr>
      </w:pPr>
      <w:r w:rsidRPr="00240C76">
        <w:rPr>
          <w:iCs/>
          <w:color w:val="000000"/>
        </w:rPr>
        <w:t>В северо-восточных, южных, юго-западных частях района возможно дальнейшее развитие деятельности связанной с сельским хозяйством, молочным животноводством. В Чамеровском сельском поселении планируется строительство перерабатывающих мини-заводов мясо-молочного комплекса.</w:t>
      </w:r>
    </w:p>
    <w:p w:rsidR="001D51E8" w:rsidRPr="00240C76" w:rsidRDefault="001D51E8" w:rsidP="00240C76">
      <w:pPr>
        <w:pStyle w:val="23"/>
        <w:widowControl w:val="0"/>
        <w:spacing w:after="0" w:line="360" w:lineRule="auto"/>
        <w:ind w:left="0" w:firstLineChars="354" w:firstLine="850"/>
        <w:jc w:val="both"/>
        <w:rPr>
          <w:iCs/>
          <w:color w:val="000000"/>
        </w:rPr>
      </w:pPr>
      <w:r w:rsidRPr="00240C76">
        <w:rPr>
          <w:iCs/>
          <w:color w:val="000000"/>
        </w:rPr>
        <w:t>Рекреационная зона сложилась и будет развиваться вдоль Рыбинского водохранилища.</w:t>
      </w:r>
    </w:p>
    <w:p w:rsidR="001D51E8" w:rsidRPr="00240C76" w:rsidRDefault="001D51E8" w:rsidP="00240C76">
      <w:pPr>
        <w:pStyle w:val="23"/>
        <w:widowControl w:val="0"/>
        <w:spacing w:after="0" w:line="360" w:lineRule="auto"/>
        <w:ind w:left="0" w:firstLineChars="354" w:firstLine="850"/>
        <w:jc w:val="both"/>
        <w:rPr>
          <w:iCs/>
          <w:color w:val="000000"/>
        </w:rPr>
      </w:pPr>
      <w:r w:rsidRPr="00240C76">
        <w:rPr>
          <w:iCs/>
          <w:color w:val="000000"/>
        </w:rPr>
        <w:t xml:space="preserve">В Весьегонском районе (г. Весьегонск) в настоящее время имеются неиспользуемые по назначению территории производственных предприятий. </w:t>
      </w:r>
      <w:r w:rsidR="00E64474" w:rsidRPr="00240C76">
        <w:rPr>
          <w:iCs/>
          <w:color w:val="000000"/>
        </w:rPr>
        <w:t>Планируется реконструировать не функционирующие производственные комплексы, с возможностью размещения на этих территориях дополнительных предприятий со схожей отраслевой принадлежностью в т.ч. перерабатывающей деятельности, обслуживающие комплексы грузового автомобильного транспорта.</w:t>
      </w:r>
    </w:p>
    <w:p w:rsidR="001D51E8" w:rsidRPr="00240C76" w:rsidRDefault="001D51E8" w:rsidP="00240C76">
      <w:pPr>
        <w:pStyle w:val="23"/>
        <w:widowControl w:val="0"/>
        <w:spacing w:after="0" w:line="360" w:lineRule="auto"/>
        <w:ind w:left="0" w:firstLineChars="354" w:firstLine="850"/>
        <w:jc w:val="both"/>
        <w:rPr>
          <w:iCs/>
          <w:color w:val="000000"/>
        </w:rPr>
      </w:pPr>
      <w:r w:rsidRPr="00240C76">
        <w:rPr>
          <w:iCs/>
          <w:color w:val="000000"/>
        </w:rPr>
        <w:t>В случае реконструкции и развития железнодорожной инфраструктуры новые производственные зоны могут сформироваться в д. Овинищи (логистика, переработка древесины, производство биотоплива, пищевая промышленность и др.), а также в центрах сельских поселений (небольшие предприятия пищевой отрасли и деревообработки).</w:t>
      </w:r>
    </w:p>
    <w:p w:rsidR="001D51E8" w:rsidRPr="00240C76" w:rsidRDefault="001D51E8" w:rsidP="00240C76">
      <w:pPr>
        <w:pStyle w:val="23"/>
        <w:widowControl w:val="0"/>
        <w:spacing w:after="0" w:line="360" w:lineRule="auto"/>
        <w:ind w:left="0" w:firstLineChars="354" w:firstLine="850"/>
        <w:jc w:val="both"/>
        <w:rPr>
          <w:iCs/>
          <w:color w:val="000000"/>
        </w:rPr>
      </w:pPr>
      <w:r w:rsidRPr="00240C76">
        <w:rPr>
          <w:iCs/>
          <w:color w:val="000000"/>
        </w:rPr>
        <w:t>Существенными аспектами совершенствования территориальной структуры района являются следующие:</w:t>
      </w:r>
    </w:p>
    <w:p w:rsidR="001D51E8" w:rsidRPr="00240C76" w:rsidRDefault="001D51E8" w:rsidP="000C6DB8">
      <w:pPr>
        <w:numPr>
          <w:ilvl w:val="0"/>
          <w:numId w:val="20"/>
        </w:numPr>
        <w:tabs>
          <w:tab w:val="num" w:pos="1080"/>
        </w:tabs>
        <w:spacing w:line="360" w:lineRule="auto"/>
        <w:ind w:left="0" w:firstLine="851"/>
        <w:jc w:val="both"/>
        <w:rPr>
          <w:color w:val="000000"/>
          <w:szCs w:val="20"/>
        </w:rPr>
      </w:pPr>
      <w:r w:rsidRPr="00240C76">
        <w:rPr>
          <w:color w:val="000000"/>
          <w:szCs w:val="20"/>
        </w:rPr>
        <w:t>охват всех населенных пунктов надежной и удобной сетью автодорог с твердым покрытием (каркасообразующие региональные дороги включают автомобильный обход г. Весьегонска в дополнении с ответвлениями местных и прочих автодорог);</w:t>
      </w:r>
    </w:p>
    <w:p w:rsidR="001D51E8" w:rsidRPr="00240C76" w:rsidRDefault="001D51E8" w:rsidP="000C6DB8">
      <w:pPr>
        <w:numPr>
          <w:ilvl w:val="0"/>
          <w:numId w:val="20"/>
        </w:numPr>
        <w:tabs>
          <w:tab w:val="num" w:pos="1080"/>
        </w:tabs>
        <w:spacing w:line="360" w:lineRule="auto"/>
        <w:ind w:left="0" w:firstLine="851"/>
        <w:jc w:val="both"/>
        <w:rPr>
          <w:color w:val="000000"/>
          <w:szCs w:val="20"/>
        </w:rPr>
      </w:pPr>
      <w:r w:rsidRPr="00240C76">
        <w:rPr>
          <w:color w:val="000000"/>
          <w:szCs w:val="20"/>
        </w:rPr>
        <w:t>реконструирование производственных площадок для использования под производственно-складские и складские территории с возможным размещением объектов обслуживания транспортной инфраструктуры, агропроизводственных объектов, объектов придорожного сервиса.</w:t>
      </w:r>
    </w:p>
    <w:p w:rsidR="00012356" w:rsidRPr="00240C76" w:rsidRDefault="00012356" w:rsidP="00012356">
      <w:pPr>
        <w:pStyle w:val="23"/>
        <w:widowControl w:val="0"/>
        <w:spacing w:after="0" w:line="360" w:lineRule="auto"/>
        <w:ind w:left="0" w:firstLineChars="354" w:firstLine="850"/>
        <w:jc w:val="both"/>
        <w:rPr>
          <w:iCs/>
          <w:color w:val="000000"/>
        </w:rPr>
      </w:pPr>
      <w:r w:rsidRPr="00240C76">
        <w:rPr>
          <w:iCs/>
          <w:color w:val="000000"/>
        </w:rPr>
        <w:t>Развитие малоэтажного жилищного строительства предполагается преимущественно в северном, восточном и юго-восточном направлениях по отношению к г. Весьегонску и частично на западе района</w:t>
      </w:r>
      <w:r>
        <w:rPr>
          <w:iCs/>
          <w:color w:val="000000"/>
        </w:rPr>
        <w:t xml:space="preserve">, за счет расширения границ населенных пунктов: </w:t>
      </w:r>
      <w:r w:rsidRPr="00240C76">
        <w:rPr>
          <w:iCs/>
          <w:color w:val="000000"/>
        </w:rPr>
        <w:t xml:space="preserve"> д. Никулино, вдоль побережья Рыбинского водохранилища у д. Слуды, д. Раменье, д. Стрелица, д. Перемут, д. Бадачево, д. Бараново, д. Выбор, д. Горка, д. Противье, д. Приворот</w:t>
      </w:r>
      <w:r>
        <w:rPr>
          <w:iCs/>
          <w:color w:val="000000"/>
        </w:rPr>
        <w:t xml:space="preserve">, д. </w:t>
      </w:r>
      <w:r w:rsidRPr="00240C76">
        <w:rPr>
          <w:iCs/>
          <w:color w:val="000000"/>
        </w:rPr>
        <w:t xml:space="preserve">Ёгна, </w:t>
      </w:r>
      <w:r>
        <w:rPr>
          <w:iCs/>
          <w:color w:val="000000"/>
        </w:rPr>
        <w:t xml:space="preserve">д. </w:t>
      </w:r>
      <w:r w:rsidRPr="00240C76">
        <w:rPr>
          <w:iCs/>
          <w:color w:val="000000"/>
        </w:rPr>
        <w:t>Перемут</w:t>
      </w:r>
      <w:r>
        <w:rPr>
          <w:iCs/>
          <w:color w:val="000000"/>
        </w:rPr>
        <w:t>, д. Люберь, д. Большое Овсянниково, а также в центрах сельских поселений.</w:t>
      </w:r>
      <w:r w:rsidRPr="00240C76">
        <w:rPr>
          <w:iCs/>
          <w:color w:val="000000"/>
        </w:rPr>
        <w:t xml:space="preserve"> В д. Слуды, д. Кузьмищево планируется возведение коттеджных поселков. В д. Берняково планируется жилищное строительство на территории </w:t>
      </w:r>
      <w:smartTag w:uri="urn:schemas-microsoft-com:office:smarttags" w:element="metricconverter">
        <w:smartTagPr>
          <w:attr w:name="ProductID" w:val="24,3 га"/>
        </w:smartTagPr>
        <w:r w:rsidRPr="00240C76">
          <w:rPr>
            <w:iCs/>
            <w:color w:val="000000"/>
          </w:rPr>
          <w:t>24,3 га</w:t>
        </w:r>
      </w:smartTag>
      <w:r w:rsidRPr="00240C76">
        <w:rPr>
          <w:iCs/>
          <w:color w:val="000000"/>
        </w:rPr>
        <w:t>.</w:t>
      </w:r>
      <w:r>
        <w:rPr>
          <w:iCs/>
          <w:color w:val="000000"/>
        </w:rPr>
        <w:t xml:space="preserve"> Данное строительство планируется за счет привлечения внешних источников инвестиций.</w:t>
      </w:r>
    </w:p>
    <w:p w:rsidR="001D51E8" w:rsidRPr="00240C76" w:rsidRDefault="001D51E8" w:rsidP="00240C76">
      <w:pPr>
        <w:pStyle w:val="23"/>
        <w:widowControl w:val="0"/>
        <w:spacing w:after="0" w:line="360" w:lineRule="auto"/>
        <w:ind w:left="0" w:firstLineChars="354" w:firstLine="850"/>
        <w:jc w:val="both"/>
        <w:rPr>
          <w:iCs/>
          <w:color w:val="000000"/>
        </w:rPr>
      </w:pPr>
      <w:r w:rsidRPr="00240C76">
        <w:rPr>
          <w:iCs/>
          <w:color w:val="000000"/>
        </w:rPr>
        <w:t>В Чамеровском сельском поселении планируется организация кладбища</w:t>
      </w:r>
      <w:r w:rsidR="001D45B3">
        <w:rPr>
          <w:iCs/>
          <w:color w:val="000000"/>
        </w:rPr>
        <w:t xml:space="preserve"> лощадью 1,5 га</w:t>
      </w:r>
      <w:r w:rsidRPr="00240C76">
        <w:rPr>
          <w:iCs/>
          <w:color w:val="000000"/>
        </w:rPr>
        <w:t xml:space="preserve"> </w:t>
      </w:r>
      <w:r w:rsidR="001D45B3">
        <w:rPr>
          <w:iCs/>
          <w:color w:val="000000"/>
        </w:rPr>
        <w:t>в</w:t>
      </w:r>
      <w:r w:rsidRPr="00240C76">
        <w:rPr>
          <w:iCs/>
          <w:color w:val="000000"/>
        </w:rPr>
        <w:t xml:space="preserve"> с. Чамерово.</w:t>
      </w:r>
    </w:p>
    <w:p w:rsidR="00240C76" w:rsidRPr="00240C76" w:rsidRDefault="00240C76" w:rsidP="00240C76">
      <w:pPr>
        <w:pStyle w:val="23"/>
        <w:widowControl w:val="0"/>
        <w:spacing w:after="0" w:line="360" w:lineRule="auto"/>
        <w:ind w:left="0" w:firstLineChars="354" w:firstLine="850"/>
        <w:jc w:val="both"/>
        <w:rPr>
          <w:iCs/>
          <w:color w:val="000000"/>
        </w:rPr>
      </w:pPr>
    </w:p>
    <w:p w:rsidR="00FB46AA" w:rsidRPr="00240C76" w:rsidRDefault="00CD512B" w:rsidP="00240C76">
      <w:pPr>
        <w:pStyle w:val="23"/>
        <w:widowControl w:val="0"/>
        <w:spacing w:after="0" w:line="360" w:lineRule="auto"/>
        <w:ind w:left="0" w:firstLineChars="354" w:firstLine="853"/>
        <w:jc w:val="center"/>
        <w:rPr>
          <w:b/>
          <w:i/>
          <w:iCs/>
          <w:color w:val="000000"/>
        </w:rPr>
      </w:pPr>
      <w:r w:rsidRPr="00240C76">
        <w:rPr>
          <w:b/>
          <w:i/>
          <w:iCs/>
          <w:color w:val="000000"/>
        </w:rPr>
        <w:t>Производственная инфраструктура</w:t>
      </w:r>
      <w:bookmarkEnd w:id="107"/>
    </w:p>
    <w:p w:rsidR="00FB46AA" w:rsidRPr="00240C76" w:rsidRDefault="00FB46AA" w:rsidP="00240C76">
      <w:pPr>
        <w:pStyle w:val="23"/>
        <w:widowControl w:val="0"/>
        <w:spacing w:after="0" w:line="360" w:lineRule="auto"/>
        <w:ind w:left="0" w:firstLineChars="354" w:firstLine="853"/>
        <w:jc w:val="center"/>
        <w:rPr>
          <w:b/>
          <w:i/>
          <w:iCs/>
          <w:color w:val="000000"/>
        </w:rPr>
      </w:pPr>
      <w:r w:rsidRPr="00240C76">
        <w:rPr>
          <w:b/>
          <w:i/>
          <w:iCs/>
          <w:color w:val="000000"/>
        </w:rPr>
        <w:t>Промышленный комплекс</w:t>
      </w:r>
    </w:p>
    <w:p w:rsidR="00FB46AA" w:rsidRPr="00240C76" w:rsidRDefault="00FB46AA" w:rsidP="00240C76">
      <w:pPr>
        <w:pStyle w:val="23"/>
        <w:widowControl w:val="0"/>
        <w:spacing w:after="0" w:line="360" w:lineRule="auto"/>
        <w:ind w:left="0" w:firstLineChars="354" w:firstLine="850"/>
        <w:jc w:val="both"/>
        <w:rPr>
          <w:iCs/>
          <w:color w:val="000000"/>
        </w:rPr>
      </w:pPr>
      <w:r w:rsidRPr="00240C76">
        <w:rPr>
          <w:iCs/>
          <w:color w:val="000000"/>
        </w:rPr>
        <w:t xml:space="preserve">Мероприятия по развитию лесного хозяйства определяются согласно утвержденному Лесному плану Тверской области и Лесохозяйственному регламенту </w:t>
      </w:r>
      <w:r w:rsidR="00EB7FED" w:rsidRPr="00240C76">
        <w:rPr>
          <w:iCs/>
          <w:color w:val="000000"/>
        </w:rPr>
        <w:t>Краснохолмского</w:t>
      </w:r>
      <w:r w:rsidRPr="00240C76">
        <w:rPr>
          <w:iCs/>
          <w:color w:val="000000"/>
        </w:rPr>
        <w:t xml:space="preserve"> лесничества.</w:t>
      </w:r>
    </w:p>
    <w:p w:rsidR="00FB46AA" w:rsidRPr="00240C76" w:rsidRDefault="00FB46AA" w:rsidP="00240C76">
      <w:pPr>
        <w:pStyle w:val="23"/>
        <w:widowControl w:val="0"/>
        <w:spacing w:after="0" w:line="360" w:lineRule="auto"/>
        <w:ind w:left="0" w:firstLineChars="354" w:firstLine="850"/>
        <w:jc w:val="both"/>
        <w:rPr>
          <w:iCs/>
          <w:color w:val="000000"/>
        </w:rPr>
      </w:pPr>
      <w:r w:rsidRPr="00240C76">
        <w:rPr>
          <w:iCs/>
          <w:color w:val="000000"/>
        </w:rPr>
        <w:t>Мероприятия по развитию недропользования определяются согласно утвержденным федеральным и областным целевым программам и мероприятиям, разработанным Департаментом управления природными ресурсами и охраны окружающей среды Тверской области. Резервирование территорий для обеспечения воспроизводства минерально-сырьевой базы осуществляется в рамках градостроительной документации муниципального уровня (в генеральных планах поселений).</w:t>
      </w:r>
    </w:p>
    <w:p w:rsidR="00B843D8" w:rsidRPr="00240C76" w:rsidRDefault="00B843D8" w:rsidP="00240C76">
      <w:pPr>
        <w:pStyle w:val="23"/>
        <w:widowControl w:val="0"/>
        <w:spacing w:after="0" w:line="360" w:lineRule="auto"/>
        <w:ind w:left="0" w:firstLineChars="354" w:firstLine="850"/>
        <w:jc w:val="both"/>
        <w:rPr>
          <w:iCs/>
          <w:color w:val="000000"/>
        </w:rPr>
      </w:pPr>
      <w:r w:rsidRPr="00240C76">
        <w:rPr>
          <w:iCs/>
          <w:color w:val="000000"/>
        </w:rPr>
        <w:t>Мероприятия по развитию промышленного комплекса определяются реализацией инвестиционных проектов, а также действующими и перспективными программными документами Тверской области и Российской Федерации</w:t>
      </w:r>
      <w:r w:rsidR="0037013D" w:rsidRPr="00240C76">
        <w:rPr>
          <w:iCs/>
          <w:color w:val="000000"/>
        </w:rPr>
        <w:t>.</w:t>
      </w:r>
    </w:p>
    <w:p w:rsidR="0037013D" w:rsidRPr="00240C76" w:rsidRDefault="0037013D" w:rsidP="00240C76">
      <w:pPr>
        <w:pStyle w:val="23"/>
        <w:widowControl w:val="0"/>
        <w:spacing w:after="0" w:line="360" w:lineRule="auto"/>
        <w:ind w:left="0" w:firstLineChars="354" w:firstLine="850"/>
        <w:jc w:val="both"/>
        <w:rPr>
          <w:iCs/>
          <w:color w:val="000000"/>
        </w:rPr>
      </w:pPr>
      <w:r w:rsidRPr="00240C76">
        <w:rPr>
          <w:iCs/>
          <w:color w:val="000000"/>
        </w:rPr>
        <w:t>Размещение производственных объектов на расчетный срок и на перспективу в проекте Схемы территориального планирования Весьегонского района предлагается преимущественно в пределах промышленных зон г. Весьегонск, а также размещение малых и средних предприятий в центрах поселений или вблизи месторождений общераспространенных полезных ископаемых. Площадь и границы участков уточняются на стадии разработки генеральных планов поселений. Выбор конкретных инвестиционных предложений по размещению производственных объектов местного значения утверждается органами местного самоуправления Весьегонского района.</w:t>
      </w:r>
    </w:p>
    <w:p w:rsidR="0037013D" w:rsidRPr="00240C76" w:rsidRDefault="0037013D" w:rsidP="00240C76">
      <w:pPr>
        <w:pStyle w:val="23"/>
        <w:widowControl w:val="0"/>
        <w:spacing w:after="0" w:line="360" w:lineRule="auto"/>
        <w:ind w:left="0" w:firstLineChars="354" w:firstLine="850"/>
        <w:jc w:val="both"/>
        <w:rPr>
          <w:iCs/>
          <w:color w:val="000000"/>
        </w:rPr>
      </w:pPr>
      <w:r w:rsidRPr="00240C76">
        <w:rPr>
          <w:iCs/>
          <w:color w:val="000000"/>
        </w:rPr>
        <w:t>Формирование промышленных зон регионального уровня действующими целевыми отраслевыми программами и стратегиями не предусмотрено.</w:t>
      </w:r>
    </w:p>
    <w:p w:rsidR="0037013D" w:rsidRPr="00240C76" w:rsidRDefault="0037013D" w:rsidP="00240C76">
      <w:pPr>
        <w:pStyle w:val="23"/>
        <w:widowControl w:val="0"/>
        <w:spacing w:after="0" w:line="360" w:lineRule="auto"/>
        <w:ind w:left="0" w:firstLineChars="354" w:firstLine="850"/>
        <w:jc w:val="both"/>
        <w:rPr>
          <w:iCs/>
          <w:color w:val="000000"/>
        </w:rPr>
      </w:pPr>
      <w:r w:rsidRPr="00240C76">
        <w:rPr>
          <w:iCs/>
          <w:color w:val="000000"/>
        </w:rPr>
        <w:t xml:space="preserve">Для формирования устойчивой экономической базы поселений района необходимо в рамках разрабатываемых генеральных планов поселений резервирование территорий для развития малых и средних производств (с уточнением площади и границ участков), расположение которых преимущественно будет планироваться в пределах черты населенных пунктов. Потребности развития производственной деятельности в пределах населенных пунктов учтены при выделении перспективной черты населенных пунктов. </w:t>
      </w:r>
    </w:p>
    <w:p w:rsidR="00CD512B" w:rsidRPr="00240C76" w:rsidRDefault="00CD512B" w:rsidP="00240C76">
      <w:pPr>
        <w:pStyle w:val="23"/>
        <w:widowControl w:val="0"/>
        <w:spacing w:after="0" w:line="360" w:lineRule="auto"/>
        <w:ind w:left="0" w:firstLineChars="354" w:firstLine="850"/>
        <w:jc w:val="both"/>
        <w:rPr>
          <w:iCs/>
          <w:color w:val="000000"/>
        </w:rPr>
      </w:pPr>
    </w:p>
    <w:p w:rsidR="00CD512B" w:rsidRPr="00240C76" w:rsidRDefault="00CD512B" w:rsidP="00240C76">
      <w:pPr>
        <w:pStyle w:val="23"/>
        <w:widowControl w:val="0"/>
        <w:spacing w:after="0" w:line="360" w:lineRule="auto"/>
        <w:ind w:left="0" w:firstLineChars="354" w:firstLine="853"/>
        <w:jc w:val="center"/>
        <w:rPr>
          <w:b/>
          <w:i/>
          <w:iCs/>
          <w:color w:val="000000"/>
        </w:rPr>
      </w:pPr>
      <w:bookmarkStart w:id="108" w:name="_Toc185420318"/>
      <w:r w:rsidRPr="00240C76">
        <w:rPr>
          <w:b/>
          <w:i/>
          <w:iCs/>
          <w:color w:val="000000"/>
        </w:rPr>
        <w:t>Агропромышленный комплекс</w:t>
      </w:r>
      <w:bookmarkEnd w:id="108"/>
    </w:p>
    <w:p w:rsidR="00DC7FC9" w:rsidRPr="00240C76" w:rsidRDefault="00DC7FC9" w:rsidP="00240C76">
      <w:pPr>
        <w:pStyle w:val="23"/>
        <w:widowControl w:val="0"/>
        <w:spacing w:after="0" w:line="360" w:lineRule="auto"/>
        <w:ind w:left="0" w:firstLineChars="354" w:firstLine="850"/>
        <w:jc w:val="both"/>
        <w:rPr>
          <w:iCs/>
          <w:color w:val="000000"/>
        </w:rPr>
      </w:pPr>
      <w:r w:rsidRPr="00240C76">
        <w:rPr>
          <w:iCs/>
          <w:color w:val="000000"/>
        </w:rPr>
        <w:t>В центральной части района целесообразно вести интенсивное земледелие, а на остальных территориях на основе выращивания кормовых культур можно развивать молочное и мясное скотоводство. Органы местного самоуправления Весьегонского муниципального района содействуют осуществлению следующих рекомендуемых мероприятий.</w:t>
      </w:r>
    </w:p>
    <w:p w:rsidR="003622F4" w:rsidRPr="00240C76" w:rsidRDefault="003622F4"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w:t>
      </w:r>
    </w:p>
    <w:p w:rsidR="003622F4" w:rsidRPr="00240C76" w:rsidRDefault="003622F4" w:rsidP="000C6DB8">
      <w:pPr>
        <w:numPr>
          <w:ilvl w:val="0"/>
          <w:numId w:val="20"/>
        </w:numPr>
        <w:tabs>
          <w:tab w:val="num" w:pos="1080"/>
        </w:tabs>
        <w:spacing w:line="360" w:lineRule="auto"/>
        <w:ind w:left="0" w:firstLine="851"/>
        <w:jc w:val="both"/>
        <w:rPr>
          <w:color w:val="000000"/>
          <w:szCs w:val="20"/>
        </w:rPr>
      </w:pPr>
      <w:r w:rsidRPr="00240C76">
        <w:rPr>
          <w:color w:val="000000"/>
          <w:szCs w:val="20"/>
        </w:rPr>
        <w:t xml:space="preserve">Расширить к </w:t>
      </w:r>
      <w:smartTag w:uri="urn:schemas-microsoft-com:office:smarttags" w:element="metricconverter">
        <w:smartTagPr>
          <w:attr w:name="ProductID" w:val="2030 г"/>
        </w:smartTagPr>
        <w:r w:rsidRPr="00240C76">
          <w:rPr>
            <w:color w:val="000000"/>
            <w:szCs w:val="20"/>
          </w:rPr>
          <w:t>2030 г</w:t>
        </w:r>
      </w:smartTag>
      <w:r w:rsidRPr="00240C76">
        <w:rPr>
          <w:color w:val="000000"/>
          <w:szCs w:val="20"/>
        </w:rPr>
        <w:t xml:space="preserve"> посевные площади под зерновые (до 7 тыс. га), картофель (до </w:t>
      </w:r>
      <w:smartTag w:uri="urn:schemas-microsoft-com:office:smarttags" w:element="metricconverter">
        <w:smartTagPr>
          <w:attr w:name="ProductID" w:val="500 га"/>
        </w:smartTagPr>
        <w:r w:rsidRPr="00240C76">
          <w:rPr>
            <w:color w:val="000000"/>
            <w:szCs w:val="20"/>
          </w:rPr>
          <w:t>500 га</w:t>
        </w:r>
      </w:smartTag>
      <w:r w:rsidRPr="00240C76">
        <w:rPr>
          <w:color w:val="000000"/>
          <w:szCs w:val="20"/>
        </w:rPr>
        <w:t xml:space="preserve">), овощи (до </w:t>
      </w:r>
      <w:smartTag w:uri="urn:schemas-microsoft-com:office:smarttags" w:element="metricconverter">
        <w:smartTagPr>
          <w:attr w:name="ProductID" w:val="50 га"/>
        </w:smartTagPr>
        <w:r w:rsidRPr="00240C76">
          <w:rPr>
            <w:color w:val="000000"/>
            <w:szCs w:val="20"/>
          </w:rPr>
          <w:t>50 га</w:t>
        </w:r>
      </w:smartTag>
      <w:r w:rsidRPr="00240C76">
        <w:rPr>
          <w:color w:val="000000"/>
          <w:szCs w:val="20"/>
        </w:rPr>
        <w:t>), довести посевные площади кормовых культур до 17,8 тыс. га.  за счет закустареных, избыточно увлажненных земель - после проведения на них  культуртехнических и мелиоративных мероприятий.</w:t>
      </w:r>
    </w:p>
    <w:p w:rsidR="003622F4" w:rsidRPr="00240C76" w:rsidRDefault="003622F4" w:rsidP="000C6DB8">
      <w:pPr>
        <w:numPr>
          <w:ilvl w:val="0"/>
          <w:numId w:val="20"/>
        </w:numPr>
        <w:tabs>
          <w:tab w:val="num" w:pos="1080"/>
        </w:tabs>
        <w:spacing w:line="360" w:lineRule="auto"/>
        <w:ind w:left="0" w:firstLine="851"/>
        <w:jc w:val="both"/>
        <w:rPr>
          <w:color w:val="000000"/>
          <w:szCs w:val="20"/>
        </w:rPr>
      </w:pPr>
      <w:r w:rsidRPr="00240C76">
        <w:rPr>
          <w:color w:val="000000"/>
          <w:szCs w:val="20"/>
        </w:rPr>
        <w:t xml:space="preserve">Восстановить посевы льна и довести их к </w:t>
      </w:r>
      <w:smartTag w:uri="urn:schemas-microsoft-com:office:smarttags" w:element="metricconverter">
        <w:smartTagPr>
          <w:attr w:name="ProductID" w:val="2030 г"/>
        </w:smartTagPr>
        <w:r w:rsidRPr="00240C76">
          <w:rPr>
            <w:color w:val="000000"/>
            <w:szCs w:val="20"/>
          </w:rPr>
          <w:t>2030 г</w:t>
        </w:r>
      </w:smartTag>
      <w:r w:rsidRPr="00240C76">
        <w:rPr>
          <w:color w:val="000000"/>
          <w:szCs w:val="20"/>
        </w:rPr>
        <w:t xml:space="preserve">. до </w:t>
      </w:r>
      <w:smartTag w:uri="urn:schemas-microsoft-com:office:smarttags" w:element="metricconverter">
        <w:smartTagPr>
          <w:attr w:name="ProductID" w:val="500 га"/>
        </w:smartTagPr>
        <w:r w:rsidRPr="00240C76">
          <w:rPr>
            <w:color w:val="000000"/>
            <w:szCs w:val="20"/>
          </w:rPr>
          <w:t>500 га</w:t>
        </w:r>
      </w:smartTag>
      <w:r w:rsidRPr="00240C76">
        <w:rPr>
          <w:color w:val="000000"/>
          <w:szCs w:val="20"/>
        </w:rPr>
        <w:t>.</w:t>
      </w:r>
    </w:p>
    <w:p w:rsidR="003622F4" w:rsidRPr="00240C76" w:rsidRDefault="003622F4" w:rsidP="000C6DB8">
      <w:pPr>
        <w:numPr>
          <w:ilvl w:val="0"/>
          <w:numId w:val="20"/>
        </w:numPr>
        <w:tabs>
          <w:tab w:val="num" w:pos="1080"/>
        </w:tabs>
        <w:spacing w:line="360" w:lineRule="auto"/>
        <w:ind w:left="0" w:firstLine="851"/>
        <w:jc w:val="both"/>
        <w:rPr>
          <w:color w:val="000000"/>
          <w:szCs w:val="20"/>
        </w:rPr>
      </w:pPr>
      <w:r w:rsidRPr="00240C76">
        <w:rPr>
          <w:color w:val="000000"/>
          <w:szCs w:val="20"/>
        </w:rPr>
        <w:t>С целью эффективного использования пашни на территории района необходимо осуществлять переход от равномерного освоения пахотных земель к  ячеистому,  с размещением посевов на более плодородных землях, а также вблизи населенных пунктов и дорог, переходить к адаптивным системам земледелия, учитывающим не только климатические и почвенные условия, но и агроландшафты.</w:t>
      </w:r>
    </w:p>
    <w:p w:rsidR="003622F4" w:rsidRPr="00240C76" w:rsidRDefault="003622F4" w:rsidP="000C6DB8">
      <w:pPr>
        <w:numPr>
          <w:ilvl w:val="0"/>
          <w:numId w:val="20"/>
        </w:numPr>
        <w:tabs>
          <w:tab w:val="num" w:pos="1080"/>
        </w:tabs>
        <w:spacing w:line="360" w:lineRule="auto"/>
        <w:ind w:left="0" w:firstLine="851"/>
        <w:jc w:val="both"/>
        <w:rPr>
          <w:color w:val="000000"/>
          <w:szCs w:val="20"/>
        </w:rPr>
      </w:pPr>
      <w:r w:rsidRPr="00240C76">
        <w:rPr>
          <w:color w:val="000000"/>
          <w:szCs w:val="20"/>
        </w:rPr>
        <w:t xml:space="preserve">С целью повышения урожайности сельскохозяйственных культур их необходимо размещать на почвах, имеющих более высокое естественное плодородие. </w:t>
      </w:r>
    </w:p>
    <w:p w:rsidR="003622F4" w:rsidRPr="00240C76" w:rsidRDefault="003622F4" w:rsidP="000C6DB8">
      <w:pPr>
        <w:numPr>
          <w:ilvl w:val="0"/>
          <w:numId w:val="20"/>
        </w:numPr>
        <w:tabs>
          <w:tab w:val="num" w:pos="1080"/>
        </w:tabs>
        <w:spacing w:line="360" w:lineRule="auto"/>
        <w:ind w:left="0" w:firstLine="851"/>
        <w:jc w:val="both"/>
        <w:rPr>
          <w:color w:val="000000"/>
          <w:szCs w:val="20"/>
        </w:rPr>
      </w:pPr>
      <w:r w:rsidRPr="00240C76">
        <w:rPr>
          <w:color w:val="000000"/>
          <w:szCs w:val="20"/>
        </w:rPr>
        <w:t xml:space="preserve">На бедных питательных веществами почвах следует ориентироваться на внесение местных органических удобрений на основе торфа, как наиболее дешёвых,  применять систему локального внесения минеральных удобрений. </w:t>
      </w:r>
    </w:p>
    <w:p w:rsidR="003622F4" w:rsidRPr="00240C76" w:rsidRDefault="003622F4" w:rsidP="000C6DB8">
      <w:pPr>
        <w:numPr>
          <w:ilvl w:val="0"/>
          <w:numId w:val="20"/>
        </w:numPr>
        <w:tabs>
          <w:tab w:val="num" w:pos="1080"/>
        </w:tabs>
        <w:spacing w:line="360" w:lineRule="auto"/>
        <w:ind w:left="0" w:firstLine="851"/>
        <w:jc w:val="both"/>
        <w:rPr>
          <w:color w:val="000000"/>
          <w:szCs w:val="20"/>
        </w:rPr>
      </w:pPr>
      <w:r w:rsidRPr="00240C76">
        <w:rPr>
          <w:color w:val="000000"/>
          <w:szCs w:val="20"/>
        </w:rPr>
        <w:t xml:space="preserve">Для восстановления мелиорированных земель необходимо проведение мероприятий по реконструкции осушительных систем, культуртехническим,  химическим и агромелиоративным работам. </w:t>
      </w:r>
    </w:p>
    <w:p w:rsidR="003622F4" w:rsidRPr="00240C76" w:rsidRDefault="003622F4" w:rsidP="000C6DB8">
      <w:pPr>
        <w:numPr>
          <w:ilvl w:val="0"/>
          <w:numId w:val="20"/>
        </w:numPr>
        <w:tabs>
          <w:tab w:val="num" w:pos="1080"/>
        </w:tabs>
        <w:spacing w:line="360" w:lineRule="auto"/>
        <w:ind w:left="0" w:firstLine="851"/>
        <w:jc w:val="both"/>
        <w:rPr>
          <w:color w:val="000000"/>
          <w:szCs w:val="20"/>
        </w:rPr>
      </w:pPr>
      <w:r w:rsidRPr="00240C76">
        <w:rPr>
          <w:color w:val="000000"/>
          <w:szCs w:val="20"/>
        </w:rPr>
        <w:t xml:space="preserve">В районе необходимо создавать агрофирмы на базе стабильно работающих предприятий, которые являются   наиболее перспективной организационной формой сельскохозяйственного предприятия, образуемые несколькими  сельскохозяйственными организациями и перерабатывающими предприятиями с собственной торговой сетью. </w:t>
      </w:r>
    </w:p>
    <w:p w:rsidR="003622F4" w:rsidRPr="00240C76" w:rsidRDefault="003622F4" w:rsidP="000C6DB8">
      <w:pPr>
        <w:numPr>
          <w:ilvl w:val="0"/>
          <w:numId w:val="20"/>
        </w:numPr>
        <w:tabs>
          <w:tab w:val="num" w:pos="1080"/>
        </w:tabs>
        <w:spacing w:line="360" w:lineRule="auto"/>
        <w:ind w:left="0" w:firstLine="851"/>
        <w:jc w:val="both"/>
        <w:rPr>
          <w:color w:val="000000"/>
          <w:szCs w:val="20"/>
        </w:rPr>
      </w:pPr>
      <w:r w:rsidRPr="00240C76">
        <w:rPr>
          <w:color w:val="000000"/>
          <w:szCs w:val="20"/>
        </w:rPr>
        <w:t>Оказывать поддержку производителям сельскохозяйственной продукции, которые имеют потенциальные преимущества на внутреннем рынке, но без государства не могут реализовать свой потенциал.</w:t>
      </w:r>
    </w:p>
    <w:p w:rsidR="003622F4" w:rsidRPr="00240C76" w:rsidRDefault="003622F4" w:rsidP="000C6DB8">
      <w:pPr>
        <w:numPr>
          <w:ilvl w:val="0"/>
          <w:numId w:val="20"/>
        </w:numPr>
        <w:tabs>
          <w:tab w:val="num" w:pos="1080"/>
        </w:tabs>
        <w:spacing w:line="360" w:lineRule="auto"/>
        <w:ind w:left="0" w:firstLine="851"/>
        <w:jc w:val="both"/>
        <w:rPr>
          <w:color w:val="000000"/>
          <w:szCs w:val="20"/>
        </w:rPr>
      </w:pPr>
      <w:r w:rsidRPr="00240C76">
        <w:rPr>
          <w:color w:val="000000"/>
          <w:szCs w:val="20"/>
        </w:rPr>
        <w:t>Для более эффективного  участия сельскохозяйственных предприятий в рынке в районе необходимо развивать сеть снабженческо-сбытовых кооперативов.</w:t>
      </w:r>
    </w:p>
    <w:p w:rsidR="003622F4" w:rsidRPr="005A1BB2" w:rsidRDefault="003622F4" w:rsidP="000C6DB8">
      <w:pPr>
        <w:numPr>
          <w:ilvl w:val="0"/>
          <w:numId w:val="20"/>
        </w:numPr>
        <w:tabs>
          <w:tab w:val="num" w:pos="1080"/>
        </w:tabs>
        <w:spacing w:line="360" w:lineRule="auto"/>
        <w:ind w:left="0" w:firstLine="851"/>
        <w:jc w:val="both"/>
        <w:rPr>
          <w:color w:val="000000"/>
          <w:szCs w:val="20"/>
        </w:rPr>
      </w:pPr>
      <w:r w:rsidRPr="00240C76">
        <w:rPr>
          <w:color w:val="000000"/>
          <w:szCs w:val="20"/>
        </w:rPr>
        <w:t>Развитие  в рай</w:t>
      </w:r>
      <w:r w:rsidR="00157284" w:rsidRPr="00240C76">
        <w:rPr>
          <w:color w:val="000000"/>
          <w:szCs w:val="20"/>
        </w:rPr>
        <w:t>оне рыболовства и  рыбоводства</w:t>
      </w:r>
      <w:r w:rsidRPr="00240C76">
        <w:rPr>
          <w:color w:val="000000"/>
          <w:szCs w:val="20"/>
        </w:rPr>
        <w:t>.</w:t>
      </w:r>
    </w:p>
    <w:p w:rsidR="003622F4" w:rsidRPr="00240C76" w:rsidRDefault="003622F4" w:rsidP="00240C76">
      <w:pPr>
        <w:pStyle w:val="23"/>
        <w:widowControl w:val="0"/>
        <w:spacing w:after="0" w:line="360" w:lineRule="auto"/>
        <w:ind w:left="0" w:firstLineChars="354" w:firstLine="850"/>
        <w:jc w:val="both"/>
        <w:rPr>
          <w:iCs/>
          <w:color w:val="000000"/>
          <w:u w:val="single"/>
        </w:rPr>
      </w:pPr>
      <w:r w:rsidRPr="00240C76">
        <w:rPr>
          <w:iCs/>
          <w:color w:val="000000"/>
          <w:u w:val="single"/>
        </w:rPr>
        <w:t>Мероприятия на первую очередь (2020 гг.)</w:t>
      </w:r>
    </w:p>
    <w:p w:rsidR="003622F4" w:rsidRPr="00240C76" w:rsidRDefault="003622F4" w:rsidP="000C6DB8">
      <w:pPr>
        <w:numPr>
          <w:ilvl w:val="0"/>
          <w:numId w:val="20"/>
        </w:numPr>
        <w:tabs>
          <w:tab w:val="num" w:pos="1080"/>
        </w:tabs>
        <w:spacing w:line="360" w:lineRule="auto"/>
        <w:ind w:left="0" w:firstLine="851"/>
        <w:jc w:val="both"/>
        <w:rPr>
          <w:color w:val="000000"/>
          <w:szCs w:val="20"/>
        </w:rPr>
      </w:pPr>
      <w:r w:rsidRPr="00240C76">
        <w:rPr>
          <w:color w:val="000000"/>
          <w:szCs w:val="20"/>
        </w:rPr>
        <w:t>Для увеличения поголовья скота в районе следует осуществить реконструкцию и модернизацию животноводческих ферм.</w:t>
      </w:r>
    </w:p>
    <w:p w:rsidR="003622F4" w:rsidRPr="00EB1570" w:rsidRDefault="003622F4" w:rsidP="00EB1570">
      <w:pPr>
        <w:numPr>
          <w:ilvl w:val="0"/>
          <w:numId w:val="20"/>
        </w:numPr>
        <w:tabs>
          <w:tab w:val="num" w:pos="1080"/>
        </w:tabs>
        <w:spacing w:line="360" w:lineRule="auto"/>
        <w:ind w:left="0" w:firstLine="851"/>
        <w:jc w:val="both"/>
        <w:rPr>
          <w:color w:val="000000"/>
          <w:szCs w:val="20"/>
        </w:rPr>
      </w:pPr>
      <w:r w:rsidRPr="00240C76">
        <w:rPr>
          <w:color w:val="000000"/>
          <w:szCs w:val="20"/>
        </w:rPr>
        <w:t>Закончить строительство молокоприемного пункта в д. Иваново.</w:t>
      </w:r>
    </w:p>
    <w:p w:rsidR="003622F4" w:rsidRPr="00240C76" w:rsidRDefault="003622F4" w:rsidP="000C6DB8">
      <w:pPr>
        <w:numPr>
          <w:ilvl w:val="0"/>
          <w:numId w:val="20"/>
        </w:numPr>
        <w:tabs>
          <w:tab w:val="num" w:pos="1080"/>
        </w:tabs>
        <w:spacing w:line="360" w:lineRule="auto"/>
        <w:ind w:left="0" w:firstLine="851"/>
        <w:jc w:val="both"/>
        <w:rPr>
          <w:color w:val="000000"/>
          <w:szCs w:val="20"/>
        </w:rPr>
      </w:pPr>
      <w:r w:rsidRPr="00240C76">
        <w:rPr>
          <w:color w:val="000000"/>
          <w:szCs w:val="20"/>
        </w:rPr>
        <w:t>Осуществить строительство сельскохозяйственного рынка в г. Весьегонске.</w:t>
      </w:r>
    </w:p>
    <w:p w:rsidR="003622F4" w:rsidRPr="00240C76" w:rsidRDefault="003622F4" w:rsidP="000C6DB8">
      <w:pPr>
        <w:numPr>
          <w:ilvl w:val="0"/>
          <w:numId w:val="20"/>
        </w:numPr>
        <w:tabs>
          <w:tab w:val="num" w:pos="1080"/>
        </w:tabs>
        <w:spacing w:line="360" w:lineRule="auto"/>
        <w:ind w:left="0" w:firstLine="851"/>
        <w:jc w:val="both"/>
        <w:rPr>
          <w:color w:val="000000"/>
          <w:szCs w:val="20"/>
        </w:rPr>
      </w:pPr>
      <w:r w:rsidRPr="00240C76">
        <w:rPr>
          <w:color w:val="000000"/>
          <w:szCs w:val="20"/>
        </w:rPr>
        <w:t>Развивать овцеводство, как одно из направлений мясного животноводства.</w:t>
      </w:r>
    </w:p>
    <w:p w:rsidR="003622F4" w:rsidRPr="00240C76" w:rsidRDefault="003622F4" w:rsidP="000C6DB8">
      <w:pPr>
        <w:numPr>
          <w:ilvl w:val="0"/>
          <w:numId w:val="20"/>
        </w:numPr>
        <w:tabs>
          <w:tab w:val="num" w:pos="1080"/>
        </w:tabs>
        <w:spacing w:line="360" w:lineRule="auto"/>
        <w:ind w:left="0" w:firstLine="851"/>
        <w:jc w:val="both"/>
        <w:rPr>
          <w:color w:val="000000"/>
          <w:szCs w:val="20"/>
        </w:rPr>
      </w:pPr>
      <w:r w:rsidRPr="00240C76">
        <w:rPr>
          <w:color w:val="000000"/>
          <w:szCs w:val="20"/>
        </w:rPr>
        <w:t xml:space="preserve">С целью производства органических удобрений и другой продукции из торфа создать торфодобывающее и перерабатывающее предприятие. </w:t>
      </w:r>
    </w:p>
    <w:p w:rsidR="00CD512B" w:rsidRPr="00856DF5" w:rsidRDefault="00CD512B" w:rsidP="00CD512B">
      <w:pPr>
        <w:pStyle w:val="23"/>
        <w:widowControl w:val="0"/>
        <w:spacing w:after="0" w:line="240" w:lineRule="auto"/>
        <w:ind w:left="0" w:firstLine="709"/>
        <w:jc w:val="both"/>
        <w:rPr>
          <w:rFonts w:ascii="Bookman Old Style" w:hAnsi="Bookman Old Style" w:cs="Arial"/>
          <w:iCs/>
          <w:sz w:val="16"/>
          <w:szCs w:val="16"/>
        </w:rPr>
      </w:pPr>
    </w:p>
    <w:p w:rsidR="00CD512B" w:rsidRPr="00240C76" w:rsidRDefault="00CD512B" w:rsidP="00240C76">
      <w:pPr>
        <w:pStyle w:val="23"/>
        <w:widowControl w:val="0"/>
        <w:spacing w:after="0" w:line="360" w:lineRule="auto"/>
        <w:ind w:left="0" w:firstLineChars="354" w:firstLine="853"/>
        <w:jc w:val="center"/>
        <w:rPr>
          <w:b/>
          <w:i/>
          <w:iCs/>
          <w:color w:val="000000"/>
        </w:rPr>
      </w:pPr>
      <w:bookmarkStart w:id="109" w:name="_Toc214961932"/>
      <w:r w:rsidRPr="00240C76">
        <w:rPr>
          <w:b/>
          <w:i/>
          <w:iCs/>
          <w:color w:val="000000"/>
        </w:rPr>
        <w:t>Туристско-рекреационный комплекс</w:t>
      </w:r>
      <w:bookmarkEnd w:id="109"/>
    </w:p>
    <w:p w:rsidR="003622F4" w:rsidRPr="00240C76" w:rsidRDefault="003622F4" w:rsidP="00240C76">
      <w:pPr>
        <w:pStyle w:val="23"/>
        <w:widowControl w:val="0"/>
        <w:spacing w:after="0" w:line="360" w:lineRule="auto"/>
        <w:ind w:left="0" w:firstLineChars="354" w:firstLine="850"/>
        <w:jc w:val="both"/>
        <w:rPr>
          <w:iCs/>
          <w:color w:val="000000"/>
          <w:u w:val="single"/>
        </w:rPr>
      </w:pPr>
      <w:bookmarkStart w:id="110" w:name="_Toc214961933"/>
      <w:r w:rsidRPr="00240C76">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w:t>
      </w:r>
    </w:p>
    <w:p w:rsidR="003622F4" w:rsidRPr="00062491" w:rsidRDefault="003622F4" w:rsidP="000C6DB8">
      <w:pPr>
        <w:numPr>
          <w:ilvl w:val="0"/>
          <w:numId w:val="20"/>
        </w:numPr>
        <w:tabs>
          <w:tab w:val="num" w:pos="1080"/>
        </w:tabs>
        <w:spacing w:line="360" w:lineRule="auto"/>
        <w:ind w:left="0" w:firstLine="851"/>
        <w:jc w:val="both"/>
        <w:rPr>
          <w:color w:val="000000"/>
          <w:szCs w:val="20"/>
        </w:rPr>
      </w:pPr>
      <w:r w:rsidRPr="00062491">
        <w:rPr>
          <w:color w:val="000000"/>
          <w:szCs w:val="20"/>
        </w:rPr>
        <w:t>В Ёгонском сельском поселении (д. Стрекачево) создание рекреационной зоны местного значения со строительством базы скоростного спуска, конно-спортивного клуба в д. Восход, мини-гостиницы на 50 мест;</w:t>
      </w:r>
    </w:p>
    <w:p w:rsidR="003622F4" w:rsidRPr="00062491" w:rsidRDefault="003622F4" w:rsidP="000C6DB8">
      <w:pPr>
        <w:numPr>
          <w:ilvl w:val="0"/>
          <w:numId w:val="20"/>
        </w:numPr>
        <w:tabs>
          <w:tab w:val="num" w:pos="1080"/>
        </w:tabs>
        <w:spacing w:line="360" w:lineRule="auto"/>
        <w:ind w:left="0" w:firstLine="851"/>
        <w:jc w:val="both"/>
        <w:rPr>
          <w:color w:val="000000"/>
          <w:szCs w:val="20"/>
        </w:rPr>
      </w:pPr>
      <w:r w:rsidRPr="00062491">
        <w:rPr>
          <w:color w:val="000000"/>
          <w:szCs w:val="20"/>
        </w:rPr>
        <w:t>Организация ландшафтных мастерских и предприятий;</w:t>
      </w:r>
    </w:p>
    <w:p w:rsidR="003622F4" w:rsidRPr="00062491" w:rsidRDefault="003622F4" w:rsidP="000C6DB8">
      <w:pPr>
        <w:numPr>
          <w:ilvl w:val="0"/>
          <w:numId w:val="20"/>
        </w:numPr>
        <w:tabs>
          <w:tab w:val="num" w:pos="1080"/>
        </w:tabs>
        <w:spacing w:line="360" w:lineRule="auto"/>
        <w:ind w:left="0" w:firstLine="851"/>
        <w:jc w:val="both"/>
        <w:rPr>
          <w:color w:val="000000"/>
          <w:szCs w:val="20"/>
        </w:rPr>
      </w:pPr>
      <w:r w:rsidRPr="00062491">
        <w:rPr>
          <w:color w:val="000000"/>
          <w:szCs w:val="20"/>
        </w:rPr>
        <w:t>Создание агродеревень (туристских объектов, специализирующийся на развитии агротуризма) в районе с. Чамерово, д. Ёгна, д. Ещево (по 50 мест) обустройство и резервирование земель «фермерского посада» в д Иваново;</w:t>
      </w:r>
    </w:p>
    <w:p w:rsidR="003622F4" w:rsidRPr="00062491" w:rsidRDefault="003622F4" w:rsidP="000C6DB8">
      <w:pPr>
        <w:numPr>
          <w:ilvl w:val="0"/>
          <w:numId w:val="20"/>
        </w:numPr>
        <w:tabs>
          <w:tab w:val="num" w:pos="1080"/>
        </w:tabs>
        <w:spacing w:line="360" w:lineRule="auto"/>
        <w:ind w:left="0" w:firstLine="851"/>
        <w:jc w:val="both"/>
        <w:rPr>
          <w:color w:val="000000"/>
          <w:szCs w:val="20"/>
        </w:rPr>
      </w:pPr>
      <w:r w:rsidRPr="00062491">
        <w:rPr>
          <w:color w:val="000000"/>
          <w:szCs w:val="20"/>
        </w:rPr>
        <w:t>Обустройство курортных зон и грязелечебниц местного значения: сероводородная (Любегощинское с/п), белая и красная глина (Кесемское с/п), голубая глина (Чамеровское с/п);</w:t>
      </w:r>
    </w:p>
    <w:p w:rsidR="003622F4" w:rsidRPr="00062491" w:rsidRDefault="003622F4" w:rsidP="000C6DB8">
      <w:pPr>
        <w:numPr>
          <w:ilvl w:val="0"/>
          <w:numId w:val="20"/>
        </w:numPr>
        <w:tabs>
          <w:tab w:val="num" w:pos="1080"/>
        </w:tabs>
        <w:spacing w:line="360" w:lineRule="auto"/>
        <w:ind w:left="0" w:firstLine="851"/>
        <w:jc w:val="both"/>
        <w:rPr>
          <w:color w:val="000000"/>
          <w:szCs w:val="20"/>
        </w:rPr>
      </w:pPr>
      <w:r w:rsidRPr="00062491">
        <w:rPr>
          <w:color w:val="000000"/>
          <w:szCs w:val="20"/>
        </w:rPr>
        <w:t>Развитие туристического направления «отдых на болотах» (Егонское, Ивановское с/п);</w:t>
      </w:r>
    </w:p>
    <w:p w:rsidR="003622F4" w:rsidRPr="00062491" w:rsidRDefault="003622F4" w:rsidP="000C6DB8">
      <w:pPr>
        <w:numPr>
          <w:ilvl w:val="0"/>
          <w:numId w:val="20"/>
        </w:numPr>
        <w:tabs>
          <w:tab w:val="num" w:pos="1080"/>
        </w:tabs>
        <w:spacing w:line="360" w:lineRule="auto"/>
        <w:ind w:left="0" w:firstLine="851"/>
        <w:jc w:val="both"/>
        <w:rPr>
          <w:color w:val="000000"/>
          <w:szCs w:val="20"/>
        </w:rPr>
      </w:pPr>
      <w:r w:rsidRPr="00062491">
        <w:rPr>
          <w:color w:val="000000"/>
          <w:szCs w:val="20"/>
        </w:rPr>
        <w:t>Размещение и строительство туристических объектов: урочище «Мощеник» (Романовское с.п.), «Дубининские хутора», «Реня» (оба – Ёгонское с.п.)</w:t>
      </w:r>
    </w:p>
    <w:p w:rsidR="003622F4" w:rsidRPr="00062491" w:rsidRDefault="003622F4" w:rsidP="000C6DB8">
      <w:pPr>
        <w:numPr>
          <w:ilvl w:val="0"/>
          <w:numId w:val="20"/>
        </w:numPr>
        <w:tabs>
          <w:tab w:val="num" w:pos="1080"/>
        </w:tabs>
        <w:spacing w:line="360" w:lineRule="auto"/>
        <w:ind w:left="0" w:firstLine="851"/>
        <w:jc w:val="both"/>
        <w:rPr>
          <w:color w:val="000000"/>
          <w:szCs w:val="20"/>
        </w:rPr>
      </w:pPr>
      <w:r w:rsidRPr="00062491">
        <w:rPr>
          <w:color w:val="000000"/>
          <w:szCs w:val="20"/>
        </w:rPr>
        <w:t>Создание сети туристических лагерей (кемпингов) по специализации и направлениям в Ёгонском, ивановском и Романовском сельских поселениях</w:t>
      </w:r>
    </w:p>
    <w:p w:rsidR="003622F4" w:rsidRPr="00062491" w:rsidRDefault="003622F4" w:rsidP="000C6DB8">
      <w:pPr>
        <w:numPr>
          <w:ilvl w:val="0"/>
          <w:numId w:val="20"/>
        </w:numPr>
        <w:tabs>
          <w:tab w:val="num" w:pos="1080"/>
        </w:tabs>
        <w:spacing w:line="360" w:lineRule="auto"/>
        <w:ind w:left="0" w:firstLine="851"/>
        <w:jc w:val="both"/>
        <w:rPr>
          <w:color w:val="000000"/>
          <w:szCs w:val="20"/>
        </w:rPr>
      </w:pPr>
      <w:r w:rsidRPr="00062491">
        <w:rPr>
          <w:color w:val="000000"/>
          <w:szCs w:val="20"/>
        </w:rPr>
        <w:t>Резервирование земельных участков в пределах рекреационных зон для строительства объектов рекреации;</w:t>
      </w:r>
    </w:p>
    <w:p w:rsidR="003622F4" w:rsidRPr="005A1BB2" w:rsidRDefault="003622F4" w:rsidP="005A1BB2">
      <w:pPr>
        <w:pStyle w:val="23"/>
        <w:widowControl w:val="0"/>
        <w:spacing w:after="0" w:line="360" w:lineRule="auto"/>
        <w:ind w:left="0" w:firstLineChars="354" w:firstLine="850"/>
        <w:jc w:val="both"/>
        <w:rPr>
          <w:iCs/>
          <w:color w:val="000000"/>
        </w:rPr>
      </w:pPr>
      <w:r w:rsidRPr="00062491">
        <w:rPr>
          <w:iCs/>
          <w:color w:val="000000"/>
        </w:rPr>
        <w:t>Формирование высокоэффективного и конкурентоспособного туристско-рекреационного комплекса приведет к пополнению бюджета района, созданию новых рабочих мест, развитию малого и среднего предпринимательства, традиционных народных промыслов и ремесел.</w:t>
      </w:r>
    </w:p>
    <w:p w:rsidR="003622F4" w:rsidRPr="00240C76" w:rsidRDefault="003622F4"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первую очередь (до </w:t>
      </w:r>
      <w:smartTag w:uri="urn:schemas-microsoft-com:office:smarttags" w:element="metricconverter">
        <w:smartTagPr>
          <w:attr w:name="ProductID" w:val="2020 г"/>
        </w:smartTagPr>
        <w:r w:rsidRPr="00240C76">
          <w:rPr>
            <w:iCs/>
            <w:color w:val="000000"/>
            <w:u w:val="single"/>
          </w:rPr>
          <w:t>2020 г</w:t>
        </w:r>
      </w:smartTag>
      <w:r w:rsidRPr="00240C76">
        <w:rPr>
          <w:iCs/>
          <w:color w:val="000000"/>
          <w:u w:val="single"/>
        </w:rPr>
        <w:t>.)</w:t>
      </w:r>
    </w:p>
    <w:p w:rsidR="003622F4" w:rsidRPr="00062491" w:rsidRDefault="003622F4" w:rsidP="000C6DB8">
      <w:pPr>
        <w:numPr>
          <w:ilvl w:val="0"/>
          <w:numId w:val="20"/>
        </w:numPr>
        <w:tabs>
          <w:tab w:val="num" w:pos="1080"/>
        </w:tabs>
        <w:spacing w:line="360" w:lineRule="auto"/>
        <w:ind w:left="0" w:firstLine="851"/>
        <w:jc w:val="both"/>
        <w:rPr>
          <w:color w:val="000000"/>
          <w:szCs w:val="20"/>
        </w:rPr>
      </w:pPr>
      <w:r w:rsidRPr="00062491">
        <w:rPr>
          <w:color w:val="000000"/>
          <w:szCs w:val="20"/>
        </w:rPr>
        <w:t>Устройство, оборудование и благоустройство 4-7 пляжей для купания и отдыха населения в поселениях района, выходящих к акватории Рыбинского вдхр. (г. Весьегонск, д. Перемут, д. Противье, д. Бараново, д. Никулино и др.) в соответствии с требованиями санитарного законодательства и туристско-рекреационной инфраструктуры в г. Весьегонск: строительство мотеля (на 25-30 мест), комфортабельной гостиницы на 30 мест, 2 баз отдыха (на 15-20 мест каждая) с рыболовно-спортивным центром;</w:t>
      </w:r>
    </w:p>
    <w:p w:rsidR="003622F4" w:rsidRPr="00062491" w:rsidRDefault="003622F4" w:rsidP="000C6DB8">
      <w:pPr>
        <w:numPr>
          <w:ilvl w:val="0"/>
          <w:numId w:val="20"/>
        </w:numPr>
        <w:tabs>
          <w:tab w:val="num" w:pos="1080"/>
        </w:tabs>
        <w:spacing w:line="360" w:lineRule="auto"/>
        <w:ind w:left="0" w:firstLine="851"/>
        <w:jc w:val="both"/>
        <w:rPr>
          <w:color w:val="000000"/>
          <w:szCs w:val="20"/>
        </w:rPr>
      </w:pPr>
      <w:r w:rsidRPr="00062491">
        <w:rPr>
          <w:color w:val="000000"/>
          <w:szCs w:val="20"/>
        </w:rPr>
        <w:t>Строительство современного причала</w:t>
      </w:r>
      <w:r w:rsidR="00F60AB8">
        <w:rPr>
          <w:color w:val="000000"/>
          <w:szCs w:val="20"/>
        </w:rPr>
        <w:t xml:space="preserve"> в г. Весьегонск</w:t>
      </w:r>
      <w:r w:rsidRPr="00062491">
        <w:rPr>
          <w:color w:val="000000"/>
          <w:szCs w:val="20"/>
        </w:rPr>
        <w:t xml:space="preserve"> для обслуживания водного туристского транспорта;</w:t>
      </w:r>
    </w:p>
    <w:p w:rsidR="003622F4" w:rsidRPr="00062491" w:rsidRDefault="003622F4" w:rsidP="000C6DB8">
      <w:pPr>
        <w:numPr>
          <w:ilvl w:val="0"/>
          <w:numId w:val="20"/>
        </w:numPr>
        <w:tabs>
          <w:tab w:val="num" w:pos="1080"/>
        </w:tabs>
        <w:spacing w:line="360" w:lineRule="auto"/>
        <w:ind w:left="0" w:firstLine="851"/>
        <w:jc w:val="both"/>
        <w:rPr>
          <w:color w:val="000000"/>
          <w:szCs w:val="20"/>
        </w:rPr>
      </w:pPr>
      <w:r w:rsidRPr="00062491">
        <w:rPr>
          <w:color w:val="000000"/>
          <w:szCs w:val="20"/>
        </w:rPr>
        <w:t>Строительство баз отдыха вблизи д. Противье и д. Слуды (Ёгонское сельское поселение) по 50 мест каждая;</w:t>
      </w:r>
    </w:p>
    <w:p w:rsidR="003622F4" w:rsidRDefault="003622F4" w:rsidP="000C6DB8">
      <w:pPr>
        <w:numPr>
          <w:ilvl w:val="0"/>
          <w:numId w:val="20"/>
        </w:numPr>
        <w:tabs>
          <w:tab w:val="num" w:pos="1080"/>
        </w:tabs>
        <w:spacing w:line="360" w:lineRule="auto"/>
        <w:ind w:left="0" w:firstLine="851"/>
        <w:jc w:val="both"/>
        <w:rPr>
          <w:color w:val="000000"/>
          <w:szCs w:val="20"/>
        </w:rPr>
      </w:pPr>
      <w:r w:rsidRPr="00062491">
        <w:rPr>
          <w:color w:val="000000"/>
          <w:szCs w:val="20"/>
        </w:rPr>
        <w:t>Строительство тематической (этнографической) туристской деревни на 50 мест в д. Воскресение (Ёгонское сельское поселение);</w:t>
      </w:r>
    </w:p>
    <w:p w:rsidR="005121F5" w:rsidRPr="00062491" w:rsidRDefault="005121F5" w:rsidP="005A1BB2">
      <w:pPr>
        <w:spacing w:line="360" w:lineRule="auto"/>
        <w:jc w:val="both"/>
        <w:rPr>
          <w:color w:val="000000"/>
          <w:szCs w:val="20"/>
        </w:rPr>
      </w:pPr>
    </w:p>
    <w:p w:rsidR="00CD512B" w:rsidRPr="00240C76" w:rsidRDefault="00CD512B" w:rsidP="00240C76">
      <w:pPr>
        <w:pStyle w:val="23"/>
        <w:widowControl w:val="0"/>
        <w:spacing w:after="0" w:line="360" w:lineRule="auto"/>
        <w:ind w:left="0" w:firstLineChars="354" w:firstLine="853"/>
        <w:jc w:val="center"/>
        <w:rPr>
          <w:b/>
          <w:i/>
          <w:iCs/>
          <w:color w:val="000000"/>
        </w:rPr>
      </w:pPr>
      <w:r w:rsidRPr="00240C76">
        <w:rPr>
          <w:b/>
          <w:i/>
          <w:iCs/>
          <w:color w:val="000000"/>
        </w:rPr>
        <w:t>Социальная инфраструктура и жилищный фонд</w:t>
      </w:r>
      <w:bookmarkEnd w:id="110"/>
    </w:p>
    <w:p w:rsidR="00E978AC" w:rsidRPr="00EB7FED" w:rsidRDefault="00E978AC" w:rsidP="00E978AC">
      <w:pPr>
        <w:pStyle w:val="23"/>
        <w:widowControl w:val="0"/>
        <w:spacing w:before="40" w:after="40" w:line="240" w:lineRule="auto"/>
        <w:ind w:left="0" w:firstLine="709"/>
        <w:jc w:val="both"/>
        <w:rPr>
          <w:rFonts w:ascii="Bookman Old Style" w:hAnsi="Bookman Old Style" w:cs="Arial"/>
          <w:b/>
          <w:iCs/>
          <w:sz w:val="16"/>
          <w:szCs w:val="16"/>
          <w:u w:val="single"/>
        </w:rPr>
      </w:pPr>
    </w:p>
    <w:p w:rsidR="00E978AC" w:rsidRPr="00240C76" w:rsidRDefault="00E978AC" w:rsidP="00240C76">
      <w:pPr>
        <w:pStyle w:val="23"/>
        <w:widowControl w:val="0"/>
        <w:spacing w:after="0" w:line="360" w:lineRule="auto"/>
        <w:ind w:left="0" w:firstLineChars="354" w:firstLine="853"/>
        <w:jc w:val="center"/>
        <w:rPr>
          <w:b/>
          <w:i/>
          <w:iCs/>
          <w:color w:val="000000"/>
        </w:rPr>
      </w:pPr>
      <w:r w:rsidRPr="00240C76">
        <w:rPr>
          <w:b/>
          <w:i/>
          <w:iCs/>
          <w:color w:val="000000"/>
        </w:rPr>
        <w:t>Образование</w:t>
      </w:r>
    </w:p>
    <w:p w:rsidR="00665A07" w:rsidRPr="00240C76" w:rsidRDefault="00665A07"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w:t>
      </w:r>
      <w:r w:rsidR="00154CCA" w:rsidRPr="00240C76">
        <w:rPr>
          <w:iCs/>
          <w:color w:val="000000"/>
          <w:u w:val="single"/>
        </w:rPr>
        <w:t>первую очередь</w:t>
      </w:r>
      <w:r w:rsidRPr="00240C76">
        <w:rPr>
          <w:iCs/>
          <w:color w:val="000000"/>
          <w:u w:val="single"/>
        </w:rPr>
        <w:t xml:space="preserve"> (до </w:t>
      </w:r>
      <w:smartTag w:uri="urn:schemas-microsoft-com:office:smarttags" w:element="metricconverter">
        <w:smartTagPr>
          <w:attr w:name="ProductID" w:val="2020 г"/>
        </w:smartTagPr>
        <w:r w:rsidRPr="00240C76">
          <w:rPr>
            <w:iCs/>
            <w:color w:val="000000"/>
            <w:u w:val="single"/>
          </w:rPr>
          <w:t>20</w:t>
        </w:r>
        <w:r w:rsidR="00154CCA" w:rsidRPr="00240C76">
          <w:rPr>
            <w:iCs/>
            <w:color w:val="000000"/>
            <w:u w:val="single"/>
          </w:rPr>
          <w:t>20</w:t>
        </w:r>
        <w:r w:rsidRPr="00240C76">
          <w:rPr>
            <w:iCs/>
            <w:color w:val="000000"/>
            <w:u w:val="single"/>
          </w:rPr>
          <w:t xml:space="preserve"> г</w:t>
        </w:r>
      </w:smartTag>
      <w:r w:rsidRPr="00240C76">
        <w:rPr>
          <w:iCs/>
          <w:color w:val="000000"/>
          <w:u w:val="single"/>
        </w:rPr>
        <w:t>.)</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Мероприятия по развитию детских дошкольных учреждений:</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Капитальный ремонт зданий детских дошкольных учреждений:</w:t>
      </w:r>
    </w:p>
    <w:p w:rsidR="00E64474" w:rsidRPr="00CD3042" w:rsidRDefault="00E64474" w:rsidP="00CD3042">
      <w:pPr>
        <w:widowControl w:val="0"/>
        <w:numPr>
          <w:ilvl w:val="1"/>
          <w:numId w:val="14"/>
        </w:numPr>
        <w:spacing w:before="20" w:after="20" w:line="360" w:lineRule="auto"/>
        <w:ind w:left="2643" w:hanging="851"/>
      </w:pPr>
      <w:r w:rsidRPr="00CD3042">
        <w:t>МДОУ детский  сад № 5 (г.Весьегонск);</w:t>
      </w:r>
    </w:p>
    <w:p w:rsidR="00E64474" w:rsidRPr="00CD3042" w:rsidRDefault="00E64474" w:rsidP="00CD3042">
      <w:pPr>
        <w:widowControl w:val="0"/>
        <w:numPr>
          <w:ilvl w:val="1"/>
          <w:numId w:val="14"/>
        </w:numPr>
        <w:spacing w:before="20" w:after="20" w:line="360" w:lineRule="auto"/>
        <w:ind w:left="2643" w:hanging="851"/>
      </w:pPr>
      <w:r w:rsidRPr="00CD3042">
        <w:t>МДОУ детский  сад № 6 (г.Весьегонск);</w:t>
      </w:r>
    </w:p>
    <w:p w:rsidR="00E64474" w:rsidRPr="00CD3042" w:rsidRDefault="00E64474" w:rsidP="00CD3042">
      <w:pPr>
        <w:widowControl w:val="0"/>
        <w:numPr>
          <w:ilvl w:val="1"/>
          <w:numId w:val="14"/>
        </w:numPr>
        <w:spacing w:before="20" w:after="20" w:line="360" w:lineRule="auto"/>
        <w:ind w:left="2643" w:hanging="851"/>
      </w:pPr>
      <w:r w:rsidRPr="00CD3042">
        <w:t>МДОУ детский  сад № 7 (г.Весьегонск);</w:t>
      </w:r>
    </w:p>
    <w:p w:rsidR="00E64474" w:rsidRPr="00CD3042" w:rsidRDefault="00E64474" w:rsidP="00CD3042">
      <w:pPr>
        <w:widowControl w:val="0"/>
        <w:numPr>
          <w:ilvl w:val="1"/>
          <w:numId w:val="14"/>
        </w:numPr>
        <w:spacing w:before="20" w:after="20" w:line="360" w:lineRule="auto"/>
        <w:ind w:left="2643" w:hanging="851"/>
      </w:pPr>
      <w:r w:rsidRPr="00CD3042">
        <w:t>МДОУ Кесемской детский сад</w:t>
      </w:r>
    </w:p>
    <w:p w:rsidR="00E64474" w:rsidRPr="00CD3042" w:rsidRDefault="00E64474" w:rsidP="00CD3042">
      <w:pPr>
        <w:widowControl w:val="0"/>
        <w:numPr>
          <w:ilvl w:val="1"/>
          <w:numId w:val="14"/>
        </w:numPr>
        <w:spacing w:before="20" w:after="20" w:line="360" w:lineRule="auto"/>
        <w:ind w:left="2643" w:hanging="851"/>
      </w:pPr>
      <w:r w:rsidRPr="00CD3042">
        <w:t>Чамеровский детский сад</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Капитальный ремонт нижеперечисленных или строительство нового детского сада на 90 мест:</w:t>
      </w:r>
    </w:p>
    <w:p w:rsidR="00E64474" w:rsidRPr="00CD3042" w:rsidRDefault="00E64474" w:rsidP="00CD3042">
      <w:pPr>
        <w:widowControl w:val="0"/>
        <w:numPr>
          <w:ilvl w:val="1"/>
          <w:numId w:val="14"/>
        </w:numPr>
        <w:spacing w:before="20" w:after="20" w:line="360" w:lineRule="auto"/>
        <w:ind w:left="2643" w:hanging="851"/>
      </w:pPr>
      <w:r w:rsidRPr="00CD3042">
        <w:t>МДОУ детский  сад № 1 (г.Весьегонск);</w:t>
      </w:r>
    </w:p>
    <w:p w:rsidR="00E64474" w:rsidRPr="00CD3042" w:rsidRDefault="00E64474" w:rsidP="00CD3042">
      <w:pPr>
        <w:widowControl w:val="0"/>
        <w:numPr>
          <w:ilvl w:val="1"/>
          <w:numId w:val="14"/>
        </w:numPr>
        <w:spacing w:before="20" w:after="20" w:line="360" w:lineRule="auto"/>
        <w:ind w:left="2643" w:hanging="851"/>
      </w:pPr>
      <w:r w:rsidRPr="00CD3042">
        <w:t>МДОУ детский  сад № 3 (г.Весьегонск);</w:t>
      </w:r>
    </w:p>
    <w:p w:rsidR="00E64474" w:rsidRPr="00CD3042" w:rsidRDefault="00E64474" w:rsidP="00CD3042">
      <w:pPr>
        <w:widowControl w:val="0"/>
        <w:numPr>
          <w:ilvl w:val="1"/>
          <w:numId w:val="14"/>
        </w:numPr>
        <w:spacing w:before="20" w:after="20" w:line="360" w:lineRule="auto"/>
        <w:ind w:left="2643" w:hanging="851"/>
      </w:pPr>
      <w:r w:rsidRPr="00CD3042">
        <w:t>МДОУ детский  сад № 4 (г.Весьегонск);</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Капитальный ремонт зданий общеобразовательных учреждений:</w:t>
      </w:r>
    </w:p>
    <w:p w:rsidR="00E64474" w:rsidRPr="00CD3042" w:rsidRDefault="00E64474" w:rsidP="00CD3042">
      <w:pPr>
        <w:widowControl w:val="0"/>
        <w:numPr>
          <w:ilvl w:val="1"/>
          <w:numId w:val="14"/>
        </w:numPr>
        <w:spacing w:before="20" w:after="20" w:line="360" w:lineRule="auto"/>
        <w:ind w:left="2643" w:hanging="851"/>
      </w:pPr>
      <w:r w:rsidRPr="00CD3042">
        <w:t>МОУ Кесемская СОШ</w:t>
      </w:r>
    </w:p>
    <w:p w:rsidR="00E64474" w:rsidRPr="00CD3042" w:rsidRDefault="00E64474" w:rsidP="00CD3042">
      <w:pPr>
        <w:widowControl w:val="0"/>
        <w:numPr>
          <w:ilvl w:val="1"/>
          <w:numId w:val="14"/>
        </w:numPr>
        <w:spacing w:before="20" w:after="20" w:line="360" w:lineRule="auto"/>
        <w:ind w:left="2643" w:hanging="851"/>
      </w:pPr>
      <w:r w:rsidRPr="00CD3042">
        <w:t>МОУ Большеовсяниковская ООШ</w:t>
      </w:r>
    </w:p>
    <w:p w:rsidR="00E64474" w:rsidRPr="00CD3042" w:rsidRDefault="00E64474" w:rsidP="00CD3042">
      <w:pPr>
        <w:widowControl w:val="0"/>
        <w:numPr>
          <w:ilvl w:val="1"/>
          <w:numId w:val="14"/>
        </w:numPr>
        <w:spacing w:before="20" w:after="20" w:line="360" w:lineRule="auto"/>
        <w:ind w:left="2643" w:hanging="851"/>
      </w:pPr>
      <w:r w:rsidRPr="00CD3042">
        <w:t>2 корпуса МОУ Весьегонская СОШ</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Капитальный ремонт или строительство нового здания:</w:t>
      </w:r>
    </w:p>
    <w:p w:rsidR="00E64474" w:rsidRPr="00CD3042" w:rsidRDefault="00E64474" w:rsidP="00CD3042">
      <w:pPr>
        <w:widowControl w:val="0"/>
        <w:numPr>
          <w:ilvl w:val="1"/>
          <w:numId w:val="14"/>
        </w:numPr>
        <w:spacing w:before="20" w:after="20" w:line="360" w:lineRule="auto"/>
        <w:ind w:left="2643" w:hanging="851"/>
      </w:pPr>
      <w:r w:rsidRPr="00CD3042">
        <w:t>МОУ ДОД «Районный дом школьников»</w:t>
      </w:r>
    </w:p>
    <w:p w:rsidR="00E64474" w:rsidRPr="00CD3042" w:rsidRDefault="00E64474" w:rsidP="00CD3042">
      <w:pPr>
        <w:widowControl w:val="0"/>
        <w:numPr>
          <w:ilvl w:val="1"/>
          <w:numId w:val="14"/>
        </w:numPr>
        <w:spacing w:before="20" w:after="20" w:line="360" w:lineRule="auto"/>
        <w:ind w:left="2643" w:hanging="851"/>
      </w:pPr>
      <w:r w:rsidRPr="00CD3042">
        <w:t>МОУ ДОД «Детская школа искусств»</w:t>
      </w:r>
    </w:p>
    <w:p w:rsidR="00E978AC" w:rsidRPr="00EB7FED" w:rsidRDefault="00E978AC" w:rsidP="00E978AC">
      <w:pPr>
        <w:pStyle w:val="23"/>
        <w:widowControl w:val="0"/>
        <w:spacing w:after="0" w:line="240" w:lineRule="auto"/>
        <w:ind w:left="0" w:firstLine="709"/>
        <w:jc w:val="both"/>
        <w:rPr>
          <w:rFonts w:ascii="Bookman Old Style" w:hAnsi="Bookman Old Style" w:cs="Arial"/>
          <w:iCs/>
          <w:sz w:val="16"/>
          <w:szCs w:val="16"/>
        </w:rPr>
      </w:pPr>
    </w:p>
    <w:p w:rsidR="00E978AC" w:rsidRPr="00240C76" w:rsidRDefault="00E978AC" w:rsidP="00E978AC">
      <w:pPr>
        <w:jc w:val="center"/>
        <w:rPr>
          <w:b/>
          <w:i/>
          <w:iCs/>
          <w:color w:val="000000"/>
        </w:rPr>
      </w:pPr>
      <w:r w:rsidRPr="00240C76">
        <w:rPr>
          <w:b/>
          <w:i/>
          <w:iCs/>
          <w:color w:val="000000"/>
        </w:rPr>
        <w:t>Здравоохранение</w:t>
      </w:r>
    </w:p>
    <w:p w:rsidR="00E64474" w:rsidRPr="00240C76" w:rsidRDefault="00E64474"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w:t>
      </w:r>
    </w:p>
    <w:p w:rsidR="00E64474" w:rsidRPr="00EB7FED" w:rsidRDefault="00E64474" w:rsidP="000C6DB8">
      <w:pPr>
        <w:numPr>
          <w:ilvl w:val="0"/>
          <w:numId w:val="20"/>
        </w:numPr>
        <w:tabs>
          <w:tab w:val="num" w:pos="1080"/>
        </w:tabs>
        <w:spacing w:line="360" w:lineRule="auto"/>
        <w:ind w:left="0" w:firstLine="851"/>
        <w:jc w:val="both"/>
        <w:rPr>
          <w:rFonts w:ascii="Bookman Old Style" w:hAnsi="Bookman Old Style"/>
        </w:rPr>
      </w:pPr>
      <w:r w:rsidRPr="00EB7FED">
        <w:rPr>
          <w:rFonts w:ascii="Bookman Old Style" w:hAnsi="Bookman Old Style"/>
        </w:rPr>
        <w:t xml:space="preserve"> </w:t>
      </w:r>
      <w:r w:rsidRPr="00062491">
        <w:rPr>
          <w:color w:val="000000"/>
          <w:szCs w:val="20"/>
        </w:rPr>
        <w:t>Расширение коечного фонда Весьегонской ЦРБ с 70 до 137 единиц.</w:t>
      </w:r>
    </w:p>
    <w:p w:rsidR="00E64474" w:rsidRPr="00240C76" w:rsidRDefault="00E64474" w:rsidP="00240C76">
      <w:pPr>
        <w:pStyle w:val="23"/>
        <w:widowControl w:val="0"/>
        <w:spacing w:after="0" w:line="360" w:lineRule="auto"/>
        <w:ind w:left="0" w:firstLineChars="354" w:firstLine="850"/>
        <w:jc w:val="both"/>
        <w:rPr>
          <w:iCs/>
          <w:color w:val="000000"/>
          <w:u w:val="single"/>
        </w:rPr>
      </w:pPr>
      <w:r w:rsidRPr="00240C76">
        <w:rPr>
          <w:iCs/>
          <w:color w:val="000000"/>
          <w:u w:val="single"/>
        </w:rPr>
        <w:t>Мероприятия на первую очередь (2020 гг.)</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Капитальный ремонт Весьегонской ЦРБ</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Капитальный ремонт или строительство новых зданий для ФАПов:</w:t>
      </w:r>
    </w:p>
    <w:p w:rsidR="00E64474" w:rsidRPr="00CD3042" w:rsidRDefault="00E64474" w:rsidP="00CD3042">
      <w:pPr>
        <w:widowControl w:val="0"/>
        <w:numPr>
          <w:ilvl w:val="1"/>
          <w:numId w:val="14"/>
        </w:numPr>
        <w:spacing w:before="20" w:after="20" w:line="360" w:lineRule="auto"/>
        <w:ind w:left="2643" w:hanging="851"/>
      </w:pPr>
      <w:r w:rsidRPr="00CD3042">
        <w:t>ФАП в д. Чистая Дуброва;</w:t>
      </w:r>
    </w:p>
    <w:p w:rsidR="00E64474" w:rsidRPr="00CD3042" w:rsidRDefault="00E64474" w:rsidP="00CD3042">
      <w:pPr>
        <w:widowControl w:val="0"/>
        <w:numPr>
          <w:ilvl w:val="1"/>
          <w:numId w:val="14"/>
        </w:numPr>
        <w:spacing w:before="20" w:after="20" w:line="360" w:lineRule="auto"/>
        <w:ind w:left="2643" w:hanging="851"/>
      </w:pPr>
      <w:r w:rsidRPr="00CD3042">
        <w:t>ФАП в д. Ёгна.</w:t>
      </w:r>
    </w:p>
    <w:p w:rsidR="00E64474" w:rsidRPr="00CD3042" w:rsidRDefault="00E64474" w:rsidP="00CD3042">
      <w:pPr>
        <w:widowControl w:val="0"/>
        <w:numPr>
          <w:ilvl w:val="1"/>
          <w:numId w:val="14"/>
        </w:numPr>
        <w:spacing w:before="20" w:after="20" w:line="360" w:lineRule="auto"/>
        <w:ind w:left="2643" w:hanging="851"/>
      </w:pPr>
      <w:r w:rsidRPr="00CD3042">
        <w:t>ФАП в д. Бараново.</w:t>
      </w:r>
    </w:p>
    <w:p w:rsidR="00E64474" w:rsidRPr="00CD3042" w:rsidRDefault="00E64474" w:rsidP="00CD3042">
      <w:pPr>
        <w:widowControl w:val="0"/>
        <w:numPr>
          <w:ilvl w:val="1"/>
          <w:numId w:val="14"/>
        </w:numPr>
        <w:spacing w:before="20" w:after="20" w:line="360" w:lineRule="auto"/>
        <w:ind w:left="2643" w:hanging="851"/>
      </w:pPr>
      <w:r w:rsidRPr="00CD3042">
        <w:t>ФАП в с. Любегощи.</w:t>
      </w:r>
    </w:p>
    <w:p w:rsidR="00E64474" w:rsidRPr="00CD3042" w:rsidRDefault="00E64474" w:rsidP="00CD3042">
      <w:pPr>
        <w:widowControl w:val="0"/>
        <w:numPr>
          <w:ilvl w:val="1"/>
          <w:numId w:val="14"/>
        </w:numPr>
        <w:spacing w:before="20" w:after="20" w:line="360" w:lineRule="auto"/>
        <w:ind w:left="2643" w:hanging="851"/>
      </w:pPr>
      <w:r w:rsidRPr="00CD3042">
        <w:t>ФАП в д. Никулино (Егонского сельского поселения)</w:t>
      </w:r>
    </w:p>
    <w:p w:rsidR="00E978AC" w:rsidRPr="00EB7FED" w:rsidRDefault="00E978AC" w:rsidP="00E978AC">
      <w:pPr>
        <w:pStyle w:val="23"/>
        <w:widowControl w:val="0"/>
        <w:spacing w:after="0" w:line="240" w:lineRule="auto"/>
        <w:ind w:left="0" w:firstLine="709"/>
        <w:jc w:val="both"/>
        <w:rPr>
          <w:rFonts w:ascii="Bookman Old Style" w:hAnsi="Bookman Old Style" w:cs="Arial"/>
          <w:iCs/>
          <w:sz w:val="16"/>
          <w:szCs w:val="16"/>
        </w:rPr>
      </w:pPr>
    </w:p>
    <w:p w:rsidR="00E978AC" w:rsidRPr="00240C76" w:rsidRDefault="00E978AC" w:rsidP="00E978AC">
      <w:pPr>
        <w:jc w:val="center"/>
        <w:rPr>
          <w:b/>
          <w:i/>
          <w:iCs/>
          <w:color w:val="000000"/>
        </w:rPr>
      </w:pPr>
      <w:r w:rsidRPr="00240C76">
        <w:rPr>
          <w:b/>
          <w:i/>
          <w:iCs/>
          <w:color w:val="000000"/>
        </w:rPr>
        <w:t>Социальная защита населения</w:t>
      </w:r>
    </w:p>
    <w:p w:rsidR="00665A07" w:rsidRPr="00240C76" w:rsidRDefault="00665A07"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w:t>
      </w:r>
    </w:p>
    <w:p w:rsidR="00823567" w:rsidRPr="00062491" w:rsidRDefault="00823567" w:rsidP="000C6DB8">
      <w:pPr>
        <w:numPr>
          <w:ilvl w:val="0"/>
          <w:numId w:val="20"/>
        </w:numPr>
        <w:tabs>
          <w:tab w:val="num" w:pos="1080"/>
        </w:tabs>
        <w:spacing w:line="360" w:lineRule="auto"/>
        <w:ind w:left="0" w:firstLine="851"/>
        <w:jc w:val="both"/>
        <w:rPr>
          <w:color w:val="000000"/>
          <w:szCs w:val="20"/>
        </w:rPr>
      </w:pPr>
      <w:r w:rsidRPr="00062491">
        <w:rPr>
          <w:color w:val="000000"/>
          <w:szCs w:val="20"/>
        </w:rPr>
        <w:t>Размещение дома-интерната для престарелых и инвалидов суммарной вместимостью 30 мест;</w:t>
      </w:r>
    </w:p>
    <w:p w:rsidR="00E978AC" w:rsidRPr="00EB7FED" w:rsidRDefault="00E978AC" w:rsidP="00E978AC">
      <w:pPr>
        <w:pStyle w:val="23"/>
        <w:widowControl w:val="0"/>
        <w:spacing w:after="0" w:line="240" w:lineRule="auto"/>
        <w:ind w:left="0" w:firstLine="709"/>
        <w:jc w:val="both"/>
        <w:rPr>
          <w:rFonts w:ascii="Bookman Old Style" w:hAnsi="Bookman Old Style" w:cs="Arial"/>
          <w:iCs/>
          <w:sz w:val="16"/>
          <w:szCs w:val="16"/>
        </w:rPr>
      </w:pPr>
    </w:p>
    <w:p w:rsidR="00E978AC" w:rsidRPr="00240C76" w:rsidRDefault="00E978AC" w:rsidP="00E978AC">
      <w:pPr>
        <w:jc w:val="center"/>
        <w:rPr>
          <w:b/>
          <w:i/>
          <w:iCs/>
          <w:color w:val="000000"/>
        </w:rPr>
      </w:pPr>
      <w:r w:rsidRPr="00240C76">
        <w:rPr>
          <w:b/>
          <w:i/>
          <w:iCs/>
          <w:color w:val="000000"/>
        </w:rPr>
        <w:t>Культурно-досуговая деятельность</w:t>
      </w:r>
    </w:p>
    <w:p w:rsidR="00665A07" w:rsidRPr="00240C76" w:rsidRDefault="00665A07"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Капитальный ремонт зданий следующих учреждений культуры:</w:t>
      </w:r>
    </w:p>
    <w:p w:rsidR="00E64474" w:rsidRPr="00062491" w:rsidRDefault="00E64474" w:rsidP="000C6DB8">
      <w:pPr>
        <w:widowControl w:val="0"/>
        <w:numPr>
          <w:ilvl w:val="1"/>
          <w:numId w:val="14"/>
        </w:numPr>
        <w:spacing w:before="20" w:after="20" w:line="360" w:lineRule="auto"/>
        <w:ind w:left="2643" w:hanging="851"/>
      </w:pPr>
      <w:r w:rsidRPr="00062491">
        <w:t>Ёгонский сельский дом культуры</w:t>
      </w:r>
    </w:p>
    <w:p w:rsidR="00E64474" w:rsidRPr="00062491" w:rsidRDefault="00E64474" w:rsidP="000C6DB8">
      <w:pPr>
        <w:widowControl w:val="0"/>
        <w:numPr>
          <w:ilvl w:val="1"/>
          <w:numId w:val="14"/>
        </w:numPr>
        <w:spacing w:before="20" w:after="20" w:line="360" w:lineRule="auto"/>
        <w:ind w:left="2643" w:hanging="851"/>
      </w:pPr>
      <w:r w:rsidRPr="00062491">
        <w:t>Ивановский сельский дом культуры</w:t>
      </w:r>
    </w:p>
    <w:p w:rsidR="00E64474" w:rsidRPr="00062491" w:rsidRDefault="00E64474" w:rsidP="000C6DB8">
      <w:pPr>
        <w:widowControl w:val="0"/>
        <w:numPr>
          <w:ilvl w:val="1"/>
          <w:numId w:val="14"/>
        </w:numPr>
        <w:spacing w:before="20" w:after="20" w:line="360" w:lineRule="auto"/>
        <w:ind w:left="2643" w:hanging="851"/>
      </w:pPr>
      <w:r w:rsidRPr="00062491">
        <w:t>Столбищенский сельский дом культуры</w:t>
      </w:r>
    </w:p>
    <w:p w:rsidR="00E64474" w:rsidRPr="00062491" w:rsidRDefault="00E64474" w:rsidP="000C6DB8">
      <w:pPr>
        <w:widowControl w:val="0"/>
        <w:numPr>
          <w:ilvl w:val="1"/>
          <w:numId w:val="14"/>
        </w:numPr>
        <w:spacing w:before="20" w:after="20" w:line="360" w:lineRule="auto"/>
        <w:ind w:left="2643" w:hanging="851"/>
      </w:pPr>
      <w:r w:rsidRPr="00062491">
        <w:t>Чисто-Дубровский сельский дом культуры</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Строительство новых зданий для следующих библиотек:</w:t>
      </w:r>
    </w:p>
    <w:p w:rsidR="00E64474" w:rsidRPr="00062491" w:rsidRDefault="00E64474" w:rsidP="000C6DB8">
      <w:pPr>
        <w:widowControl w:val="0"/>
        <w:numPr>
          <w:ilvl w:val="1"/>
          <w:numId w:val="14"/>
        </w:numPr>
        <w:spacing w:before="20" w:after="20" w:line="360" w:lineRule="auto"/>
        <w:ind w:left="2643" w:hanging="851"/>
      </w:pPr>
      <w:r w:rsidRPr="00062491">
        <w:t>Рябинкинский филиал Весьегонск</w:t>
      </w:r>
      <w:r w:rsidR="00062491">
        <w:t xml:space="preserve">ой межпоселенческой центральной </w:t>
      </w:r>
      <w:r w:rsidRPr="00062491">
        <w:t>библиотеки</w:t>
      </w:r>
    </w:p>
    <w:p w:rsidR="00E64474" w:rsidRPr="00062491" w:rsidRDefault="00E64474" w:rsidP="000C6DB8">
      <w:pPr>
        <w:widowControl w:val="0"/>
        <w:numPr>
          <w:ilvl w:val="1"/>
          <w:numId w:val="14"/>
        </w:numPr>
        <w:spacing w:before="20" w:after="20" w:line="360" w:lineRule="auto"/>
        <w:ind w:left="2643" w:hanging="851"/>
      </w:pPr>
      <w:r w:rsidRPr="00062491">
        <w:t>Столбищенский филиал Весьегонской межпоселенческой центральной библиотеки</w:t>
      </w:r>
    </w:p>
    <w:p w:rsidR="00E64474" w:rsidRPr="00062491" w:rsidRDefault="00E64474" w:rsidP="000C6DB8">
      <w:pPr>
        <w:widowControl w:val="0"/>
        <w:numPr>
          <w:ilvl w:val="1"/>
          <w:numId w:val="14"/>
        </w:numPr>
        <w:spacing w:before="20" w:after="20" w:line="360" w:lineRule="auto"/>
        <w:ind w:left="2643" w:hanging="851"/>
      </w:pPr>
      <w:r w:rsidRPr="00062491">
        <w:t>Чисто-Дубровский филиал Весьегонской межпоселенческой центральной библиотеки</w:t>
      </w:r>
    </w:p>
    <w:p w:rsidR="00E64474" w:rsidRPr="00062491" w:rsidRDefault="00E64474" w:rsidP="000C6DB8">
      <w:pPr>
        <w:widowControl w:val="0"/>
        <w:numPr>
          <w:ilvl w:val="1"/>
          <w:numId w:val="14"/>
        </w:numPr>
        <w:spacing w:before="20" w:after="20" w:line="360" w:lineRule="auto"/>
        <w:ind w:left="2643" w:hanging="851"/>
      </w:pPr>
      <w:r w:rsidRPr="00062491">
        <w:t>Дюдиковский филиал Весьегонской межпоселенческой центральной библиотеки.</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Строительство новых спортивных объектов и сооружений:</w:t>
      </w:r>
    </w:p>
    <w:p w:rsidR="00E64474" w:rsidRPr="00062491" w:rsidRDefault="00E64474" w:rsidP="000C6DB8">
      <w:pPr>
        <w:widowControl w:val="0"/>
        <w:numPr>
          <w:ilvl w:val="1"/>
          <w:numId w:val="14"/>
        </w:numPr>
        <w:spacing w:before="20" w:after="20" w:line="360" w:lineRule="auto"/>
        <w:ind w:left="2643" w:hanging="851"/>
      </w:pPr>
      <w:r w:rsidRPr="00062491">
        <w:t>2 спортивные площадки и скейт-парк в г. Весьегонске</w:t>
      </w:r>
    </w:p>
    <w:p w:rsidR="00E64474" w:rsidRPr="00062491" w:rsidRDefault="00E64474" w:rsidP="000C6DB8">
      <w:pPr>
        <w:widowControl w:val="0"/>
        <w:numPr>
          <w:ilvl w:val="1"/>
          <w:numId w:val="14"/>
        </w:numPr>
        <w:spacing w:before="20" w:after="20" w:line="360" w:lineRule="auto"/>
        <w:ind w:left="2643" w:hanging="851"/>
      </w:pPr>
      <w:r w:rsidRPr="00062491">
        <w:t>Спортивный комплекс при ГОУНПО ПУ №11 в г. Весьегонске</w:t>
      </w:r>
    </w:p>
    <w:p w:rsidR="00E64474" w:rsidRPr="005A1BB2" w:rsidRDefault="00E64474" w:rsidP="000C6DB8">
      <w:pPr>
        <w:widowControl w:val="0"/>
        <w:numPr>
          <w:ilvl w:val="1"/>
          <w:numId w:val="14"/>
        </w:numPr>
        <w:spacing w:before="20" w:after="20" w:line="360" w:lineRule="auto"/>
        <w:ind w:left="2643" w:hanging="851"/>
      </w:pPr>
      <w:r w:rsidRPr="00062491">
        <w:t>Филиал ДЮСШ олимпийского резерва по видам гребли в г. Весьегонске</w:t>
      </w:r>
    </w:p>
    <w:p w:rsidR="00DF7D7D" w:rsidRPr="00240C76" w:rsidRDefault="00DF7D7D" w:rsidP="00240C76">
      <w:pPr>
        <w:pStyle w:val="23"/>
        <w:widowControl w:val="0"/>
        <w:spacing w:after="0" w:line="360" w:lineRule="auto"/>
        <w:ind w:left="0" w:firstLineChars="354" w:firstLine="850"/>
        <w:jc w:val="both"/>
        <w:rPr>
          <w:iCs/>
          <w:color w:val="000000"/>
          <w:u w:val="single"/>
        </w:rPr>
      </w:pPr>
      <w:r w:rsidRPr="00240C76">
        <w:rPr>
          <w:iCs/>
          <w:color w:val="000000"/>
          <w:u w:val="single"/>
        </w:rPr>
        <w:t>Мероприятия на первую очередь (2020 гг.)</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Капитальный ремонт зданий учреждений культуры:</w:t>
      </w:r>
    </w:p>
    <w:p w:rsidR="00E64474" w:rsidRPr="00062491" w:rsidRDefault="00E64474" w:rsidP="000C6DB8">
      <w:pPr>
        <w:widowControl w:val="0"/>
        <w:numPr>
          <w:ilvl w:val="1"/>
          <w:numId w:val="14"/>
        </w:numPr>
        <w:spacing w:before="20" w:after="20" w:line="360" w:lineRule="auto"/>
        <w:ind w:left="2643" w:hanging="851"/>
      </w:pPr>
      <w:r w:rsidRPr="00062491">
        <w:t>МУК «Районный дом культуры» (возможно строительство нового здания)</w:t>
      </w:r>
    </w:p>
    <w:p w:rsidR="00E64474" w:rsidRPr="00062491" w:rsidRDefault="00E64474" w:rsidP="000C6DB8">
      <w:pPr>
        <w:widowControl w:val="0"/>
        <w:numPr>
          <w:ilvl w:val="1"/>
          <w:numId w:val="14"/>
        </w:numPr>
        <w:spacing w:before="20" w:after="20" w:line="360" w:lineRule="auto"/>
        <w:ind w:left="2643" w:hanging="851"/>
      </w:pPr>
      <w:r w:rsidRPr="00062491">
        <w:t>Пронинский сельский дом культуры</w:t>
      </w:r>
    </w:p>
    <w:p w:rsidR="00E64474" w:rsidRPr="00062491" w:rsidRDefault="00E64474" w:rsidP="000C6DB8">
      <w:pPr>
        <w:widowControl w:val="0"/>
        <w:numPr>
          <w:ilvl w:val="1"/>
          <w:numId w:val="14"/>
        </w:numPr>
        <w:spacing w:before="20" w:after="20" w:line="360" w:lineRule="auto"/>
        <w:ind w:left="2643" w:hanging="851"/>
      </w:pPr>
      <w:r w:rsidRPr="00062491">
        <w:t>Рябинкинский сельский дом культуры</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Капитальный ремонт зданий библиотек:</w:t>
      </w:r>
    </w:p>
    <w:p w:rsidR="00E64474" w:rsidRPr="00062491" w:rsidRDefault="00E64474" w:rsidP="000C6DB8">
      <w:pPr>
        <w:widowControl w:val="0"/>
        <w:numPr>
          <w:ilvl w:val="1"/>
          <w:numId w:val="14"/>
        </w:numPr>
        <w:spacing w:before="20" w:after="20" w:line="360" w:lineRule="auto"/>
        <w:ind w:left="2643" w:hanging="851"/>
      </w:pPr>
      <w:r w:rsidRPr="00062491">
        <w:t>«Весьегонская межпоселенческая центральная библиотека с филиалами»</w:t>
      </w:r>
    </w:p>
    <w:p w:rsidR="00E64474" w:rsidRPr="00062491" w:rsidRDefault="00E64474" w:rsidP="000C6DB8">
      <w:pPr>
        <w:widowControl w:val="0"/>
        <w:numPr>
          <w:ilvl w:val="1"/>
          <w:numId w:val="14"/>
        </w:numPr>
        <w:spacing w:before="20" w:after="20" w:line="360" w:lineRule="auto"/>
        <w:ind w:left="2643" w:hanging="851"/>
      </w:pPr>
      <w:r w:rsidRPr="00062491">
        <w:t>Детская библиотека</w:t>
      </w:r>
    </w:p>
    <w:p w:rsidR="00E64474" w:rsidRPr="00062491" w:rsidRDefault="00E64474" w:rsidP="000C6DB8">
      <w:pPr>
        <w:widowControl w:val="0"/>
        <w:numPr>
          <w:ilvl w:val="1"/>
          <w:numId w:val="14"/>
        </w:numPr>
        <w:spacing w:before="20" w:after="20" w:line="360" w:lineRule="auto"/>
        <w:ind w:left="2643" w:hanging="851"/>
      </w:pPr>
      <w:r w:rsidRPr="00062491">
        <w:t>Ёгонский филиал Весьегонской межпоселенческой центральной библиотеки</w:t>
      </w:r>
    </w:p>
    <w:p w:rsidR="00E64474" w:rsidRPr="00062491" w:rsidRDefault="00E64474" w:rsidP="000C6DB8">
      <w:pPr>
        <w:widowControl w:val="0"/>
        <w:numPr>
          <w:ilvl w:val="1"/>
          <w:numId w:val="14"/>
        </w:numPr>
        <w:spacing w:before="20" w:after="20" w:line="360" w:lineRule="auto"/>
        <w:ind w:left="2643" w:hanging="851"/>
      </w:pPr>
      <w:r w:rsidRPr="00062491">
        <w:t>Большеовсяниковский филиал Весьегонской межпоселенческой центральной библиотеки</w:t>
      </w:r>
    </w:p>
    <w:p w:rsidR="00E978AC" w:rsidRPr="00DC7FC9" w:rsidRDefault="00E978AC" w:rsidP="00E978AC">
      <w:pPr>
        <w:pStyle w:val="23"/>
        <w:widowControl w:val="0"/>
        <w:spacing w:after="0" w:line="240" w:lineRule="auto"/>
        <w:ind w:left="0" w:firstLine="709"/>
        <w:jc w:val="both"/>
        <w:rPr>
          <w:rFonts w:ascii="Bookman Old Style" w:hAnsi="Bookman Old Style" w:cs="Arial"/>
          <w:iCs/>
          <w:sz w:val="16"/>
          <w:szCs w:val="16"/>
          <w:highlight w:val="yellow"/>
        </w:rPr>
      </w:pPr>
    </w:p>
    <w:p w:rsidR="00E978AC" w:rsidRPr="00240C76" w:rsidRDefault="00E978AC" w:rsidP="00E978AC">
      <w:pPr>
        <w:jc w:val="center"/>
        <w:rPr>
          <w:b/>
          <w:i/>
          <w:iCs/>
          <w:color w:val="000000"/>
        </w:rPr>
      </w:pPr>
      <w:r w:rsidRPr="00240C76">
        <w:rPr>
          <w:b/>
          <w:i/>
          <w:iCs/>
          <w:color w:val="000000"/>
        </w:rPr>
        <w:t>Общественное питание, торговля и бытовое обслуживание</w:t>
      </w:r>
    </w:p>
    <w:p w:rsidR="00665A07" w:rsidRPr="00240C76" w:rsidRDefault="00665A07"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w:t>
      </w:r>
    </w:p>
    <w:p w:rsidR="003E41AB" w:rsidRPr="00062491" w:rsidRDefault="003E41AB" w:rsidP="000C6DB8">
      <w:pPr>
        <w:numPr>
          <w:ilvl w:val="0"/>
          <w:numId w:val="20"/>
        </w:numPr>
        <w:tabs>
          <w:tab w:val="num" w:pos="1080"/>
        </w:tabs>
        <w:spacing w:line="360" w:lineRule="auto"/>
        <w:ind w:left="0" w:firstLine="851"/>
        <w:jc w:val="both"/>
        <w:rPr>
          <w:color w:val="000000"/>
          <w:szCs w:val="20"/>
        </w:rPr>
      </w:pPr>
      <w:r w:rsidRPr="00062491">
        <w:rPr>
          <w:color w:val="000000"/>
          <w:szCs w:val="20"/>
        </w:rPr>
        <w:t>Строительство дополнительных объектов общественного питания в г. Весьегонск и в рекреационной зоне на 150-250 мест</w:t>
      </w:r>
      <w:r w:rsidR="00D56CFE" w:rsidRPr="00062491">
        <w:rPr>
          <w:color w:val="000000"/>
          <w:szCs w:val="20"/>
        </w:rPr>
        <w:t>;</w:t>
      </w:r>
    </w:p>
    <w:p w:rsidR="00D56CFE" w:rsidRPr="00062491" w:rsidRDefault="00D56CFE" w:rsidP="000C6DB8">
      <w:pPr>
        <w:numPr>
          <w:ilvl w:val="0"/>
          <w:numId w:val="20"/>
        </w:numPr>
        <w:tabs>
          <w:tab w:val="num" w:pos="1080"/>
        </w:tabs>
        <w:spacing w:line="360" w:lineRule="auto"/>
        <w:ind w:left="0" w:firstLine="851"/>
        <w:jc w:val="both"/>
        <w:rPr>
          <w:color w:val="000000"/>
          <w:szCs w:val="20"/>
        </w:rPr>
      </w:pPr>
      <w:r w:rsidRPr="00062491">
        <w:rPr>
          <w:color w:val="000000"/>
          <w:szCs w:val="20"/>
        </w:rPr>
        <w:t>Размещение предприятий торговли и общественного питания на расчетный срок предлагается предусматривать преимущественно в г. Весьегонск, а также в центрах сельских поселений. Также перспективно размещение объектов торговли и общественного питания в зонах рекреации, в ключевых точках туристских маршрутов, которые могут проходить по территории района</w:t>
      </w:r>
      <w:r w:rsidR="00EA3F95" w:rsidRPr="00062491">
        <w:rPr>
          <w:color w:val="000000"/>
          <w:szCs w:val="20"/>
        </w:rPr>
        <w:t>, а также придорожн</w:t>
      </w:r>
      <w:r w:rsidR="00742123" w:rsidRPr="00062491">
        <w:rPr>
          <w:color w:val="000000"/>
          <w:szCs w:val="20"/>
        </w:rPr>
        <w:t>ых</w:t>
      </w:r>
      <w:r w:rsidR="00EA3F95" w:rsidRPr="00062491">
        <w:rPr>
          <w:color w:val="000000"/>
          <w:szCs w:val="20"/>
        </w:rPr>
        <w:t xml:space="preserve"> кафе</w:t>
      </w:r>
      <w:r w:rsidRPr="00062491">
        <w:rPr>
          <w:color w:val="000000"/>
          <w:szCs w:val="20"/>
        </w:rPr>
        <w:t>.</w:t>
      </w:r>
    </w:p>
    <w:p w:rsidR="00E978AC" w:rsidRPr="00856DF5" w:rsidRDefault="00E978AC" w:rsidP="00E978AC">
      <w:pPr>
        <w:pStyle w:val="23"/>
        <w:widowControl w:val="0"/>
        <w:spacing w:after="0" w:line="240" w:lineRule="auto"/>
        <w:ind w:left="0" w:firstLine="709"/>
        <w:jc w:val="both"/>
        <w:rPr>
          <w:rFonts w:ascii="Bookman Old Style" w:hAnsi="Bookman Old Style" w:cs="Arial"/>
          <w:iCs/>
          <w:sz w:val="16"/>
          <w:szCs w:val="16"/>
        </w:rPr>
      </w:pPr>
    </w:p>
    <w:p w:rsidR="0057099B" w:rsidRPr="00240C76" w:rsidRDefault="0057099B" w:rsidP="0057099B">
      <w:pPr>
        <w:jc w:val="center"/>
        <w:rPr>
          <w:b/>
          <w:i/>
          <w:iCs/>
          <w:color w:val="000000"/>
        </w:rPr>
      </w:pPr>
      <w:r w:rsidRPr="00240C76">
        <w:rPr>
          <w:b/>
          <w:i/>
          <w:iCs/>
          <w:color w:val="000000"/>
        </w:rPr>
        <w:t>Конфессиональные объекты</w:t>
      </w:r>
    </w:p>
    <w:p w:rsidR="00E64474" w:rsidRPr="00240C76" w:rsidRDefault="00E64474" w:rsidP="00240C76">
      <w:pPr>
        <w:pStyle w:val="23"/>
        <w:widowControl w:val="0"/>
        <w:spacing w:after="0" w:line="360" w:lineRule="auto"/>
        <w:ind w:left="0" w:firstLineChars="354" w:firstLine="850"/>
        <w:jc w:val="both"/>
        <w:rPr>
          <w:iCs/>
          <w:color w:val="000000"/>
          <w:u w:val="single"/>
        </w:rPr>
      </w:pPr>
      <w:r w:rsidRPr="00240C76">
        <w:rPr>
          <w:iCs/>
          <w:color w:val="000000"/>
          <w:u w:val="single"/>
        </w:rPr>
        <w:t>Мероприятия на расчетный срок</w:t>
      </w:r>
      <w:r w:rsidR="001F1356" w:rsidRPr="00240C76">
        <w:rPr>
          <w:iCs/>
          <w:color w:val="000000"/>
          <w:u w:val="single"/>
        </w:rPr>
        <w:t xml:space="preserve"> </w:t>
      </w:r>
      <w:r w:rsidRPr="00240C76">
        <w:rPr>
          <w:iCs/>
          <w:color w:val="000000"/>
          <w:u w:val="single"/>
        </w:rPr>
        <w:t xml:space="preserve">(до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Строительство храма</w:t>
      </w:r>
      <w:r w:rsidR="008F4CE8" w:rsidRPr="00062491">
        <w:rPr>
          <w:color w:val="000000"/>
          <w:szCs w:val="20"/>
        </w:rPr>
        <w:t xml:space="preserve"> (часовни)</w:t>
      </w:r>
      <w:r w:rsidRPr="00062491">
        <w:rPr>
          <w:color w:val="000000"/>
          <w:szCs w:val="20"/>
        </w:rPr>
        <w:t xml:space="preserve"> в п.</w:t>
      </w:r>
      <w:r w:rsidR="008F4CE8" w:rsidRPr="00062491">
        <w:rPr>
          <w:color w:val="000000"/>
          <w:szCs w:val="20"/>
        </w:rPr>
        <w:t> </w:t>
      </w:r>
      <w:r w:rsidRPr="00062491">
        <w:rPr>
          <w:color w:val="000000"/>
          <w:szCs w:val="20"/>
        </w:rPr>
        <w:t>Овинищи;</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 xml:space="preserve">Реставрация Введенской церкви в </w:t>
      </w:r>
      <w:r w:rsidR="009558AA" w:rsidRPr="00062491">
        <w:rPr>
          <w:color w:val="000000"/>
          <w:szCs w:val="20"/>
        </w:rPr>
        <w:t xml:space="preserve">бывш. </w:t>
      </w:r>
      <w:r w:rsidRPr="00062491">
        <w:rPr>
          <w:color w:val="000000"/>
          <w:szCs w:val="20"/>
        </w:rPr>
        <w:t>д. Чуриково</w:t>
      </w:r>
      <w:r w:rsidR="001B7263" w:rsidRPr="00062491">
        <w:rPr>
          <w:color w:val="000000"/>
          <w:szCs w:val="20"/>
        </w:rPr>
        <w:t>, Остолопово, Никола-Реня, д. Пятницкое, с. Чистая Дуброва (при возникновении потребности)</w:t>
      </w:r>
      <w:r w:rsidR="0016590D" w:rsidRPr="00062491">
        <w:rPr>
          <w:color w:val="000000"/>
          <w:szCs w:val="20"/>
        </w:rPr>
        <w:t>.</w:t>
      </w:r>
    </w:p>
    <w:p w:rsidR="00E64474" w:rsidRPr="008F227E" w:rsidRDefault="00E64474" w:rsidP="00E64474">
      <w:pPr>
        <w:jc w:val="center"/>
        <w:rPr>
          <w:rFonts w:ascii="Bookman Old Style" w:hAnsi="Bookman Old Style"/>
          <w:b/>
          <w:sz w:val="28"/>
          <w:szCs w:val="28"/>
        </w:rPr>
      </w:pPr>
    </w:p>
    <w:p w:rsidR="00E64474" w:rsidRPr="00240C76" w:rsidRDefault="00E64474" w:rsidP="00240C76">
      <w:pPr>
        <w:pStyle w:val="23"/>
        <w:widowControl w:val="0"/>
        <w:spacing w:after="0" w:line="360" w:lineRule="auto"/>
        <w:ind w:left="0" w:firstLineChars="354" w:firstLine="850"/>
        <w:jc w:val="both"/>
        <w:rPr>
          <w:iCs/>
          <w:color w:val="000000"/>
          <w:u w:val="single"/>
        </w:rPr>
      </w:pPr>
      <w:r w:rsidRPr="00240C76">
        <w:rPr>
          <w:iCs/>
          <w:color w:val="000000"/>
          <w:u w:val="single"/>
        </w:rPr>
        <w:t>Мероприятия на первую очередь (2020 гг.)</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Реставрация Храмового комплекса Казанской и Троицкой церквей в г. Весьегонске;</w:t>
      </w:r>
    </w:p>
    <w:p w:rsidR="00742123" w:rsidRPr="00062491" w:rsidRDefault="00742123" w:rsidP="000C6DB8">
      <w:pPr>
        <w:numPr>
          <w:ilvl w:val="0"/>
          <w:numId w:val="20"/>
        </w:numPr>
        <w:tabs>
          <w:tab w:val="num" w:pos="1080"/>
        </w:tabs>
        <w:spacing w:line="360" w:lineRule="auto"/>
        <w:ind w:left="0" w:firstLine="851"/>
        <w:jc w:val="both"/>
        <w:rPr>
          <w:color w:val="000000"/>
          <w:szCs w:val="20"/>
        </w:rPr>
      </w:pPr>
      <w:r w:rsidRPr="00062491">
        <w:rPr>
          <w:color w:val="000000"/>
          <w:szCs w:val="20"/>
        </w:rPr>
        <w:t xml:space="preserve">Строительство часовен в г. Весьегонске (южная часть), д. Противье (Романовское </w:t>
      </w:r>
      <w:r w:rsidR="0016590D" w:rsidRPr="00062491">
        <w:rPr>
          <w:color w:val="000000"/>
          <w:szCs w:val="20"/>
        </w:rPr>
        <w:t>сельское поселение</w:t>
      </w:r>
      <w:r w:rsidRPr="00062491">
        <w:rPr>
          <w:color w:val="000000"/>
          <w:szCs w:val="20"/>
        </w:rPr>
        <w:t>), д. Большое Овсянниково</w:t>
      </w:r>
      <w:r w:rsidR="00101613" w:rsidRPr="00062491">
        <w:rPr>
          <w:color w:val="000000"/>
          <w:szCs w:val="20"/>
        </w:rPr>
        <w:t>, д. Слуды</w:t>
      </w:r>
      <w:r w:rsidRPr="00062491">
        <w:rPr>
          <w:color w:val="000000"/>
          <w:szCs w:val="20"/>
        </w:rPr>
        <w:t>;</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Реставрация храмов в дд. Макарово, Баскаки</w:t>
      </w:r>
      <w:r w:rsidR="0016590D" w:rsidRPr="00062491">
        <w:rPr>
          <w:color w:val="000000"/>
          <w:szCs w:val="20"/>
        </w:rPr>
        <w:t xml:space="preserve"> реставрация Никольской часовни в д. Иван-Гора;</w:t>
      </w:r>
      <w:r w:rsidRPr="00062491">
        <w:rPr>
          <w:color w:val="000000"/>
          <w:szCs w:val="20"/>
        </w:rPr>
        <w:t>.</w:t>
      </w:r>
    </w:p>
    <w:p w:rsidR="0057099B" w:rsidRPr="00062491" w:rsidRDefault="00742123" w:rsidP="000C6DB8">
      <w:pPr>
        <w:numPr>
          <w:ilvl w:val="0"/>
          <w:numId w:val="20"/>
        </w:numPr>
        <w:tabs>
          <w:tab w:val="num" w:pos="1080"/>
        </w:tabs>
        <w:spacing w:line="360" w:lineRule="auto"/>
        <w:ind w:left="0" w:firstLine="851"/>
        <w:jc w:val="both"/>
        <w:rPr>
          <w:color w:val="000000"/>
          <w:szCs w:val="20"/>
        </w:rPr>
      </w:pPr>
      <w:r w:rsidRPr="00062491">
        <w:rPr>
          <w:color w:val="000000"/>
          <w:szCs w:val="20"/>
        </w:rPr>
        <w:t xml:space="preserve">Установка поклонных крестов в г. Весьегонске (о. Кирики) и д. Противье (Романовское </w:t>
      </w:r>
      <w:r w:rsidR="0016590D" w:rsidRPr="00062491">
        <w:rPr>
          <w:color w:val="000000"/>
          <w:szCs w:val="20"/>
        </w:rPr>
        <w:t xml:space="preserve">сельское поселение </w:t>
      </w:r>
      <w:r w:rsidRPr="00062491">
        <w:rPr>
          <w:color w:val="000000"/>
          <w:szCs w:val="20"/>
        </w:rPr>
        <w:t>на месте затопленного храма).</w:t>
      </w:r>
    </w:p>
    <w:p w:rsidR="003E41AB" w:rsidRPr="00EB7FED" w:rsidRDefault="003E41AB" w:rsidP="00D7050A">
      <w:pPr>
        <w:pStyle w:val="23"/>
        <w:widowControl w:val="0"/>
        <w:spacing w:after="0" w:line="240" w:lineRule="auto"/>
        <w:ind w:left="0" w:firstLine="709"/>
        <w:jc w:val="both"/>
        <w:rPr>
          <w:rFonts w:ascii="Bookman Old Style" w:hAnsi="Bookman Old Style" w:cs="Arial"/>
          <w:iCs/>
          <w:sz w:val="16"/>
          <w:szCs w:val="16"/>
        </w:rPr>
      </w:pPr>
    </w:p>
    <w:p w:rsidR="00E978AC" w:rsidRPr="00240C76" w:rsidRDefault="00E978AC" w:rsidP="00E978AC">
      <w:pPr>
        <w:jc w:val="center"/>
        <w:rPr>
          <w:b/>
          <w:i/>
          <w:iCs/>
          <w:color w:val="000000"/>
        </w:rPr>
      </w:pPr>
      <w:r w:rsidRPr="00240C76">
        <w:rPr>
          <w:b/>
          <w:i/>
          <w:iCs/>
          <w:color w:val="000000"/>
        </w:rPr>
        <w:t>Жилищный фонд</w:t>
      </w:r>
    </w:p>
    <w:p w:rsidR="00665A07" w:rsidRPr="00240C76" w:rsidRDefault="00665A07"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w:t>
      </w:r>
    </w:p>
    <w:p w:rsidR="00474AA0" w:rsidRPr="00062491" w:rsidRDefault="00474AA0" w:rsidP="00062491">
      <w:pPr>
        <w:pStyle w:val="23"/>
        <w:widowControl w:val="0"/>
        <w:spacing w:after="0" w:line="360" w:lineRule="auto"/>
        <w:ind w:left="0" w:firstLineChars="354" w:firstLine="850"/>
        <w:jc w:val="both"/>
        <w:rPr>
          <w:iCs/>
          <w:color w:val="000000"/>
        </w:rPr>
      </w:pPr>
      <w:r w:rsidRPr="00062491">
        <w:rPr>
          <w:iCs/>
          <w:color w:val="000000"/>
        </w:rPr>
        <w:t xml:space="preserve">Необходима своевременная реконструкция ветхого и аварийного жилищного фонда. При этом условии численно убывающее постоянное население района на </w:t>
      </w:r>
      <w:smartTag w:uri="urn:schemas-microsoft-com:office:smarttags" w:element="metricconverter">
        <w:smartTagPr>
          <w:attr w:name="ProductID" w:val="2020 г"/>
        </w:smartTagPr>
        <w:r w:rsidRPr="00062491">
          <w:rPr>
            <w:iCs/>
            <w:color w:val="000000"/>
          </w:rPr>
          <w:t>2020 г</w:t>
        </w:r>
      </w:smartTag>
      <w:r w:rsidRPr="00062491">
        <w:rPr>
          <w:iCs/>
          <w:color w:val="000000"/>
        </w:rPr>
        <w:t xml:space="preserve">.и </w:t>
      </w:r>
      <w:smartTag w:uri="urn:schemas-microsoft-com:office:smarttags" w:element="metricconverter">
        <w:smartTagPr>
          <w:attr w:name="ProductID" w:val="2030 г"/>
        </w:smartTagPr>
        <w:r w:rsidRPr="00062491">
          <w:rPr>
            <w:iCs/>
            <w:color w:val="000000"/>
          </w:rPr>
          <w:t>2030 г</w:t>
        </w:r>
      </w:smartTag>
      <w:r w:rsidRPr="00062491">
        <w:rPr>
          <w:iCs/>
          <w:color w:val="000000"/>
        </w:rPr>
        <w:t>. может быть обеспечено жилищным фондом на уровне 45-</w:t>
      </w:r>
      <w:smartTag w:uri="urn:schemas-microsoft-com:office:smarttags" w:element="metricconverter">
        <w:smartTagPr>
          <w:attr w:name="ProductID" w:val="50 кв. м"/>
        </w:smartTagPr>
        <w:r w:rsidRPr="00062491">
          <w:rPr>
            <w:iCs/>
            <w:color w:val="000000"/>
          </w:rPr>
          <w:t>50 кв. м</w:t>
        </w:r>
      </w:smartTag>
      <w:r w:rsidRPr="00062491">
        <w:rPr>
          <w:iCs/>
          <w:color w:val="000000"/>
        </w:rPr>
        <w:t xml:space="preserve"> на человека. Поскольку структура и качество имеющегося жилищного фонда на перспективу может не удовлетворять потребностям населения, в генеральных планах сельских поселений и населенных пунктов муниципального района необходимо предусматривать достаточно большие объемы реконструкции.</w:t>
      </w:r>
    </w:p>
    <w:p w:rsidR="00CD512B" w:rsidRPr="00EB7FED" w:rsidRDefault="00CD512B" w:rsidP="00CD512B">
      <w:pPr>
        <w:ind w:firstLine="709"/>
        <w:jc w:val="both"/>
        <w:rPr>
          <w:rFonts w:ascii="Bookman Old Style" w:hAnsi="Bookman Old Style"/>
          <w:sz w:val="16"/>
          <w:szCs w:val="16"/>
        </w:rPr>
      </w:pPr>
    </w:p>
    <w:p w:rsidR="00CD512B" w:rsidRPr="00240C76" w:rsidRDefault="00CD512B" w:rsidP="00240C76">
      <w:pPr>
        <w:jc w:val="center"/>
        <w:rPr>
          <w:b/>
          <w:i/>
          <w:iCs/>
          <w:color w:val="000000"/>
        </w:rPr>
      </w:pPr>
      <w:bookmarkStart w:id="111" w:name="_Toc214961934"/>
      <w:r w:rsidRPr="00240C76">
        <w:rPr>
          <w:b/>
          <w:i/>
          <w:iCs/>
          <w:color w:val="000000"/>
        </w:rPr>
        <w:t>Транспортная инфраструктура</w:t>
      </w:r>
      <w:bookmarkEnd w:id="111"/>
    </w:p>
    <w:p w:rsidR="00E64474" w:rsidRPr="00240C76" w:rsidRDefault="00E64474"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Строительство западного обхода г. Весьегонск по а/д «Тверь – Бежецк – Весьегонск – Устюжна»</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Строительство западного обхода с. Кесьма по а/д «Тверь – Бежецк – Весьегонск – Устюжна»</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Реконструкция а/д Сандово – Любегощи – «Тверь – Бежецк – Весьегонск – Устюжна»</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Строительство и реконструкция а/д по направлению Любегощи – Иваново – Дюдиково</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Создание рокадного автодорожного направления Весьегонск – Крешнево – Горка – Чурилково – Беняково – Дюдиково</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Реконструкция (частичное строительство) автодорог: Григарово – Ёгна – Гора, подъезд к д. Самша-2, Большое Фоминское – Столбищи, Коверниково – Огнишино – Приворот, Раменье – Перемут - Балачево</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Оснащение твердым покрытием а/д Иван-Гора – ст. Овинищи</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Возобновление пассажирского водного сообщения Весьегонск – Противье – Рыбинск - Ярославль с реконструкцией причальных комплексов, а также внутреннего водного сообщения Никулино – Весьегонск – Противье.</w:t>
      </w:r>
    </w:p>
    <w:p w:rsidR="00E64474" w:rsidRPr="005A1BB2" w:rsidRDefault="00856DF5" w:rsidP="000C6DB8">
      <w:pPr>
        <w:numPr>
          <w:ilvl w:val="0"/>
          <w:numId w:val="20"/>
        </w:numPr>
        <w:tabs>
          <w:tab w:val="num" w:pos="1080"/>
        </w:tabs>
        <w:spacing w:line="360" w:lineRule="auto"/>
        <w:ind w:left="0" w:firstLine="851"/>
        <w:jc w:val="both"/>
        <w:rPr>
          <w:color w:val="000000"/>
          <w:szCs w:val="20"/>
        </w:rPr>
      </w:pPr>
      <w:r w:rsidRPr="00062491">
        <w:rPr>
          <w:color w:val="000000"/>
          <w:szCs w:val="20"/>
        </w:rPr>
        <w:t xml:space="preserve">Строительство взлетно-посадочной полосы в г. Весьегонске и вертолетных площадок </w:t>
      </w:r>
      <w:r w:rsidR="004B30C8">
        <w:t xml:space="preserve"> (согласно заданию на проектирование данных объектов) </w:t>
      </w:r>
      <w:r w:rsidRPr="00062491">
        <w:rPr>
          <w:color w:val="000000"/>
          <w:szCs w:val="20"/>
        </w:rPr>
        <w:t>в Егонском, Ивановском и Романовском сельских поселениях</w:t>
      </w:r>
      <w:r w:rsidR="005A1BB2">
        <w:rPr>
          <w:color w:val="000000"/>
          <w:szCs w:val="20"/>
        </w:rPr>
        <w:t>.</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Реконструкция а/д «Тверь – Бежецк – Весьегонск – Устюжна»</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 xml:space="preserve">Строительство а/д подъезд к д. Противье </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 xml:space="preserve">Строительство а/д подъезд к д. Погорелово </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 xml:space="preserve">Строительство а/д подъезд к д. Круглиха </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Реконструкция а/д Раменье – Никулино</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Реконструкция а/д Большое Фоминское – Романцево – Пронино</w:t>
      </w:r>
    </w:p>
    <w:p w:rsidR="00856DF5" w:rsidRPr="00062491" w:rsidRDefault="00856DF5" w:rsidP="000C6DB8">
      <w:pPr>
        <w:numPr>
          <w:ilvl w:val="0"/>
          <w:numId w:val="20"/>
        </w:numPr>
        <w:tabs>
          <w:tab w:val="num" w:pos="1080"/>
        </w:tabs>
        <w:spacing w:line="360" w:lineRule="auto"/>
        <w:ind w:left="0" w:firstLine="851"/>
        <w:jc w:val="both"/>
        <w:rPr>
          <w:color w:val="000000"/>
          <w:szCs w:val="20"/>
        </w:rPr>
      </w:pPr>
      <w:r w:rsidRPr="00062491">
        <w:rPr>
          <w:color w:val="000000"/>
          <w:szCs w:val="20"/>
        </w:rPr>
        <w:t>Реконструкция а/д Большое Овсяниково – Воскресенье</w:t>
      </w:r>
    </w:p>
    <w:p w:rsidR="00856DF5" w:rsidRPr="00062491" w:rsidRDefault="00856DF5" w:rsidP="000C6DB8">
      <w:pPr>
        <w:numPr>
          <w:ilvl w:val="0"/>
          <w:numId w:val="20"/>
        </w:numPr>
        <w:tabs>
          <w:tab w:val="num" w:pos="1080"/>
        </w:tabs>
        <w:spacing w:line="360" w:lineRule="auto"/>
        <w:ind w:left="0" w:firstLine="851"/>
        <w:jc w:val="both"/>
        <w:rPr>
          <w:color w:val="000000"/>
          <w:szCs w:val="20"/>
        </w:rPr>
      </w:pPr>
      <w:r w:rsidRPr="00062491">
        <w:rPr>
          <w:color w:val="000000"/>
          <w:szCs w:val="20"/>
        </w:rPr>
        <w:t>Реконструкция а/д Чамерово – Телятово</w:t>
      </w:r>
    </w:p>
    <w:p w:rsidR="00856DF5" w:rsidRPr="00062491" w:rsidRDefault="00856DF5" w:rsidP="000C6DB8">
      <w:pPr>
        <w:numPr>
          <w:ilvl w:val="0"/>
          <w:numId w:val="20"/>
        </w:numPr>
        <w:tabs>
          <w:tab w:val="num" w:pos="1080"/>
        </w:tabs>
        <w:spacing w:line="360" w:lineRule="auto"/>
        <w:ind w:left="0" w:firstLine="851"/>
        <w:jc w:val="both"/>
        <w:rPr>
          <w:color w:val="000000"/>
          <w:szCs w:val="20"/>
        </w:rPr>
      </w:pPr>
      <w:r w:rsidRPr="00062491">
        <w:rPr>
          <w:color w:val="000000"/>
          <w:szCs w:val="20"/>
        </w:rPr>
        <w:t>Реконструкция а/д Весьегонск - Бараново</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Строительство объединенного железнодорожно-автобусного вокзала в г. Весьегонске</w:t>
      </w:r>
    </w:p>
    <w:p w:rsidR="00210F02" w:rsidRPr="001E04CC" w:rsidRDefault="00210F02" w:rsidP="00210F02">
      <w:pPr>
        <w:pStyle w:val="23"/>
        <w:widowControl w:val="0"/>
        <w:spacing w:after="0" w:line="240" w:lineRule="auto"/>
        <w:ind w:left="0" w:firstLine="709"/>
        <w:jc w:val="both"/>
        <w:rPr>
          <w:rFonts w:ascii="Bookman Old Style" w:hAnsi="Bookman Old Style" w:cs="Arial"/>
          <w:iCs/>
          <w:sz w:val="16"/>
          <w:szCs w:val="16"/>
          <w:highlight w:val="red"/>
        </w:rPr>
      </w:pPr>
    </w:p>
    <w:p w:rsidR="00CD512B" w:rsidRPr="00240C76" w:rsidRDefault="00CD512B" w:rsidP="00240C76">
      <w:pPr>
        <w:jc w:val="center"/>
        <w:rPr>
          <w:b/>
          <w:i/>
          <w:iCs/>
          <w:color w:val="000000"/>
        </w:rPr>
      </w:pPr>
      <w:bookmarkStart w:id="112" w:name="_Toc214961935"/>
      <w:r w:rsidRPr="00240C76">
        <w:rPr>
          <w:b/>
          <w:i/>
          <w:iCs/>
          <w:color w:val="000000"/>
        </w:rPr>
        <w:t>Инженерная инфраструктура</w:t>
      </w:r>
      <w:bookmarkEnd w:id="112"/>
    </w:p>
    <w:p w:rsidR="00AA2FD5" w:rsidRDefault="00AA2FD5" w:rsidP="00062491">
      <w:pPr>
        <w:pStyle w:val="23"/>
        <w:widowControl w:val="0"/>
        <w:spacing w:after="0" w:line="360" w:lineRule="auto"/>
        <w:ind w:left="0" w:firstLineChars="354" w:firstLine="850"/>
        <w:jc w:val="both"/>
        <w:rPr>
          <w:iCs/>
          <w:color w:val="000000"/>
        </w:rPr>
      </w:pPr>
      <w:r w:rsidRPr="00062491">
        <w:rPr>
          <w:iCs/>
          <w:color w:val="000000"/>
        </w:rPr>
        <w:t>Органы местного самоуправления Весьегонсокго муниципального района осуществляют мероприятия по организации в границах муниципального района электро- и газоснабжения поселений, по созданию условий для обеспечения жителей поселений услугами связи; а также содействуют осуществлению органами местного самоуправления поселений рекомендуемых мероприятий по организации электро-, тепло-, газо- и водоснабжения населения, водоотведения.</w:t>
      </w:r>
    </w:p>
    <w:p w:rsidR="005A1BB2" w:rsidRPr="00062491" w:rsidRDefault="005A1BB2" w:rsidP="00062491">
      <w:pPr>
        <w:pStyle w:val="23"/>
        <w:widowControl w:val="0"/>
        <w:spacing w:after="0" w:line="360" w:lineRule="auto"/>
        <w:ind w:left="0" w:firstLineChars="354" w:firstLine="850"/>
        <w:jc w:val="both"/>
        <w:rPr>
          <w:iCs/>
          <w:color w:val="000000"/>
        </w:rPr>
      </w:pPr>
    </w:p>
    <w:p w:rsidR="00AA2FD5" w:rsidRPr="00A6543B" w:rsidRDefault="00AA2FD5" w:rsidP="00A6543B">
      <w:pPr>
        <w:jc w:val="center"/>
        <w:rPr>
          <w:b/>
          <w:i/>
          <w:iCs/>
          <w:color w:val="000000"/>
        </w:rPr>
      </w:pPr>
      <w:r w:rsidRPr="00A6543B">
        <w:rPr>
          <w:b/>
          <w:i/>
          <w:iCs/>
          <w:color w:val="000000"/>
        </w:rPr>
        <w:t>Э</w:t>
      </w:r>
      <w:r w:rsidRPr="00240C76">
        <w:rPr>
          <w:b/>
          <w:i/>
          <w:iCs/>
          <w:color w:val="000000"/>
        </w:rPr>
        <w:t>лектроснабжение</w:t>
      </w:r>
    </w:p>
    <w:p w:rsidR="00AA2FD5" w:rsidRDefault="00AA2FD5" w:rsidP="00062491">
      <w:pPr>
        <w:pStyle w:val="23"/>
        <w:widowControl w:val="0"/>
        <w:spacing w:after="0" w:line="360" w:lineRule="auto"/>
        <w:ind w:left="0" w:firstLineChars="354" w:firstLine="850"/>
        <w:jc w:val="both"/>
        <w:rPr>
          <w:rFonts w:ascii="Bookman Old Style" w:hAnsi="Bookman Old Style"/>
          <w:color w:val="000000"/>
        </w:rPr>
      </w:pPr>
      <w:r w:rsidRPr="000C76EC">
        <w:rPr>
          <w:rFonts w:ascii="Bookman Old Style" w:hAnsi="Bookman Old Style"/>
          <w:color w:val="000000"/>
        </w:rPr>
        <w:tab/>
      </w:r>
      <w:r w:rsidRPr="00062491">
        <w:rPr>
          <w:iCs/>
          <w:color w:val="000000"/>
        </w:rPr>
        <w:t>Для  повышения  надёжности  электроснабжения   существующих   и обеспечения электроэнергией проектируемых  потребителей Весьегонского района потребуется проведение следующих мероприятий:</w:t>
      </w:r>
    </w:p>
    <w:p w:rsidR="00AA2FD5" w:rsidRPr="00240C76" w:rsidRDefault="00AA2FD5"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строительство новых сетей 110,35,10,0,4кВ и подстанций 110, 35</w:t>
      </w:r>
      <w:r w:rsidR="00062491" w:rsidRPr="00062491">
        <w:rPr>
          <w:color w:val="000000"/>
          <w:szCs w:val="20"/>
        </w:rPr>
        <w:t xml:space="preserve">, </w:t>
      </w:r>
      <w:r w:rsidRPr="00062491">
        <w:rPr>
          <w:color w:val="000000"/>
          <w:szCs w:val="20"/>
        </w:rPr>
        <w:t>10\0,4кВ;</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реконструкция существующих ЛЭП 110, 35,10 кВ и подстанций</w:t>
      </w:r>
      <w:r w:rsidR="00062491" w:rsidRPr="00062491">
        <w:rPr>
          <w:color w:val="000000"/>
          <w:szCs w:val="20"/>
        </w:rPr>
        <w:t xml:space="preserve"> </w:t>
      </w:r>
      <w:r w:rsidRPr="00062491">
        <w:rPr>
          <w:color w:val="000000"/>
          <w:szCs w:val="20"/>
        </w:rPr>
        <w:t>напряжением 110, 35, 10\0.4кВ с внедрением энергосберегающих технологий.</w:t>
      </w:r>
    </w:p>
    <w:p w:rsidR="00AA2FD5" w:rsidRPr="00240C76" w:rsidRDefault="00AA2FD5"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первую очередь (до </w:t>
      </w:r>
      <w:smartTag w:uri="urn:schemas-microsoft-com:office:smarttags" w:element="metricconverter">
        <w:smartTagPr>
          <w:attr w:name="ProductID" w:val="2020 г"/>
        </w:smartTagPr>
        <w:r w:rsidRPr="00240C76">
          <w:rPr>
            <w:iCs/>
            <w:color w:val="000000"/>
            <w:u w:val="single"/>
          </w:rPr>
          <w:t>2020 г</w:t>
        </w:r>
      </w:smartTag>
      <w:r w:rsidRPr="00240C76">
        <w:rPr>
          <w:iCs/>
          <w:color w:val="000000"/>
          <w:u w:val="single"/>
        </w:rPr>
        <w:t>.)</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строительство ПС 110\35\10 кВ «Любегощи»;</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строительство ПС 35\10 кВ «Шарицы» и ВЛ 35 кВ к ней;</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строительство ВЛ 35 кВ ПС «Чамерово» – ПС «Мартыново» и ПС</w:t>
      </w:r>
      <w:r w:rsidR="00062491" w:rsidRPr="00062491">
        <w:rPr>
          <w:color w:val="000000"/>
          <w:szCs w:val="20"/>
        </w:rPr>
        <w:t xml:space="preserve"> </w:t>
      </w:r>
      <w:r w:rsidRPr="00062491">
        <w:rPr>
          <w:color w:val="000000"/>
          <w:szCs w:val="20"/>
        </w:rPr>
        <w:t>«Григорово» – ПС «Любегощи»;</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сетей напряжением 10-0,4кВ. и подстанций 10\0,4кВ;</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 xml:space="preserve">реконструкция ПС 110\35\10 кВ «Весьегонск» и 35\10 кВ </w:t>
      </w:r>
      <w:r w:rsidR="00062491" w:rsidRPr="00062491">
        <w:rPr>
          <w:color w:val="000000"/>
          <w:szCs w:val="20"/>
        </w:rPr>
        <w:t xml:space="preserve"> </w:t>
      </w:r>
      <w:r w:rsidRPr="00062491">
        <w:rPr>
          <w:color w:val="000000"/>
          <w:szCs w:val="20"/>
        </w:rPr>
        <w:t xml:space="preserve">« Григорово» с заменой устаревшего оборудования и трансформаторов;  </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реконструкция ВЛ 35 кВ  ПС «Любегощи» - ПС «Сандово»;</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реконструкция существующих сетей напряжением 10-0,4кВ и  подстанций 10\0,4кВ;</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демонтаж существующей ПС 35 кВ «Любегощи».</w:t>
      </w:r>
    </w:p>
    <w:p w:rsidR="00AA2FD5" w:rsidRPr="00062491" w:rsidRDefault="00AA2FD5" w:rsidP="00062491">
      <w:pPr>
        <w:pStyle w:val="23"/>
        <w:widowControl w:val="0"/>
        <w:spacing w:after="0" w:line="360" w:lineRule="auto"/>
        <w:ind w:left="0" w:firstLineChars="354" w:firstLine="850"/>
        <w:jc w:val="both"/>
        <w:rPr>
          <w:iCs/>
          <w:color w:val="000000"/>
        </w:rPr>
      </w:pPr>
      <w:r w:rsidRPr="00062491">
        <w:rPr>
          <w:iCs/>
          <w:color w:val="000000"/>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24 февраля 2009г. № 160) охранные зоны вдоль проектируемых воздушных линий электропередачи составляют: 110кВ – 20м, 35кВ – 15м, 10кВ – 10м по обе стороны линии от крайних проводов при не отклонённом их положении.</w:t>
      </w:r>
    </w:p>
    <w:p w:rsidR="00AA2FD5" w:rsidRPr="00062491" w:rsidRDefault="00AA2FD5" w:rsidP="00062491">
      <w:pPr>
        <w:pStyle w:val="23"/>
        <w:widowControl w:val="0"/>
        <w:spacing w:after="0" w:line="360" w:lineRule="auto"/>
        <w:ind w:left="0" w:firstLineChars="354" w:firstLine="850"/>
        <w:jc w:val="both"/>
        <w:rPr>
          <w:iCs/>
          <w:color w:val="000000"/>
        </w:rPr>
      </w:pPr>
      <w:r w:rsidRPr="00062491">
        <w:rPr>
          <w:iCs/>
          <w:color w:val="000000"/>
        </w:rPr>
        <w:t xml:space="preserve">Для строительства новых объектов электроэнергетики, размещаемых на территории района, Схемой территориального планирования предусматривается резервирование  земельных участков в размере </w:t>
      </w:r>
      <w:smartTag w:uri="urn:schemas-microsoft-com:office:smarttags" w:element="metricconverter">
        <w:smartTagPr>
          <w:attr w:name="ProductID" w:val="3 га"/>
        </w:smartTagPr>
        <w:r w:rsidRPr="00062491">
          <w:rPr>
            <w:iCs/>
            <w:color w:val="000000"/>
          </w:rPr>
          <w:t>3 га</w:t>
        </w:r>
      </w:smartTag>
      <w:r w:rsidRPr="00062491">
        <w:rPr>
          <w:iCs/>
          <w:color w:val="000000"/>
        </w:rPr>
        <w:t xml:space="preserve"> на каждый объект.</w:t>
      </w:r>
    </w:p>
    <w:p w:rsidR="00AA2FD5" w:rsidRPr="00A6543B" w:rsidRDefault="00AA2FD5" w:rsidP="00A6543B">
      <w:pPr>
        <w:jc w:val="center"/>
        <w:rPr>
          <w:b/>
          <w:i/>
          <w:iCs/>
          <w:color w:val="000000"/>
        </w:rPr>
      </w:pPr>
      <w:r w:rsidRPr="00A6543B">
        <w:rPr>
          <w:b/>
          <w:i/>
          <w:iCs/>
          <w:color w:val="000000"/>
        </w:rPr>
        <w:t>Газоснабжение</w:t>
      </w:r>
    </w:p>
    <w:p w:rsidR="00AA2FD5" w:rsidRPr="00062491" w:rsidRDefault="00AA2FD5" w:rsidP="00062491">
      <w:pPr>
        <w:pStyle w:val="23"/>
        <w:widowControl w:val="0"/>
        <w:spacing w:after="0" w:line="360" w:lineRule="auto"/>
        <w:ind w:left="0" w:firstLineChars="354" w:firstLine="850"/>
        <w:jc w:val="both"/>
        <w:rPr>
          <w:iCs/>
          <w:color w:val="000000"/>
        </w:rPr>
      </w:pPr>
      <w:r w:rsidRPr="00062491">
        <w:rPr>
          <w:iCs/>
          <w:color w:val="000000"/>
        </w:rPr>
        <w:t>Газоснабжение района осуществляется на базе природного и сжиженного газа.</w:t>
      </w:r>
    </w:p>
    <w:p w:rsidR="00AA2FD5" w:rsidRPr="00062491" w:rsidRDefault="00AA2FD5" w:rsidP="00062491">
      <w:pPr>
        <w:pStyle w:val="23"/>
        <w:widowControl w:val="0"/>
        <w:spacing w:after="0" w:line="360" w:lineRule="auto"/>
        <w:ind w:left="0" w:firstLineChars="354" w:firstLine="850"/>
        <w:jc w:val="both"/>
        <w:rPr>
          <w:iCs/>
          <w:color w:val="000000"/>
        </w:rPr>
      </w:pPr>
      <w:r w:rsidRPr="00062491">
        <w:rPr>
          <w:iCs/>
          <w:color w:val="000000"/>
        </w:rPr>
        <w:t>Перспектива газоснабжения района природным газом реализуется в соответствии со Схемой  газификации разработанной ОАО «Газпром» «Промгаз»  в составе  Схемы газоснабжения и газификации Вологодской области и возможно при выполнении следующих мероприятий</w:t>
      </w:r>
      <w:r w:rsidR="00062491">
        <w:rPr>
          <w:iCs/>
          <w:color w:val="000000"/>
        </w:rPr>
        <w:t>.</w:t>
      </w:r>
    </w:p>
    <w:p w:rsidR="00E64474" w:rsidRPr="00240C76" w:rsidRDefault="00E64474"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w:t>
      </w:r>
    </w:p>
    <w:p w:rsidR="00E64474" w:rsidRPr="00062491" w:rsidRDefault="00E64474" w:rsidP="00062491">
      <w:pPr>
        <w:pStyle w:val="23"/>
        <w:widowControl w:val="0"/>
        <w:spacing w:after="0" w:line="360" w:lineRule="auto"/>
        <w:ind w:left="0" w:firstLineChars="354" w:firstLine="850"/>
        <w:jc w:val="both"/>
        <w:rPr>
          <w:iCs/>
          <w:color w:val="000000"/>
        </w:rPr>
      </w:pPr>
      <w:r w:rsidRPr="00062491">
        <w:rPr>
          <w:iCs/>
          <w:color w:val="000000"/>
        </w:rPr>
        <w:t>- строительство ГРС, ГРП;</w:t>
      </w:r>
    </w:p>
    <w:p w:rsidR="00E64474" w:rsidRPr="00062491" w:rsidRDefault="00E64474" w:rsidP="00062491">
      <w:pPr>
        <w:pStyle w:val="23"/>
        <w:widowControl w:val="0"/>
        <w:spacing w:after="0" w:line="360" w:lineRule="auto"/>
        <w:ind w:left="0" w:firstLineChars="354" w:firstLine="850"/>
        <w:jc w:val="both"/>
        <w:rPr>
          <w:iCs/>
          <w:color w:val="000000"/>
        </w:rPr>
      </w:pPr>
      <w:r w:rsidRPr="00062491">
        <w:rPr>
          <w:iCs/>
          <w:color w:val="000000"/>
        </w:rPr>
        <w:t>- строительство межпоселковых газопроводов в соответствии с решениями Схемы газоснабжения района, в том числе:</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на г. Весьегонск, д. Бараново (через Любегощи, Иваново, Суково);</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на Чамерово, Противье, Романовское, Дюдиково (от Суково через Чистую Дуброву);</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на Кесьму, Телятово, Овинищи, Пронино;</w:t>
      </w:r>
    </w:p>
    <w:p w:rsidR="00E64474" w:rsidRPr="00062491" w:rsidRDefault="00E64474" w:rsidP="000C6DB8">
      <w:pPr>
        <w:numPr>
          <w:ilvl w:val="0"/>
          <w:numId w:val="20"/>
        </w:numPr>
        <w:tabs>
          <w:tab w:val="num" w:pos="1080"/>
        </w:tabs>
        <w:spacing w:line="360" w:lineRule="auto"/>
        <w:ind w:left="0" w:firstLine="851"/>
        <w:jc w:val="both"/>
        <w:rPr>
          <w:color w:val="000000"/>
          <w:szCs w:val="20"/>
        </w:rPr>
      </w:pPr>
      <w:r w:rsidRPr="00062491">
        <w:rPr>
          <w:color w:val="000000"/>
          <w:szCs w:val="20"/>
        </w:rPr>
        <w:t>на Ёгну, Бол. Овсянниково, Никулино, Перемут от с. Любегощи.</w:t>
      </w:r>
    </w:p>
    <w:p w:rsidR="00E64474" w:rsidRPr="00062491" w:rsidRDefault="00E64474" w:rsidP="00062491">
      <w:pPr>
        <w:pStyle w:val="23"/>
        <w:widowControl w:val="0"/>
        <w:spacing w:after="0" w:line="360" w:lineRule="auto"/>
        <w:ind w:left="0" w:firstLineChars="354" w:firstLine="850"/>
        <w:jc w:val="both"/>
        <w:rPr>
          <w:iCs/>
          <w:color w:val="000000"/>
        </w:rPr>
      </w:pPr>
      <w:r w:rsidRPr="00062491">
        <w:rPr>
          <w:iCs/>
          <w:color w:val="000000"/>
        </w:rPr>
        <w:t>- строительство инфраструктуры газового хозяйства в населенных пунктах района (ГРП, ШРП, распределительных газопроводов);</w:t>
      </w:r>
    </w:p>
    <w:p w:rsidR="00E64474" w:rsidRPr="00062491" w:rsidRDefault="00E64474" w:rsidP="00062491">
      <w:pPr>
        <w:pStyle w:val="23"/>
        <w:widowControl w:val="0"/>
        <w:spacing w:after="0" w:line="360" w:lineRule="auto"/>
        <w:ind w:left="0" w:firstLineChars="354" w:firstLine="850"/>
        <w:jc w:val="both"/>
        <w:rPr>
          <w:iCs/>
          <w:color w:val="000000"/>
        </w:rPr>
      </w:pPr>
      <w:r w:rsidRPr="00062491">
        <w:rPr>
          <w:iCs/>
          <w:color w:val="000000"/>
        </w:rPr>
        <w:t xml:space="preserve"> Развитие газификации населенных пунктов района позволит получить высокий социальный и экономический эффект:</w:t>
      </w:r>
    </w:p>
    <w:p w:rsidR="00E64474" w:rsidRPr="00062491" w:rsidRDefault="00E64474" w:rsidP="00062491">
      <w:pPr>
        <w:pStyle w:val="23"/>
        <w:widowControl w:val="0"/>
        <w:spacing w:after="0" w:line="360" w:lineRule="auto"/>
        <w:ind w:left="0" w:firstLineChars="354" w:firstLine="850"/>
        <w:jc w:val="both"/>
        <w:rPr>
          <w:iCs/>
          <w:color w:val="000000"/>
        </w:rPr>
      </w:pPr>
      <w:r w:rsidRPr="00062491">
        <w:rPr>
          <w:iCs/>
          <w:color w:val="000000"/>
        </w:rPr>
        <w:t>- существенно улучшится качество жизни населения;</w:t>
      </w:r>
    </w:p>
    <w:p w:rsidR="00E64474" w:rsidRPr="00062491" w:rsidRDefault="00E64474" w:rsidP="00062491">
      <w:pPr>
        <w:pStyle w:val="23"/>
        <w:widowControl w:val="0"/>
        <w:spacing w:after="0" w:line="360" w:lineRule="auto"/>
        <w:ind w:left="0" w:firstLineChars="354" w:firstLine="850"/>
        <w:jc w:val="both"/>
        <w:rPr>
          <w:iCs/>
          <w:color w:val="000000"/>
        </w:rPr>
      </w:pPr>
      <w:r w:rsidRPr="00062491">
        <w:rPr>
          <w:iCs/>
          <w:color w:val="000000"/>
        </w:rPr>
        <w:t>- возрастет надёжность теплоснабжения при значительном сокращении затрат на приобретение и использование других видов энергоносителей;</w:t>
      </w:r>
    </w:p>
    <w:p w:rsidR="00E64474" w:rsidRPr="00062491" w:rsidRDefault="00E64474" w:rsidP="00062491">
      <w:pPr>
        <w:pStyle w:val="23"/>
        <w:widowControl w:val="0"/>
        <w:spacing w:after="0" w:line="360" w:lineRule="auto"/>
        <w:ind w:left="0" w:firstLineChars="354" w:firstLine="850"/>
        <w:jc w:val="both"/>
        <w:rPr>
          <w:iCs/>
          <w:color w:val="000000"/>
        </w:rPr>
      </w:pPr>
      <w:r w:rsidRPr="00062491">
        <w:rPr>
          <w:iCs/>
          <w:color w:val="000000"/>
        </w:rPr>
        <w:t xml:space="preserve"> -обеспечится устойчивое сохранение окружающей среды;</w:t>
      </w:r>
    </w:p>
    <w:p w:rsidR="00E64474" w:rsidRPr="00062491" w:rsidRDefault="00E64474" w:rsidP="00062491">
      <w:pPr>
        <w:pStyle w:val="23"/>
        <w:widowControl w:val="0"/>
        <w:spacing w:after="0" w:line="360" w:lineRule="auto"/>
        <w:ind w:left="0" w:firstLineChars="354" w:firstLine="850"/>
        <w:jc w:val="both"/>
        <w:rPr>
          <w:iCs/>
          <w:color w:val="000000"/>
        </w:rPr>
      </w:pPr>
      <w:r w:rsidRPr="00062491">
        <w:rPr>
          <w:iCs/>
          <w:color w:val="000000"/>
        </w:rPr>
        <w:t>- возникнут предпосылки для решения социально-экономических задач.</w:t>
      </w:r>
    </w:p>
    <w:p w:rsidR="00E64474" w:rsidRPr="00240C76" w:rsidRDefault="00E64474" w:rsidP="00240C76">
      <w:pPr>
        <w:pStyle w:val="23"/>
        <w:widowControl w:val="0"/>
        <w:spacing w:after="0" w:line="360" w:lineRule="auto"/>
        <w:ind w:left="0" w:firstLineChars="354" w:firstLine="850"/>
        <w:jc w:val="both"/>
        <w:rPr>
          <w:iCs/>
          <w:color w:val="000000"/>
          <w:u w:val="single"/>
        </w:rPr>
      </w:pPr>
      <w:r w:rsidRPr="00240C76">
        <w:rPr>
          <w:iCs/>
          <w:color w:val="000000"/>
          <w:u w:val="single"/>
        </w:rPr>
        <w:t>Мероприятия на первую очередь (2020 гг.)</w:t>
      </w:r>
    </w:p>
    <w:p w:rsidR="00E64474" w:rsidRPr="00062491" w:rsidRDefault="00E64474" w:rsidP="00062491">
      <w:pPr>
        <w:pStyle w:val="23"/>
        <w:widowControl w:val="0"/>
        <w:spacing w:after="0" w:line="360" w:lineRule="auto"/>
        <w:ind w:left="0" w:firstLineChars="354" w:firstLine="850"/>
        <w:jc w:val="both"/>
        <w:rPr>
          <w:iCs/>
          <w:color w:val="000000"/>
        </w:rPr>
      </w:pPr>
      <w:r w:rsidRPr="00062491">
        <w:rPr>
          <w:iCs/>
          <w:color w:val="000000"/>
        </w:rPr>
        <w:t>- Разработка и уточнение программы газификации Весьегонского района в соответствиис Генеральной схемой ОАО «Газпром»;</w:t>
      </w:r>
    </w:p>
    <w:p w:rsidR="00E64474" w:rsidRPr="00062491" w:rsidRDefault="00E64474" w:rsidP="00062491">
      <w:pPr>
        <w:pStyle w:val="23"/>
        <w:widowControl w:val="0"/>
        <w:spacing w:after="0" w:line="360" w:lineRule="auto"/>
        <w:ind w:left="0" w:firstLineChars="354" w:firstLine="850"/>
        <w:jc w:val="both"/>
        <w:rPr>
          <w:iCs/>
          <w:color w:val="000000"/>
        </w:rPr>
      </w:pPr>
      <w:r w:rsidRPr="00062491">
        <w:rPr>
          <w:iCs/>
          <w:color w:val="000000"/>
        </w:rPr>
        <w:t>- Ввод в действие газопровода от ГРС «Даниловское» Устюженского района Вологодской области дог. Весьегонск.</w:t>
      </w:r>
    </w:p>
    <w:p w:rsidR="00E64474" w:rsidRDefault="00E64474" w:rsidP="00AA2FD5">
      <w:pPr>
        <w:pStyle w:val="23"/>
        <w:widowControl w:val="0"/>
        <w:spacing w:before="40" w:after="40" w:line="240" w:lineRule="auto"/>
        <w:ind w:left="0"/>
        <w:jc w:val="center"/>
        <w:rPr>
          <w:rFonts w:ascii="Bookman Old Style" w:hAnsi="Bookman Old Style"/>
          <w:b/>
          <w:sz w:val="28"/>
          <w:szCs w:val="28"/>
        </w:rPr>
      </w:pPr>
    </w:p>
    <w:p w:rsidR="005121F5" w:rsidRDefault="005121F5" w:rsidP="00AA2FD5">
      <w:pPr>
        <w:pStyle w:val="23"/>
        <w:widowControl w:val="0"/>
        <w:spacing w:before="40" w:after="40" w:line="240" w:lineRule="auto"/>
        <w:ind w:left="0"/>
        <w:jc w:val="center"/>
        <w:rPr>
          <w:rFonts w:ascii="Bookman Old Style" w:hAnsi="Bookman Old Style"/>
          <w:b/>
          <w:sz w:val="28"/>
          <w:szCs w:val="28"/>
        </w:rPr>
      </w:pPr>
    </w:p>
    <w:p w:rsidR="00AA2FD5" w:rsidRPr="00A6543B" w:rsidRDefault="00AA2FD5" w:rsidP="00A6543B">
      <w:pPr>
        <w:jc w:val="center"/>
        <w:rPr>
          <w:b/>
          <w:i/>
          <w:iCs/>
          <w:color w:val="000000"/>
        </w:rPr>
      </w:pPr>
      <w:r w:rsidRPr="00A6543B">
        <w:rPr>
          <w:b/>
          <w:i/>
          <w:iCs/>
          <w:color w:val="000000"/>
        </w:rPr>
        <w:t>Теплоснабжение</w:t>
      </w:r>
    </w:p>
    <w:p w:rsidR="00AA2FD5" w:rsidRPr="00062491" w:rsidRDefault="00AA2FD5" w:rsidP="00062491">
      <w:pPr>
        <w:pStyle w:val="23"/>
        <w:widowControl w:val="0"/>
        <w:spacing w:after="0" w:line="360" w:lineRule="auto"/>
        <w:ind w:left="0" w:firstLineChars="354" w:firstLine="850"/>
        <w:jc w:val="both"/>
        <w:rPr>
          <w:iCs/>
          <w:color w:val="000000"/>
        </w:rPr>
      </w:pPr>
      <w:r w:rsidRPr="00062491">
        <w:rPr>
          <w:iCs/>
          <w:color w:val="000000"/>
        </w:rPr>
        <w:t xml:space="preserve">Теплоснабжение  жилого фонда и объектов социальной сферы района осуществляется от котельных, находящихся в муниципальной и частной собственности. </w:t>
      </w:r>
    </w:p>
    <w:p w:rsidR="00AA2FD5" w:rsidRPr="00062491" w:rsidRDefault="00AA2FD5" w:rsidP="00062491">
      <w:pPr>
        <w:pStyle w:val="23"/>
        <w:widowControl w:val="0"/>
        <w:spacing w:after="0" w:line="360" w:lineRule="auto"/>
        <w:ind w:left="0" w:firstLineChars="354" w:firstLine="850"/>
        <w:jc w:val="both"/>
        <w:rPr>
          <w:iCs/>
          <w:color w:val="000000"/>
        </w:rPr>
      </w:pPr>
      <w:r w:rsidRPr="00062491">
        <w:rPr>
          <w:iCs/>
          <w:color w:val="000000"/>
        </w:rPr>
        <w:t xml:space="preserve">Основной проблемой в развитии инфраструктуры теплового хозяйства являются высокая изношенность её элементов (теплоисточников, тепловых сетей). </w:t>
      </w:r>
    </w:p>
    <w:p w:rsidR="00AA2FD5" w:rsidRPr="00062491" w:rsidRDefault="00AA2FD5" w:rsidP="00062491">
      <w:pPr>
        <w:pStyle w:val="23"/>
        <w:widowControl w:val="0"/>
        <w:spacing w:after="0" w:line="360" w:lineRule="auto"/>
        <w:ind w:left="0" w:firstLineChars="354" w:firstLine="850"/>
        <w:jc w:val="both"/>
        <w:rPr>
          <w:iCs/>
          <w:color w:val="000000"/>
        </w:rPr>
      </w:pPr>
      <w:r w:rsidRPr="00062491">
        <w:rPr>
          <w:iCs/>
          <w:color w:val="000000"/>
        </w:rPr>
        <w:t>Развитие теплоснабжения района базируется на программе модернизации в состав которой входят следующие мероприятия:</w:t>
      </w:r>
    </w:p>
    <w:p w:rsidR="00DF7D7D" w:rsidRPr="00240C76" w:rsidRDefault="00DF7D7D"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реконструкция муниципальных и ведомственных котельных с переводом их на газовое топливо (на базе использования современных высокоэффективных котлоагрегатов)</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 xml:space="preserve">внедрение энергосберегающих технологий (приборы коммерческого учета тепловой энергии и др.) </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 xml:space="preserve">строительство новых тепловых сетей с применением эффективных изоляционных материалов; </w:t>
      </w:r>
    </w:p>
    <w:p w:rsidR="00DF7D7D" w:rsidRPr="00240C76" w:rsidRDefault="00DF7D7D" w:rsidP="00240C76">
      <w:pPr>
        <w:pStyle w:val="23"/>
        <w:widowControl w:val="0"/>
        <w:spacing w:after="0" w:line="360" w:lineRule="auto"/>
        <w:ind w:left="0" w:firstLineChars="354" w:firstLine="850"/>
        <w:jc w:val="both"/>
        <w:rPr>
          <w:iCs/>
          <w:color w:val="000000"/>
          <w:u w:val="single"/>
        </w:rPr>
      </w:pPr>
      <w:r w:rsidRPr="00240C76">
        <w:rPr>
          <w:iCs/>
          <w:color w:val="000000"/>
          <w:u w:val="single"/>
        </w:rPr>
        <w:t>Мероприятия на первую очередь (2020 гг.)</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замена физически и морально устаревших котельных на  современные блочно-модульные котельные, обладающими неоспоримыми преимуществами (высококачественное оборудование, высокая степень автоматизации, экологическая чистота);</w:t>
      </w:r>
    </w:p>
    <w:p w:rsidR="00AA2FD5"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реконструкция тепловых сетей с применением новых изоляционных материалов (пенополиуретана – ППУ по технологии «труба в трубе»).</w:t>
      </w:r>
    </w:p>
    <w:p w:rsidR="005A1BB2" w:rsidRPr="00062491" w:rsidRDefault="005A1BB2" w:rsidP="005A1BB2">
      <w:pPr>
        <w:spacing w:line="360" w:lineRule="auto"/>
        <w:ind w:left="851"/>
        <w:jc w:val="both"/>
        <w:rPr>
          <w:color w:val="000000"/>
          <w:szCs w:val="20"/>
        </w:rPr>
      </w:pPr>
    </w:p>
    <w:p w:rsidR="00AA2FD5" w:rsidRPr="00A6543B" w:rsidRDefault="00AA2FD5" w:rsidP="00A6543B">
      <w:pPr>
        <w:jc w:val="center"/>
        <w:rPr>
          <w:b/>
          <w:i/>
          <w:iCs/>
          <w:color w:val="000000"/>
        </w:rPr>
      </w:pPr>
      <w:r w:rsidRPr="00A6543B">
        <w:rPr>
          <w:b/>
          <w:i/>
          <w:iCs/>
          <w:color w:val="000000"/>
        </w:rPr>
        <w:t>Водоснабжение</w:t>
      </w:r>
    </w:p>
    <w:p w:rsidR="003A242C" w:rsidRPr="00240C76" w:rsidRDefault="003A242C"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w:t>
      </w:r>
    </w:p>
    <w:p w:rsidR="003A242C" w:rsidRPr="00062491" w:rsidRDefault="003A242C" w:rsidP="000C6DB8">
      <w:pPr>
        <w:numPr>
          <w:ilvl w:val="0"/>
          <w:numId w:val="20"/>
        </w:numPr>
        <w:tabs>
          <w:tab w:val="num" w:pos="1080"/>
        </w:tabs>
        <w:spacing w:line="360" w:lineRule="auto"/>
        <w:ind w:left="0" w:firstLine="851"/>
        <w:jc w:val="both"/>
        <w:rPr>
          <w:color w:val="000000"/>
          <w:szCs w:val="20"/>
        </w:rPr>
      </w:pPr>
      <w:r w:rsidRPr="00062491">
        <w:rPr>
          <w:color w:val="000000"/>
          <w:szCs w:val="20"/>
        </w:rPr>
        <w:t>в населенных пунктах, где существуют системы водоснабжения, предусмотреть их  развитие, включая реконструкцию водозаборов, водопроводных сетей, обустройство зон санитарной охраны водозаборов и водопроводных сооружений;</w:t>
      </w:r>
    </w:p>
    <w:p w:rsidR="003A242C" w:rsidRPr="00062491" w:rsidRDefault="003A242C" w:rsidP="000C6DB8">
      <w:pPr>
        <w:numPr>
          <w:ilvl w:val="0"/>
          <w:numId w:val="20"/>
        </w:numPr>
        <w:tabs>
          <w:tab w:val="num" w:pos="1080"/>
        </w:tabs>
        <w:spacing w:line="360" w:lineRule="auto"/>
        <w:ind w:left="0" w:firstLine="851"/>
        <w:jc w:val="both"/>
        <w:rPr>
          <w:color w:val="000000"/>
          <w:szCs w:val="20"/>
        </w:rPr>
      </w:pPr>
      <w:r w:rsidRPr="00062491">
        <w:rPr>
          <w:color w:val="000000"/>
          <w:szCs w:val="20"/>
        </w:rPr>
        <w:t>обеспечить своевременное финансирование и исполнение всех мероприятий по развитию систем водоснабжения.</w:t>
      </w:r>
    </w:p>
    <w:p w:rsidR="003A242C" w:rsidRPr="00240C76" w:rsidRDefault="003A242C"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первую очередь (до </w:t>
      </w:r>
      <w:smartTag w:uri="urn:schemas-microsoft-com:office:smarttags" w:element="metricconverter">
        <w:smartTagPr>
          <w:attr w:name="ProductID" w:val="2020 г"/>
        </w:smartTagPr>
        <w:r w:rsidRPr="00240C76">
          <w:rPr>
            <w:iCs/>
            <w:color w:val="000000"/>
            <w:u w:val="single"/>
          </w:rPr>
          <w:t>2020 г</w:t>
        </w:r>
      </w:smartTag>
      <w:r w:rsidRPr="00240C76">
        <w:rPr>
          <w:iCs/>
          <w:color w:val="000000"/>
          <w:u w:val="single"/>
        </w:rPr>
        <w:t>.)</w:t>
      </w:r>
    </w:p>
    <w:p w:rsidR="003A242C" w:rsidRPr="00062491" w:rsidRDefault="003A242C" w:rsidP="000C6DB8">
      <w:pPr>
        <w:numPr>
          <w:ilvl w:val="0"/>
          <w:numId w:val="20"/>
        </w:numPr>
        <w:tabs>
          <w:tab w:val="num" w:pos="1080"/>
        </w:tabs>
        <w:spacing w:line="360" w:lineRule="auto"/>
        <w:ind w:left="0" w:firstLine="851"/>
        <w:jc w:val="both"/>
        <w:rPr>
          <w:color w:val="000000"/>
          <w:szCs w:val="20"/>
        </w:rPr>
      </w:pPr>
      <w:r w:rsidRPr="00062491">
        <w:rPr>
          <w:color w:val="000000"/>
          <w:szCs w:val="20"/>
        </w:rPr>
        <w:t>провести реконструкцию артскважин, затампонировать неиспользуемые скважины, пробурить резервные скважины;</w:t>
      </w:r>
    </w:p>
    <w:p w:rsidR="003A242C" w:rsidRPr="00062491" w:rsidRDefault="003A242C" w:rsidP="000C6DB8">
      <w:pPr>
        <w:numPr>
          <w:ilvl w:val="0"/>
          <w:numId w:val="20"/>
        </w:numPr>
        <w:tabs>
          <w:tab w:val="num" w:pos="1080"/>
        </w:tabs>
        <w:spacing w:line="360" w:lineRule="auto"/>
        <w:ind w:left="0" w:firstLine="851"/>
        <w:jc w:val="both"/>
        <w:rPr>
          <w:color w:val="000000"/>
          <w:szCs w:val="20"/>
        </w:rPr>
      </w:pPr>
      <w:r w:rsidRPr="00062491">
        <w:rPr>
          <w:color w:val="000000"/>
          <w:szCs w:val="20"/>
        </w:rPr>
        <w:t>построить необходимые сооружения водоподготовки на водозаборах;</w:t>
      </w:r>
    </w:p>
    <w:p w:rsidR="003A242C" w:rsidRPr="00062491" w:rsidRDefault="003A242C" w:rsidP="000C6DB8">
      <w:pPr>
        <w:numPr>
          <w:ilvl w:val="0"/>
          <w:numId w:val="20"/>
        </w:numPr>
        <w:tabs>
          <w:tab w:val="num" w:pos="1080"/>
        </w:tabs>
        <w:spacing w:line="360" w:lineRule="auto"/>
        <w:ind w:left="0" w:firstLine="851"/>
        <w:jc w:val="both"/>
        <w:rPr>
          <w:color w:val="000000"/>
          <w:szCs w:val="20"/>
        </w:rPr>
      </w:pPr>
      <w:r w:rsidRPr="00062491">
        <w:rPr>
          <w:color w:val="000000"/>
          <w:szCs w:val="20"/>
        </w:rPr>
        <w:t>провести реконструкцию и строительство сетей водопровода;</w:t>
      </w:r>
    </w:p>
    <w:p w:rsidR="003A242C" w:rsidRPr="00062491" w:rsidRDefault="003A242C" w:rsidP="000C6DB8">
      <w:pPr>
        <w:numPr>
          <w:ilvl w:val="0"/>
          <w:numId w:val="20"/>
        </w:numPr>
        <w:tabs>
          <w:tab w:val="num" w:pos="1080"/>
        </w:tabs>
        <w:spacing w:line="360" w:lineRule="auto"/>
        <w:ind w:left="0" w:firstLine="851"/>
        <w:jc w:val="both"/>
        <w:rPr>
          <w:color w:val="000000"/>
          <w:szCs w:val="20"/>
        </w:rPr>
      </w:pPr>
      <w:r w:rsidRPr="00062491">
        <w:rPr>
          <w:color w:val="000000"/>
          <w:szCs w:val="20"/>
        </w:rPr>
        <w:t>обустроить зоны санитарной охраны водозаборов и водопроводных сооружений на всех объектах, где их нет в настоящее время в соответствии с СанПиН;</w:t>
      </w:r>
    </w:p>
    <w:p w:rsidR="003A242C" w:rsidRPr="00062491" w:rsidRDefault="003A242C" w:rsidP="000C6DB8">
      <w:pPr>
        <w:numPr>
          <w:ilvl w:val="0"/>
          <w:numId w:val="20"/>
        </w:numPr>
        <w:tabs>
          <w:tab w:val="num" w:pos="1080"/>
        </w:tabs>
        <w:spacing w:line="360" w:lineRule="auto"/>
        <w:ind w:left="0" w:firstLine="851"/>
        <w:jc w:val="both"/>
        <w:rPr>
          <w:color w:val="000000"/>
          <w:szCs w:val="20"/>
        </w:rPr>
      </w:pPr>
      <w:r w:rsidRPr="00062491">
        <w:rPr>
          <w:color w:val="000000"/>
          <w:szCs w:val="20"/>
        </w:rPr>
        <w:t>осуществить реконструкцию и строительство пожарных резервуаров и водоемов;</w:t>
      </w:r>
    </w:p>
    <w:p w:rsidR="003A242C" w:rsidRPr="00062491" w:rsidRDefault="003A242C" w:rsidP="000C6DB8">
      <w:pPr>
        <w:numPr>
          <w:ilvl w:val="0"/>
          <w:numId w:val="20"/>
        </w:numPr>
        <w:tabs>
          <w:tab w:val="num" w:pos="1080"/>
        </w:tabs>
        <w:spacing w:line="360" w:lineRule="auto"/>
        <w:ind w:left="0" w:firstLine="851"/>
        <w:jc w:val="both"/>
        <w:rPr>
          <w:color w:val="000000"/>
          <w:szCs w:val="20"/>
        </w:rPr>
      </w:pPr>
      <w:r w:rsidRPr="00062491">
        <w:rPr>
          <w:color w:val="000000"/>
          <w:szCs w:val="20"/>
        </w:rPr>
        <w:t>отремонтировать колодцы.</w:t>
      </w:r>
    </w:p>
    <w:p w:rsidR="00C6643D" w:rsidRDefault="00C6643D" w:rsidP="00AA2FD5">
      <w:pPr>
        <w:spacing w:before="200"/>
        <w:jc w:val="center"/>
        <w:rPr>
          <w:rFonts w:ascii="Bookman Old Style" w:hAnsi="Bookman Old Style"/>
          <w:b/>
          <w:sz w:val="28"/>
          <w:szCs w:val="28"/>
        </w:rPr>
      </w:pPr>
    </w:p>
    <w:p w:rsidR="00AA2FD5" w:rsidRPr="00A6543B" w:rsidRDefault="00AA2FD5" w:rsidP="00A6543B">
      <w:pPr>
        <w:jc w:val="center"/>
        <w:rPr>
          <w:b/>
          <w:i/>
          <w:iCs/>
          <w:color w:val="000000"/>
        </w:rPr>
      </w:pPr>
      <w:r w:rsidRPr="00A6543B">
        <w:rPr>
          <w:b/>
          <w:i/>
          <w:iCs/>
          <w:color w:val="000000"/>
        </w:rPr>
        <w:t>Водоотведение</w:t>
      </w:r>
    </w:p>
    <w:p w:rsidR="003A242C" w:rsidRPr="00240C76" w:rsidRDefault="003A242C"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w:t>
      </w:r>
    </w:p>
    <w:p w:rsidR="003A242C" w:rsidRPr="00062491" w:rsidRDefault="003A242C" w:rsidP="000C6DB8">
      <w:pPr>
        <w:numPr>
          <w:ilvl w:val="0"/>
          <w:numId w:val="20"/>
        </w:numPr>
        <w:tabs>
          <w:tab w:val="num" w:pos="1080"/>
        </w:tabs>
        <w:spacing w:line="360" w:lineRule="auto"/>
        <w:ind w:left="0" w:firstLine="851"/>
        <w:jc w:val="both"/>
        <w:rPr>
          <w:color w:val="000000"/>
          <w:szCs w:val="20"/>
        </w:rPr>
      </w:pPr>
      <w:r w:rsidRPr="00062491">
        <w:rPr>
          <w:color w:val="000000"/>
          <w:szCs w:val="20"/>
        </w:rPr>
        <w:t>предусмотреть развитие децентрализованной системы водоотведения в населенных пунктах района;</w:t>
      </w:r>
    </w:p>
    <w:p w:rsidR="003A242C" w:rsidRPr="00062491" w:rsidRDefault="003A242C" w:rsidP="000C6DB8">
      <w:pPr>
        <w:numPr>
          <w:ilvl w:val="0"/>
          <w:numId w:val="20"/>
        </w:numPr>
        <w:tabs>
          <w:tab w:val="num" w:pos="1080"/>
        </w:tabs>
        <w:spacing w:line="360" w:lineRule="auto"/>
        <w:ind w:left="0" w:firstLine="851"/>
        <w:jc w:val="both"/>
        <w:rPr>
          <w:color w:val="000000"/>
          <w:szCs w:val="20"/>
        </w:rPr>
      </w:pPr>
      <w:r w:rsidRPr="00062491">
        <w:rPr>
          <w:color w:val="000000"/>
          <w:szCs w:val="20"/>
        </w:rPr>
        <w:t>осуществить проектирование и строительство канализационных сетей и сооружений для нового жилого строительства.</w:t>
      </w:r>
    </w:p>
    <w:p w:rsidR="003A242C" w:rsidRPr="00240C76" w:rsidRDefault="003A242C"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первую очередь (до </w:t>
      </w:r>
      <w:smartTag w:uri="urn:schemas-microsoft-com:office:smarttags" w:element="metricconverter">
        <w:smartTagPr>
          <w:attr w:name="ProductID" w:val="2020 г"/>
        </w:smartTagPr>
        <w:r w:rsidRPr="00240C76">
          <w:rPr>
            <w:iCs/>
            <w:color w:val="000000"/>
            <w:u w:val="single"/>
          </w:rPr>
          <w:t>2020 г</w:t>
        </w:r>
      </w:smartTag>
      <w:r w:rsidRPr="00240C76">
        <w:rPr>
          <w:iCs/>
          <w:color w:val="000000"/>
          <w:u w:val="single"/>
        </w:rPr>
        <w:t>.)</w:t>
      </w:r>
    </w:p>
    <w:p w:rsidR="003A242C" w:rsidRPr="00062491" w:rsidRDefault="003A242C" w:rsidP="000C6DB8">
      <w:pPr>
        <w:numPr>
          <w:ilvl w:val="0"/>
          <w:numId w:val="20"/>
        </w:numPr>
        <w:tabs>
          <w:tab w:val="num" w:pos="1080"/>
        </w:tabs>
        <w:spacing w:line="360" w:lineRule="auto"/>
        <w:ind w:left="0" w:firstLine="851"/>
        <w:jc w:val="both"/>
        <w:rPr>
          <w:color w:val="000000"/>
          <w:szCs w:val="20"/>
        </w:rPr>
      </w:pPr>
      <w:r w:rsidRPr="00062491">
        <w:rPr>
          <w:color w:val="000000"/>
          <w:szCs w:val="20"/>
        </w:rPr>
        <w:t>провести реконструкцию существующих канализационных очистных сооружений и сетей;</w:t>
      </w:r>
    </w:p>
    <w:p w:rsidR="003A242C" w:rsidRPr="00062491" w:rsidRDefault="003A242C" w:rsidP="000C6DB8">
      <w:pPr>
        <w:numPr>
          <w:ilvl w:val="0"/>
          <w:numId w:val="20"/>
        </w:numPr>
        <w:tabs>
          <w:tab w:val="num" w:pos="1080"/>
        </w:tabs>
        <w:spacing w:line="360" w:lineRule="auto"/>
        <w:ind w:left="0" w:firstLine="851"/>
        <w:jc w:val="both"/>
        <w:rPr>
          <w:color w:val="000000"/>
          <w:szCs w:val="20"/>
        </w:rPr>
      </w:pPr>
      <w:r w:rsidRPr="00062491">
        <w:rPr>
          <w:color w:val="000000"/>
          <w:szCs w:val="20"/>
        </w:rPr>
        <w:t>осуществить строительство канализационных сетей и локальных очистных сооружений в населенных пунктах (для отдельных объектов или небольших групп зданий);</w:t>
      </w:r>
    </w:p>
    <w:p w:rsidR="003A242C" w:rsidRPr="00062491" w:rsidRDefault="003A242C" w:rsidP="000C6DB8">
      <w:pPr>
        <w:numPr>
          <w:ilvl w:val="0"/>
          <w:numId w:val="20"/>
        </w:numPr>
        <w:tabs>
          <w:tab w:val="num" w:pos="1080"/>
        </w:tabs>
        <w:spacing w:line="360" w:lineRule="auto"/>
        <w:ind w:left="0" w:firstLine="851"/>
        <w:jc w:val="both"/>
        <w:rPr>
          <w:color w:val="000000"/>
          <w:szCs w:val="20"/>
        </w:rPr>
      </w:pPr>
      <w:r w:rsidRPr="00062491">
        <w:rPr>
          <w:color w:val="000000"/>
          <w:szCs w:val="20"/>
        </w:rPr>
        <w:t>применять современные технологии очистки и обеззараживания стока на очистных сооружениях;</w:t>
      </w:r>
    </w:p>
    <w:p w:rsidR="003A242C" w:rsidRDefault="003A242C" w:rsidP="000C6DB8">
      <w:pPr>
        <w:numPr>
          <w:ilvl w:val="0"/>
          <w:numId w:val="20"/>
        </w:numPr>
        <w:tabs>
          <w:tab w:val="num" w:pos="1080"/>
        </w:tabs>
        <w:spacing w:line="360" w:lineRule="auto"/>
        <w:ind w:left="0" w:firstLine="851"/>
        <w:jc w:val="both"/>
        <w:rPr>
          <w:color w:val="000000"/>
          <w:szCs w:val="20"/>
        </w:rPr>
      </w:pPr>
      <w:r w:rsidRPr="00062491">
        <w:rPr>
          <w:color w:val="000000"/>
          <w:szCs w:val="20"/>
        </w:rPr>
        <w:t>строительство очистных сооружений для объектов животноводческих комплексов, отвечающих современным санитарным требованиям по очистке стоков.</w:t>
      </w:r>
    </w:p>
    <w:p w:rsidR="005A1BB2" w:rsidRPr="00062491" w:rsidRDefault="005A1BB2" w:rsidP="005A1BB2">
      <w:pPr>
        <w:spacing w:line="360" w:lineRule="auto"/>
        <w:ind w:left="851"/>
        <w:jc w:val="both"/>
        <w:rPr>
          <w:color w:val="000000"/>
          <w:szCs w:val="20"/>
        </w:rPr>
      </w:pPr>
    </w:p>
    <w:p w:rsidR="00AA2FD5" w:rsidRPr="00A6543B" w:rsidRDefault="00AA2FD5" w:rsidP="00A6543B">
      <w:pPr>
        <w:jc w:val="center"/>
        <w:rPr>
          <w:b/>
          <w:i/>
          <w:iCs/>
          <w:color w:val="000000"/>
        </w:rPr>
      </w:pPr>
      <w:r w:rsidRPr="00A6543B">
        <w:rPr>
          <w:b/>
          <w:i/>
          <w:iCs/>
          <w:color w:val="000000"/>
        </w:rPr>
        <w:t>Средства связи</w:t>
      </w:r>
    </w:p>
    <w:p w:rsidR="00AA2FD5" w:rsidRPr="00240C76" w:rsidRDefault="00AA2FD5"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Внедрение новейших технологических достижений в области средств связи включая спутниковую связь  и цифровое телерадиовещание.</w:t>
      </w:r>
    </w:p>
    <w:p w:rsidR="00AA2FD5" w:rsidRPr="00240C76" w:rsidRDefault="00AA2FD5"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первую очередь (до </w:t>
      </w:r>
      <w:smartTag w:uri="urn:schemas-microsoft-com:office:smarttags" w:element="metricconverter">
        <w:smartTagPr>
          <w:attr w:name="ProductID" w:val="2020 г"/>
        </w:smartTagPr>
        <w:r w:rsidRPr="00240C76">
          <w:rPr>
            <w:iCs/>
            <w:color w:val="000000"/>
            <w:u w:val="single"/>
          </w:rPr>
          <w:t>2020 г</w:t>
        </w:r>
      </w:smartTag>
      <w:r w:rsidRPr="00240C76">
        <w:rPr>
          <w:iCs/>
          <w:color w:val="000000"/>
          <w:u w:val="single"/>
        </w:rPr>
        <w:t>.)</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Обновление технической базы телефонной связи с переходом на цифровые АТС и оптические кабели;</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Увеличение емкости телефонной сети общего пользования района для удовлетворения всех заявок на установку телефонов;</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 xml:space="preserve">Обеспечение содействия организациям связи, оказывающим универсальные услуги связи, в строительстве сооружений связи и предоставлении помещений, предназначенных для оказания универсальных услуг связи. </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Увеличение количества пунктов Internet для населения на основе автоматизированной сети связи области;</w:t>
      </w:r>
    </w:p>
    <w:p w:rsidR="00AA2FD5" w:rsidRPr="00062491" w:rsidRDefault="00AA2FD5" w:rsidP="000C6DB8">
      <w:pPr>
        <w:numPr>
          <w:ilvl w:val="0"/>
          <w:numId w:val="20"/>
        </w:numPr>
        <w:tabs>
          <w:tab w:val="num" w:pos="1080"/>
        </w:tabs>
        <w:spacing w:line="360" w:lineRule="auto"/>
        <w:ind w:left="0" w:firstLine="851"/>
        <w:jc w:val="both"/>
        <w:rPr>
          <w:color w:val="000000"/>
          <w:szCs w:val="20"/>
        </w:rPr>
      </w:pPr>
      <w:r w:rsidRPr="00062491">
        <w:rPr>
          <w:color w:val="000000"/>
          <w:szCs w:val="20"/>
        </w:rPr>
        <w:t>Переход в 2015 году на цифровое вещание, развитие систем кабельного телевидения в населенных пунктах района.</w:t>
      </w:r>
    </w:p>
    <w:p w:rsidR="00CD512B" w:rsidRDefault="00CD512B" w:rsidP="00CD512B">
      <w:pPr>
        <w:ind w:firstLine="709"/>
        <w:jc w:val="both"/>
        <w:rPr>
          <w:rFonts w:ascii="Bookman Old Style" w:hAnsi="Bookman Old Style"/>
          <w:sz w:val="16"/>
          <w:szCs w:val="16"/>
          <w:highlight w:val="red"/>
        </w:rPr>
      </w:pPr>
    </w:p>
    <w:p w:rsidR="005A1BB2" w:rsidRPr="001E04CC" w:rsidRDefault="005A1BB2" w:rsidP="00CD512B">
      <w:pPr>
        <w:ind w:firstLine="709"/>
        <w:jc w:val="both"/>
        <w:rPr>
          <w:rFonts w:ascii="Bookman Old Style" w:hAnsi="Bookman Old Style"/>
          <w:sz w:val="16"/>
          <w:szCs w:val="16"/>
          <w:highlight w:val="red"/>
        </w:rPr>
      </w:pPr>
    </w:p>
    <w:p w:rsidR="000F599A" w:rsidRPr="001E04CC" w:rsidRDefault="000F599A" w:rsidP="000F599A">
      <w:pPr>
        <w:pStyle w:val="23"/>
        <w:widowControl w:val="0"/>
        <w:spacing w:after="0" w:line="240" w:lineRule="auto"/>
        <w:ind w:left="0" w:firstLine="709"/>
        <w:jc w:val="both"/>
        <w:rPr>
          <w:rFonts w:ascii="Bookman Old Style" w:hAnsi="Bookman Old Style" w:cs="Arial"/>
          <w:iCs/>
          <w:sz w:val="16"/>
          <w:szCs w:val="16"/>
          <w:highlight w:val="red"/>
        </w:rPr>
      </w:pPr>
      <w:bookmarkStart w:id="113" w:name="_Toc214961936"/>
    </w:p>
    <w:p w:rsidR="00CD512B" w:rsidRPr="00A6543B" w:rsidRDefault="00CD512B" w:rsidP="00A6543B">
      <w:pPr>
        <w:jc w:val="center"/>
        <w:rPr>
          <w:b/>
          <w:i/>
          <w:iCs/>
          <w:color w:val="000000"/>
        </w:rPr>
      </w:pPr>
      <w:r w:rsidRPr="00A6543B">
        <w:rPr>
          <w:b/>
          <w:i/>
          <w:iCs/>
          <w:color w:val="000000"/>
        </w:rPr>
        <w:t>Охрана объектов культурного наследия</w:t>
      </w:r>
      <w:bookmarkEnd w:id="113"/>
    </w:p>
    <w:p w:rsidR="00DD2CC0" w:rsidRPr="00240C76" w:rsidRDefault="00DD2CC0"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расчетный срок (до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w:t>
      </w:r>
    </w:p>
    <w:p w:rsidR="00DD2CC0" w:rsidRPr="00D165B7" w:rsidRDefault="00DD2CC0" w:rsidP="00D165B7">
      <w:pPr>
        <w:pStyle w:val="23"/>
        <w:widowControl w:val="0"/>
        <w:spacing w:after="0" w:line="360" w:lineRule="auto"/>
        <w:ind w:left="0" w:firstLineChars="354" w:firstLine="850"/>
        <w:jc w:val="both"/>
        <w:rPr>
          <w:iCs/>
          <w:color w:val="000000"/>
        </w:rPr>
      </w:pPr>
      <w:r w:rsidRPr="00D165B7">
        <w:rPr>
          <w:iCs/>
          <w:color w:val="000000"/>
        </w:rPr>
        <w:t>По углублению и расширению исследований</w:t>
      </w:r>
    </w:p>
    <w:p w:rsidR="00DD2CC0" w:rsidRPr="00062491" w:rsidRDefault="00DD2CC0" w:rsidP="000C6DB8">
      <w:pPr>
        <w:numPr>
          <w:ilvl w:val="0"/>
          <w:numId w:val="20"/>
        </w:numPr>
        <w:tabs>
          <w:tab w:val="num" w:pos="1080"/>
        </w:tabs>
        <w:spacing w:line="360" w:lineRule="auto"/>
        <w:ind w:left="0" w:firstLine="851"/>
        <w:jc w:val="both"/>
        <w:rPr>
          <w:color w:val="000000"/>
          <w:szCs w:val="20"/>
        </w:rPr>
      </w:pPr>
      <w:r w:rsidRPr="00062491">
        <w:rPr>
          <w:color w:val="000000"/>
          <w:szCs w:val="20"/>
        </w:rPr>
        <w:t>Исследование старинных сельских поселений</w:t>
      </w:r>
      <w:r w:rsidRPr="005A1BB2">
        <w:rPr>
          <w:color w:val="000000"/>
          <w:szCs w:val="20"/>
          <w:vertAlign w:val="superscript"/>
        </w:rPr>
        <w:footnoteReference w:id="9"/>
      </w:r>
      <w:r w:rsidRPr="00062491">
        <w:rPr>
          <w:color w:val="000000"/>
          <w:szCs w:val="20"/>
        </w:rPr>
        <w:t xml:space="preserve"> района в целях обоснования предоставления им статуса исторических поселений: с. Кес</w:t>
      </w:r>
      <w:r w:rsidR="005A50E9" w:rsidRPr="00062491">
        <w:rPr>
          <w:color w:val="000000"/>
          <w:szCs w:val="20"/>
        </w:rPr>
        <w:t>ьма, с. Любегощи, с. Чамерово, д. Ёгна, д. </w:t>
      </w:r>
      <w:r w:rsidR="007C0819" w:rsidRPr="00062491">
        <w:rPr>
          <w:color w:val="000000"/>
          <w:szCs w:val="20"/>
        </w:rPr>
        <w:t>Никола-Реня</w:t>
      </w:r>
      <w:r w:rsidR="005A50E9" w:rsidRPr="00062491">
        <w:rPr>
          <w:color w:val="000000"/>
          <w:szCs w:val="20"/>
        </w:rPr>
        <w:t>, п. Овинищи, д</w:t>
      </w:r>
      <w:r w:rsidRPr="00062491">
        <w:rPr>
          <w:color w:val="000000"/>
          <w:szCs w:val="20"/>
        </w:rPr>
        <w:t>. Чистая Дуброва, д. Восход, д. Никулино (Ёгонское сельское поселение), д. Попово (Любегощинское сельское поселение), д. Дюдиково (Романовское сельское поселение) и др.</w:t>
      </w:r>
    </w:p>
    <w:p w:rsidR="00DD2CC0" w:rsidRPr="00062491" w:rsidRDefault="00DD2CC0" w:rsidP="000C6DB8">
      <w:pPr>
        <w:numPr>
          <w:ilvl w:val="0"/>
          <w:numId w:val="20"/>
        </w:numPr>
        <w:tabs>
          <w:tab w:val="num" w:pos="1080"/>
        </w:tabs>
        <w:spacing w:line="360" w:lineRule="auto"/>
        <w:ind w:left="0" w:firstLine="851"/>
        <w:jc w:val="both"/>
        <w:rPr>
          <w:color w:val="000000"/>
          <w:szCs w:val="20"/>
        </w:rPr>
      </w:pPr>
      <w:r w:rsidRPr="00062491">
        <w:rPr>
          <w:color w:val="000000"/>
          <w:szCs w:val="20"/>
        </w:rPr>
        <w:t>Составление списков объектов нематериального и устного наследия, потенциальных для взятия под охрану и обеспечение их сохранения.</w:t>
      </w:r>
    </w:p>
    <w:p w:rsidR="00DD2CC0" w:rsidRPr="00D165B7" w:rsidRDefault="00DD2CC0" w:rsidP="00D165B7">
      <w:pPr>
        <w:pStyle w:val="23"/>
        <w:widowControl w:val="0"/>
        <w:spacing w:after="0" w:line="360" w:lineRule="auto"/>
        <w:ind w:left="0" w:firstLineChars="354" w:firstLine="850"/>
        <w:jc w:val="both"/>
        <w:rPr>
          <w:iCs/>
          <w:color w:val="000000"/>
        </w:rPr>
      </w:pPr>
      <w:r w:rsidRPr="00D165B7">
        <w:rPr>
          <w:iCs/>
          <w:color w:val="000000"/>
        </w:rPr>
        <w:t xml:space="preserve">По совершенствованию учета и охранного зонирования </w:t>
      </w:r>
    </w:p>
    <w:p w:rsidR="00DD2CC0" w:rsidRPr="00062491" w:rsidRDefault="00DD2CC0" w:rsidP="000C6DB8">
      <w:pPr>
        <w:numPr>
          <w:ilvl w:val="0"/>
          <w:numId w:val="20"/>
        </w:numPr>
        <w:tabs>
          <w:tab w:val="num" w:pos="1080"/>
        </w:tabs>
        <w:spacing w:line="360" w:lineRule="auto"/>
        <w:ind w:left="0" w:firstLine="851"/>
        <w:jc w:val="both"/>
        <w:rPr>
          <w:color w:val="000000"/>
          <w:szCs w:val="20"/>
        </w:rPr>
      </w:pPr>
      <w:r w:rsidRPr="00062491">
        <w:rPr>
          <w:color w:val="000000"/>
          <w:szCs w:val="20"/>
        </w:rPr>
        <w:t xml:space="preserve">Разработка (корректировка) историко-культурных опорных планов и проектов зон охраны объектов культурного наследия для старинных сельских населенных пунктов – с. Кесьма, с. Любегощи, с. Чамерово, с. Ёгна, </w:t>
      </w:r>
      <w:r w:rsidR="005F0CC3" w:rsidRPr="00062491">
        <w:rPr>
          <w:color w:val="000000"/>
          <w:szCs w:val="20"/>
        </w:rPr>
        <w:t>д</w:t>
      </w:r>
      <w:r w:rsidRPr="00062491">
        <w:rPr>
          <w:color w:val="000000"/>
          <w:szCs w:val="20"/>
        </w:rPr>
        <w:t>. </w:t>
      </w:r>
      <w:r w:rsidR="007C0819" w:rsidRPr="00062491">
        <w:rPr>
          <w:color w:val="000000"/>
          <w:szCs w:val="20"/>
        </w:rPr>
        <w:t>Никола-Реня</w:t>
      </w:r>
      <w:r w:rsidRPr="00062491">
        <w:rPr>
          <w:color w:val="000000"/>
          <w:szCs w:val="20"/>
        </w:rPr>
        <w:t>, с. Чистая Дуброва, д. Восход, д. Попово (Любегощинское сельское поселение), д. Дюдиково (Романовское сельское поселение), ценных историко-культурных зон с установлением необходимых режимов содержания зон охраны, регламентов регулирования градостроительной деятельности на территории. В первую очередь, необходимо разработать проект зон охраны наиболее ценных объектов в с. Кесьма.</w:t>
      </w:r>
    </w:p>
    <w:p w:rsidR="00DD2CC0" w:rsidRPr="00D165B7" w:rsidRDefault="00DD2CC0" w:rsidP="00D165B7">
      <w:pPr>
        <w:pStyle w:val="23"/>
        <w:widowControl w:val="0"/>
        <w:spacing w:after="0" w:line="360" w:lineRule="auto"/>
        <w:ind w:left="0" w:firstLineChars="354" w:firstLine="850"/>
        <w:jc w:val="both"/>
        <w:rPr>
          <w:iCs/>
          <w:color w:val="000000"/>
        </w:rPr>
      </w:pPr>
      <w:r w:rsidRPr="00D165B7">
        <w:rPr>
          <w:iCs/>
          <w:color w:val="000000"/>
        </w:rPr>
        <w:t>По сохранению и развитию частей района и местностей с особым характером и условиями использования наследия</w:t>
      </w:r>
    </w:p>
    <w:p w:rsidR="005A50E9" w:rsidRPr="00062491" w:rsidRDefault="005A50E9" w:rsidP="000C6DB8">
      <w:pPr>
        <w:numPr>
          <w:ilvl w:val="0"/>
          <w:numId w:val="20"/>
        </w:numPr>
        <w:tabs>
          <w:tab w:val="num" w:pos="1080"/>
        </w:tabs>
        <w:spacing w:line="360" w:lineRule="auto"/>
        <w:ind w:left="0" w:firstLine="851"/>
        <w:jc w:val="both"/>
        <w:rPr>
          <w:color w:val="000000"/>
          <w:szCs w:val="20"/>
        </w:rPr>
      </w:pPr>
      <w:r w:rsidRPr="00062491">
        <w:rPr>
          <w:color w:val="000000"/>
          <w:szCs w:val="20"/>
        </w:rPr>
        <w:t>Выделение зон, имеющих особые условия использования территорий из-за повышенной ценности и концентрации в их границах объектов культурного наследия, с их возможной фиксацией, охраной и использованием, как достопримечательных мест:</w:t>
      </w:r>
    </w:p>
    <w:p w:rsidR="005A50E9" w:rsidRPr="00062491" w:rsidRDefault="005A50E9" w:rsidP="000C6DB8">
      <w:pPr>
        <w:numPr>
          <w:ilvl w:val="0"/>
          <w:numId w:val="20"/>
        </w:numPr>
        <w:tabs>
          <w:tab w:val="num" w:pos="1080"/>
        </w:tabs>
        <w:spacing w:line="360" w:lineRule="auto"/>
        <w:ind w:left="0" w:firstLine="851"/>
        <w:jc w:val="both"/>
        <w:rPr>
          <w:color w:val="000000"/>
          <w:szCs w:val="20"/>
        </w:rPr>
      </w:pPr>
      <w:r w:rsidRPr="00062491">
        <w:rPr>
          <w:color w:val="000000"/>
          <w:szCs w:val="20"/>
        </w:rPr>
        <w:t>Село Кесьма, старинный парк Батюшковых с прудом, источник «Кесьма», окружающий село культурный ландшафт;</w:t>
      </w:r>
    </w:p>
    <w:p w:rsidR="005C175C" w:rsidRPr="00062491" w:rsidRDefault="005C175C" w:rsidP="000C6DB8">
      <w:pPr>
        <w:numPr>
          <w:ilvl w:val="0"/>
          <w:numId w:val="20"/>
        </w:numPr>
        <w:tabs>
          <w:tab w:val="num" w:pos="1080"/>
        </w:tabs>
        <w:spacing w:line="360" w:lineRule="auto"/>
        <w:ind w:left="0" w:firstLine="851"/>
        <w:jc w:val="both"/>
        <w:rPr>
          <w:color w:val="000000"/>
          <w:szCs w:val="20"/>
        </w:rPr>
      </w:pPr>
      <w:r w:rsidRPr="00062491">
        <w:rPr>
          <w:color w:val="000000"/>
          <w:szCs w:val="20"/>
        </w:rPr>
        <w:t>Деревня Чернецкое с окружающим ее культурным ландшафтом;</w:t>
      </w:r>
    </w:p>
    <w:p w:rsidR="005A50E9" w:rsidRPr="00062491" w:rsidRDefault="005A50E9" w:rsidP="000C6DB8">
      <w:pPr>
        <w:numPr>
          <w:ilvl w:val="0"/>
          <w:numId w:val="20"/>
        </w:numPr>
        <w:tabs>
          <w:tab w:val="num" w:pos="1080"/>
        </w:tabs>
        <w:spacing w:line="360" w:lineRule="auto"/>
        <w:ind w:left="0" w:firstLine="851"/>
        <w:jc w:val="both"/>
        <w:rPr>
          <w:color w:val="000000"/>
          <w:szCs w:val="20"/>
        </w:rPr>
      </w:pPr>
      <w:r w:rsidRPr="00062491">
        <w:rPr>
          <w:color w:val="000000"/>
          <w:szCs w:val="20"/>
        </w:rPr>
        <w:t>Усадебный комплекс Полуяновых со старинным парком в д. Восход, долина реки Кесьмы;</w:t>
      </w:r>
    </w:p>
    <w:p w:rsidR="005A50E9" w:rsidRPr="00062491" w:rsidRDefault="005A50E9" w:rsidP="000C6DB8">
      <w:pPr>
        <w:numPr>
          <w:ilvl w:val="0"/>
          <w:numId w:val="20"/>
        </w:numPr>
        <w:tabs>
          <w:tab w:val="num" w:pos="1080"/>
        </w:tabs>
        <w:spacing w:line="360" w:lineRule="auto"/>
        <w:ind w:left="0" w:firstLine="851"/>
        <w:jc w:val="both"/>
        <w:rPr>
          <w:color w:val="000000"/>
          <w:szCs w:val="20"/>
        </w:rPr>
      </w:pPr>
      <w:r w:rsidRPr="00062491">
        <w:rPr>
          <w:color w:val="000000"/>
          <w:szCs w:val="20"/>
        </w:rPr>
        <w:t>Культурный ландшафт – Введенская церковь в б.н.п. Чуриково, храмовый ансамбль в с. Любегощи, усадебный парк «Пруды» в д. Попово, Церковь Николы в д. </w:t>
      </w:r>
      <w:r w:rsidR="007C0819" w:rsidRPr="00062491">
        <w:rPr>
          <w:color w:val="000000"/>
          <w:szCs w:val="20"/>
        </w:rPr>
        <w:t>Никола-Реня</w:t>
      </w:r>
      <w:r w:rsidRPr="00062491">
        <w:rPr>
          <w:color w:val="000000"/>
          <w:szCs w:val="20"/>
        </w:rPr>
        <w:t>, кедровая роща Косодавленская, источник минерализованной воды «Люберь», долина реки Рени;</w:t>
      </w:r>
    </w:p>
    <w:p w:rsidR="005C175C" w:rsidRPr="00B64F11" w:rsidRDefault="005C175C" w:rsidP="000C6DB8">
      <w:pPr>
        <w:numPr>
          <w:ilvl w:val="0"/>
          <w:numId w:val="20"/>
        </w:numPr>
        <w:tabs>
          <w:tab w:val="num" w:pos="1080"/>
        </w:tabs>
        <w:spacing w:line="360" w:lineRule="auto"/>
        <w:ind w:left="0" w:firstLine="851"/>
        <w:jc w:val="both"/>
        <w:rPr>
          <w:color w:val="000000"/>
          <w:szCs w:val="20"/>
        </w:rPr>
      </w:pPr>
      <w:r w:rsidRPr="00B64F11">
        <w:rPr>
          <w:color w:val="000000"/>
          <w:szCs w:val="20"/>
        </w:rPr>
        <w:t>Усадьба Гронских в с. Ёгна;</w:t>
      </w:r>
    </w:p>
    <w:p w:rsidR="005A50E9" w:rsidRPr="00B64F11" w:rsidRDefault="005A50E9" w:rsidP="000C6DB8">
      <w:pPr>
        <w:numPr>
          <w:ilvl w:val="0"/>
          <w:numId w:val="20"/>
        </w:numPr>
        <w:tabs>
          <w:tab w:val="num" w:pos="1080"/>
        </w:tabs>
        <w:spacing w:line="360" w:lineRule="auto"/>
        <w:ind w:left="0" w:firstLine="851"/>
        <w:jc w:val="both"/>
        <w:rPr>
          <w:color w:val="000000"/>
          <w:szCs w:val="20"/>
        </w:rPr>
      </w:pPr>
      <w:r w:rsidRPr="00B64F11">
        <w:rPr>
          <w:color w:val="000000"/>
          <w:szCs w:val="20"/>
        </w:rPr>
        <w:t>Долина реки Звана с окружающим природным и культурным ландшафтом;</w:t>
      </w:r>
    </w:p>
    <w:p w:rsidR="005A50E9" w:rsidRPr="00B64F11" w:rsidRDefault="005A50E9" w:rsidP="000C6DB8">
      <w:pPr>
        <w:numPr>
          <w:ilvl w:val="0"/>
          <w:numId w:val="20"/>
        </w:numPr>
        <w:tabs>
          <w:tab w:val="num" w:pos="1080"/>
        </w:tabs>
        <w:spacing w:line="360" w:lineRule="auto"/>
        <w:ind w:left="0" w:firstLine="851"/>
        <w:jc w:val="both"/>
        <w:rPr>
          <w:color w:val="000000"/>
          <w:szCs w:val="20"/>
        </w:rPr>
      </w:pPr>
      <w:r w:rsidRPr="00B64F11">
        <w:rPr>
          <w:color w:val="000000"/>
          <w:szCs w:val="20"/>
        </w:rPr>
        <w:t>Деревня Чистая Дуброва с окружающим его культурным ландшафтом;</w:t>
      </w:r>
    </w:p>
    <w:p w:rsidR="005A50E9" w:rsidRPr="00B64F11" w:rsidRDefault="005A50E9" w:rsidP="000C6DB8">
      <w:pPr>
        <w:numPr>
          <w:ilvl w:val="0"/>
          <w:numId w:val="20"/>
        </w:numPr>
        <w:tabs>
          <w:tab w:val="num" w:pos="1080"/>
        </w:tabs>
        <w:spacing w:line="360" w:lineRule="auto"/>
        <w:ind w:left="0" w:firstLine="851"/>
        <w:jc w:val="both"/>
        <w:rPr>
          <w:color w:val="000000"/>
          <w:szCs w:val="20"/>
        </w:rPr>
      </w:pPr>
      <w:r w:rsidRPr="00B64F11">
        <w:rPr>
          <w:color w:val="000000"/>
          <w:szCs w:val="20"/>
        </w:rPr>
        <w:t>Урочище «Камень», где располагался Троице-Пятницкий женский монастырь, Чамеровское сельское поселение;</w:t>
      </w:r>
    </w:p>
    <w:p w:rsidR="005A50E9" w:rsidRPr="00B64F11" w:rsidRDefault="005A50E9" w:rsidP="000C6DB8">
      <w:pPr>
        <w:numPr>
          <w:ilvl w:val="0"/>
          <w:numId w:val="20"/>
        </w:numPr>
        <w:tabs>
          <w:tab w:val="num" w:pos="1080"/>
        </w:tabs>
        <w:spacing w:line="360" w:lineRule="auto"/>
        <w:ind w:left="0" w:firstLine="851"/>
        <w:jc w:val="both"/>
        <w:rPr>
          <w:color w:val="000000"/>
          <w:szCs w:val="20"/>
        </w:rPr>
      </w:pPr>
      <w:r w:rsidRPr="00B64F11">
        <w:rPr>
          <w:color w:val="000000"/>
          <w:szCs w:val="20"/>
        </w:rPr>
        <w:t>Село Чамерово, Церковь Казанской иконы Божьей Матери с окружающим село культурным ландшафтом;</w:t>
      </w:r>
    </w:p>
    <w:p w:rsidR="005A50E9" w:rsidRPr="00B64F11" w:rsidRDefault="005A50E9" w:rsidP="000C6DB8">
      <w:pPr>
        <w:numPr>
          <w:ilvl w:val="0"/>
          <w:numId w:val="20"/>
        </w:numPr>
        <w:tabs>
          <w:tab w:val="num" w:pos="1080"/>
        </w:tabs>
        <w:spacing w:line="360" w:lineRule="auto"/>
        <w:ind w:left="0" w:firstLine="851"/>
        <w:jc w:val="both"/>
        <w:rPr>
          <w:color w:val="000000"/>
          <w:szCs w:val="20"/>
        </w:rPr>
      </w:pPr>
      <w:r w:rsidRPr="00B64F11">
        <w:rPr>
          <w:color w:val="000000"/>
          <w:szCs w:val="20"/>
        </w:rPr>
        <w:t>Источник Святой Иулиты и Кирики (вблизи д. Михалево);</w:t>
      </w:r>
    </w:p>
    <w:p w:rsidR="005A50E9" w:rsidRPr="00B64F11" w:rsidRDefault="005A50E9" w:rsidP="000C6DB8">
      <w:pPr>
        <w:numPr>
          <w:ilvl w:val="0"/>
          <w:numId w:val="20"/>
        </w:numPr>
        <w:tabs>
          <w:tab w:val="num" w:pos="1080"/>
        </w:tabs>
        <w:spacing w:line="360" w:lineRule="auto"/>
        <w:ind w:left="0" w:firstLine="851"/>
        <w:jc w:val="both"/>
        <w:rPr>
          <w:color w:val="000000"/>
          <w:szCs w:val="20"/>
        </w:rPr>
      </w:pPr>
      <w:r w:rsidRPr="00B64F11">
        <w:rPr>
          <w:color w:val="000000"/>
          <w:szCs w:val="20"/>
        </w:rPr>
        <w:t>трассы исторических почтовых и торговых трактов.</w:t>
      </w:r>
    </w:p>
    <w:p w:rsidR="005A50E9" w:rsidRDefault="005A50E9" w:rsidP="00DD2CC0">
      <w:pPr>
        <w:jc w:val="both"/>
        <w:rPr>
          <w:rFonts w:ascii="Bookman Old Style" w:hAnsi="Bookman Old Style"/>
          <w:u w:val="single"/>
        </w:rPr>
      </w:pPr>
    </w:p>
    <w:p w:rsidR="00DD2CC0" w:rsidRPr="005A1BB2" w:rsidRDefault="00DD2CC0" w:rsidP="00D165B7">
      <w:pPr>
        <w:pStyle w:val="23"/>
        <w:widowControl w:val="0"/>
        <w:spacing w:after="0" w:line="360" w:lineRule="auto"/>
        <w:ind w:left="0" w:firstLineChars="354" w:firstLine="850"/>
        <w:jc w:val="both"/>
        <w:rPr>
          <w:i/>
          <w:iCs/>
          <w:color w:val="000000"/>
        </w:rPr>
      </w:pPr>
      <w:r w:rsidRPr="005A1BB2">
        <w:rPr>
          <w:i/>
          <w:iCs/>
          <w:color w:val="000000"/>
        </w:rPr>
        <w:t>Мероприятия по использованию историко-культурного наследия</w:t>
      </w:r>
    </w:p>
    <w:p w:rsidR="005A50E9" w:rsidRPr="00B64F11" w:rsidRDefault="005A50E9" w:rsidP="000C6DB8">
      <w:pPr>
        <w:numPr>
          <w:ilvl w:val="0"/>
          <w:numId w:val="20"/>
        </w:numPr>
        <w:tabs>
          <w:tab w:val="num" w:pos="1080"/>
        </w:tabs>
        <w:spacing w:line="360" w:lineRule="auto"/>
        <w:ind w:left="0" w:firstLine="851"/>
        <w:jc w:val="both"/>
        <w:rPr>
          <w:color w:val="000000"/>
          <w:szCs w:val="20"/>
        </w:rPr>
      </w:pPr>
      <w:r w:rsidRPr="00B64F11">
        <w:rPr>
          <w:color w:val="000000"/>
          <w:szCs w:val="20"/>
        </w:rPr>
        <w:t>Разработка и реализация муниципальных целевых программ по сохранению, использованию и государственной охране объектов культурного наследия в увязке с задачами охраны природы, развития туризма и Программой экономического и социального развития Весьегонского муниципального района;</w:t>
      </w:r>
    </w:p>
    <w:p w:rsidR="005A50E9" w:rsidRPr="00B64F11" w:rsidRDefault="005A50E9" w:rsidP="000C6DB8">
      <w:pPr>
        <w:numPr>
          <w:ilvl w:val="0"/>
          <w:numId w:val="20"/>
        </w:numPr>
        <w:tabs>
          <w:tab w:val="num" w:pos="1080"/>
        </w:tabs>
        <w:spacing w:line="360" w:lineRule="auto"/>
        <w:ind w:left="0" w:firstLine="851"/>
        <w:jc w:val="both"/>
        <w:rPr>
          <w:color w:val="000000"/>
          <w:szCs w:val="20"/>
        </w:rPr>
      </w:pPr>
      <w:r w:rsidRPr="00B64F11">
        <w:rPr>
          <w:color w:val="000000"/>
          <w:szCs w:val="20"/>
        </w:rPr>
        <w:t>Оформление охранных обязательств с собственниками (пользователями) объектов культурного наследия, расположенных на территории района.</w:t>
      </w:r>
    </w:p>
    <w:p w:rsidR="005A50E9" w:rsidRPr="00B64F11" w:rsidRDefault="005A50E9" w:rsidP="000C6DB8">
      <w:pPr>
        <w:numPr>
          <w:ilvl w:val="0"/>
          <w:numId w:val="20"/>
        </w:numPr>
        <w:tabs>
          <w:tab w:val="num" w:pos="1080"/>
        </w:tabs>
        <w:spacing w:line="360" w:lineRule="auto"/>
        <w:ind w:left="0" w:firstLine="851"/>
        <w:jc w:val="both"/>
        <w:rPr>
          <w:color w:val="000000"/>
          <w:szCs w:val="20"/>
        </w:rPr>
      </w:pPr>
      <w:r w:rsidRPr="00B64F11">
        <w:rPr>
          <w:color w:val="000000"/>
          <w:szCs w:val="20"/>
        </w:rPr>
        <w:t>Содействие проведению ремонтно-реставрационных работ на объектах культурного наследия.</w:t>
      </w:r>
    </w:p>
    <w:p w:rsidR="001F1356" w:rsidRPr="00B64F11" w:rsidRDefault="00856DF5" w:rsidP="000C6DB8">
      <w:pPr>
        <w:numPr>
          <w:ilvl w:val="0"/>
          <w:numId w:val="20"/>
        </w:numPr>
        <w:tabs>
          <w:tab w:val="num" w:pos="1080"/>
        </w:tabs>
        <w:spacing w:line="360" w:lineRule="auto"/>
        <w:ind w:left="0" w:firstLine="851"/>
        <w:jc w:val="both"/>
        <w:rPr>
          <w:color w:val="000000"/>
          <w:szCs w:val="20"/>
        </w:rPr>
      </w:pPr>
      <w:r w:rsidRPr="00B64F11">
        <w:rPr>
          <w:color w:val="000000"/>
          <w:szCs w:val="20"/>
        </w:rPr>
        <w:t>Реставрация и использование по назначению храмов</w:t>
      </w:r>
      <w:r w:rsidR="001F1356" w:rsidRPr="00B64F11">
        <w:rPr>
          <w:color w:val="000000"/>
          <w:szCs w:val="20"/>
        </w:rPr>
        <w:t xml:space="preserve">: </w:t>
      </w:r>
    </w:p>
    <w:p w:rsidR="001F1356" w:rsidRPr="00B64F11" w:rsidRDefault="001F1356" w:rsidP="000C6DB8">
      <w:pPr>
        <w:widowControl w:val="0"/>
        <w:numPr>
          <w:ilvl w:val="1"/>
          <w:numId w:val="14"/>
        </w:numPr>
        <w:spacing w:before="20" w:after="20" w:line="360" w:lineRule="auto"/>
        <w:ind w:left="2643" w:hanging="851"/>
      </w:pPr>
      <w:r w:rsidRPr="00B64F11">
        <w:t>Церковь Вознесения в с. Остолопово</w:t>
      </w:r>
    </w:p>
    <w:p w:rsidR="001F1356" w:rsidRPr="00B64F11" w:rsidRDefault="001F1356" w:rsidP="000C6DB8">
      <w:pPr>
        <w:widowControl w:val="0"/>
        <w:numPr>
          <w:ilvl w:val="1"/>
          <w:numId w:val="14"/>
        </w:numPr>
        <w:spacing w:before="20" w:after="20" w:line="360" w:lineRule="auto"/>
        <w:ind w:left="2643" w:hanging="851"/>
      </w:pPr>
      <w:r w:rsidRPr="00B64F11">
        <w:t>Церковь Николы в д. Никола-Реня</w:t>
      </w:r>
    </w:p>
    <w:p w:rsidR="001F1356" w:rsidRPr="00B64F11" w:rsidRDefault="001F1356" w:rsidP="000C6DB8">
      <w:pPr>
        <w:widowControl w:val="0"/>
        <w:numPr>
          <w:ilvl w:val="1"/>
          <w:numId w:val="14"/>
        </w:numPr>
        <w:spacing w:before="20" w:after="20" w:line="360" w:lineRule="auto"/>
        <w:ind w:left="2643" w:hanging="851"/>
      </w:pPr>
      <w:r w:rsidRPr="00B64F11">
        <w:t>Церковь Покровская в с. Чистая Дуброва (сохранилась колокольня)</w:t>
      </w:r>
    </w:p>
    <w:p w:rsidR="001F1356" w:rsidRPr="00B64F11" w:rsidRDefault="001F1356" w:rsidP="000C6DB8">
      <w:pPr>
        <w:widowControl w:val="0"/>
        <w:numPr>
          <w:ilvl w:val="1"/>
          <w:numId w:val="14"/>
        </w:numPr>
        <w:spacing w:before="20" w:after="20" w:line="360" w:lineRule="auto"/>
        <w:ind w:left="2643" w:hanging="851"/>
      </w:pPr>
      <w:r w:rsidRPr="00B64F11">
        <w:t>Церковь Воскресения в д. Пятницкое</w:t>
      </w:r>
    </w:p>
    <w:p w:rsidR="00E619F2" w:rsidRPr="00B64F11" w:rsidRDefault="00E619F2" w:rsidP="000C6DB8">
      <w:pPr>
        <w:widowControl w:val="0"/>
        <w:numPr>
          <w:ilvl w:val="1"/>
          <w:numId w:val="14"/>
        </w:numPr>
        <w:spacing w:before="20" w:after="20" w:line="360" w:lineRule="auto"/>
        <w:ind w:left="2643" w:hanging="851"/>
      </w:pPr>
      <w:r w:rsidRPr="00B64F11">
        <w:t>Церковь Введенская в бывш. д. Чуриково</w:t>
      </w:r>
    </w:p>
    <w:p w:rsidR="005A50E9" w:rsidRPr="00B64F11" w:rsidRDefault="005A50E9" w:rsidP="000C6DB8">
      <w:pPr>
        <w:numPr>
          <w:ilvl w:val="0"/>
          <w:numId w:val="20"/>
        </w:numPr>
        <w:tabs>
          <w:tab w:val="num" w:pos="1080"/>
        </w:tabs>
        <w:spacing w:line="360" w:lineRule="auto"/>
        <w:ind w:left="0" w:firstLine="851"/>
        <w:jc w:val="both"/>
        <w:rPr>
          <w:color w:val="000000"/>
          <w:szCs w:val="20"/>
        </w:rPr>
      </w:pPr>
      <w:r w:rsidRPr="00B64F11">
        <w:rPr>
          <w:color w:val="000000"/>
          <w:szCs w:val="20"/>
        </w:rPr>
        <w:t>Сохранение, консервация прочих неиспользуемых по назначению храмов и храмовых комплексов, пребывающих в неудовлетворительном состоянии;</w:t>
      </w:r>
    </w:p>
    <w:p w:rsidR="005A50E9" w:rsidRPr="00B64F11" w:rsidRDefault="005A50E9" w:rsidP="000C6DB8">
      <w:pPr>
        <w:numPr>
          <w:ilvl w:val="0"/>
          <w:numId w:val="20"/>
        </w:numPr>
        <w:tabs>
          <w:tab w:val="num" w:pos="1080"/>
        </w:tabs>
        <w:spacing w:line="360" w:lineRule="auto"/>
        <w:ind w:left="0" w:firstLine="851"/>
        <w:jc w:val="both"/>
        <w:rPr>
          <w:color w:val="000000"/>
          <w:szCs w:val="20"/>
        </w:rPr>
      </w:pPr>
      <w:r w:rsidRPr="00B64F11">
        <w:rPr>
          <w:color w:val="000000"/>
          <w:szCs w:val="20"/>
        </w:rPr>
        <w:t>Разработка по заданию органов местного самоуправления Весьегонского муниципального района концепции социально-экономического развития исторических поселений (и/или отдельных населенных пунктов), с учетом максимального сохранения и использования богатств их культурного наследия. При этом многие из зданий-памятников в исторических поселениях, или здания обладающие признаками наследия могут и должны использоваться в обслуживающей сфере - гостиницы, мотели, базы отдыха, предприятия общественного питания, музеи, офисы туристических компаний и др.</w:t>
      </w:r>
    </w:p>
    <w:p w:rsidR="00DD2CC0" w:rsidRPr="005A1BB2" w:rsidRDefault="005A50E9" w:rsidP="000C6DB8">
      <w:pPr>
        <w:numPr>
          <w:ilvl w:val="0"/>
          <w:numId w:val="20"/>
        </w:numPr>
        <w:tabs>
          <w:tab w:val="num" w:pos="1080"/>
        </w:tabs>
        <w:spacing w:line="360" w:lineRule="auto"/>
        <w:ind w:left="0" w:firstLine="851"/>
        <w:jc w:val="both"/>
        <w:rPr>
          <w:color w:val="000000"/>
          <w:szCs w:val="20"/>
        </w:rPr>
      </w:pPr>
      <w:r w:rsidRPr="00B64F11">
        <w:rPr>
          <w:color w:val="000000"/>
          <w:szCs w:val="20"/>
        </w:rPr>
        <w:t>Разработка комплексных схем сохранения наследия, охраны природы, развития туризма, в увязке с системой социально-экономического развития Весьегонского муниципального района.</w:t>
      </w:r>
    </w:p>
    <w:p w:rsidR="00DD2CC0" w:rsidRPr="00240C76" w:rsidRDefault="00DD2CC0" w:rsidP="00240C76">
      <w:pPr>
        <w:pStyle w:val="23"/>
        <w:widowControl w:val="0"/>
        <w:spacing w:after="0" w:line="360" w:lineRule="auto"/>
        <w:ind w:left="0" w:firstLineChars="354" w:firstLine="850"/>
        <w:jc w:val="both"/>
        <w:rPr>
          <w:iCs/>
          <w:color w:val="000000"/>
          <w:u w:val="single"/>
        </w:rPr>
      </w:pPr>
      <w:r w:rsidRPr="00240C76">
        <w:rPr>
          <w:iCs/>
          <w:color w:val="000000"/>
          <w:u w:val="single"/>
        </w:rPr>
        <w:t xml:space="preserve">Мероприятия на первую очередь (до </w:t>
      </w:r>
      <w:smartTag w:uri="urn:schemas-microsoft-com:office:smarttags" w:element="metricconverter">
        <w:smartTagPr>
          <w:attr w:name="ProductID" w:val="2020 г"/>
        </w:smartTagPr>
        <w:r w:rsidRPr="00240C76">
          <w:rPr>
            <w:iCs/>
            <w:color w:val="000000"/>
            <w:u w:val="single"/>
          </w:rPr>
          <w:t>2020 г</w:t>
        </w:r>
      </w:smartTag>
      <w:r w:rsidRPr="00240C76">
        <w:rPr>
          <w:iCs/>
          <w:color w:val="000000"/>
          <w:u w:val="single"/>
        </w:rPr>
        <w:t>.)</w:t>
      </w:r>
    </w:p>
    <w:p w:rsidR="00DD2CC0" w:rsidRPr="00D165B7" w:rsidRDefault="00DD2CC0" w:rsidP="00D165B7">
      <w:pPr>
        <w:pStyle w:val="23"/>
        <w:widowControl w:val="0"/>
        <w:spacing w:after="0" w:line="360" w:lineRule="auto"/>
        <w:ind w:left="0" w:firstLineChars="354" w:firstLine="850"/>
        <w:jc w:val="both"/>
        <w:rPr>
          <w:iCs/>
          <w:color w:val="000000"/>
        </w:rPr>
      </w:pPr>
      <w:r w:rsidRPr="00D165B7">
        <w:rPr>
          <w:iCs/>
          <w:color w:val="000000"/>
        </w:rPr>
        <w:t>По углублению и расширению исследований</w:t>
      </w:r>
    </w:p>
    <w:p w:rsidR="00DD2CC0" w:rsidRPr="00B64F11" w:rsidRDefault="00DD2CC0" w:rsidP="000C6DB8">
      <w:pPr>
        <w:numPr>
          <w:ilvl w:val="0"/>
          <w:numId w:val="20"/>
        </w:numPr>
        <w:tabs>
          <w:tab w:val="num" w:pos="1080"/>
        </w:tabs>
        <w:spacing w:line="360" w:lineRule="auto"/>
        <w:ind w:left="0" w:firstLine="851"/>
        <w:jc w:val="both"/>
        <w:rPr>
          <w:color w:val="000000"/>
          <w:szCs w:val="20"/>
        </w:rPr>
      </w:pPr>
      <w:r w:rsidRPr="00B64F11">
        <w:rPr>
          <w:color w:val="000000"/>
          <w:szCs w:val="20"/>
        </w:rPr>
        <w:t>Подготовка решения о включении выявленных объектов культурного наследия и имеющих признаки объектов культурного наследия в списки памятников, состоящих на государственной охране, принятие решения о статусе объектов, не включаемых в список памятников.</w:t>
      </w:r>
    </w:p>
    <w:p w:rsidR="00DD2CC0" w:rsidRPr="00B64F11" w:rsidRDefault="00DD2CC0" w:rsidP="000C6DB8">
      <w:pPr>
        <w:numPr>
          <w:ilvl w:val="0"/>
          <w:numId w:val="20"/>
        </w:numPr>
        <w:tabs>
          <w:tab w:val="num" w:pos="1080"/>
        </w:tabs>
        <w:spacing w:line="360" w:lineRule="auto"/>
        <w:ind w:left="0" w:firstLine="851"/>
        <w:jc w:val="both"/>
        <w:rPr>
          <w:color w:val="000000"/>
          <w:szCs w:val="20"/>
        </w:rPr>
      </w:pPr>
      <w:r w:rsidRPr="00B64F11">
        <w:rPr>
          <w:color w:val="000000"/>
          <w:szCs w:val="20"/>
        </w:rPr>
        <w:t>Пополнение списка объектов культурного наследия Весьегонского района в соответствии со спецификой исторических событий, происходивших на территории района. Пополнение списков объектов, имеющих признаки объектов культурного наследия, перевод их на основе экспертизы в категорию выявленных объектов и утверждение в качестве памятников истории и культуры.</w:t>
      </w:r>
    </w:p>
    <w:p w:rsidR="00DD2CC0" w:rsidRPr="00D165B7" w:rsidRDefault="00DD2CC0" w:rsidP="00D165B7">
      <w:pPr>
        <w:pStyle w:val="23"/>
        <w:widowControl w:val="0"/>
        <w:spacing w:after="0" w:line="360" w:lineRule="auto"/>
        <w:ind w:left="0" w:firstLineChars="354" w:firstLine="850"/>
        <w:jc w:val="both"/>
        <w:rPr>
          <w:iCs/>
          <w:color w:val="000000"/>
        </w:rPr>
      </w:pPr>
      <w:r w:rsidRPr="00D165B7">
        <w:rPr>
          <w:iCs/>
          <w:color w:val="000000"/>
        </w:rPr>
        <w:t>По совершенствованию учета и охранного зонирования</w:t>
      </w:r>
    </w:p>
    <w:p w:rsidR="00DD2CC0" w:rsidRPr="00B64F11" w:rsidRDefault="00DD2CC0" w:rsidP="000C6DB8">
      <w:pPr>
        <w:numPr>
          <w:ilvl w:val="0"/>
          <w:numId w:val="20"/>
        </w:numPr>
        <w:tabs>
          <w:tab w:val="num" w:pos="1080"/>
        </w:tabs>
        <w:spacing w:line="360" w:lineRule="auto"/>
        <w:ind w:left="0" w:firstLine="851"/>
        <w:jc w:val="both"/>
        <w:rPr>
          <w:color w:val="000000"/>
          <w:szCs w:val="20"/>
        </w:rPr>
      </w:pPr>
      <w:r w:rsidRPr="00B64F11">
        <w:rPr>
          <w:color w:val="000000"/>
          <w:szCs w:val="20"/>
        </w:rPr>
        <w:t>Продолжение работ по установлению границ территорий и предметов охраны объектов культурного наследия Весьегонского района, как условия их включения в единый государственный реестр, распространение на территории объектов культурного наследия режима использования земель историко-культурного назначения, в отдельных случаях перевод территорий объектов культурного наследия в категорию земель особо охраняемых территорий и объектов (земли историко-культурного назначения). Проведение регулярного обследования и фотофиксации состояния объектов культурного наследия.</w:t>
      </w:r>
    </w:p>
    <w:p w:rsidR="00DD2CC0" w:rsidRPr="00B64F11" w:rsidRDefault="00DD2CC0" w:rsidP="000C6DB8">
      <w:pPr>
        <w:numPr>
          <w:ilvl w:val="0"/>
          <w:numId w:val="20"/>
        </w:numPr>
        <w:tabs>
          <w:tab w:val="num" w:pos="1080"/>
        </w:tabs>
        <w:spacing w:line="360" w:lineRule="auto"/>
        <w:ind w:left="0" w:firstLine="851"/>
        <w:jc w:val="both"/>
        <w:rPr>
          <w:color w:val="000000"/>
          <w:szCs w:val="20"/>
        </w:rPr>
      </w:pPr>
      <w:r w:rsidRPr="00B64F11">
        <w:rPr>
          <w:color w:val="000000"/>
          <w:szCs w:val="20"/>
        </w:rPr>
        <w:t>Приведение учета выявленных на территории района объектов археологического наследия в соответствие их правовому статусу – отнесение к категории объектов культурного наследия федерального значения (№ 73-ФЗ от 25.06.2002 «Об объектах культурного наследия (памятниках истории и культуры) народов Российской Федерации», статья 4). То же касается и памятников археологии регионального значения.</w:t>
      </w:r>
    </w:p>
    <w:p w:rsidR="00DD2CC0" w:rsidRPr="00B64F11" w:rsidRDefault="00DD2CC0" w:rsidP="000C6DB8">
      <w:pPr>
        <w:numPr>
          <w:ilvl w:val="0"/>
          <w:numId w:val="20"/>
        </w:numPr>
        <w:tabs>
          <w:tab w:val="num" w:pos="1080"/>
        </w:tabs>
        <w:spacing w:line="360" w:lineRule="auto"/>
        <w:ind w:left="0" w:firstLine="851"/>
        <w:jc w:val="both"/>
        <w:rPr>
          <w:color w:val="000000"/>
          <w:szCs w:val="20"/>
        </w:rPr>
      </w:pPr>
      <w:r w:rsidRPr="00B64F11">
        <w:rPr>
          <w:color w:val="000000"/>
          <w:szCs w:val="20"/>
        </w:rPr>
        <w:t>Разработка историко-культурного опорного плана и проекта зон охраны объектов культурного наследия исторического города Весьегонск.</w:t>
      </w:r>
    </w:p>
    <w:p w:rsidR="00DD2CC0" w:rsidRPr="00D165B7" w:rsidRDefault="00DD2CC0" w:rsidP="00D165B7">
      <w:pPr>
        <w:pStyle w:val="23"/>
        <w:widowControl w:val="0"/>
        <w:spacing w:after="0" w:line="360" w:lineRule="auto"/>
        <w:ind w:left="0" w:firstLineChars="354" w:firstLine="850"/>
        <w:jc w:val="both"/>
        <w:rPr>
          <w:iCs/>
          <w:color w:val="000000"/>
        </w:rPr>
      </w:pPr>
      <w:r w:rsidRPr="00D165B7">
        <w:rPr>
          <w:iCs/>
          <w:color w:val="000000"/>
        </w:rPr>
        <w:t>Мероприятия по использованию историко-культурного наследия</w:t>
      </w:r>
    </w:p>
    <w:p w:rsidR="00542D5A" w:rsidRPr="00B64F11" w:rsidRDefault="00542D5A" w:rsidP="000C6DB8">
      <w:pPr>
        <w:numPr>
          <w:ilvl w:val="0"/>
          <w:numId w:val="20"/>
        </w:numPr>
        <w:tabs>
          <w:tab w:val="num" w:pos="1080"/>
        </w:tabs>
        <w:spacing w:line="360" w:lineRule="auto"/>
        <w:ind w:left="0" w:firstLine="851"/>
        <w:jc w:val="both"/>
        <w:rPr>
          <w:color w:val="000000"/>
          <w:szCs w:val="20"/>
        </w:rPr>
      </w:pPr>
      <w:r w:rsidRPr="00B64F11">
        <w:rPr>
          <w:color w:val="000000"/>
          <w:szCs w:val="20"/>
        </w:rPr>
        <w:t>Реставрация и использование по назначению храмов, в том числе на первую очередь:</w:t>
      </w:r>
    </w:p>
    <w:p w:rsidR="00E619F2" w:rsidRPr="00B64F11" w:rsidRDefault="00E619F2" w:rsidP="000C6DB8">
      <w:pPr>
        <w:widowControl w:val="0"/>
        <w:numPr>
          <w:ilvl w:val="1"/>
          <w:numId w:val="14"/>
        </w:numPr>
        <w:spacing w:before="20" w:after="20" w:line="360" w:lineRule="auto"/>
        <w:ind w:left="2643" w:hanging="851"/>
      </w:pPr>
      <w:r w:rsidRPr="00B64F11">
        <w:t>Храмовый ансамбль в с. Баскаки</w:t>
      </w:r>
    </w:p>
    <w:p w:rsidR="00542D5A" w:rsidRPr="00B64F11" w:rsidRDefault="00542D5A" w:rsidP="000C6DB8">
      <w:pPr>
        <w:widowControl w:val="0"/>
        <w:numPr>
          <w:ilvl w:val="1"/>
          <w:numId w:val="14"/>
        </w:numPr>
        <w:spacing w:before="20" w:after="20" w:line="360" w:lineRule="auto"/>
        <w:ind w:left="2643" w:hanging="851"/>
      </w:pPr>
      <w:r w:rsidRPr="00B64F11">
        <w:t>Храмовый комплекс Казанской и Троицкой церквей в г. Весьегонске</w:t>
      </w:r>
    </w:p>
    <w:p w:rsidR="00E619F2" w:rsidRPr="00B64F11" w:rsidRDefault="00E619F2" w:rsidP="000C6DB8">
      <w:pPr>
        <w:widowControl w:val="0"/>
        <w:numPr>
          <w:ilvl w:val="1"/>
          <w:numId w:val="14"/>
        </w:numPr>
        <w:spacing w:before="20" w:after="20" w:line="360" w:lineRule="auto"/>
        <w:ind w:left="2643" w:hanging="851"/>
      </w:pPr>
      <w:r w:rsidRPr="00B64F11">
        <w:t>Храм в д. Макарово.</w:t>
      </w:r>
    </w:p>
    <w:p w:rsidR="005A2EF4" w:rsidRPr="005A1BB2" w:rsidRDefault="00E619F2" w:rsidP="000C6DB8">
      <w:pPr>
        <w:numPr>
          <w:ilvl w:val="0"/>
          <w:numId w:val="20"/>
        </w:numPr>
        <w:tabs>
          <w:tab w:val="num" w:pos="1080"/>
        </w:tabs>
        <w:spacing w:line="360" w:lineRule="auto"/>
        <w:ind w:left="0" w:firstLine="851"/>
        <w:jc w:val="both"/>
        <w:rPr>
          <w:color w:val="000000"/>
          <w:szCs w:val="20"/>
        </w:rPr>
      </w:pPr>
      <w:r w:rsidRPr="00B64F11">
        <w:rPr>
          <w:color w:val="000000"/>
          <w:szCs w:val="20"/>
        </w:rPr>
        <w:t>Реставрация Никольской часовни в д. Иван-Гора и использование в культурно-поз</w:t>
      </w:r>
      <w:r w:rsidR="005A1BB2">
        <w:rPr>
          <w:color w:val="000000"/>
          <w:szCs w:val="20"/>
        </w:rPr>
        <w:t>навательных и религиозных целях.</w:t>
      </w:r>
    </w:p>
    <w:p w:rsidR="001F7BAA" w:rsidRDefault="001F7BAA" w:rsidP="005A2EF4">
      <w:pPr>
        <w:pStyle w:val="23"/>
        <w:widowControl w:val="0"/>
        <w:spacing w:before="40" w:after="40" w:line="240" w:lineRule="auto"/>
        <w:ind w:left="0"/>
        <w:jc w:val="center"/>
        <w:rPr>
          <w:rFonts w:ascii="Bookman Old Style" w:hAnsi="Bookman Old Style" w:cs="Arial"/>
          <w:b/>
          <w:i/>
          <w:iCs/>
          <w:sz w:val="28"/>
          <w:szCs w:val="28"/>
          <w:u w:val="single"/>
        </w:rPr>
      </w:pPr>
    </w:p>
    <w:p w:rsidR="005A2EF4" w:rsidRPr="00A6543B" w:rsidRDefault="005A2EF4" w:rsidP="00A6543B">
      <w:pPr>
        <w:jc w:val="center"/>
        <w:rPr>
          <w:b/>
          <w:i/>
          <w:iCs/>
          <w:color w:val="000000"/>
        </w:rPr>
      </w:pPr>
      <w:r w:rsidRPr="00A6543B">
        <w:rPr>
          <w:b/>
          <w:i/>
          <w:iCs/>
          <w:color w:val="000000"/>
        </w:rPr>
        <w:t>Охрана природы и рациональное природопользование</w:t>
      </w:r>
    </w:p>
    <w:p w:rsidR="005A2EF4" w:rsidRPr="00D165B7" w:rsidRDefault="005A2EF4" w:rsidP="00D165B7">
      <w:pPr>
        <w:pStyle w:val="23"/>
        <w:widowControl w:val="0"/>
        <w:spacing w:after="0" w:line="360" w:lineRule="auto"/>
        <w:ind w:left="0" w:firstLineChars="354" w:firstLine="850"/>
        <w:jc w:val="both"/>
        <w:rPr>
          <w:iCs/>
          <w:color w:val="000000"/>
        </w:rPr>
      </w:pPr>
      <w:r w:rsidRPr="00D165B7">
        <w:rPr>
          <w:iCs/>
          <w:color w:val="000000"/>
        </w:rPr>
        <w:t>Планировочные мероприятия по оптимизации экологической ситуации носят комплексный характер, связаны с установлением экологически обоснованного функционального зонирования территории, реконструкцией и развитием инженерной инфраструктуры, оптимизацией транспортной инфраструктуры, проведением мероприятий по инженерной подготовке.</w:t>
      </w:r>
    </w:p>
    <w:p w:rsidR="005A2EF4" w:rsidRPr="00240C76" w:rsidRDefault="005A2EF4" w:rsidP="00240C76">
      <w:pPr>
        <w:pStyle w:val="23"/>
        <w:widowControl w:val="0"/>
        <w:spacing w:after="0" w:line="360" w:lineRule="auto"/>
        <w:ind w:left="0" w:firstLineChars="354" w:firstLine="850"/>
        <w:jc w:val="both"/>
        <w:rPr>
          <w:iCs/>
          <w:color w:val="000000"/>
          <w:u w:val="single"/>
        </w:rPr>
      </w:pPr>
      <w:r w:rsidRPr="00240C76">
        <w:rPr>
          <w:iCs/>
          <w:color w:val="000000"/>
          <w:u w:val="single"/>
        </w:rPr>
        <w:t>Мероприятия на расчетный срок (</w:t>
      </w:r>
      <w:smartTag w:uri="urn:schemas-microsoft-com:office:smarttags" w:element="metricconverter">
        <w:smartTagPr>
          <w:attr w:name="ProductID" w:val="2030 г"/>
        </w:smartTagPr>
        <w:r w:rsidRPr="00240C76">
          <w:rPr>
            <w:iCs/>
            <w:color w:val="000000"/>
            <w:u w:val="single"/>
          </w:rPr>
          <w:t>2030 г</w:t>
        </w:r>
      </w:smartTag>
      <w:r w:rsidRPr="00240C76">
        <w:rPr>
          <w:iCs/>
          <w:color w:val="000000"/>
          <w:u w:val="single"/>
        </w:rPr>
        <w:t xml:space="preserve">.) </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Разработка проектов и организация санитарно-защитных зон действующих промышленных предприятий.</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Внедрение на предприятиях района ресурсо- и энергосберегающих мероприятий.</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Развитие системы планово-регулярной санитарной очистки в населенных пунктах.</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Организация селективного сбора мусора от населения в г. Весьегонск.</w:t>
      </w:r>
    </w:p>
    <w:p w:rsidR="00856DF5" w:rsidRPr="00B64F11" w:rsidRDefault="00856DF5" w:rsidP="000C6DB8">
      <w:pPr>
        <w:numPr>
          <w:ilvl w:val="0"/>
          <w:numId w:val="20"/>
        </w:numPr>
        <w:tabs>
          <w:tab w:val="num" w:pos="1080"/>
        </w:tabs>
        <w:spacing w:line="360" w:lineRule="auto"/>
        <w:ind w:left="0" w:firstLine="851"/>
        <w:jc w:val="both"/>
        <w:rPr>
          <w:color w:val="000000"/>
          <w:szCs w:val="20"/>
        </w:rPr>
      </w:pPr>
      <w:r w:rsidRPr="00B64F11">
        <w:rPr>
          <w:color w:val="000000"/>
          <w:szCs w:val="20"/>
        </w:rPr>
        <w:t>Выбор земельных участков для перспективного размещения кладбищ в г. Весьегонске и всех сельских поселениях;</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Организация единой системы мониторинга окружающей природной среды, в т.ч. контроля состояния атмосферного воздуха, мониторинга состояния поверхностных вод, мониторинга санитарного состояния почвенного покрова.</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Организация и осуществление экологического контроля объектов производственного и социального назначения.</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Содержание скотомогильников в соответствии с требованиями ветеринарно-санитарных правил.</w:t>
      </w:r>
    </w:p>
    <w:p w:rsidR="000E0B32" w:rsidRPr="005A1BB2" w:rsidRDefault="000E0B32" w:rsidP="000C6DB8">
      <w:pPr>
        <w:numPr>
          <w:ilvl w:val="0"/>
          <w:numId w:val="20"/>
        </w:numPr>
        <w:tabs>
          <w:tab w:val="num" w:pos="1080"/>
        </w:tabs>
        <w:spacing w:line="360" w:lineRule="auto"/>
        <w:ind w:left="0" w:firstLine="851"/>
        <w:jc w:val="both"/>
        <w:rPr>
          <w:color w:val="000000"/>
          <w:szCs w:val="20"/>
        </w:rPr>
      </w:pPr>
      <w:r w:rsidRPr="00B64F11">
        <w:rPr>
          <w:color w:val="000000"/>
          <w:szCs w:val="20"/>
        </w:rPr>
        <w:t>Организация и размещение межпоселенческих (4 ед.) скотомогильников и одного городского.</w:t>
      </w:r>
      <w:r w:rsidR="000D2D56" w:rsidRPr="00B64F11">
        <w:rPr>
          <w:color w:val="000000"/>
          <w:szCs w:val="20"/>
        </w:rPr>
        <w:t xml:space="preserve"> Дополнительно – на территориях Егонского, Ивановского и Романовского сельских поселений.</w:t>
      </w:r>
    </w:p>
    <w:p w:rsidR="005A2EF4" w:rsidRPr="00240C76" w:rsidRDefault="005A2EF4" w:rsidP="00240C76">
      <w:pPr>
        <w:pStyle w:val="23"/>
        <w:widowControl w:val="0"/>
        <w:spacing w:after="0" w:line="360" w:lineRule="auto"/>
        <w:ind w:left="0" w:firstLineChars="354" w:firstLine="850"/>
        <w:jc w:val="both"/>
        <w:rPr>
          <w:iCs/>
          <w:color w:val="000000"/>
          <w:u w:val="single"/>
        </w:rPr>
      </w:pPr>
      <w:r w:rsidRPr="00240C76">
        <w:rPr>
          <w:iCs/>
          <w:color w:val="000000"/>
          <w:u w:val="single"/>
        </w:rPr>
        <w:t>Мероприятия на первую очередь (</w:t>
      </w:r>
      <w:r w:rsidR="00474AA0" w:rsidRPr="00240C76">
        <w:rPr>
          <w:iCs/>
          <w:color w:val="000000"/>
          <w:u w:val="single"/>
        </w:rPr>
        <w:t xml:space="preserve">до </w:t>
      </w:r>
      <w:r w:rsidRPr="00240C76">
        <w:rPr>
          <w:iCs/>
          <w:color w:val="000000"/>
          <w:u w:val="single"/>
        </w:rPr>
        <w:t>2020г.)</w:t>
      </w:r>
    </w:p>
    <w:p w:rsidR="005A2EF4" w:rsidRPr="005A1BB2" w:rsidRDefault="005A2EF4" w:rsidP="005A1BB2">
      <w:pPr>
        <w:pStyle w:val="23"/>
        <w:widowControl w:val="0"/>
        <w:spacing w:after="0" w:line="360" w:lineRule="auto"/>
        <w:ind w:left="0" w:firstLineChars="354" w:firstLine="850"/>
        <w:jc w:val="both"/>
        <w:rPr>
          <w:iCs/>
          <w:color w:val="000000"/>
        </w:rPr>
      </w:pPr>
      <w:r w:rsidRPr="005A1BB2">
        <w:rPr>
          <w:iCs/>
          <w:color w:val="000000"/>
        </w:rPr>
        <w:t>Мероприятия по охране атмосферного воздуха</w:t>
      </w:r>
    </w:p>
    <w:p w:rsidR="005A2EF4" w:rsidRPr="00D165B7" w:rsidRDefault="005A2EF4" w:rsidP="00D165B7">
      <w:pPr>
        <w:pStyle w:val="23"/>
        <w:widowControl w:val="0"/>
        <w:spacing w:after="0" w:line="360" w:lineRule="auto"/>
        <w:ind w:left="0" w:firstLineChars="354" w:firstLine="850"/>
        <w:jc w:val="both"/>
        <w:rPr>
          <w:iCs/>
          <w:color w:val="000000"/>
        </w:rPr>
      </w:pPr>
      <w:r w:rsidRPr="00D165B7">
        <w:rPr>
          <w:iCs/>
          <w:color w:val="000000"/>
        </w:rPr>
        <w:t>В целях предотвращения загрязнения атмосферного воздуха предлагаются следующие мероприятия:</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 xml:space="preserve">при реализации инвестиционных проектов необходимо применение новых экологически ориентированных технологий производства, с минимальными выбросами и сбросами в окружающую среду; </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организация санитарно-защитных зон промышленных и сельскохозяйственных предприятий, коммунально-складских объектов, кладбищ в соответствии с требованиями СанПиН 2.2.1/2.1.1.1200-03 «Санитарно-защитные зоны и санитарная классификация предприятий, сооружений и иных объектов»;</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организация защитного зеленого пояса из газоустойчивых насаждений в границах санитарно-защитных зон;</w:t>
      </w:r>
    </w:p>
    <w:p w:rsidR="000D2D56" w:rsidRPr="00B64F11" w:rsidRDefault="000D2D56" w:rsidP="000C6DB8">
      <w:pPr>
        <w:numPr>
          <w:ilvl w:val="0"/>
          <w:numId w:val="20"/>
        </w:numPr>
        <w:tabs>
          <w:tab w:val="num" w:pos="1080"/>
        </w:tabs>
        <w:spacing w:line="360" w:lineRule="auto"/>
        <w:ind w:left="0" w:firstLine="851"/>
        <w:jc w:val="both"/>
        <w:rPr>
          <w:color w:val="000000"/>
          <w:szCs w:val="20"/>
        </w:rPr>
      </w:pPr>
      <w:r w:rsidRPr="00B64F11">
        <w:rPr>
          <w:color w:val="000000"/>
          <w:szCs w:val="20"/>
        </w:rPr>
        <w:t>выбор земельных участков для перспективного размещения кладбищ в г. Весьегонске и всех сельских поселениях;</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организация пылегазоустойчивых шумозащитных насаждений вдоль автомобильных и железных дорог;</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оснащение источников вредных выбросов крупных предприятий, животноводческих комплексов, объектов теплоэнергетики и ферм газоочистными установками;</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 xml:space="preserve">перевод угольных котельных на газ; </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осуществление мониторинга за состоянием воздушной среды в г. Весьегонск, а также в районах размещения крупных животноводческих комплексов.</w:t>
      </w:r>
    </w:p>
    <w:p w:rsidR="005A2EF4" w:rsidRPr="00D165B7" w:rsidRDefault="005A2EF4" w:rsidP="00D165B7">
      <w:pPr>
        <w:pStyle w:val="23"/>
        <w:widowControl w:val="0"/>
        <w:spacing w:after="0" w:line="360" w:lineRule="auto"/>
        <w:ind w:left="0" w:firstLineChars="354" w:firstLine="850"/>
        <w:jc w:val="both"/>
        <w:rPr>
          <w:iCs/>
          <w:color w:val="000000"/>
        </w:rPr>
      </w:pPr>
      <w:r w:rsidRPr="00D165B7">
        <w:rPr>
          <w:iCs/>
          <w:color w:val="000000"/>
        </w:rPr>
        <w:t>Мероприятия по рациональному использованию и охране водных объектов</w:t>
      </w:r>
    </w:p>
    <w:p w:rsidR="008A08AE" w:rsidRPr="00D165B7" w:rsidRDefault="008A08AE" w:rsidP="00D165B7">
      <w:pPr>
        <w:pStyle w:val="23"/>
        <w:widowControl w:val="0"/>
        <w:spacing w:after="0" w:line="360" w:lineRule="auto"/>
        <w:ind w:left="0" w:firstLineChars="354" w:firstLine="850"/>
        <w:jc w:val="both"/>
        <w:rPr>
          <w:iCs/>
          <w:color w:val="000000"/>
        </w:rPr>
      </w:pPr>
      <w:r w:rsidRPr="00D165B7">
        <w:rPr>
          <w:iCs/>
          <w:color w:val="000000"/>
        </w:rPr>
        <w:t>Для предотвращения загрязнения, а также восстановления и обеспечения экологической безопасности водных объектов предлагаются следующие мероприятия:</w:t>
      </w:r>
    </w:p>
    <w:p w:rsidR="008A08AE" w:rsidRPr="00B64F11" w:rsidRDefault="008A08AE" w:rsidP="000C6DB8">
      <w:pPr>
        <w:numPr>
          <w:ilvl w:val="0"/>
          <w:numId w:val="20"/>
        </w:numPr>
        <w:tabs>
          <w:tab w:val="num" w:pos="1080"/>
        </w:tabs>
        <w:spacing w:line="360" w:lineRule="auto"/>
        <w:ind w:left="0" w:firstLine="851"/>
        <w:jc w:val="both"/>
        <w:rPr>
          <w:color w:val="000000"/>
          <w:szCs w:val="20"/>
        </w:rPr>
      </w:pPr>
      <w:r w:rsidRPr="00B64F11">
        <w:rPr>
          <w:color w:val="000000"/>
          <w:szCs w:val="20"/>
        </w:rPr>
        <w:t>минимизация использования питьевой воды для промышленных целей, внедрение на предприятиях района системы оборотной и повторной системы водоснабжения;</w:t>
      </w:r>
    </w:p>
    <w:p w:rsidR="008A08AE" w:rsidRPr="00B64F11" w:rsidRDefault="008A08AE" w:rsidP="000C6DB8">
      <w:pPr>
        <w:numPr>
          <w:ilvl w:val="0"/>
          <w:numId w:val="20"/>
        </w:numPr>
        <w:tabs>
          <w:tab w:val="num" w:pos="1080"/>
        </w:tabs>
        <w:spacing w:line="360" w:lineRule="auto"/>
        <w:ind w:left="0" w:firstLine="851"/>
        <w:jc w:val="both"/>
        <w:rPr>
          <w:color w:val="000000"/>
          <w:szCs w:val="20"/>
        </w:rPr>
      </w:pPr>
      <w:r w:rsidRPr="00B64F11">
        <w:rPr>
          <w:color w:val="000000"/>
          <w:szCs w:val="20"/>
        </w:rPr>
        <w:t>в случаях размещения новых предприятий использовать современные технологии, со значительным сокращением объемов сбросов после очистки хозяйственно-бытовых и производственных сточных вод;</w:t>
      </w:r>
    </w:p>
    <w:p w:rsidR="008A08AE" w:rsidRPr="00B64F11" w:rsidRDefault="008A08AE" w:rsidP="000C6DB8">
      <w:pPr>
        <w:numPr>
          <w:ilvl w:val="0"/>
          <w:numId w:val="20"/>
        </w:numPr>
        <w:tabs>
          <w:tab w:val="num" w:pos="1080"/>
        </w:tabs>
        <w:spacing w:line="360" w:lineRule="auto"/>
        <w:ind w:left="0" w:firstLine="851"/>
        <w:jc w:val="both"/>
        <w:rPr>
          <w:color w:val="000000"/>
          <w:szCs w:val="20"/>
        </w:rPr>
      </w:pPr>
      <w:r w:rsidRPr="00B64F11">
        <w:rPr>
          <w:color w:val="000000"/>
          <w:szCs w:val="20"/>
        </w:rPr>
        <w:t>проведение водопроводов к наиболее населенным пунктам, где отсутствует централизованное водоснабжение;</w:t>
      </w:r>
    </w:p>
    <w:p w:rsidR="008A08AE" w:rsidRPr="00B64F11" w:rsidRDefault="008A08AE" w:rsidP="000C6DB8">
      <w:pPr>
        <w:numPr>
          <w:ilvl w:val="0"/>
          <w:numId w:val="20"/>
        </w:numPr>
        <w:tabs>
          <w:tab w:val="num" w:pos="1080"/>
        </w:tabs>
        <w:spacing w:line="360" w:lineRule="auto"/>
        <w:ind w:left="0" w:firstLine="851"/>
        <w:jc w:val="both"/>
        <w:rPr>
          <w:color w:val="000000"/>
          <w:szCs w:val="20"/>
        </w:rPr>
      </w:pPr>
      <w:r w:rsidRPr="00B64F11">
        <w:rPr>
          <w:color w:val="000000"/>
          <w:szCs w:val="20"/>
        </w:rPr>
        <w:t>организация зон санитарной охраны источников водоснабжения, создание проектов зон санитарной охраны источников водоснабжения;</w:t>
      </w:r>
    </w:p>
    <w:p w:rsidR="008A08AE" w:rsidRPr="00B64F11" w:rsidRDefault="008A08AE" w:rsidP="000C6DB8">
      <w:pPr>
        <w:numPr>
          <w:ilvl w:val="0"/>
          <w:numId w:val="20"/>
        </w:numPr>
        <w:tabs>
          <w:tab w:val="num" w:pos="1080"/>
        </w:tabs>
        <w:spacing w:line="360" w:lineRule="auto"/>
        <w:ind w:left="0" w:firstLine="851"/>
        <w:jc w:val="both"/>
        <w:rPr>
          <w:color w:val="000000"/>
          <w:szCs w:val="20"/>
        </w:rPr>
      </w:pPr>
      <w:r w:rsidRPr="00B64F11">
        <w:rPr>
          <w:color w:val="000000"/>
          <w:szCs w:val="20"/>
        </w:rPr>
        <w:t xml:space="preserve">строительство локальных очистных сооружений на сельскохозяйственных объектах; </w:t>
      </w:r>
    </w:p>
    <w:p w:rsidR="008A08AE" w:rsidRPr="00B64F11" w:rsidRDefault="008A08AE" w:rsidP="000C6DB8">
      <w:pPr>
        <w:numPr>
          <w:ilvl w:val="0"/>
          <w:numId w:val="20"/>
        </w:numPr>
        <w:tabs>
          <w:tab w:val="num" w:pos="1080"/>
        </w:tabs>
        <w:spacing w:line="360" w:lineRule="auto"/>
        <w:ind w:left="0" w:firstLine="851"/>
        <w:jc w:val="both"/>
        <w:rPr>
          <w:color w:val="000000"/>
          <w:szCs w:val="20"/>
        </w:rPr>
      </w:pPr>
      <w:r w:rsidRPr="00B64F11">
        <w:rPr>
          <w:color w:val="000000"/>
          <w:szCs w:val="20"/>
        </w:rPr>
        <w:t>реконструкция или расширение существующих очистных сооружений с применением новейших методов очистки;</w:t>
      </w:r>
    </w:p>
    <w:p w:rsidR="008A08AE" w:rsidRPr="00B64F11" w:rsidRDefault="008A08AE" w:rsidP="000C6DB8">
      <w:pPr>
        <w:numPr>
          <w:ilvl w:val="0"/>
          <w:numId w:val="20"/>
        </w:numPr>
        <w:tabs>
          <w:tab w:val="num" w:pos="1080"/>
        </w:tabs>
        <w:spacing w:line="360" w:lineRule="auto"/>
        <w:ind w:left="0" w:firstLine="851"/>
        <w:jc w:val="both"/>
        <w:rPr>
          <w:color w:val="000000"/>
          <w:szCs w:val="20"/>
        </w:rPr>
      </w:pPr>
      <w:r w:rsidRPr="00B64F11">
        <w:rPr>
          <w:color w:val="000000"/>
          <w:szCs w:val="20"/>
        </w:rPr>
        <w:t>строительство новых и реконструкция существующих локальных очистных сооружений промышленных предприятий;</w:t>
      </w:r>
    </w:p>
    <w:p w:rsidR="008A08AE" w:rsidRPr="00B64F11" w:rsidRDefault="008A08AE" w:rsidP="000C6DB8">
      <w:pPr>
        <w:numPr>
          <w:ilvl w:val="0"/>
          <w:numId w:val="20"/>
        </w:numPr>
        <w:tabs>
          <w:tab w:val="num" w:pos="1080"/>
        </w:tabs>
        <w:spacing w:line="360" w:lineRule="auto"/>
        <w:ind w:left="0" w:firstLine="851"/>
        <w:jc w:val="both"/>
        <w:rPr>
          <w:color w:val="000000"/>
          <w:szCs w:val="20"/>
        </w:rPr>
      </w:pPr>
      <w:r w:rsidRPr="00B64F11">
        <w:rPr>
          <w:color w:val="000000"/>
          <w:szCs w:val="20"/>
        </w:rPr>
        <w:t>оборудование организованных мест отдыха граждан (пляжей);</w:t>
      </w:r>
    </w:p>
    <w:p w:rsidR="008A08AE" w:rsidRPr="00B64F11" w:rsidRDefault="008A08AE" w:rsidP="000C6DB8">
      <w:pPr>
        <w:numPr>
          <w:ilvl w:val="0"/>
          <w:numId w:val="20"/>
        </w:numPr>
        <w:tabs>
          <w:tab w:val="num" w:pos="1080"/>
        </w:tabs>
        <w:spacing w:line="360" w:lineRule="auto"/>
        <w:ind w:left="0" w:firstLine="851"/>
        <w:jc w:val="both"/>
        <w:rPr>
          <w:color w:val="000000"/>
          <w:szCs w:val="20"/>
        </w:rPr>
      </w:pPr>
      <w:r w:rsidRPr="00B64F11">
        <w:rPr>
          <w:color w:val="000000"/>
          <w:szCs w:val="20"/>
        </w:rPr>
        <w:t>ликвидация несанкционированных свалок в охранных зонах водных объектов и прибрежных защитных полосах;</w:t>
      </w:r>
    </w:p>
    <w:p w:rsidR="008A08AE" w:rsidRPr="00B64F11" w:rsidRDefault="008A08AE" w:rsidP="000C6DB8">
      <w:pPr>
        <w:numPr>
          <w:ilvl w:val="0"/>
          <w:numId w:val="20"/>
        </w:numPr>
        <w:tabs>
          <w:tab w:val="num" w:pos="1080"/>
        </w:tabs>
        <w:spacing w:line="360" w:lineRule="auto"/>
        <w:ind w:left="0" w:firstLine="851"/>
        <w:jc w:val="both"/>
        <w:rPr>
          <w:color w:val="000000"/>
          <w:szCs w:val="20"/>
        </w:rPr>
      </w:pPr>
      <w:r w:rsidRPr="00B64F11">
        <w:rPr>
          <w:color w:val="000000"/>
          <w:szCs w:val="20"/>
        </w:rPr>
        <w:t>строительство новых и реконструкция существующих сетей канализации со сверхнормативным сроком эксплуатации.</w:t>
      </w:r>
    </w:p>
    <w:p w:rsidR="005A2EF4" w:rsidRPr="00D165B7" w:rsidRDefault="005A2EF4" w:rsidP="00D165B7">
      <w:pPr>
        <w:pStyle w:val="23"/>
        <w:widowControl w:val="0"/>
        <w:spacing w:after="0" w:line="360" w:lineRule="auto"/>
        <w:ind w:left="0" w:firstLineChars="354" w:firstLine="850"/>
        <w:jc w:val="both"/>
        <w:rPr>
          <w:iCs/>
          <w:color w:val="000000"/>
        </w:rPr>
      </w:pPr>
      <w:r w:rsidRPr="00D165B7">
        <w:rPr>
          <w:iCs/>
          <w:color w:val="000000"/>
        </w:rPr>
        <w:t>Мероприятия по охране почвенного покрова и санитарной очистке территории:</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разработка генеральной схемы очистки территории района;</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завершение строительства и ввод в эксплуатацию нового полигона ТБО;</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организация регулярного вывоза мусора, прежде всего с территорий сельских населенных пунктов;</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рекультивация мест несанкционированного размещения отходов путем вывоза отходов на санкционированный полигон;</w:t>
      </w:r>
    </w:p>
    <w:p w:rsidR="005A2EF4" w:rsidRPr="00B64F11" w:rsidRDefault="005A2EF4" w:rsidP="000C6DB8">
      <w:pPr>
        <w:numPr>
          <w:ilvl w:val="0"/>
          <w:numId w:val="20"/>
        </w:numPr>
        <w:tabs>
          <w:tab w:val="num" w:pos="1080"/>
        </w:tabs>
        <w:spacing w:line="360" w:lineRule="auto"/>
        <w:ind w:left="0" w:firstLine="851"/>
        <w:jc w:val="both"/>
        <w:rPr>
          <w:color w:val="000000"/>
          <w:szCs w:val="20"/>
        </w:rPr>
      </w:pPr>
      <w:r w:rsidRPr="00B64F11">
        <w:rPr>
          <w:color w:val="000000"/>
          <w:szCs w:val="20"/>
        </w:rPr>
        <w:t>содержание скотомогильников в соответствии с требованиями ветеринарно-санитарных правил.</w:t>
      </w:r>
    </w:p>
    <w:p w:rsidR="005A2EF4" w:rsidRPr="00D165B7" w:rsidRDefault="005A2EF4" w:rsidP="00D165B7">
      <w:pPr>
        <w:pStyle w:val="23"/>
        <w:widowControl w:val="0"/>
        <w:spacing w:after="0" w:line="360" w:lineRule="auto"/>
        <w:ind w:left="0" w:firstLineChars="354" w:firstLine="850"/>
        <w:jc w:val="both"/>
        <w:rPr>
          <w:iCs/>
          <w:color w:val="000000"/>
        </w:rPr>
      </w:pPr>
      <w:r w:rsidRPr="00D165B7">
        <w:rPr>
          <w:iCs/>
          <w:color w:val="000000"/>
        </w:rPr>
        <w:t>Мероприятия по охране населения от радиоактивного излучения:</w:t>
      </w:r>
    </w:p>
    <w:p w:rsidR="005A2EF4" w:rsidRPr="00856DF5" w:rsidRDefault="005A2EF4" w:rsidP="000C6DB8">
      <w:pPr>
        <w:numPr>
          <w:ilvl w:val="0"/>
          <w:numId w:val="20"/>
        </w:numPr>
        <w:tabs>
          <w:tab w:val="num" w:pos="1080"/>
        </w:tabs>
        <w:spacing w:line="360" w:lineRule="auto"/>
        <w:ind w:left="0" w:firstLine="851"/>
        <w:jc w:val="both"/>
        <w:rPr>
          <w:rFonts w:ascii="Bookman Old Style" w:hAnsi="Bookman Old Style"/>
        </w:rPr>
      </w:pPr>
      <w:r w:rsidRPr="00B64F11">
        <w:rPr>
          <w:color w:val="000000"/>
          <w:szCs w:val="20"/>
        </w:rPr>
        <w:t>ежегодное проведение мониторинга радиационного фона;</w:t>
      </w:r>
    </w:p>
    <w:p w:rsidR="005A2EF4" w:rsidRPr="00D165B7" w:rsidRDefault="005A2EF4" w:rsidP="00D165B7">
      <w:pPr>
        <w:pStyle w:val="23"/>
        <w:widowControl w:val="0"/>
        <w:spacing w:after="0" w:line="360" w:lineRule="auto"/>
        <w:ind w:left="0" w:firstLineChars="354" w:firstLine="850"/>
        <w:jc w:val="both"/>
        <w:rPr>
          <w:iCs/>
          <w:color w:val="000000"/>
        </w:rPr>
      </w:pPr>
      <w:r w:rsidRPr="00D165B7">
        <w:rPr>
          <w:iCs/>
          <w:color w:val="000000"/>
        </w:rPr>
        <w:t>Мероприятия по развитию недропользования определяются согласно утвержденным федеральным целевым программам и мероприятиям, резервирование территорий для обеспечения воспроизводства минерально-сырьевой базы осуществляется в генеральных планах поселений.</w:t>
      </w:r>
    </w:p>
    <w:p w:rsidR="005A2EF4" w:rsidRDefault="005A2EF4" w:rsidP="00D165B7">
      <w:pPr>
        <w:pStyle w:val="23"/>
        <w:widowControl w:val="0"/>
        <w:spacing w:after="0" w:line="360" w:lineRule="auto"/>
        <w:ind w:left="0" w:firstLineChars="354" w:firstLine="850"/>
        <w:jc w:val="both"/>
        <w:rPr>
          <w:iCs/>
          <w:color w:val="000000"/>
        </w:rPr>
      </w:pPr>
      <w:r w:rsidRPr="00D165B7">
        <w:rPr>
          <w:iCs/>
          <w:color w:val="000000"/>
        </w:rPr>
        <w:t>Мероприятия по развитию лесного хозяйства определяются согласно Лесохозяйственному регламенту Краснохолмского лесничества и Лесному плану Тверской области.</w:t>
      </w:r>
    </w:p>
    <w:p w:rsidR="004A6A75" w:rsidRDefault="004A6A75" w:rsidP="00D165B7">
      <w:pPr>
        <w:pStyle w:val="23"/>
        <w:widowControl w:val="0"/>
        <w:spacing w:after="0" w:line="360" w:lineRule="auto"/>
        <w:ind w:left="0" w:firstLineChars="354" w:firstLine="850"/>
        <w:jc w:val="both"/>
        <w:rPr>
          <w:iCs/>
          <w:color w:val="000000"/>
        </w:rPr>
      </w:pPr>
    </w:p>
    <w:p w:rsidR="004A6A75" w:rsidRPr="004A6A75" w:rsidRDefault="004A6A75" w:rsidP="000C6DB8">
      <w:pPr>
        <w:pStyle w:val="2"/>
        <w:numPr>
          <w:ilvl w:val="1"/>
          <w:numId w:val="26"/>
        </w:numPr>
        <w:suppressAutoHyphens/>
        <w:spacing w:before="120" w:after="0" w:line="288" w:lineRule="auto"/>
        <w:jc w:val="center"/>
        <w:rPr>
          <w:rFonts w:ascii="Times New Roman" w:hAnsi="Times New Roman" w:cs="Times New Roman"/>
          <w:bCs w:val="0"/>
          <w:i w:val="0"/>
          <w:iCs w:val="0"/>
          <w:snapToGrid w:val="0"/>
          <w:sz w:val="30"/>
          <w:szCs w:val="30"/>
          <w:lang w:eastAsia="ar-SA"/>
        </w:rPr>
      </w:pPr>
      <w:bookmarkStart w:id="114" w:name="_Toc499804525"/>
      <w:bookmarkStart w:id="115" w:name="_Toc511319114"/>
      <w:r w:rsidRPr="004A6A75">
        <w:rPr>
          <w:rFonts w:ascii="Times New Roman" w:hAnsi="Times New Roman" w:cs="Times New Roman"/>
          <w:bCs w:val="0"/>
          <w:i w:val="0"/>
          <w:iCs w:val="0"/>
          <w:snapToGrid w:val="0"/>
          <w:sz w:val="30"/>
          <w:szCs w:val="30"/>
          <w:lang w:eastAsia="ar-SA"/>
        </w:rPr>
        <w:t>Оценка возможного влияния планируемых для размещения объектов местного значения пугачевского муниципального района на комплексное развитие соответствующей территории</w:t>
      </w:r>
      <w:bookmarkEnd w:id="114"/>
      <w:bookmarkEnd w:id="115"/>
    </w:p>
    <w:p w:rsidR="004A6A75" w:rsidRPr="00AC2203" w:rsidRDefault="004A6A75" w:rsidP="004A6A75">
      <w:pPr>
        <w:spacing w:line="360" w:lineRule="auto"/>
        <w:ind w:firstLine="851"/>
        <w:jc w:val="both"/>
      </w:pPr>
      <w:r w:rsidRPr="00AC2203">
        <w:t xml:space="preserve">Статьей 19 Градостроительного кодекса РФ и к объектам местного значения района отнесены объекты в следующих областях: </w:t>
      </w:r>
    </w:p>
    <w:p w:rsidR="004A6A75" w:rsidRPr="00AC2203" w:rsidRDefault="004A6A75" w:rsidP="000C6DB8">
      <w:pPr>
        <w:pStyle w:val="aff6"/>
        <w:numPr>
          <w:ilvl w:val="0"/>
          <w:numId w:val="32"/>
        </w:numPr>
        <w:spacing w:line="360" w:lineRule="auto"/>
        <w:ind w:left="0" w:firstLine="851"/>
        <w:jc w:val="both"/>
        <w:rPr>
          <w:rFonts w:ascii="Times New Roman" w:hAnsi="Times New Roman"/>
          <w:sz w:val="24"/>
          <w:szCs w:val="24"/>
        </w:rPr>
      </w:pPr>
      <w:r w:rsidRPr="00AC2203">
        <w:rPr>
          <w:rFonts w:ascii="Times New Roman" w:hAnsi="Times New Roman"/>
          <w:sz w:val="24"/>
          <w:szCs w:val="24"/>
        </w:rPr>
        <w:t>электро- и газоснабжение поселений;</w:t>
      </w:r>
    </w:p>
    <w:p w:rsidR="004A6A75" w:rsidRPr="00AC2203" w:rsidRDefault="004A6A75" w:rsidP="000C6DB8">
      <w:pPr>
        <w:pStyle w:val="aff6"/>
        <w:numPr>
          <w:ilvl w:val="0"/>
          <w:numId w:val="32"/>
        </w:numPr>
        <w:spacing w:line="360" w:lineRule="auto"/>
        <w:ind w:left="0" w:firstLine="851"/>
        <w:jc w:val="both"/>
        <w:rPr>
          <w:rFonts w:ascii="Times New Roman" w:hAnsi="Times New Roman"/>
          <w:sz w:val="24"/>
          <w:szCs w:val="24"/>
        </w:rPr>
      </w:pPr>
      <w:r w:rsidRPr="00AC2203">
        <w:rPr>
          <w:rFonts w:ascii="Times New Roman" w:hAnsi="Times New Roman"/>
          <w:sz w:val="24"/>
          <w:szCs w:val="24"/>
        </w:rPr>
        <w:t>автомобильные дороги местного значения вне границ населенных  пунктов в границах района;</w:t>
      </w:r>
    </w:p>
    <w:p w:rsidR="004A6A75" w:rsidRPr="00AC2203" w:rsidRDefault="004A6A75" w:rsidP="000C6DB8">
      <w:pPr>
        <w:pStyle w:val="aff6"/>
        <w:numPr>
          <w:ilvl w:val="0"/>
          <w:numId w:val="32"/>
        </w:numPr>
        <w:spacing w:line="360" w:lineRule="auto"/>
        <w:ind w:left="0" w:firstLine="851"/>
        <w:jc w:val="both"/>
        <w:rPr>
          <w:rFonts w:ascii="Times New Roman" w:hAnsi="Times New Roman"/>
          <w:sz w:val="24"/>
          <w:szCs w:val="24"/>
        </w:rPr>
      </w:pPr>
      <w:r w:rsidRPr="00AC2203">
        <w:rPr>
          <w:rFonts w:ascii="Times New Roman" w:hAnsi="Times New Roman"/>
          <w:sz w:val="24"/>
          <w:szCs w:val="24"/>
        </w:rPr>
        <w:t>образование;</w:t>
      </w:r>
    </w:p>
    <w:p w:rsidR="004A6A75" w:rsidRPr="00AC2203" w:rsidRDefault="004A6A75" w:rsidP="000C6DB8">
      <w:pPr>
        <w:pStyle w:val="aff6"/>
        <w:numPr>
          <w:ilvl w:val="0"/>
          <w:numId w:val="32"/>
        </w:numPr>
        <w:spacing w:line="360" w:lineRule="auto"/>
        <w:ind w:left="0" w:firstLine="851"/>
        <w:jc w:val="both"/>
        <w:rPr>
          <w:rFonts w:ascii="Times New Roman" w:hAnsi="Times New Roman"/>
          <w:sz w:val="24"/>
          <w:szCs w:val="24"/>
        </w:rPr>
      </w:pPr>
      <w:r w:rsidRPr="00AC2203">
        <w:rPr>
          <w:rFonts w:ascii="Times New Roman" w:hAnsi="Times New Roman"/>
          <w:sz w:val="24"/>
          <w:szCs w:val="24"/>
        </w:rPr>
        <w:t>здравоохранение;</w:t>
      </w:r>
    </w:p>
    <w:p w:rsidR="004A6A75" w:rsidRPr="00AC2203" w:rsidRDefault="004A6A75" w:rsidP="000C6DB8">
      <w:pPr>
        <w:pStyle w:val="aff6"/>
        <w:numPr>
          <w:ilvl w:val="0"/>
          <w:numId w:val="32"/>
        </w:numPr>
        <w:spacing w:line="360" w:lineRule="auto"/>
        <w:ind w:left="0" w:firstLine="851"/>
        <w:jc w:val="both"/>
        <w:rPr>
          <w:rFonts w:ascii="Times New Roman" w:hAnsi="Times New Roman"/>
          <w:sz w:val="24"/>
          <w:szCs w:val="24"/>
        </w:rPr>
      </w:pPr>
      <w:r w:rsidRPr="00AC2203">
        <w:rPr>
          <w:rFonts w:ascii="Times New Roman" w:hAnsi="Times New Roman"/>
          <w:sz w:val="24"/>
          <w:szCs w:val="24"/>
        </w:rPr>
        <w:t>физическая культура и массовый спорт;</w:t>
      </w:r>
    </w:p>
    <w:p w:rsidR="004A6A75" w:rsidRPr="00AC2203" w:rsidRDefault="004A6A75" w:rsidP="000C6DB8">
      <w:pPr>
        <w:pStyle w:val="aff6"/>
        <w:numPr>
          <w:ilvl w:val="0"/>
          <w:numId w:val="32"/>
        </w:numPr>
        <w:spacing w:line="360" w:lineRule="auto"/>
        <w:ind w:left="0" w:firstLine="851"/>
        <w:jc w:val="both"/>
        <w:rPr>
          <w:rFonts w:ascii="Times New Roman" w:hAnsi="Times New Roman"/>
          <w:sz w:val="24"/>
          <w:szCs w:val="24"/>
        </w:rPr>
      </w:pPr>
      <w:r w:rsidRPr="00AC2203">
        <w:rPr>
          <w:rFonts w:ascii="Times New Roman" w:hAnsi="Times New Roman"/>
          <w:sz w:val="24"/>
          <w:szCs w:val="24"/>
        </w:rPr>
        <w:t>обработка, утилизация, обезвреживание, размещение твердых  коммунальных отходов;</w:t>
      </w:r>
    </w:p>
    <w:p w:rsidR="004A6A75" w:rsidRDefault="004A6A75" w:rsidP="000C6DB8">
      <w:pPr>
        <w:pStyle w:val="aff6"/>
        <w:numPr>
          <w:ilvl w:val="0"/>
          <w:numId w:val="32"/>
        </w:numPr>
        <w:spacing w:line="360" w:lineRule="auto"/>
        <w:ind w:left="0" w:firstLine="851"/>
        <w:jc w:val="both"/>
        <w:rPr>
          <w:rFonts w:ascii="Times New Roman" w:hAnsi="Times New Roman"/>
          <w:sz w:val="24"/>
          <w:szCs w:val="24"/>
        </w:rPr>
      </w:pPr>
      <w:r w:rsidRPr="00AC2203">
        <w:rPr>
          <w:rFonts w:ascii="Times New Roman" w:hAnsi="Times New Roman"/>
          <w:sz w:val="24"/>
          <w:szCs w:val="24"/>
        </w:rPr>
        <w:t>иные области в связи с решением вопросов местного значения района.</w:t>
      </w:r>
    </w:p>
    <w:p w:rsidR="004A6A75" w:rsidRPr="00AC2203" w:rsidRDefault="004A6A75" w:rsidP="004A6A75">
      <w:pPr>
        <w:spacing w:line="360" w:lineRule="auto"/>
        <w:ind w:firstLine="851"/>
        <w:jc w:val="both"/>
      </w:pPr>
      <w:r>
        <w:t>О</w:t>
      </w:r>
      <w:r w:rsidRPr="00AC2203">
        <w:t>ценка возможного влияния планируемых для размещения объектов местного</w:t>
      </w:r>
    </w:p>
    <w:p w:rsidR="004A6A75" w:rsidRDefault="004A6A75" w:rsidP="004A6A75">
      <w:pPr>
        <w:spacing w:line="360" w:lineRule="auto"/>
        <w:jc w:val="both"/>
      </w:pPr>
      <w:r w:rsidRPr="00AC2203">
        <w:t xml:space="preserve"> значения на комплексное развитие территории</w:t>
      </w:r>
      <w:r>
        <w:t xml:space="preserve"> </w:t>
      </w:r>
      <w:r w:rsidR="00E969F1">
        <w:t>Весьегонского</w:t>
      </w:r>
      <w:r>
        <w:t xml:space="preserve"> района </w:t>
      </w:r>
      <w:r w:rsidR="00E969F1">
        <w:t>Тверской</w:t>
      </w:r>
      <w:r>
        <w:t xml:space="preserve"> области приведена в таблице.</w:t>
      </w:r>
    </w:p>
    <w:p w:rsidR="004A6A75" w:rsidRPr="00680D53" w:rsidRDefault="004A6A75" w:rsidP="004A6A75">
      <w:pPr>
        <w:spacing w:line="360" w:lineRule="auto"/>
        <w:jc w:val="both"/>
        <w:rPr>
          <w:b/>
          <w:bCs/>
          <w:sz w:val="20"/>
          <w:szCs w:val="20"/>
        </w:rPr>
      </w:pPr>
      <w:r w:rsidRPr="00680D53">
        <w:rPr>
          <w:b/>
          <w:bCs/>
          <w:sz w:val="20"/>
          <w:szCs w:val="20"/>
        </w:rPr>
        <w:t>Таблица</w:t>
      </w:r>
      <w:r w:rsidR="00E969F1">
        <w:rPr>
          <w:b/>
          <w:bCs/>
          <w:sz w:val="20"/>
          <w:szCs w:val="20"/>
        </w:rPr>
        <w:t xml:space="preserve"> 44</w:t>
      </w:r>
      <w:r w:rsidRPr="00680D53">
        <w:rPr>
          <w:b/>
          <w:bCs/>
          <w:sz w:val="20"/>
          <w:szCs w:val="20"/>
        </w:rPr>
        <w:t>. Оценка возможного влияния планируемых д</w:t>
      </w:r>
      <w:r>
        <w:rPr>
          <w:b/>
          <w:bCs/>
          <w:sz w:val="20"/>
          <w:szCs w:val="20"/>
        </w:rPr>
        <w:t xml:space="preserve">ля размещения объектов местного </w:t>
      </w:r>
      <w:r w:rsidRPr="00680D53">
        <w:rPr>
          <w:b/>
          <w:bCs/>
          <w:sz w:val="20"/>
          <w:szCs w:val="20"/>
        </w:rPr>
        <w:t xml:space="preserve"> значения на комплексное развитие территории </w:t>
      </w:r>
      <w:r w:rsidR="00E969F1">
        <w:rPr>
          <w:b/>
          <w:bCs/>
          <w:sz w:val="20"/>
          <w:szCs w:val="20"/>
        </w:rPr>
        <w:t>Весьегонского</w:t>
      </w:r>
      <w:r w:rsidRPr="00680D53">
        <w:rPr>
          <w:b/>
          <w:bCs/>
          <w:sz w:val="20"/>
          <w:szCs w:val="20"/>
        </w:rPr>
        <w:t xml:space="preserve"> района</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489"/>
        <w:gridCol w:w="2812"/>
        <w:gridCol w:w="2985"/>
        <w:gridCol w:w="3124"/>
      </w:tblGrid>
      <w:tr w:rsidR="004A6A75" w:rsidRPr="007F6936" w:rsidTr="00B7771D">
        <w:trPr>
          <w:cantSplit/>
          <w:trHeight w:val="276"/>
          <w:jc w:val="center"/>
        </w:trPr>
        <w:tc>
          <w:tcPr>
            <w:tcW w:w="260" w:type="pct"/>
            <w:vMerge w:val="restart"/>
            <w:tcBorders>
              <w:right w:val="single" w:sz="6" w:space="0" w:color="auto"/>
            </w:tcBorders>
            <w:tcMar>
              <w:left w:w="28" w:type="dxa"/>
              <w:right w:w="28" w:type="dxa"/>
            </w:tcMar>
            <w:vAlign w:val="center"/>
          </w:tcPr>
          <w:p w:rsidR="004A6A75" w:rsidRPr="007F6936" w:rsidRDefault="004A6A75" w:rsidP="00C2758D">
            <w:pPr>
              <w:shd w:val="clear" w:color="auto" w:fill="FFFFFF"/>
              <w:jc w:val="center"/>
              <w:rPr>
                <w:b/>
                <w:bCs/>
                <w:sz w:val="20"/>
                <w:szCs w:val="20"/>
              </w:rPr>
            </w:pPr>
            <w:r w:rsidRPr="007F6936">
              <w:rPr>
                <w:b/>
                <w:bCs/>
                <w:sz w:val="20"/>
                <w:szCs w:val="20"/>
              </w:rPr>
              <w:t>№</w:t>
            </w:r>
          </w:p>
          <w:p w:rsidR="004A6A75" w:rsidRPr="007F6936" w:rsidRDefault="004A6A75" w:rsidP="00C2758D">
            <w:pPr>
              <w:shd w:val="clear" w:color="auto" w:fill="FFFFFF"/>
              <w:jc w:val="center"/>
              <w:rPr>
                <w:b/>
                <w:bCs/>
                <w:sz w:val="20"/>
                <w:szCs w:val="20"/>
              </w:rPr>
            </w:pPr>
            <w:r w:rsidRPr="007F6936">
              <w:rPr>
                <w:b/>
                <w:bCs/>
                <w:sz w:val="20"/>
                <w:szCs w:val="20"/>
              </w:rPr>
              <w:t>п/п</w:t>
            </w:r>
          </w:p>
        </w:tc>
        <w:tc>
          <w:tcPr>
            <w:tcW w:w="1494" w:type="pct"/>
            <w:vMerge w:val="restart"/>
            <w:tcBorders>
              <w:left w:val="single" w:sz="6" w:space="0" w:color="auto"/>
            </w:tcBorders>
            <w:tcMar>
              <w:left w:w="28" w:type="dxa"/>
              <w:right w:w="28" w:type="dxa"/>
            </w:tcMar>
            <w:vAlign w:val="center"/>
          </w:tcPr>
          <w:p w:rsidR="004A6A75" w:rsidRPr="007F6936" w:rsidRDefault="004A6A75" w:rsidP="00C2758D">
            <w:pPr>
              <w:shd w:val="clear" w:color="auto" w:fill="FFFFFF"/>
              <w:jc w:val="center"/>
              <w:rPr>
                <w:b/>
                <w:bCs/>
                <w:sz w:val="20"/>
                <w:szCs w:val="20"/>
              </w:rPr>
            </w:pPr>
            <w:r w:rsidRPr="007F6936">
              <w:rPr>
                <w:b/>
                <w:bCs/>
                <w:sz w:val="20"/>
                <w:szCs w:val="20"/>
              </w:rPr>
              <w:t>Виды объектов местного</w:t>
            </w:r>
          </w:p>
          <w:p w:rsidR="004A6A75" w:rsidRPr="007F6936" w:rsidRDefault="004A6A75" w:rsidP="00C2758D">
            <w:pPr>
              <w:shd w:val="clear" w:color="auto" w:fill="FFFFFF"/>
              <w:jc w:val="center"/>
              <w:rPr>
                <w:b/>
                <w:bCs/>
                <w:sz w:val="20"/>
                <w:szCs w:val="20"/>
              </w:rPr>
            </w:pPr>
            <w:r w:rsidRPr="007F6936">
              <w:rPr>
                <w:b/>
                <w:bCs/>
                <w:sz w:val="20"/>
                <w:szCs w:val="20"/>
              </w:rPr>
              <w:t>значения района, в области</w:t>
            </w:r>
          </w:p>
          <w:p w:rsidR="004A6A75" w:rsidRPr="007F6936" w:rsidRDefault="004A6A75" w:rsidP="00C2758D">
            <w:pPr>
              <w:shd w:val="clear" w:color="auto" w:fill="FFFFFF"/>
              <w:jc w:val="center"/>
              <w:rPr>
                <w:b/>
                <w:bCs/>
                <w:sz w:val="20"/>
                <w:szCs w:val="20"/>
              </w:rPr>
            </w:pPr>
          </w:p>
        </w:tc>
        <w:tc>
          <w:tcPr>
            <w:tcW w:w="1586" w:type="pct"/>
            <w:vMerge w:val="restart"/>
            <w:tcBorders>
              <w:right w:val="single" w:sz="6" w:space="0" w:color="auto"/>
            </w:tcBorders>
            <w:tcMar>
              <w:left w:w="28" w:type="dxa"/>
              <w:right w:w="28" w:type="dxa"/>
            </w:tcMar>
            <w:vAlign w:val="center"/>
          </w:tcPr>
          <w:p w:rsidR="004A6A75" w:rsidRPr="007F6936" w:rsidRDefault="004A6A75" w:rsidP="00C2758D">
            <w:pPr>
              <w:shd w:val="clear" w:color="auto" w:fill="FFFFFF"/>
              <w:jc w:val="center"/>
              <w:rPr>
                <w:b/>
                <w:bCs/>
                <w:sz w:val="20"/>
                <w:szCs w:val="20"/>
              </w:rPr>
            </w:pPr>
            <w:r w:rsidRPr="007F6936">
              <w:rPr>
                <w:b/>
                <w:bCs/>
                <w:sz w:val="20"/>
                <w:szCs w:val="20"/>
              </w:rPr>
              <w:t>Наименование объектов</w:t>
            </w:r>
          </w:p>
          <w:p w:rsidR="004A6A75" w:rsidRPr="007F6936" w:rsidRDefault="004A6A75" w:rsidP="00C2758D">
            <w:pPr>
              <w:shd w:val="clear" w:color="auto" w:fill="FFFFFF"/>
              <w:jc w:val="center"/>
              <w:rPr>
                <w:b/>
                <w:bCs/>
                <w:sz w:val="20"/>
                <w:szCs w:val="20"/>
              </w:rPr>
            </w:pPr>
          </w:p>
          <w:p w:rsidR="004A6A75" w:rsidRPr="007F6936" w:rsidRDefault="004A6A75" w:rsidP="00C2758D">
            <w:pPr>
              <w:shd w:val="clear" w:color="auto" w:fill="FFFFFF"/>
              <w:jc w:val="center"/>
              <w:rPr>
                <w:b/>
                <w:bCs/>
                <w:sz w:val="20"/>
                <w:szCs w:val="20"/>
              </w:rPr>
            </w:pPr>
          </w:p>
          <w:p w:rsidR="004A6A75" w:rsidRPr="007F6936" w:rsidRDefault="004A6A75" w:rsidP="00C2758D">
            <w:pPr>
              <w:shd w:val="clear" w:color="auto" w:fill="FFFFFF"/>
              <w:jc w:val="center"/>
              <w:rPr>
                <w:b/>
                <w:bCs/>
                <w:sz w:val="20"/>
                <w:szCs w:val="20"/>
              </w:rPr>
            </w:pPr>
          </w:p>
        </w:tc>
        <w:tc>
          <w:tcPr>
            <w:tcW w:w="1660" w:type="pct"/>
            <w:vMerge w:val="restart"/>
            <w:tcBorders>
              <w:left w:val="single" w:sz="6" w:space="0" w:color="auto"/>
            </w:tcBorders>
            <w:tcMar>
              <w:left w:w="28" w:type="dxa"/>
              <w:right w:w="28" w:type="dxa"/>
            </w:tcMar>
            <w:vAlign w:val="center"/>
          </w:tcPr>
          <w:p w:rsidR="004A6A75" w:rsidRPr="007F6936" w:rsidRDefault="004A6A75" w:rsidP="00C2758D">
            <w:pPr>
              <w:shd w:val="clear" w:color="auto" w:fill="FFFFFF"/>
              <w:jc w:val="center"/>
              <w:rPr>
                <w:b/>
                <w:bCs/>
                <w:sz w:val="20"/>
                <w:szCs w:val="20"/>
              </w:rPr>
            </w:pPr>
            <w:r w:rsidRPr="007F6936">
              <w:rPr>
                <w:b/>
                <w:bCs/>
                <w:sz w:val="20"/>
                <w:szCs w:val="20"/>
              </w:rPr>
              <w:t>Оценка возможного влияния</w:t>
            </w:r>
          </w:p>
          <w:p w:rsidR="004A6A75" w:rsidRPr="007F6936" w:rsidRDefault="004A6A75" w:rsidP="00C2758D">
            <w:pPr>
              <w:shd w:val="clear" w:color="auto" w:fill="FFFFFF"/>
              <w:jc w:val="center"/>
              <w:rPr>
                <w:b/>
                <w:bCs/>
                <w:sz w:val="20"/>
                <w:szCs w:val="20"/>
              </w:rPr>
            </w:pPr>
            <w:r w:rsidRPr="007F6936">
              <w:rPr>
                <w:b/>
                <w:bCs/>
                <w:sz w:val="20"/>
                <w:szCs w:val="20"/>
              </w:rPr>
              <w:t xml:space="preserve">на комплексное развитие </w:t>
            </w:r>
          </w:p>
          <w:p w:rsidR="004A6A75" w:rsidRPr="007F6936" w:rsidRDefault="004A6A75" w:rsidP="00C2758D">
            <w:pPr>
              <w:shd w:val="clear" w:color="auto" w:fill="FFFFFF"/>
              <w:jc w:val="center"/>
              <w:rPr>
                <w:b/>
                <w:bCs/>
                <w:sz w:val="20"/>
                <w:szCs w:val="20"/>
              </w:rPr>
            </w:pPr>
            <w:r w:rsidRPr="007F6936">
              <w:rPr>
                <w:b/>
                <w:bCs/>
                <w:sz w:val="20"/>
                <w:szCs w:val="20"/>
              </w:rPr>
              <w:t>территории</w:t>
            </w:r>
          </w:p>
        </w:tc>
      </w:tr>
      <w:tr w:rsidR="004A6A75" w:rsidRPr="007F6936" w:rsidTr="00B7771D">
        <w:trPr>
          <w:cantSplit/>
          <w:trHeight w:val="276"/>
          <w:jc w:val="center"/>
        </w:trPr>
        <w:tc>
          <w:tcPr>
            <w:tcW w:w="260" w:type="pct"/>
            <w:vMerge/>
            <w:tcBorders>
              <w:right w:val="single" w:sz="6" w:space="0" w:color="auto"/>
            </w:tcBorders>
            <w:tcMar>
              <w:left w:w="28" w:type="dxa"/>
              <w:right w:w="28" w:type="dxa"/>
            </w:tcMar>
            <w:vAlign w:val="center"/>
          </w:tcPr>
          <w:p w:rsidR="004A6A75" w:rsidRPr="007F6936" w:rsidRDefault="004A6A75" w:rsidP="00C2758D">
            <w:pPr>
              <w:shd w:val="clear" w:color="auto" w:fill="FFFFFF"/>
              <w:jc w:val="center"/>
              <w:rPr>
                <w:b/>
                <w:bCs/>
                <w:sz w:val="20"/>
                <w:szCs w:val="20"/>
              </w:rPr>
            </w:pPr>
          </w:p>
        </w:tc>
        <w:tc>
          <w:tcPr>
            <w:tcW w:w="1494" w:type="pct"/>
            <w:vMerge/>
            <w:tcBorders>
              <w:left w:val="single" w:sz="6" w:space="0" w:color="auto"/>
            </w:tcBorders>
            <w:tcMar>
              <w:left w:w="28" w:type="dxa"/>
              <w:right w:w="28" w:type="dxa"/>
            </w:tcMar>
            <w:vAlign w:val="center"/>
          </w:tcPr>
          <w:p w:rsidR="004A6A75" w:rsidRPr="007F6936" w:rsidRDefault="004A6A75" w:rsidP="00C2758D">
            <w:pPr>
              <w:shd w:val="clear" w:color="auto" w:fill="FFFFFF"/>
              <w:jc w:val="center"/>
              <w:rPr>
                <w:b/>
                <w:bCs/>
                <w:sz w:val="20"/>
                <w:szCs w:val="20"/>
              </w:rPr>
            </w:pPr>
          </w:p>
        </w:tc>
        <w:tc>
          <w:tcPr>
            <w:tcW w:w="1586" w:type="pct"/>
            <w:vMerge/>
            <w:tcBorders>
              <w:right w:val="single" w:sz="6" w:space="0" w:color="auto"/>
            </w:tcBorders>
            <w:tcMar>
              <w:left w:w="28" w:type="dxa"/>
              <w:right w:w="28" w:type="dxa"/>
            </w:tcMar>
            <w:vAlign w:val="center"/>
          </w:tcPr>
          <w:p w:rsidR="004A6A75" w:rsidRPr="007F6936" w:rsidRDefault="004A6A75" w:rsidP="00C2758D">
            <w:pPr>
              <w:shd w:val="clear" w:color="auto" w:fill="FFFFFF"/>
              <w:jc w:val="center"/>
              <w:rPr>
                <w:b/>
                <w:bCs/>
                <w:sz w:val="20"/>
                <w:szCs w:val="20"/>
              </w:rPr>
            </w:pPr>
          </w:p>
        </w:tc>
        <w:tc>
          <w:tcPr>
            <w:tcW w:w="1660" w:type="pct"/>
            <w:vMerge/>
            <w:tcBorders>
              <w:left w:val="single" w:sz="6" w:space="0" w:color="auto"/>
            </w:tcBorders>
            <w:tcMar>
              <w:left w:w="28" w:type="dxa"/>
              <w:right w:w="28" w:type="dxa"/>
            </w:tcMar>
            <w:vAlign w:val="center"/>
          </w:tcPr>
          <w:p w:rsidR="004A6A75" w:rsidRPr="007F6936" w:rsidRDefault="004A6A75" w:rsidP="00C2758D">
            <w:pPr>
              <w:shd w:val="clear" w:color="auto" w:fill="FFFFFF"/>
              <w:jc w:val="center"/>
              <w:rPr>
                <w:b/>
                <w:bCs/>
                <w:sz w:val="20"/>
                <w:szCs w:val="20"/>
              </w:rPr>
            </w:pPr>
          </w:p>
        </w:tc>
      </w:tr>
      <w:tr w:rsidR="004A6A75" w:rsidRPr="007F6936" w:rsidTr="00B7771D">
        <w:trPr>
          <w:cantSplit/>
          <w:jc w:val="center"/>
        </w:trPr>
        <w:tc>
          <w:tcPr>
            <w:tcW w:w="260" w:type="pct"/>
            <w:vMerge w:val="restart"/>
            <w:tcBorders>
              <w:right w:val="single" w:sz="6" w:space="0" w:color="auto"/>
            </w:tcBorders>
            <w:tcMar>
              <w:left w:w="28" w:type="dxa"/>
              <w:right w:w="28" w:type="dxa"/>
            </w:tcMar>
            <w:vAlign w:val="center"/>
          </w:tcPr>
          <w:p w:rsidR="004A6A75" w:rsidRPr="007F6936" w:rsidRDefault="004A6A75" w:rsidP="00C2758D">
            <w:pPr>
              <w:shd w:val="clear" w:color="auto" w:fill="FFFFFF"/>
              <w:jc w:val="center"/>
              <w:rPr>
                <w:bCs/>
                <w:sz w:val="20"/>
                <w:szCs w:val="20"/>
              </w:rPr>
            </w:pPr>
            <w:r w:rsidRPr="007F6936">
              <w:rPr>
                <w:bCs/>
                <w:sz w:val="20"/>
                <w:szCs w:val="20"/>
              </w:rPr>
              <w:t>1</w:t>
            </w:r>
          </w:p>
        </w:tc>
        <w:tc>
          <w:tcPr>
            <w:tcW w:w="1494" w:type="pct"/>
            <w:vMerge w:val="restart"/>
            <w:tcBorders>
              <w:left w:val="single" w:sz="6" w:space="0" w:color="auto"/>
            </w:tcBorders>
            <w:tcMar>
              <w:left w:w="28" w:type="dxa"/>
              <w:right w:w="28" w:type="dxa"/>
            </w:tcMar>
            <w:vAlign w:val="center"/>
          </w:tcPr>
          <w:p w:rsidR="004A6A75" w:rsidRPr="007F6936" w:rsidRDefault="004A6A75" w:rsidP="00C2758D">
            <w:pPr>
              <w:shd w:val="clear" w:color="auto" w:fill="FFFFFF"/>
              <w:jc w:val="center"/>
              <w:rPr>
                <w:bCs/>
                <w:sz w:val="20"/>
                <w:szCs w:val="20"/>
              </w:rPr>
            </w:pPr>
            <w:r w:rsidRPr="007F6936">
              <w:rPr>
                <w:color w:val="000000"/>
                <w:sz w:val="20"/>
                <w:szCs w:val="20"/>
              </w:rPr>
              <w:t>Электроснабжение</w:t>
            </w:r>
          </w:p>
        </w:tc>
        <w:tc>
          <w:tcPr>
            <w:tcW w:w="1586" w:type="pct"/>
            <w:tcBorders>
              <w:right w:val="single" w:sz="6" w:space="0" w:color="auto"/>
            </w:tcBorders>
            <w:tcMar>
              <w:left w:w="28" w:type="dxa"/>
              <w:right w:w="28" w:type="dxa"/>
            </w:tcMar>
            <w:vAlign w:val="center"/>
          </w:tcPr>
          <w:p w:rsidR="004A6A75" w:rsidRPr="007F6936" w:rsidRDefault="004A6A75" w:rsidP="00C2758D">
            <w:pPr>
              <w:autoSpaceDE w:val="0"/>
              <w:autoSpaceDN w:val="0"/>
              <w:adjustRightInd w:val="0"/>
              <w:jc w:val="center"/>
              <w:rPr>
                <w:color w:val="000000"/>
                <w:sz w:val="20"/>
                <w:szCs w:val="20"/>
              </w:rPr>
            </w:pPr>
            <w:r w:rsidRPr="007F6936">
              <w:rPr>
                <w:color w:val="000000"/>
                <w:sz w:val="20"/>
                <w:szCs w:val="20"/>
              </w:rPr>
              <w:t>ЛЭП (ВЛ, КЛ) в диапазоне</w:t>
            </w:r>
          </w:p>
          <w:p w:rsidR="004A6A75" w:rsidRPr="007F6936" w:rsidRDefault="004A6A75" w:rsidP="00C2758D">
            <w:pPr>
              <w:autoSpaceDE w:val="0"/>
              <w:autoSpaceDN w:val="0"/>
              <w:adjustRightInd w:val="0"/>
              <w:jc w:val="center"/>
              <w:rPr>
                <w:sz w:val="20"/>
                <w:szCs w:val="20"/>
              </w:rPr>
            </w:pPr>
            <w:r w:rsidRPr="007F6936">
              <w:rPr>
                <w:color w:val="000000"/>
                <w:sz w:val="20"/>
                <w:szCs w:val="20"/>
              </w:rPr>
              <w:t>напряжения 110 -35 кВ  (за</w:t>
            </w:r>
          </w:p>
          <w:p w:rsidR="004A6A75" w:rsidRPr="00680D53" w:rsidRDefault="004A6A75" w:rsidP="00C2758D">
            <w:pPr>
              <w:autoSpaceDE w:val="0"/>
              <w:autoSpaceDN w:val="0"/>
              <w:adjustRightInd w:val="0"/>
              <w:jc w:val="center"/>
              <w:rPr>
                <w:color w:val="000000"/>
                <w:sz w:val="20"/>
                <w:szCs w:val="20"/>
              </w:rPr>
            </w:pPr>
            <w:r w:rsidRPr="007F6936">
              <w:rPr>
                <w:color w:val="000000"/>
                <w:sz w:val="20"/>
                <w:szCs w:val="20"/>
              </w:rPr>
              <w:t>исключением объектов</w:t>
            </w:r>
            <w:r>
              <w:rPr>
                <w:color w:val="000000"/>
                <w:sz w:val="20"/>
                <w:szCs w:val="20"/>
              </w:rPr>
              <w:t xml:space="preserve"> </w:t>
            </w:r>
            <w:r w:rsidRPr="007F6936">
              <w:rPr>
                <w:color w:val="000000"/>
                <w:sz w:val="20"/>
                <w:szCs w:val="20"/>
              </w:rPr>
              <w:t>регионального значения)</w:t>
            </w:r>
          </w:p>
        </w:tc>
        <w:tc>
          <w:tcPr>
            <w:tcW w:w="1660" w:type="pct"/>
            <w:vMerge w:val="restart"/>
            <w:tcBorders>
              <w:left w:val="single" w:sz="6" w:space="0" w:color="auto"/>
            </w:tcBorders>
            <w:tcMar>
              <w:left w:w="28" w:type="dxa"/>
              <w:right w:w="28" w:type="dxa"/>
            </w:tcMar>
            <w:vAlign w:val="center"/>
          </w:tcPr>
          <w:p w:rsidR="004A6A75" w:rsidRPr="007F6936" w:rsidRDefault="004A6A75" w:rsidP="00C2758D">
            <w:pPr>
              <w:autoSpaceDE w:val="0"/>
              <w:autoSpaceDN w:val="0"/>
              <w:adjustRightInd w:val="0"/>
              <w:jc w:val="center"/>
              <w:rPr>
                <w:color w:val="000000"/>
                <w:sz w:val="20"/>
                <w:szCs w:val="20"/>
              </w:rPr>
            </w:pPr>
            <w:r w:rsidRPr="007F6936">
              <w:rPr>
                <w:color w:val="000000"/>
                <w:sz w:val="20"/>
                <w:szCs w:val="20"/>
              </w:rPr>
              <w:t>Надежное обеспечение</w:t>
            </w:r>
            <w:r>
              <w:rPr>
                <w:color w:val="000000"/>
                <w:sz w:val="20"/>
                <w:szCs w:val="20"/>
              </w:rPr>
              <w:t xml:space="preserve"> </w:t>
            </w:r>
            <w:r w:rsidRPr="007F6936">
              <w:rPr>
                <w:color w:val="000000"/>
                <w:sz w:val="20"/>
                <w:szCs w:val="20"/>
              </w:rPr>
              <w:t xml:space="preserve">поселений района, </w:t>
            </w:r>
            <w:r>
              <w:rPr>
                <w:color w:val="000000"/>
                <w:sz w:val="20"/>
                <w:szCs w:val="20"/>
              </w:rPr>
              <w:t xml:space="preserve"> </w:t>
            </w:r>
            <w:r w:rsidRPr="007F6936">
              <w:rPr>
                <w:color w:val="000000"/>
                <w:sz w:val="20"/>
                <w:szCs w:val="20"/>
              </w:rPr>
              <w:t>социальных, промышленных,</w:t>
            </w:r>
            <w:r>
              <w:rPr>
                <w:color w:val="000000"/>
                <w:sz w:val="20"/>
                <w:szCs w:val="20"/>
              </w:rPr>
              <w:t xml:space="preserve"> </w:t>
            </w:r>
            <w:r w:rsidRPr="007F6936">
              <w:rPr>
                <w:color w:val="000000"/>
                <w:sz w:val="20"/>
                <w:szCs w:val="20"/>
              </w:rPr>
              <w:t xml:space="preserve">коммунальных и иных </w:t>
            </w:r>
            <w:r>
              <w:rPr>
                <w:color w:val="000000"/>
                <w:sz w:val="20"/>
                <w:szCs w:val="20"/>
              </w:rPr>
              <w:t xml:space="preserve"> </w:t>
            </w:r>
            <w:r w:rsidRPr="007F6936">
              <w:rPr>
                <w:color w:val="000000"/>
                <w:sz w:val="20"/>
                <w:szCs w:val="20"/>
              </w:rPr>
              <w:t>объектов района</w:t>
            </w:r>
            <w:r>
              <w:rPr>
                <w:color w:val="000000"/>
                <w:sz w:val="20"/>
                <w:szCs w:val="20"/>
              </w:rPr>
              <w:t xml:space="preserve"> </w:t>
            </w:r>
            <w:r w:rsidRPr="007F6936">
              <w:rPr>
                <w:color w:val="000000"/>
                <w:sz w:val="20"/>
                <w:szCs w:val="20"/>
              </w:rPr>
              <w:t>электроснабжением.</w:t>
            </w:r>
            <w:r>
              <w:rPr>
                <w:color w:val="000000"/>
                <w:sz w:val="20"/>
                <w:szCs w:val="20"/>
              </w:rPr>
              <w:t xml:space="preserve"> </w:t>
            </w:r>
            <w:r w:rsidRPr="007F6936">
              <w:rPr>
                <w:color w:val="000000"/>
                <w:sz w:val="20"/>
                <w:szCs w:val="20"/>
              </w:rPr>
              <w:t xml:space="preserve">Создание условий для </w:t>
            </w:r>
            <w:r>
              <w:rPr>
                <w:color w:val="000000"/>
                <w:sz w:val="20"/>
                <w:szCs w:val="20"/>
              </w:rPr>
              <w:t xml:space="preserve"> </w:t>
            </w:r>
            <w:r w:rsidRPr="007F6936">
              <w:rPr>
                <w:color w:val="000000"/>
                <w:sz w:val="20"/>
                <w:szCs w:val="20"/>
              </w:rPr>
              <w:t>освоения новых территорий в</w:t>
            </w:r>
            <w:r>
              <w:rPr>
                <w:color w:val="000000"/>
                <w:sz w:val="20"/>
                <w:szCs w:val="20"/>
              </w:rPr>
              <w:t xml:space="preserve"> целях </w:t>
            </w:r>
            <w:r w:rsidRPr="007F6936">
              <w:rPr>
                <w:color w:val="000000"/>
                <w:sz w:val="20"/>
                <w:szCs w:val="20"/>
              </w:rPr>
              <w:t xml:space="preserve">гражданского, </w:t>
            </w:r>
            <w:r>
              <w:rPr>
                <w:color w:val="000000"/>
                <w:sz w:val="20"/>
                <w:szCs w:val="20"/>
              </w:rPr>
              <w:t xml:space="preserve"> </w:t>
            </w:r>
            <w:r w:rsidRPr="007F6936">
              <w:rPr>
                <w:color w:val="000000"/>
                <w:sz w:val="20"/>
                <w:szCs w:val="20"/>
              </w:rPr>
              <w:t>жилищного и промышленного</w:t>
            </w:r>
            <w:r>
              <w:rPr>
                <w:color w:val="000000"/>
                <w:sz w:val="20"/>
                <w:szCs w:val="20"/>
              </w:rPr>
              <w:t xml:space="preserve"> </w:t>
            </w:r>
            <w:r w:rsidRPr="007F6936">
              <w:rPr>
                <w:color w:val="000000"/>
                <w:sz w:val="20"/>
                <w:szCs w:val="20"/>
              </w:rPr>
              <w:t xml:space="preserve">строительства. Создание </w:t>
            </w:r>
            <w:r>
              <w:rPr>
                <w:color w:val="000000"/>
                <w:sz w:val="20"/>
                <w:szCs w:val="20"/>
              </w:rPr>
              <w:t xml:space="preserve"> </w:t>
            </w:r>
            <w:r w:rsidRPr="007F6936">
              <w:rPr>
                <w:color w:val="000000"/>
                <w:sz w:val="20"/>
                <w:szCs w:val="20"/>
              </w:rPr>
              <w:t>условий для развития малых исредних предприятий.</w:t>
            </w:r>
          </w:p>
          <w:p w:rsidR="004A6A75" w:rsidRPr="00680D53" w:rsidRDefault="004A6A75" w:rsidP="00C2758D">
            <w:pPr>
              <w:autoSpaceDE w:val="0"/>
              <w:autoSpaceDN w:val="0"/>
              <w:adjustRightInd w:val="0"/>
              <w:jc w:val="center"/>
              <w:rPr>
                <w:sz w:val="20"/>
                <w:szCs w:val="20"/>
              </w:rPr>
            </w:pPr>
            <w:r w:rsidRPr="007F6936">
              <w:rPr>
                <w:color w:val="000000"/>
                <w:sz w:val="20"/>
                <w:szCs w:val="20"/>
              </w:rPr>
              <w:t xml:space="preserve">Энергосбережение. </w:t>
            </w:r>
            <w:r>
              <w:rPr>
                <w:sz w:val="20"/>
                <w:szCs w:val="20"/>
              </w:rPr>
              <w:t xml:space="preserve"> </w:t>
            </w:r>
            <w:r w:rsidRPr="007F6936">
              <w:rPr>
                <w:color w:val="000000"/>
                <w:sz w:val="20"/>
                <w:szCs w:val="20"/>
              </w:rPr>
              <w:t>Повышение инвестиционной</w:t>
            </w:r>
            <w:r>
              <w:rPr>
                <w:sz w:val="20"/>
                <w:szCs w:val="20"/>
              </w:rPr>
              <w:t xml:space="preserve"> </w:t>
            </w:r>
            <w:r w:rsidRPr="007F6936">
              <w:rPr>
                <w:color w:val="000000"/>
                <w:sz w:val="20"/>
                <w:szCs w:val="20"/>
              </w:rPr>
              <w:t xml:space="preserve">привлекательности </w:t>
            </w:r>
            <w:r>
              <w:rPr>
                <w:sz w:val="20"/>
                <w:szCs w:val="20"/>
              </w:rPr>
              <w:t xml:space="preserve"> </w:t>
            </w:r>
            <w:r w:rsidRPr="007F6936">
              <w:rPr>
                <w:color w:val="000000"/>
                <w:sz w:val="20"/>
                <w:szCs w:val="20"/>
              </w:rPr>
              <w:t>территории поселений и</w:t>
            </w:r>
            <w:r>
              <w:rPr>
                <w:sz w:val="20"/>
                <w:szCs w:val="20"/>
              </w:rPr>
              <w:t xml:space="preserve"> </w:t>
            </w:r>
            <w:r w:rsidRPr="007F6936">
              <w:rPr>
                <w:color w:val="000000"/>
                <w:sz w:val="20"/>
                <w:szCs w:val="20"/>
              </w:rPr>
              <w:t>района в целом</w:t>
            </w:r>
          </w:p>
        </w:tc>
      </w:tr>
      <w:tr w:rsidR="00B07B9A" w:rsidRPr="007F6936" w:rsidTr="00B7771D">
        <w:trPr>
          <w:cantSplit/>
          <w:trHeight w:val="2558"/>
          <w:jc w:val="center"/>
        </w:trPr>
        <w:tc>
          <w:tcPr>
            <w:tcW w:w="260" w:type="pct"/>
            <w:vMerge/>
            <w:tcBorders>
              <w:right w:val="single" w:sz="6" w:space="0" w:color="auto"/>
            </w:tcBorders>
            <w:tcMar>
              <w:left w:w="28" w:type="dxa"/>
              <w:right w:w="28" w:type="dxa"/>
            </w:tcMar>
            <w:vAlign w:val="center"/>
          </w:tcPr>
          <w:p w:rsidR="00B07B9A" w:rsidRPr="007F6936" w:rsidRDefault="00B07B9A" w:rsidP="00C2758D">
            <w:pPr>
              <w:shd w:val="clear" w:color="auto" w:fill="FFFFFF"/>
              <w:jc w:val="center"/>
              <w:rPr>
                <w:bCs/>
                <w:sz w:val="20"/>
                <w:szCs w:val="20"/>
              </w:rPr>
            </w:pPr>
          </w:p>
        </w:tc>
        <w:tc>
          <w:tcPr>
            <w:tcW w:w="1494" w:type="pct"/>
            <w:vMerge/>
            <w:tcBorders>
              <w:left w:val="single" w:sz="6" w:space="0" w:color="auto"/>
            </w:tcBorders>
            <w:tcMar>
              <w:left w:w="28" w:type="dxa"/>
              <w:right w:w="28" w:type="dxa"/>
            </w:tcMar>
            <w:vAlign w:val="center"/>
          </w:tcPr>
          <w:p w:rsidR="00B07B9A" w:rsidRPr="007F6936" w:rsidRDefault="00B07B9A" w:rsidP="00C2758D">
            <w:pPr>
              <w:shd w:val="clear" w:color="auto" w:fill="FFFFFF"/>
              <w:jc w:val="center"/>
              <w:rPr>
                <w:bCs/>
                <w:sz w:val="20"/>
                <w:szCs w:val="20"/>
              </w:rPr>
            </w:pPr>
          </w:p>
        </w:tc>
        <w:tc>
          <w:tcPr>
            <w:tcW w:w="1586" w:type="pct"/>
            <w:tcBorders>
              <w:right w:val="single" w:sz="6" w:space="0" w:color="auto"/>
            </w:tcBorders>
            <w:tcMar>
              <w:left w:w="28" w:type="dxa"/>
              <w:right w:w="28" w:type="dxa"/>
            </w:tcMar>
            <w:vAlign w:val="center"/>
          </w:tcPr>
          <w:p w:rsidR="00B07B9A" w:rsidRPr="00680D53" w:rsidRDefault="00B07B9A" w:rsidP="00C2758D">
            <w:pPr>
              <w:autoSpaceDE w:val="0"/>
              <w:autoSpaceDN w:val="0"/>
              <w:adjustRightInd w:val="0"/>
              <w:jc w:val="center"/>
              <w:rPr>
                <w:color w:val="000000"/>
                <w:sz w:val="20"/>
                <w:szCs w:val="20"/>
              </w:rPr>
            </w:pPr>
            <w:r>
              <w:rPr>
                <w:color w:val="000000"/>
                <w:sz w:val="20"/>
                <w:szCs w:val="20"/>
              </w:rPr>
              <w:t xml:space="preserve">Центры питания (ПС) в </w:t>
            </w:r>
            <w:r w:rsidRPr="007F6936">
              <w:rPr>
                <w:color w:val="000000"/>
                <w:sz w:val="20"/>
                <w:szCs w:val="20"/>
              </w:rPr>
              <w:t xml:space="preserve">диапазоне напряжения 110 </w:t>
            </w:r>
            <w:r>
              <w:rPr>
                <w:color w:val="000000"/>
                <w:sz w:val="20"/>
                <w:szCs w:val="20"/>
              </w:rPr>
              <w:t>–</w:t>
            </w:r>
            <w:r w:rsidRPr="007F6936">
              <w:rPr>
                <w:color w:val="000000"/>
                <w:sz w:val="20"/>
                <w:szCs w:val="20"/>
              </w:rPr>
              <w:t xml:space="preserve"> 35</w:t>
            </w:r>
            <w:r>
              <w:rPr>
                <w:color w:val="000000"/>
                <w:sz w:val="20"/>
                <w:szCs w:val="20"/>
              </w:rPr>
              <w:t xml:space="preserve"> кВ (за исключением </w:t>
            </w:r>
            <w:r w:rsidRPr="007F6936">
              <w:rPr>
                <w:color w:val="000000"/>
                <w:sz w:val="20"/>
                <w:szCs w:val="20"/>
              </w:rPr>
              <w:t xml:space="preserve">объектов </w:t>
            </w:r>
            <w:r>
              <w:rPr>
                <w:color w:val="000000"/>
                <w:sz w:val="20"/>
                <w:szCs w:val="20"/>
              </w:rPr>
              <w:t xml:space="preserve"> </w:t>
            </w:r>
            <w:r w:rsidRPr="007F6936">
              <w:rPr>
                <w:color w:val="000000"/>
                <w:sz w:val="20"/>
                <w:szCs w:val="20"/>
              </w:rPr>
              <w:t>регионального значения)</w:t>
            </w:r>
          </w:p>
        </w:tc>
        <w:tc>
          <w:tcPr>
            <w:tcW w:w="1660" w:type="pct"/>
            <w:vMerge/>
            <w:tcBorders>
              <w:left w:val="single" w:sz="6" w:space="0" w:color="auto"/>
            </w:tcBorders>
            <w:tcMar>
              <w:left w:w="28" w:type="dxa"/>
              <w:right w:w="28" w:type="dxa"/>
            </w:tcMar>
            <w:vAlign w:val="center"/>
          </w:tcPr>
          <w:p w:rsidR="00B07B9A" w:rsidRPr="007F6936" w:rsidRDefault="00B07B9A" w:rsidP="00C2758D">
            <w:pPr>
              <w:shd w:val="clear" w:color="auto" w:fill="FFFFFF"/>
              <w:jc w:val="center"/>
              <w:rPr>
                <w:bCs/>
                <w:sz w:val="20"/>
                <w:szCs w:val="20"/>
              </w:rPr>
            </w:pPr>
          </w:p>
        </w:tc>
      </w:tr>
      <w:tr w:rsidR="004A6A75" w:rsidRPr="007F6936" w:rsidTr="00B7771D">
        <w:trPr>
          <w:cantSplit/>
          <w:jc w:val="center"/>
        </w:trPr>
        <w:tc>
          <w:tcPr>
            <w:tcW w:w="260" w:type="pct"/>
            <w:vMerge w:val="restart"/>
            <w:tcBorders>
              <w:right w:val="single" w:sz="6" w:space="0" w:color="auto"/>
            </w:tcBorders>
            <w:tcMar>
              <w:left w:w="28" w:type="dxa"/>
              <w:right w:w="28" w:type="dxa"/>
            </w:tcMar>
            <w:vAlign w:val="center"/>
          </w:tcPr>
          <w:p w:rsidR="004A6A75" w:rsidRPr="007F6936" w:rsidRDefault="004A6A75" w:rsidP="00C2758D">
            <w:pPr>
              <w:shd w:val="clear" w:color="auto" w:fill="FFFFFF"/>
              <w:jc w:val="center"/>
              <w:rPr>
                <w:bCs/>
                <w:sz w:val="20"/>
                <w:szCs w:val="20"/>
              </w:rPr>
            </w:pPr>
            <w:r w:rsidRPr="007F6936">
              <w:rPr>
                <w:bCs/>
                <w:sz w:val="20"/>
                <w:szCs w:val="20"/>
              </w:rPr>
              <w:t>2</w:t>
            </w:r>
          </w:p>
        </w:tc>
        <w:tc>
          <w:tcPr>
            <w:tcW w:w="1494" w:type="pct"/>
            <w:vMerge w:val="restart"/>
            <w:tcBorders>
              <w:left w:val="single" w:sz="6" w:space="0" w:color="auto"/>
            </w:tcBorders>
            <w:tcMar>
              <w:left w:w="28" w:type="dxa"/>
              <w:right w:w="28" w:type="dxa"/>
            </w:tcMar>
            <w:vAlign w:val="center"/>
          </w:tcPr>
          <w:p w:rsidR="004A6A75" w:rsidRPr="007F6936" w:rsidRDefault="004A6A75" w:rsidP="00C2758D">
            <w:pPr>
              <w:shd w:val="clear" w:color="auto" w:fill="FFFFFF"/>
              <w:jc w:val="center"/>
              <w:rPr>
                <w:bCs/>
                <w:sz w:val="20"/>
                <w:szCs w:val="20"/>
              </w:rPr>
            </w:pPr>
            <w:r w:rsidRPr="007F6936">
              <w:rPr>
                <w:color w:val="000000"/>
                <w:sz w:val="20"/>
                <w:szCs w:val="20"/>
              </w:rPr>
              <w:t>Газоснабжение</w:t>
            </w:r>
          </w:p>
        </w:tc>
        <w:tc>
          <w:tcPr>
            <w:tcW w:w="1586" w:type="pct"/>
            <w:tcBorders>
              <w:right w:val="single" w:sz="6" w:space="0" w:color="auto"/>
            </w:tcBorders>
            <w:tcMar>
              <w:left w:w="28" w:type="dxa"/>
              <w:right w:w="28" w:type="dxa"/>
            </w:tcMar>
            <w:vAlign w:val="center"/>
          </w:tcPr>
          <w:p w:rsidR="004A6A75" w:rsidRPr="007166F5" w:rsidRDefault="004A6A75" w:rsidP="00C2758D">
            <w:pPr>
              <w:autoSpaceDE w:val="0"/>
              <w:autoSpaceDN w:val="0"/>
              <w:adjustRightInd w:val="0"/>
              <w:jc w:val="center"/>
              <w:rPr>
                <w:color w:val="000000"/>
                <w:sz w:val="20"/>
                <w:szCs w:val="20"/>
              </w:rPr>
            </w:pPr>
            <w:r w:rsidRPr="007F6936">
              <w:rPr>
                <w:color w:val="000000"/>
                <w:sz w:val="20"/>
                <w:szCs w:val="20"/>
              </w:rPr>
              <w:t>Газораспределительные</w:t>
            </w:r>
            <w:r>
              <w:rPr>
                <w:color w:val="000000"/>
                <w:sz w:val="20"/>
                <w:szCs w:val="20"/>
              </w:rPr>
              <w:t xml:space="preserve"> </w:t>
            </w:r>
            <w:r w:rsidR="00B07B9A">
              <w:rPr>
                <w:color w:val="000000"/>
                <w:sz w:val="20"/>
                <w:szCs w:val="20"/>
              </w:rPr>
              <w:t>станции (ГРС</w:t>
            </w:r>
            <w:r w:rsidRPr="007F6936">
              <w:rPr>
                <w:color w:val="000000"/>
                <w:sz w:val="20"/>
                <w:szCs w:val="20"/>
              </w:rPr>
              <w:t>)</w:t>
            </w:r>
          </w:p>
        </w:tc>
        <w:tc>
          <w:tcPr>
            <w:tcW w:w="1660" w:type="pct"/>
            <w:vMerge w:val="restart"/>
            <w:tcBorders>
              <w:left w:val="single" w:sz="6" w:space="0" w:color="auto"/>
            </w:tcBorders>
            <w:tcMar>
              <w:left w:w="28" w:type="dxa"/>
              <w:right w:w="28" w:type="dxa"/>
            </w:tcMar>
            <w:vAlign w:val="center"/>
          </w:tcPr>
          <w:p w:rsidR="004A6A75" w:rsidRPr="007F6936" w:rsidRDefault="004A6A75" w:rsidP="00C2758D">
            <w:pPr>
              <w:autoSpaceDE w:val="0"/>
              <w:autoSpaceDN w:val="0"/>
              <w:adjustRightInd w:val="0"/>
              <w:jc w:val="center"/>
              <w:rPr>
                <w:color w:val="000000"/>
                <w:sz w:val="20"/>
                <w:szCs w:val="20"/>
              </w:rPr>
            </w:pPr>
            <w:r w:rsidRPr="007F6936">
              <w:rPr>
                <w:color w:val="000000"/>
                <w:sz w:val="20"/>
                <w:szCs w:val="20"/>
              </w:rPr>
              <w:t>Надежное обеспечение</w:t>
            </w:r>
            <w:r>
              <w:rPr>
                <w:color w:val="000000"/>
                <w:sz w:val="20"/>
                <w:szCs w:val="20"/>
              </w:rPr>
              <w:t xml:space="preserve"> </w:t>
            </w:r>
            <w:r w:rsidRPr="007F6936">
              <w:rPr>
                <w:color w:val="000000"/>
                <w:sz w:val="20"/>
                <w:szCs w:val="20"/>
              </w:rPr>
              <w:t xml:space="preserve">поселений района, </w:t>
            </w:r>
            <w:r>
              <w:rPr>
                <w:color w:val="000000"/>
                <w:sz w:val="20"/>
                <w:szCs w:val="20"/>
              </w:rPr>
              <w:t xml:space="preserve"> </w:t>
            </w:r>
            <w:r w:rsidRPr="007F6936">
              <w:rPr>
                <w:color w:val="000000"/>
                <w:sz w:val="20"/>
                <w:szCs w:val="20"/>
              </w:rPr>
              <w:t>социальных, промышленных,</w:t>
            </w:r>
            <w:r>
              <w:rPr>
                <w:color w:val="000000"/>
                <w:sz w:val="20"/>
                <w:szCs w:val="20"/>
              </w:rPr>
              <w:t xml:space="preserve"> </w:t>
            </w:r>
            <w:r w:rsidRPr="007F6936">
              <w:rPr>
                <w:color w:val="000000"/>
                <w:sz w:val="20"/>
                <w:szCs w:val="20"/>
              </w:rPr>
              <w:t xml:space="preserve">коммунальных и иных </w:t>
            </w:r>
            <w:r>
              <w:rPr>
                <w:color w:val="000000"/>
                <w:sz w:val="20"/>
                <w:szCs w:val="20"/>
              </w:rPr>
              <w:t xml:space="preserve"> </w:t>
            </w:r>
            <w:r w:rsidRPr="007F6936">
              <w:rPr>
                <w:color w:val="000000"/>
                <w:sz w:val="20"/>
                <w:szCs w:val="20"/>
              </w:rPr>
              <w:t>объектов района</w:t>
            </w:r>
          </w:p>
          <w:p w:rsidR="004A6A75" w:rsidRPr="007F6936" w:rsidRDefault="004A6A75" w:rsidP="00C2758D">
            <w:pPr>
              <w:autoSpaceDE w:val="0"/>
              <w:autoSpaceDN w:val="0"/>
              <w:adjustRightInd w:val="0"/>
              <w:jc w:val="center"/>
              <w:rPr>
                <w:color w:val="000000"/>
                <w:sz w:val="20"/>
                <w:szCs w:val="20"/>
              </w:rPr>
            </w:pPr>
            <w:r w:rsidRPr="007F6936">
              <w:rPr>
                <w:color w:val="000000"/>
                <w:sz w:val="20"/>
                <w:szCs w:val="20"/>
              </w:rPr>
              <w:t>газоснабжением. Создание</w:t>
            </w:r>
          </w:p>
          <w:p w:rsidR="004A6A75" w:rsidRPr="007F6936" w:rsidRDefault="004A6A75" w:rsidP="00C2758D">
            <w:pPr>
              <w:autoSpaceDE w:val="0"/>
              <w:autoSpaceDN w:val="0"/>
              <w:adjustRightInd w:val="0"/>
              <w:jc w:val="center"/>
              <w:rPr>
                <w:sz w:val="20"/>
                <w:szCs w:val="20"/>
              </w:rPr>
            </w:pPr>
            <w:r w:rsidRPr="007F6936">
              <w:rPr>
                <w:color w:val="000000"/>
                <w:sz w:val="20"/>
                <w:szCs w:val="20"/>
              </w:rPr>
              <w:t>условий для освоения новых</w:t>
            </w:r>
          </w:p>
          <w:p w:rsidR="004A6A75" w:rsidRPr="007166F5" w:rsidRDefault="004A6A75" w:rsidP="00C2758D">
            <w:pPr>
              <w:autoSpaceDE w:val="0"/>
              <w:autoSpaceDN w:val="0"/>
              <w:adjustRightInd w:val="0"/>
              <w:jc w:val="center"/>
              <w:rPr>
                <w:color w:val="000000"/>
                <w:sz w:val="20"/>
                <w:szCs w:val="20"/>
              </w:rPr>
            </w:pPr>
            <w:r w:rsidRPr="007F6936">
              <w:rPr>
                <w:color w:val="000000"/>
                <w:sz w:val="20"/>
                <w:szCs w:val="20"/>
              </w:rPr>
              <w:t>территорий в целях</w:t>
            </w:r>
            <w:r>
              <w:rPr>
                <w:color w:val="000000"/>
                <w:sz w:val="20"/>
                <w:szCs w:val="20"/>
              </w:rPr>
              <w:t xml:space="preserve"> </w:t>
            </w:r>
            <w:r w:rsidRPr="007F6936">
              <w:rPr>
                <w:color w:val="000000"/>
                <w:sz w:val="20"/>
                <w:szCs w:val="20"/>
              </w:rPr>
              <w:t>гражданского, жилищного и</w:t>
            </w:r>
          </w:p>
          <w:p w:rsidR="004A6A75" w:rsidRPr="007F6936" w:rsidRDefault="004A6A75" w:rsidP="00C2758D">
            <w:pPr>
              <w:autoSpaceDE w:val="0"/>
              <w:autoSpaceDN w:val="0"/>
              <w:adjustRightInd w:val="0"/>
              <w:jc w:val="center"/>
              <w:rPr>
                <w:color w:val="000000"/>
                <w:sz w:val="20"/>
                <w:szCs w:val="20"/>
              </w:rPr>
            </w:pPr>
            <w:r w:rsidRPr="007F6936">
              <w:rPr>
                <w:color w:val="000000"/>
                <w:sz w:val="20"/>
                <w:szCs w:val="20"/>
              </w:rPr>
              <w:t>промышленного</w:t>
            </w:r>
            <w:r>
              <w:rPr>
                <w:color w:val="000000"/>
                <w:sz w:val="20"/>
                <w:szCs w:val="20"/>
              </w:rPr>
              <w:t xml:space="preserve"> </w:t>
            </w:r>
            <w:r w:rsidRPr="007F6936">
              <w:rPr>
                <w:color w:val="000000"/>
                <w:sz w:val="20"/>
                <w:szCs w:val="20"/>
              </w:rPr>
              <w:t xml:space="preserve">строительства. Создание </w:t>
            </w:r>
            <w:r>
              <w:rPr>
                <w:color w:val="000000"/>
                <w:sz w:val="20"/>
                <w:szCs w:val="20"/>
              </w:rPr>
              <w:t xml:space="preserve"> </w:t>
            </w:r>
            <w:r w:rsidRPr="007F6936">
              <w:rPr>
                <w:color w:val="000000"/>
                <w:sz w:val="20"/>
                <w:szCs w:val="20"/>
              </w:rPr>
              <w:t>условий для развития малых и</w:t>
            </w:r>
            <w:r>
              <w:rPr>
                <w:color w:val="000000"/>
                <w:sz w:val="20"/>
                <w:szCs w:val="20"/>
              </w:rPr>
              <w:t xml:space="preserve"> </w:t>
            </w:r>
            <w:r w:rsidRPr="007F6936">
              <w:rPr>
                <w:color w:val="000000"/>
                <w:sz w:val="20"/>
                <w:szCs w:val="20"/>
              </w:rPr>
              <w:t>средних предприятий.</w:t>
            </w:r>
          </w:p>
          <w:p w:rsidR="004A6A75" w:rsidRPr="007166F5" w:rsidRDefault="004A6A75" w:rsidP="00C2758D">
            <w:pPr>
              <w:autoSpaceDE w:val="0"/>
              <w:autoSpaceDN w:val="0"/>
              <w:adjustRightInd w:val="0"/>
              <w:jc w:val="center"/>
              <w:rPr>
                <w:sz w:val="20"/>
                <w:szCs w:val="20"/>
              </w:rPr>
            </w:pPr>
            <w:r w:rsidRPr="007F6936">
              <w:rPr>
                <w:color w:val="000000"/>
                <w:sz w:val="20"/>
                <w:szCs w:val="20"/>
              </w:rPr>
              <w:t xml:space="preserve">Энергосбережение. </w:t>
            </w:r>
            <w:r>
              <w:rPr>
                <w:sz w:val="20"/>
                <w:szCs w:val="20"/>
              </w:rPr>
              <w:t xml:space="preserve"> </w:t>
            </w:r>
            <w:r w:rsidRPr="007F6936">
              <w:rPr>
                <w:color w:val="000000"/>
                <w:sz w:val="20"/>
                <w:szCs w:val="20"/>
              </w:rPr>
              <w:t>Повышение инвестиционной</w:t>
            </w:r>
            <w:r>
              <w:rPr>
                <w:sz w:val="20"/>
                <w:szCs w:val="20"/>
              </w:rPr>
              <w:t xml:space="preserve"> </w:t>
            </w:r>
            <w:r w:rsidRPr="007F6936">
              <w:rPr>
                <w:color w:val="000000"/>
                <w:sz w:val="20"/>
                <w:szCs w:val="20"/>
              </w:rPr>
              <w:t xml:space="preserve">привлекательности </w:t>
            </w:r>
            <w:r>
              <w:rPr>
                <w:sz w:val="20"/>
                <w:szCs w:val="20"/>
              </w:rPr>
              <w:t xml:space="preserve"> </w:t>
            </w:r>
            <w:r w:rsidRPr="007F6936">
              <w:rPr>
                <w:color w:val="000000"/>
                <w:sz w:val="20"/>
                <w:szCs w:val="20"/>
              </w:rPr>
              <w:t>территории поселений и</w:t>
            </w:r>
            <w:r>
              <w:rPr>
                <w:sz w:val="20"/>
                <w:szCs w:val="20"/>
              </w:rPr>
              <w:t xml:space="preserve"> </w:t>
            </w:r>
            <w:r w:rsidRPr="007F6936">
              <w:rPr>
                <w:color w:val="000000"/>
                <w:sz w:val="20"/>
                <w:szCs w:val="20"/>
              </w:rPr>
              <w:t>района в целом.</w:t>
            </w:r>
          </w:p>
        </w:tc>
      </w:tr>
      <w:tr w:rsidR="004A6A75" w:rsidRPr="007F6936" w:rsidTr="00B7771D">
        <w:trPr>
          <w:cantSplit/>
          <w:jc w:val="center"/>
        </w:trPr>
        <w:tc>
          <w:tcPr>
            <w:tcW w:w="260" w:type="pct"/>
            <w:vMerge/>
            <w:tcBorders>
              <w:right w:val="single" w:sz="6" w:space="0" w:color="auto"/>
            </w:tcBorders>
            <w:tcMar>
              <w:left w:w="28" w:type="dxa"/>
              <w:right w:w="28" w:type="dxa"/>
            </w:tcMar>
            <w:vAlign w:val="center"/>
          </w:tcPr>
          <w:p w:rsidR="004A6A75" w:rsidRPr="007F6936" w:rsidRDefault="004A6A75" w:rsidP="00C2758D">
            <w:pPr>
              <w:shd w:val="clear" w:color="auto" w:fill="FFFFFF"/>
              <w:jc w:val="center"/>
              <w:rPr>
                <w:bCs/>
                <w:sz w:val="20"/>
                <w:szCs w:val="20"/>
              </w:rPr>
            </w:pPr>
          </w:p>
        </w:tc>
        <w:tc>
          <w:tcPr>
            <w:tcW w:w="1494" w:type="pct"/>
            <w:vMerge/>
            <w:tcBorders>
              <w:left w:val="single" w:sz="6" w:space="0" w:color="auto"/>
            </w:tcBorders>
            <w:tcMar>
              <w:left w:w="28" w:type="dxa"/>
              <w:right w:w="28" w:type="dxa"/>
            </w:tcMar>
            <w:vAlign w:val="center"/>
          </w:tcPr>
          <w:p w:rsidR="004A6A75" w:rsidRPr="007F6936" w:rsidRDefault="004A6A75" w:rsidP="00C2758D">
            <w:pPr>
              <w:shd w:val="clear" w:color="auto" w:fill="FFFFFF"/>
              <w:jc w:val="center"/>
              <w:rPr>
                <w:bCs/>
                <w:sz w:val="20"/>
                <w:szCs w:val="20"/>
              </w:rPr>
            </w:pPr>
          </w:p>
        </w:tc>
        <w:tc>
          <w:tcPr>
            <w:tcW w:w="1586" w:type="pct"/>
            <w:tcBorders>
              <w:right w:val="single" w:sz="6" w:space="0" w:color="auto"/>
            </w:tcBorders>
            <w:tcMar>
              <w:left w:w="28" w:type="dxa"/>
              <w:right w:w="28" w:type="dxa"/>
            </w:tcMar>
            <w:vAlign w:val="center"/>
          </w:tcPr>
          <w:p w:rsidR="004A6A75" w:rsidRPr="007F6936" w:rsidRDefault="004A6A75" w:rsidP="00C2758D">
            <w:pPr>
              <w:autoSpaceDE w:val="0"/>
              <w:autoSpaceDN w:val="0"/>
              <w:adjustRightInd w:val="0"/>
              <w:jc w:val="center"/>
              <w:rPr>
                <w:color w:val="000000"/>
                <w:sz w:val="20"/>
                <w:szCs w:val="20"/>
              </w:rPr>
            </w:pPr>
            <w:r w:rsidRPr="007F6936">
              <w:rPr>
                <w:color w:val="000000"/>
                <w:sz w:val="20"/>
                <w:szCs w:val="20"/>
              </w:rPr>
              <w:t>Межпоселковые газопроводы</w:t>
            </w:r>
          </w:p>
          <w:p w:rsidR="004A6A75" w:rsidRPr="007F6936" w:rsidRDefault="004A6A75" w:rsidP="00C2758D">
            <w:pPr>
              <w:shd w:val="clear" w:color="auto" w:fill="FFFFFF"/>
              <w:jc w:val="center"/>
              <w:rPr>
                <w:bCs/>
                <w:sz w:val="20"/>
                <w:szCs w:val="20"/>
              </w:rPr>
            </w:pPr>
          </w:p>
        </w:tc>
        <w:tc>
          <w:tcPr>
            <w:tcW w:w="1660" w:type="pct"/>
            <w:vMerge/>
            <w:tcBorders>
              <w:left w:val="single" w:sz="6" w:space="0" w:color="auto"/>
            </w:tcBorders>
            <w:tcMar>
              <w:left w:w="28" w:type="dxa"/>
              <w:right w:w="28" w:type="dxa"/>
            </w:tcMar>
            <w:vAlign w:val="center"/>
          </w:tcPr>
          <w:p w:rsidR="004A6A75" w:rsidRPr="007F6936" w:rsidRDefault="004A6A75" w:rsidP="00C2758D">
            <w:pPr>
              <w:shd w:val="clear" w:color="auto" w:fill="FFFFFF"/>
              <w:jc w:val="center"/>
              <w:rPr>
                <w:bCs/>
                <w:sz w:val="20"/>
                <w:szCs w:val="20"/>
              </w:rPr>
            </w:pPr>
          </w:p>
        </w:tc>
      </w:tr>
      <w:tr w:rsidR="004A6A75" w:rsidRPr="007F6936" w:rsidTr="00B7771D">
        <w:trPr>
          <w:cantSplit/>
          <w:jc w:val="center"/>
        </w:trPr>
        <w:tc>
          <w:tcPr>
            <w:tcW w:w="260" w:type="pct"/>
            <w:tcBorders>
              <w:right w:val="single" w:sz="6" w:space="0" w:color="auto"/>
            </w:tcBorders>
            <w:tcMar>
              <w:left w:w="28" w:type="dxa"/>
              <w:right w:w="28" w:type="dxa"/>
            </w:tcMar>
            <w:vAlign w:val="center"/>
          </w:tcPr>
          <w:p w:rsidR="004A6A75" w:rsidRPr="007F6936" w:rsidRDefault="00B07B9A" w:rsidP="00C2758D">
            <w:pPr>
              <w:shd w:val="clear" w:color="auto" w:fill="FFFFFF"/>
              <w:jc w:val="center"/>
              <w:rPr>
                <w:bCs/>
                <w:sz w:val="20"/>
                <w:szCs w:val="20"/>
              </w:rPr>
            </w:pPr>
            <w:r>
              <w:rPr>
                <w:bCs/>
                <w:sz w:val="20"/>
                <w:szCs w:val="20"/>
              </w:rPr>
              <w:t>3</w:t>
            </w:r>
          </w:p>
        </w:tc>
        <w:tc>
          <w:tcPr>
            <w:tcW w:w="1494" w:type="pct"/>
            <w:tcBorders>
              <w:left w:val="single" w:sz="6" w:space="0" w:color="auto"/>
            </w:tcBorders>
            <w:tcMar>
              <w:left w:w="28" w:type="dxa"/>
              <w:right w:w="28" w:type="dxa"/>
            </w:tcMar>
            <w:vAlign w:val="center"/>
          </w:tcPr>
          <w:p w:rsidR="004A6A75" w:rsidRPr="007F6936" w:rsidRDefault="004A6A75" w:rsidP="00C2758D">
            <w:pPr>
              <w:autoSpaceDE w:val="0"/>
              <w:autoSpaceDN w:val="0"/>
              <w:adjustRightInd w:val="0"/>
              <w:jc w:val="center"/>
              <w:rPr>
                <w:color w:val="000000"/>
                <w:sz w:val="20"/>
                <w:szCs w:val="20"/>
              </w:rPr>
            </w:pPr>
            <w:r>
              <w:rPr>
                <w:color w:val="000000"/>
                <w:sz w:val="20"/>
                <w:szCs w:val="20"/>
              </w:rPr>
              <w:t xml:space="preserve">Автомобильные </w:t>
            </w:r>
            <w:r w:rsidRPr="007F6936">
              <w:rPr>
                <w:color w:val="000000"/>
                <w:sz w:val="20"/>
                <w:szCs w:val="20"/>
              </w:rPr>
              <w:t>дороги</w:t>
            </w:r>
            <w:r>
              <w:rPr>
                <w:color w:val="000000"/>
                <w:sz w:val="20"/>
                <w:szCs w:val="20"/>
              </w:rPr>
              <w:t xml:space="preserve"> </w:t>
            </w:r>
            <w:r w:rsidRPr="007F6936">
              <w:rPr>
                <w:color w:val="000000"/>
                <w:sz w:val="20"/>
                <w:szCs w:val="20"/>
              </w:rPr>
              <w:t>местного значения вне</w:t>
            </w:r>
          </w:p>
          <w:p w:rsidR="004A6A75" w:rsidRPr="007166F5" w:rsidRDefault="004A6A75" w:rsidP="00C2758D">
            <w:pPr>
              <w:autoSpaceDE w:val="0"/>
              <w:autoSpaceDN w:val="0"/>
              <w:adjustRightInd w:val="0"/>
              <w:jc w:val="center"/>
              <w:rPr>
                <w:sz w:val="20"/>
                <w:szCs w:val="20"/>
              </w:rPr>
            </w:pPr>
            <w:r w:rsidRPr="007F6936">
              <w:rPr>
                <w:color w:val="000000"/>
                <w:sz w:val="20"/>
                <w:szCs w:val="20"/>
              </w:rPr>
              <w:t>населенных пунктов в</w:t>
            </w:r>
            <w:r>
              <w:rPr>
                <w:color w:val="000000"/>
                <w:sz w:val="20"/>
                <w:szCs w:val="20"/>
              </w:rPr>
              <w:t xml:space="preserve"> </w:t>
            </w:r>
            <w:r w:rsidRPr="007F6936">
              <w:rPr>
                <w:color w:val="000000"/>
                <w:sz w:val="20"/>
                <w:szCs w:val="20"/>
              </w:rPr>
              <w:t>границах района</w:t>
            </w:r>
          </w:p>
        </w:tc>
        <w:tc>
          <w:tcPr>
            <w:tcW w:w="1586" w:type="pct"/>
            <w:tcBorders>
              <w:right w:val="single" w:sz="6" w:space="0" w:color="auto"/>
            </w:tcBorders>
            <w:tcMar>
              <w:left w:w="28" w:type="dxa"/>
              <w:right w:w="28" w:type="dxa"/>
            </w:tcMar>
            <w:vAlign w:val="center"/>
          </w:tcPr>
          <w:p w:rsidR="004A6A75" w:rsidRPr="007166F5" w:rsidRDefault="004A6A75" w:rsidP="00C2758D">
            <w:pPr>
              <w:autoSpaceDE w:val="0"/>
              <w:autoSpaceDN w:val="0"/>
              <w:adjustRightInd w:val="0"/>
              <w:jc w:val="center"/>
              <w:rPr>
                <w:color w:val="000000"/>
                <w:sz w:val="20"/>
                <w:szCs w:val="20"/>
              </w:rPr>
            </w:pPr>
            <w:r w:rsidRPr="007F6936">
              <w:rPr>
                <w:color w:val="000000"/>
                <w:sz w:val="20"/>
                <w:szCs w:val="20"/>
              </w:rPr>
              <w:t>Автомобильные дороги</w:t>
            </w:r>
            <w:r>
              <w:rPr>
                <w:color w:val="000000"/>
                <w:sz w:val="20"/>
                <w:szCs w:val="20"/>
              </w:rPr>
              <w:t xml:space="preserve"> </w:t>
            </w:r>
            <w:r w:rsidRPr="007F6936">
              <w:rPr>
                <w:color w:val="000000"/>
                <w:sz w:val="20"/>
                <w:szCs w:val="20"/>
              </w:rPr>
              <w:t>местного значения и</w:t>
            </w:r>
            <w:r>
              <w:rPr>
                <w:color w:val="000000"/>
                <w:sz w:val="20"/>
                <w:szCs w:val="20"/>
              </w:rPr>
              <w:t xml:space="preserve"> </w:t>
            </w:r>
            <w:r w:rsidRPr="007F6936">
              <w:rPr>
                <w:color w:val="000000"/>
                <w:sz w:val="20"/>
                <w:szCs w:val="20"/>
              </w:rPr>
              <w:t>искусственные сооружения на</w:t>
            </w:r>
          </w:p>
          <w:p w:rsidR="004A6A75" w:rsidRPr="007F6936" w:rsidRDefault="004A6A75" w:rsidP="00C2758D">
            <w:pPr>
              <w:autoSpaceDE w:val="0"/>
              <w:autoSpaceDN w:val="0"/>
              <w:adjustRightInd w:val="0"/>
              <w:jc w:val="center"/>
              <w:rPr>
                <w:color w:val="000000"/>
                <w:sz w:val="20"/>
                <w:szCs w:val="20"/>
              </w:rPr>
            </w:pPr>
            <w:r w:rsidRPr="007F6936">
              <w:rPr>
                <w:color w:val="000000"/>
                <w:sz w:val="20"/>
                <w:szCs w:val="20"/>
              </w:rPr>
              <w:t>дорогах местного значения</w:t>
            </w:r>
          </w:p>
          <w:p w:rsidR="004A6A75" w:rsidRPr="007166F5" w:rsidRDefault="004A6A75" w:rsidP="00C2758D">
            <w:pPr>
              <w:autoSpaceDE w:val="0"/>
              <w:autoSpaceDN w:val="0"/>
              <w:adjustRightInd w:val="0"/>
              <w:jc w:val="center"/>
              <w:rPr>
                <w:sz w:val="20"/>
                <w:szCs w:val="20"/>
              </w:rPr>
            </w:pPr>
            <w:r w:rsidRPr="007F6936">
              <w:rPr>
                <w:color w:val="000000"/>
                <w:sz w:val="20"/>
                <w:szCs w:val="20"/>
              </w:rPr>
              <w:t>вне населенных пунктов в границах района</w:t>
            </w:r>
          </w:p>
        </w:tc>
        <w:tc>
          <w:tcPr>
            <w:tcW w:w="1660" w:type="pct"/>
            <w:tcBorders>
              <w:left w:val="single" w:sz="6" w:space="0" w:color="auto"/>
            </w:tcBorders>
            <w:tcMar>
              <w:left w:w="28" w:type="dxa"/>
              <w:right w:w="28" w:type="dxa"/>
            </w:tcMar>
            <w:vAlign w:val="center"/>
          </w:tcPr>
          <w:p w:rsidR="004A6A75" w:rsidRPr="007166F5" w:rsidRDefault="004A6A75" w:rsidP="00C2758D">
            <w:pPr>
              <w:autoSpaceDE w:val="0"/>
              <w:autoSpaceDN w:val="0"/>
              <w:adjustRightInd w:val="0"/>
              <w:jc w:val="center"/>
              <w:rPr>
                <w:color w:val="000000"/>
                <w:sz w:val="20"/>
                <w:szCs w:val="20"/>
              </w:rPr>
            </w:pPr>
            <w:r>
              <w:rPr>
                <w:color w:val="000000"/>
                <w:sz w:val="20"/>
                <w:szCs w:val="20"/>
              </w:rPr>
              <w:t xml:space="preserve">Улучшение условий </w:t>
            </w:r>
            <w:r w:rsidRPr="007F6936">
              <w:rPr>
                <w:color w:val="000000"/>
                <w:sz w:val="20"/>
                <w:szCs w:val="20"/>
              </w:rPr>
              <w:t>проживания населения</w:t>
            </w:r>
            <w:r>
              <w:rPr>
                <w:color w:val="000000"/>
                <w:sz w:val="20"/>
                <w:szCs w:val="20"/>
              </w:rPr>
              <w:t xml:space="preserve"> </w:t>
            </w:r>
            <w:r w:rsidRPr="007F6936">
              <w:rPr>
                <w:color w:val="000000"/>
                <w:sz w:val="20"/>
                <w:szCs w:val="20"/>
              </w:rPr>
              <w:t>района, повышение</w:t>
            </w:r>
            <w:r>
              <w:rPr>
                <w:color w:val="000000"/>
                <w:sz w:val="20"/>
                <w:szCs w:val="20"/>
              </w:rPr>
              <w:t xml:space="preserve"> </w:t>
            </w:r>
            <w:r w:rsidRPr="007F6936">
              <w:rPr>
                <w:color w:val="000000"/>
                <w:sz w:val="20"/>
                <w:szCs w:val="20"/>
              </w:rPr>
              <w:t>инвестиционной</w:t>
            </w:r>
          </w:p>
          <w:p w:rsidR="004A6A75" w:rsidRPr="007F6936" w:rsidRDefault="004A6A75" w:rsidP="00C2758D">
            <w:pPr>
              <w:autoSpaceDE w:val="0"/>
              <w:autoSpaceDN w:val="0"/>
              <w:adjustRightInd w:val="0"/>
              <w:jc w:val="center"/>
              <w:rPr>
                <w:color w:val="000000"/>
                <w:sz w:val="20"/>
                <w:szCs w:val="20"/>
              </w:rPr>
            </w:pPr>
            <w:r w:rsidRPr="007F6936">
              <w:rPr>
                <w:color w:val="000000"/>
                <w:sz w:val="20"/>
                <w:szCs w:val="20"/>
              </w:rPr>
              <w:t>привлекательности, снижение</w:t>
            </w:r>
          </w:p>
          <w:p w:rsidR="004A6A75" w:rsidRPr="007F6936" w:rsidRDefault="004A6A75" w:rsidP="00C2758D">
            <w:pPr>
              <w:autoSpaceDE w:val="0"/>
              <w:autoSpaceDN w:val="0"/>
              <w:adjustRightInd w:val="0"/>
              <w:jc w:val="center"/>
              <w:rPr>
                <w:sz w:val="20"/>
                <w:szCs w:val="20"/>
              </w:rPr>
            </w:pPr>
            <w:r w:rsidRPr="007F6936">
              <w:rPr>
                <w:color w:val="000000"/>
                <w:sz w:val="20"/>
                <w:szCs w:val="20"/>
              </w:rPr>
              <w:t>аварийности автотранспорта,</w:t>
            </w:r>
          </w:p>
          <w:p w:rsidR="004A6A75" w:rsidRPr="007166F5" w:rsidRDefault="004A6A75" w:rsidP="00C2758D">
            <w:pPr>
              <w:autoSpaceDE w:val="0"/>
              <w:autoSpaceDN w:val="0"/>
              <w:adjustRightInd w:val="0"/>
              <w:jc w:val="center"/>
              <w:rPr>
                <w:color w:val="000000"/>
                <w:sz w:val="20"/>
                <w:szCs w:val="20"/>
              </w:rPr>
            </w:pPr>
            <w:r w:rsidRPr="007F6936">
              <w:rPr>
                <w:color w:val="000000"/>
                <w:sz w:val="20"/>
                <w:szCs w:val="20"/>
              </w:rPr>
              <w:t>сокращение объемов</w:t>
            </w:r>
            <w:r>
              <w:rPr>
                <w:color w:val="000000"/>
                <w:sz w:val="20"/>
                <w:szCs w:val="20"/>
              </w:rPr>
              <w:t xml:space="preserve"> </w:t>
            </w:r>
            <w:r w:rsidRPr="007F6936">
              <w:rPr>
                <w:color w:val="000000"/>
                <w:sz w:val="20"/>
                <w:szCs w:val="20"/>
              </w:rPr>
              <w:t>загрязнения окружающей среды.</w:t>
            </w:r>
          </w:p>
        </w:tc>
      </w:tr>
      <w:tr w:rsidR="00B07B9A" w:rsidRPr="007F6936" w:rsidTr="00B7771D">
        <w:trPr>
          <w:cantSplit/>
          <w:trHeight w:val="2765"/>
          <w:jc w:val="center"/>
        </w:trPr>
        <w:tc>
          <w:tcPr>
            <w:tcW w:w="260" w:type="pct"/>
            <w:tcBorders>
              <w:right w:val="single" w:sz="6" w:space="0" w:color="auto"/>
            </w:tcBorders>
            <w:tcMar>
              <w:left w:w="28" w:type="dxa"/>
              <w:right w:w="28" w:type="dxa"/>
            </w:tcMar>
            <w:vAlign w:val="center"/>
          </w:tcPr>
          <w:p w:rsidR="00B07B9A" w:rsidRPr="007F6936" w:rsidRDefault="00B07B9A" w:rsidP="00C2758D">
            <w:pPr>
              <w:shd w:val="clear" w:color="auto" w:fill="FFFFFF"/>
              <w:jc w:val="center"/>
              <w:rPr>
                <w:bCs/>
                <w:sz w:val="20"/>
                <w:szCs w:val="20"/>
              </w:rPr>
            </w:pPr>
            <w:r>
              <w:rPr>
                <w:bCs/>
                <w:sz w:val="20"/>
                <w:szCs w:val="20"/>
              </w:rPr>
              <w:t>4</w:t>
            </w:r>
          </w:p>
        </w:tc>
        <w:tc>
          <w:tcPr>
            <w:tcW w:w="1494" w:type="pct"/>
            <w:tcBorders>
              <w:left w:val="single" w:sz="6" w:space="0" w:color="auto"/>
            </w:tcBorders>
            <w:tcMar>
              <w:left w:w="28" w:type="dxa"/>
              <w:right w:w="28" w:type="dxa"/>
            </w:tcMar>
            <w:vAlign w:val="center"/>
          </w:tcPr>
          <w:p w:rsidR="00B07B9A" w:rsidRPr="007166F5" w:rsidRDefault="00B07B9A" w:rsidP="00C2758D">
            <w:pPr>
              <w:autoSpaceDE w:val="0"/>
              <w:autoSpaceDN w:val="0"/>
              <w:adjustRightInd w:val="0"/>
              <w:jc w:val="center"/>
              <w:rPr>
                <w:color w:val="000000"/>
                <w:sz w:val="20"/>
                <w:szCs w:val="20"/>
              </w:rPr>
            </w:pPr>
            <w:r>
              <w:rPr>
                <w:color w:val="000000"/>
                <w:sz w:val="20"/>
                <w:szCs w:val="20"/>
              </w:rPr>
              <w:t xml:space="preserve">Объекты, </w:t>
            </w:r>
            <w:r w:rsidRPr="007F6936">
              <w:rPr>
                <w:color w:val="000000"/>
                <w:sz w:val="20"/>
                <w:szCs w:val="20"/>
              </w:rPr>
              <w:t xml:space="preserve">предназначенные для </w:t>
            </w:r>
            <w:r>
              <w:rPr>
                <w:color w:val="000000"/>
                <w:sz w:val="20"/>
                <w:szCs w:val="20"/>
              </w:rPr>
              <w:t xml:space="preserve"> проведения официальных </w:t>
            </w:r>
            <w:r w:rsidRPr="007F6936">
              <w:rPr>
                <w:color w:val="000000"/>
                <w:sz w:val="20"/>
                <w:szCs w:val="20"/>
              </w:rPr>
              <w:t>физкультурно-</w:t>
            </w:r>
          </w:p>
          <w:p w:rsidR="00B07B9A" w:rsidRPr="007166F5" w:rsidRDefault="00B07B9A" w:rsidP="00C2758D">
            <w:pPr>
              <w:autoSpaceDE w:val="0"/>
              <w:autoSpaceDN w:val="0"/>
              <w:adjustRightInd w:val="0"/>
              <w:jc w:val="center"/>
              <w:rPr>
                <w:color w:val="000000"/>
                <w:sz w:val="20"/>
                <w:szCs w:val="20"/>
              </w:rPr>
            </w:pPr>
            <w:r>
              <w:rPr>
                <w:color w:val="000000"/>
                <w:sz w:val="20"/>
                <w:szCs w:val="20"/>
              </w:rPr>
              <w:t xml:space="preserve">оздоровительных и </w:t>
            </w:r>
            <w:r w:rsidRPr="007F6936">
              <w:rPr>
                <w:color w:val="000000"/>
                <w:sz w:val="20"/>
                <w:szCs w:val="20"/>
              </w:rPr>
              <w:t>спортивных мероприятий</w:t>
            </w:r>
          </w:p>
          <w:p w:rsidR="00B07B9A" w:rsidRPr="007F6936" w:rsidRDefault="00B07B9A" w:rsidP="00C2758D">
            <w:pPr>
              <w:autoSpaceDE w:val="0"/>
              <w:autoSpaceDN w:val="0"/>
              <w:adjustRightInd w:val="0"/>
              <w:jc w:val="center"/>
              <w:rPr>
                <w:color w:val="000000"/>
                <w:sz w:val="20"/>
                <w:szCs w:val="20"/>
              </w:rPr>
            </w:pPr>
            <w:r>
              <w:rPr>
                <w:color w:val="000000"/>
                <w:sz w:val="20"/>
                <w:szCs w:val="20"/>
              </w:rPr>
              <w:t xml:space="preserve">района, а также </w:t>
            </w:r>
            <w:r w:rsidRPr="007F6936">
              <w:rPr>
                <w:color w:val="000000"/>
                <w:sz w:val="20"/>
                <w:szCs w:val="20"/>
              </w:rPr>
              <w:t>организации и</w:t>
            </w:r>
            <w:r>
              <w:rPr>
                <w:color w:val="000000"/>
                <w:sz w:val="20"/>
                <w:szCs w:val="20"/>
              </w:rPr>
              <w:t xml:space="preserve"> </w:t>
            </w:r>
            <w:r w:rsidRPr="007F6936">
              <w:rPr>
                <w:color w:val="000000"/>
                <w:sz w:val="20"/>
                <w:szCs w:val="20"/>
              </w:rPr>
              <w:t xml:space="preserve">проведения на </w:t>
            </w:r>
            <w:r>
              <w:rPr>
                <w:color w:val="000000"/>
                <w:sz w:val="20"/>
                <w:szCs w:val="20"/>
              </w:rPr>
              <w:t xml:space="preserve"> </w:t>
            </w:r>
            <w:r w:rsidRPr="007F6936">
              <w:rPr>
                <w:color w:val="000000"/>
                <w:sz w:val="20"/>
                <w:szCs w:val="20"/>
              </w:rPr>
              <w:t xml:space="preserve">территории </w:t>
            </w:r>
            <w:r>
              <w:rPr>
                <w:color w:val="000000"/>
                <w:sz w:val="20"/>
                <w:szCs w:val="20"/>
              </w:rPr>
              <w:t xml:space="preserve">района занятий </w:t>
            </w:r>
            <w:r w:rsidRPr="007F6936">
              <w:rPr>
                <w:color w:val="000000"/>
                <w:sz w:val="20"/>
                <w:szCs w:val="20"/>
              </w:rPr>
              <w:t>физкультурно-</w:t>
            </w:r>
            <w:r>
              <w:rPr>
                <w:color w:val="000000"/>
                <w:sz w:val="20"/>
                <w:szCs w:val="20"/>
              </w:rPr>
              <w:t xml:space="preserve"> </w:t>
            </w:r>
            <w:r w:rsidRPr="007F6936">
              <w:rPr>
                <w:color w:val="000000"/>
                <w:sz w:val="20"/>
                <w:szCs w:val="20"/>
              </w:rPr>
              <w:t>спортивной</w:t>
            </w:r>
          </w:p>
          <w:p w:rsidR="00B07B9A" w:rsidRPr="007166F5" w:rsidRDefault="00B07B9A" w:rsidP="00C2758D">
            <w:pPr>
              <w:autoSpaceDE w:val="0"/>
              <w:autoSpaceDN w:val="0"/>
              <w:adjustRightInd w:val="0"/>
              <w:jc w:val="center"/>
              <w:rPr>
                <w:sz w:val="20"/>
                <w:szCs w:val="20"/>
              </w:rPr>
            </w:pPr>
            <w:r w:rsidRPr="007F6936">
              <w:rPr>
                <w:color w:val="000000"/>
                <w:sz w:val="20"/>
                <w:szCs w:val="20"/>
              </w:rPr>
              <w:t xml:space="preserve">направленности, в том </w:t>
            </w:r>
            <w:r>
              <w:rPr>
                <w:sz w:val="20"/>
                <w:szCs w:val="20"/>
              </w:rPr>
              <w:t xml:space="preserve"> </w:t>
            </w:r>
            <w:r w:rsidRPr="007F6936">
              <w:rPr>
                <w:color w:val="000000"/>
                <w:sz w:val="20"/>
                <w:szCs w:val="20"/>
              </w:rPr>
              <w:t>числе школьным и</w:t>
            </w:r>
            <w:r>
              <w:rPr>
                <w:sz w:val="20"/>
                <w:szCs w:val="20"/>
              </w:rPr>
              <w:t xml:space="preserve"> </w:t>
            </w:r>
            <w:r w:rsidRPr="007F6936">
              <w:rPr>
                <w:color w:val="000000"/>
                <w:sz w:val="20"/>
                <w:szCs w:val="20"/>
              </w:rPr>
              <w:t>массовым спортом</w:t>
            </w:r>
          </w:p>
        </w:tc>
        <w:tc>
          <w:tcPr>
            <w:tcW w:w="1586" w:type="pct"/>
            <w:tcBorders>
              <w:right w:val="single" w:sz="6" w:space="0" w:color="auto"/>
            </w:tcBorders>
            <w:tcMar>
              <w:left w:w="28" w:type="dxa"/>
              <w:right w:w="28" w:type="dxa"/>
            </w:tcMar>
            <w:vAlign w:val="center"/>
          </w:tcPr>
          <w:p w:rsidR="00B07B9A" w:rsidRPr="007F6936" w:rsidRDefault="00B07B9A" w:rsidP="00C2758D">
            <w:pPr>
              <w:autoSpaceDE w:val="0"/>
              <w:autoSpaceDN w:val="0"/>
              <w:adjustRightInd w:val="0"/>
              <w:jc w:val="center"/>
              <w:rPr>
                <w:color w:val="000000"/>
                <w:sz w:val="20"/>
                <w:szCs w:val="20"/>
              </w:rPr>
            </w:pPr>
            <w:r w:rsidRPr="007F6936">
              <w:rPr>
                <w:color w:val="000000"/>
                <w:sz w:val="20"/>
                <w:szCs w:val="20"/>
              </w:rPr>
              <w:t>Спортивные сооружения,</w:t>
            </w:r>
          </w:p>
          <w:p w:rsidR="00B07B9A" w:rsidRPr="007F6936" w:rsidRDefault="00B07B9A" w:rsidP="00C2758D">
            <w:pPr>
              <w:autoSpaceDE w:val="0"/>
              <w:autoSpaceDN w:val="0"/>
              <w:adjustRightInd w:val="0"/>
              <w:jc w:val="center"/>
              <w:rPr>
                <w:sz w:val="20"/>
                <w:szCs w:val="20"/>
              </w:rPr>
            </w:pPr>
            <w:r w:rsidRPr="007F6936">
              <w:rPr>
                <w:color w:val="000000"/>
                <w:sz w:val="20"/>
                <w:szCs w:val="20"/>
              </w:rPr>
              <w:t>предназначенные для</w:t>
            </w:r>
          </w:p>
          <w:p w:rsidR="00B07B9A" w:rsidRPr="007F6936" w:rsidRDefault="00B07B9A" w:rsidP="00C2758D">
            <w:pPr>
              <w:autoSpaceDE w:val="0"/>
              <w:autoSpaceDN w:val="0"/>
              <w:adjustRightInd w:val="0"/>
              <w:jc w:val="center"/>
              <w:rPr>
                <w:color w:val="000000"/>
                <w:sz w:val="20"/>
                <w:szCs w:val="20"/>
              </w:rPr>
            </w:pPr>
            <w:r w:rsidRPr="007F6936">
              <w:rPr>
                <w:color w:val="000000"/>
                <w:sz w:val="20"/>
                <w:szCs w:val="20"/>
              </w:rPr>
              <w:t>организации и проведения,</w:t>
            </w:r>
          </w:p>
          <w:p w:rsidR="00B07B9A" w:rsidRPr="007F6936" w:rsidRDefault="00B07B9A" w:rsidP="00C2758D">
            <w:pPr>
              <w:autoSpaceDE w:val="0"/>
              <w:autoSpaceDN w:val="0"/>
              <w:adjustRightInd w:val="0"/>
              <w:jc w:val="center"/>
              <w:rPr>
                <w:sz w:val="20"/>
                <w:szCs w:val="20"/>
              </w:rPr>
            </w:pPr>
            <w:r w:rsidRPr="007F6936">
              <w:rPr>
                <w:color w:val="000000"/>
                <w:sz w:val="20"/>
                <w:szCs w:val="20"/>
              </w:rPr>
              <w:t>официальных физкультурно-</w:t>
            </w:r>
          </w:p>
          <w:p w:rsidR="00B07B9A" w:rsidRPr="007F6936" w:rsidRDefault="00B07B9A" w:rsidP="00C2758D">
            <w:pPr>
              <w:autoSpaceDE w:val="0"/>
              <w:autoSpaceDN w:val="0"/>
              <w:adjustRightInd w:val="0"/>
              <w:jc w:val="center"/>
              <w:rPr>
                <w:color w:val="000000"/>
                <w:sz w:val="20"/>
                <w:szCs w:val="20"/>
              </w:rPr>
            </w:pPr>
            <w:r w:rsidRPr="007F6936">
              <w:rPr>
                <w:color w:val="000000"/>
                <w:sz w:val="20"/>
                <w:szCs w:val="20"/>
              </w:rPr>
              <w:t>оздоровительных и</w:t>
            </w:r>
          </w:p>
          <w:p w:rsidR="00B07B9A" w:rsidRPr="007166F5" w:rsidRDefault="00B07B9A" w:rsidP="00C2758D">
            <w:pPr>
              <w:autoSpaceDE w:val="0"/>
              <w:autoSpaceDN w:val="0"/>
              <w:adjustRightInd w:val="0"/>
              <w:jc w:val="center"/>
              <w:rPr>
                <w:sz w:val="20"/>
                <w:szCs w:val="20"/>
              </w:rPr>
            </w:pPr>
            <w:r w:rsidRPr="007F6936">
              <w:rPr>
                <w:color w:val="000000"/>
                <w:sz w:val="20"/>
                <w:szCs w:val="20"/>
              </w:rPr>
              <w:t>спортивных мероприят</w:t>
            </w:r>
            <w:r>
              <w:rPr>
                <w:color w:val="000000"/>
                <w:sz w:val="20"/>
                <w:szCs w:val="20"/>
              </w:rPr>
              <w:t xml:space="preserve">ий </w:t>
            </w:r>
            <w:r w:rsidRPr="007F6936">
              <w:rPr>
                <w:color w:val="000000"/>
                <w:sz w:val="20"/>
                <w:szCs w:val="20"/>
              </w:rPr>
              <w:t>района</w:t>
            </w:r>
          </w:p>
        </w:tc>
        <w:tc>
          <w:tcPr>
            <w:tcW w:w="1660" w:type="pct"/>
            <w:tcBorders>
              <w:left w:val="single" w:sz="6" w:space="0" w:color="auto"/>
            </w:tcBorders>
            <w:tcMar>
              <w:left w:w="28" w:type="dxa"/>
              <w:right w:w="28" w:type="dxa"/>
            </w:tcMar>
            <w:vAlign w:val="center"/>
          </w:tcPr>
          <w:p w:rsidR="00B07B9A" w:rsidRPr="007F6936" w:rsidRDefault="00B07B9A" w:rsidP="00C2758D">
            <w:pPr>
              <w:autoSpaceDE w:val="0"/>
              <w:autoSpaceDN w:val="0"/>
              <w:adjustRightInd w:val="0"/>
              <w:jc w:val="center"/>
              <w:rPr>
                <w:color w:val="000000"/>
                <w:sz w:val="20"/>
                <w:szCs w:val="20"/>
              </w:rPr>
            </w:pPr>
            <w:r w:rsidRPr="007F6936">
              <w:rPr>
                <w:color w:val="000000"/>
                <w:sz w:val="20"/>
                <w:szCs w:val="20"/>
              </w:rPr>
              <w:t>Повышение доступности и</w:t>
            </w:r>
          </w:p>
          <w:p w:rsidR="00B07B9A" w:rsidRPr="007F6936" w:rsidRDefault="00B07B9A" w:rsidP="00C2758D">
            <w:pPr>
              <w:autoSpaceDE w:val="0"/>
              <w:autoSpaceDN w:val="0"/>
              <w:adjustRightInd w:val="0"/>
              <w:jc w:val="center"/>
              <w:rPr>
                <w:color w:val="000000"/>
                <w:sz w:val="20"/>
                <w:szCs w:val="20"/>
              </w:rPr>
            </w:pPr>
            <w:r w:rsidRPr="007F6936">
              <w:rPr>
                <w:color w:val="000000"/>
                <w:sz w:val="20"/>
                <w:szCs w:val="20"/>
              </w:rPr>
              <w:t>качества услуг учреждений</w:t>
            </w:r>
          </w:p>
          <w:p w:rsidR="00B07B9A" w:rsidRPr="007F6936" w:rsidRDefault="00B07B9A" w:rsidP="00C2758D">
            <w:pPr>
              <w:autoSpaceDE w:val="0"/>
              <w:autoSpaceDN w:val="0"/>
              <w:adjustRightInd w:val="0"/>
              <w:jc w:val="center"/>
              <w:rPr>
                <w:sz w:val="20"/>
                <w:szCs w:val="20"/>
              </w:rPr>
            </w:pPr>
            <w:r w:rsidRPr="007F6936">
              <w:rPr>
                <w:color w:val="000000"/>
                <w:sz w:val="20"/>
                <w:szCs w:val="20"/>
              </w:rPr>
              <w:t>физической культуры и</w:t>
            </w:r>
          </w:p>
          <w:p w:rsidR="00B07B9A" w:rsidRPr="007F6936" w:rsidRDefault="00B07B9A" w:rsidP="00C2758D">
            <w:pPr>
              <w:autoSpaceDE w:val="0"/>
              <w:autoSpaceDN w:val="0"/>
              <w:adjustRightInd w:val="0"/>
              <w:jc w:val="center"/>
              <w:rPr>
                <w:color w:val="000000"/>
                <w:sz w:val="20"/>
                <w:szCs w:val="20"/>
              </w:rPr>
            </w:pPr>
            <w:r w:rsidRPr="007F6936">
              <w:rPr>
                <w:color w:val="000000"/>
                <w:sz w:val="20"/>
                <w:szCs w:val="20"/>
              </w:rPr>
              <w:t>массового спорта.</w:t>
            </w:r>
          </w:p>
          <w:p w:rsidR="00B07B9A" w:rsidRPr="007F6936" w:rsidRDefault="00B07B9A" w:rsidP="00C2758D">
            <w:pPr>
              <w:autoSpaceDE w:val="0"/>
              <w:autoSpaceDN w:val="0"/>
              <w:adjustRightInd w:val="0"/>
              <w:jc w:val="center"/>
              <w:rPr>
                <w:color w:val="000000"/>
                <w:sz w:val="20"/>
                <w:szCs w:val="20"/>
              </w:rPr>
            </w:pPr>
            <w:r w:rsidRPr="007F6936">
              <w:rPr>
                <w:color w:val="000000"/>
                <w:sz w:val="20"/>
                <w:szCs w:val="20"/>
              </w:rPr>
              <w:t>Привлечение и закрепление</w:t>
            </w:r>
          </w:p>
          <w:p w:rsidR="00B07B9A" w:rsidRPr="007F6936" w:rsidRDefault="00B07B9A" w:rsidP="00C2758D">
            <w:pPr>
              <w:autoSpaceDE w:val="0"/>
              <w:autoSpaceDN w:val="0"/>
              <w:adjustRightInd w:val="0"/>
              <w:jc w:val="center"/>
              <w:rPr>
                <w:sz w:val="20"/>
                <w:szCs w:val="20"/>
              </w:rPr>
            </w:pPr>
            <w:r w:rsidRPr="007F6936">
              <w:rPr>
                <w:color w:val="000000"/>
                <w:sz w:val="20"/>
                <w:szCs w:val="20"/>
              </w:rPr>
              <w:t>на территории молодого</w:t>
            </w:r>
          </w:p>
          <w:p w:rsidR="00B07B9A" w:rsidRPr="007F6936" w:rsidRDefault="00B07B9A" w:rsidP="00C2758D">
            <w:pPr>
              <w:autoSpaceDE w:val="0"/>
              <w:autoSpaceDN w:val="0"/>
              <w:adjustRightInd w:val="0"/>
              <w:jc w:val="center"/>
              <w:rPr>
                <w:color w:val="000000"/>
                <w:sz w:val="20"/>
                <w:szCs w:val="20"/>
              </w:rPr>
            </w:pPr>
            <w:r w:rsidRPr="007F6936">
              <w:rPr>
                <w:color w:val="000000"/>
                <w:sz w:val="20"/>
                <w:szCs w:val="20"/>
              </w:rPr>
              <w:t>населения. Сокращение</w:t>
            </w:r>
          </w:p>
          <w:p w:rsidR="00B07B9A" w:rsidRPr="007F6936" w:rsidRDefault="00B07B9A" w:rsidP="00C2758D">
            <w:pPr>
              <w:autoSpaceDE w:val="0"/>
              <w:autoSpaceDN w:val="0"/>
              <w:adjustRightInd w:val="0"/>
              <w:jc w:val="center"/>
              <w:rPr>
                <w:color w:val="000000"/>
                <w:sz w:val="20"/>
                <w:szCs w:val="20"/>
              </w:rPr>
            </w:pPr>
            <w:r w:rsidRPr="007F6936">
              <w:rPr>
                <w:color w:val="000000"/>
                <w:sz w:val="20"/>
                <w:szCs w:val="20"/>
              </w:rPr>
              <w:t>заболеваемости населения.</w:t>
            </w:r>
          </w:p>
          <w:p w:rsidR="00B07B9A" w:rsidRPr="007F6936" w:rsidRDefault="00B07B9A" w:rsidP="00C2758D">
            <w:pPr>
              <w:autoSpaceDE w:val="0"/>
              <w:autoSpaceDN w:val="0"/>
              <w:adjustRightInd w:val="0"/>
              <w:jc w:val="center"/>
              <w:rPr>
                <w:sz w:val="20"/>
                <w:szCs w:val="20"/>
              </w:rPr>
            </w:pPr>
            <w:r w:rsidRPr="007F6936">
              <w:rPr>
                <w:color w:val="000000"/>
                <w:sz w:val="20"/>
                <w:szCs w:val="20"/>
              </w:rPr>
              <w:t>Повышение инвестиционной</w:t>
            </w:r>
          </w:p>
          <w:p w:rsidR="00B07B9A" w:rsidRPr="007F6936" w:rsidRDefault="00B07B9A" w:rsidP="00C2758D">
            <w:pPr>
              <w:autoSpaceDE w:val="0"/>
              <w:autoSpaceDN w:val="0"/>
              <w:adjustRightInd w:val="0"/>
              <w:jc w:val="center"/>
              <w:rPr>
                <w:color w:val="000000"/>
                <w:sz w:val="20"/>
                <w:szCs w:val="20"/>
              </w:rPr>
            </w:pPr>
            <w:r w:rsidRPr="007F6936">
              <w:rPr>
                <w:color w:val="000000"/>
                <w:sz w:val="20"/>
                <w:szCs w:val="20"/>
              </w:rPr>
              <w:t>привлекательности</w:t>
            </w:r>
          </w:p>
          <w:p w:rsidR="00B07B9A" w:rsidRPr="007166F5" w:rsidRDefault="00B07B9A" w:rsidP="00C2758D">
            <w:pPr>
              <w:autoSpaceDE w:val="0"/>
              <w:autoSpaceDN w:val="0"/>
              <w:adjustRightInd w:val="0"/>
              <w:jc w:val="center"/>
              <w:rPr>
                <w:sz w:val="20"/>
                <w:szCs w:val="20"/>
              </w:rPr>
            </w:pPr>
            <w:r w:rsidRPr="007F6936">
              <w:rPr>
                <w:color w:val="000000"/>
                <w:sz w:val="20"/>
                <w:szCs w:val="20"/>
              </w:rPr>
              <w:t xml:space="preserve">территории поселений и </w:t>
            </w:r>
            <w:r>
              <w:rPr>
                <w:sz w:val="20"/>
                <w:szCs w:val="20"/>
              </w:rPr>
              <w:t xml:space="preserve"> </w:t>
            </w:r>
            <w:r w:rsidRPr="007F6936">
              <w:rPr>
                <w:color w:val="000000"/>
                <w:sz w:val="20"/>
                <w:szCs w:val="20"/>
              </w:rPr>
              <w:t>района в целом.</w:t>
            </w:r>
          </w:p>
        </w:tc>
      </w:tr>
      <w:tr w:rsidR="004A6A75" w:rsidRPr="007F6936" w:rsidTr="00B7771D">
        <w:trPr>
          <w:cantSplit/>
          <w:jc w:val="center"/>
        </w:trPr>
        <w:tc>
          <w:tcPr>
            <w:tcW w:w="260" w:type="pct"/>
            <w:tcBorders>
              <w:right w:val="single" w:sz="6" w:space="0" w:color="auto"/>
            </w:tcBorders>
            <w:tcMar>
              <w:left w:w="28" w:type="dxa"/>
              <w:right w:w="28" w:type="dxa"/>
            </w:tcMar>
            <w:vAlign w:val="center"/>
          </w:tcPr>
          <w:p w:rsidR="004A6A75" w:rsidRPr="007F6936" w:rsidRDefault="00B07B9A" w:rsidP="00C2758D">
            <w:pPr>
              <w:shd w:val="clear" w:color="auto" w:fill="FFFFFF"/>
              <w:jc w:val="center"/>
              <w:rPr>
                <w:bCs/>
                <w:sz w:val="20"/>
                <w:szCs w:val="20"/>
              </w:rPr>
            </w:pPr>
            <w:r>
              <w:rPr>
                <w:bCs/>
                <w:sz w:val="20"/>
                <w:szCs w:val="20"/>
              </w:rPr>
              <w:t>5</w:t>
            </w:r>
          </w:p>
        </w:tc>
        <w:tc>
          <w:tcPr>
            <w:tcW w:w="1494" w:type="pct"/>
            <w:tcBorders>
              <w:left w:val="single" w:sz="6" w:space="0" w:color="auto"/>
            </w:tcBorders>
            <w:tcMar>
              <w:left w:w="28" w:type="dxa"/>
              <w:right w:w="28" w:type="dxa"/>
            </w:tcMar>
            <w:vAlign w:val="center"/>
          </w:tcPr>
          <w:p w:rsidR="004A6A75" w:rsidRPr="007166F5" w:rsidRDefault="004A6A75" w:rsidP="00C2758D">
            <w:pPr>
              <w:autoSpaceDE w:val="0"/>
              <w:autoSpaceDN w:val="0"/>
              <w:adjustRightInd w:val="0"/>
              <w:jc w:val="center"/>
              <w:rPr>
                <w:sz w:val="20"/>
                <w:szCs w:val="20"/>
              </w:rPr>
            </w:pPr>
            <w:r w:rsidRPr="007F6936">
              <w:rPr>
                <w:color w:val="000000"/>
                <w:sz w:val="20"/>
                <w:szCs w:val="20"/>
              </w:rPr>
              <w:t>Межпоселенческие</w:t>
            </w:r>
            <w:r>
              <w:rPr>
                <w:color w:val="000000"/>
                <w:sz w:val="20"/>
                <w:szCs w:val="20"/>
              </w:rPr>
              <w:t xml:space="preserve"> </w:t>
            </w:r>
            <w:r w:rsidRPr="007F6936">
              <w:rPr>
                <w:color w:val="000000"/>
                <w:sz w:val="20"/>
                <w:szCs w:val="20"/>
              </w:rPr>
              <w:t>библиотеки</w:t>
            </w:r>
          </w:p>
        </w:tc>
        <w:tc>
          <w:tcPr>
            <w:tcW w:w="1586" w:type="pct"/>
            <w:tcBorders>
              <w:right w:val="single" w:sz="6" w:space="0" w:color="auto"/>
            </w:tcBorders>
            <w:tcMar>
              <w:left w:w="28" w:type="dxa"/>
              <w:right w:w="28" w:type="dxa"/>
            </w:tcMar>
            <w:vAlign w:val="center"/>
          </w:tcPr>
          <w:p w:rsidR="004A6A75" w:rsidRPr="007F6936" w:rsidRDefault="004A6A75" w:rsidP="00C2758D">
            <w:pPr>
              <w:autoSpaceDE w:val="0"/>
              <w:autoSpaceDN w:val="0"/>
              <w:adjustRightInd w:val="0"/>
              <w:jc w:val="center"/>
              <w:rPr>
                <w:sz w:val="20"/>
                <w:szCs w:val="20"/>
              </w:rPr>
            </w:pPr>
            <w:r w:rsidRPr="007F6936">
              <w:rPr>
                <w:color w:val="000000"/>
                <w:sz w:val="20"/>
                <w:szCs w:val="20"/>
              </w:rPr>
              <w:t>Межпоселенческие</w:t>
            </w:r>
          </w:p>
          <w:p w:rsidR="00B07B9A" w:rsidRPr="007166F5" w:rsidRDefault="004A6A75" w:rsidP="00B07B9A">
            <w:pPr>
              <w:autoSpaceDE w:val="0"/>
              <w:autoSpaceDN w:val="0"/>
              <w:adjustRightInd w:val="0"/>
              <w:jc w:val="center"/>
              <w:rPr>
                <w:color w:val="000000"/>
                <w:sz w:val="20"/>
                <w:szCs w:val="20"/>
              </w:rPr>
            </w:pPr>
            <w:r w:rsidRPr="007F6936">
              <w:rPr>
                <w:color w:val="000000"/>
                <w:sz w:val="20"/>
                <w:szCs w:val="20"/>
              </w:rPr>
              <w:t xml:space="preserve">библиотеки </w:t>
            </w:r>
          </w:p>
          <w:p w:rsidR="004A6A75" w:rsidRPr="007166F5" w:rsidRDefault="004A6A75" w:rsidP="00C2758D">
            <w:pPr>
              <w:autoSpaceDE w:val="0"/>
              <w:autoSpaceDN w:val="0"/>
              <w:adjustRightInd w:val="0"/>
              <w:jc w:val="center"/>
              <w:rPr>
                <w:color w:val="000000"/>
                <w:sz w:val="20"/>
                <w:szCs w:val="20"/>
              </w:rPr>
            </w:pPr>
          </w:p>
        </w:tc>
        <w:tc>
          <w:tcPr>
            <w:tcW w:w="1660" w:type="pct"/>
            <w:tcBorders>
              <w:left w:val="single" w:sz="6" w:space="0" w:color="auto"/>
            </w:tcBorders>
            <w:tcMar>
              <w:left w:w="28" w:type="dxa"/>
              <w:right w:w="28" w:type="dxa"/>
            </w:tcMar>
            <w:vAlign w:val="center"/>
          </w:tcPr>
          <w:p w:rsidR="004A6A75" w:rsidRPr="007F6936" w:rsidRDefault="004A6A75" w:rsidP="00C2758D">
            <w:pPr>
              <w:autoSpaceDE w:val="0"/>
              <w:autoSpaceDN w:val="0"/>
              <w:adjustRightInd w:val="0"/>
              <w:jc w:val="center"/>
              <w:rPr>
                <w:color w:val="000000"/>
                <w:sz w:val="20"/>
                <w:szCs w:val="20"/>
              </w:rPr>
            </w:pPr>
            <w:r w:rsidRPr="007F6936">
              <w:rPr>
                <w:color w:val="000000"/>
                <w:sz w:val="20"/>
                <w:szCs w:val="20"/>
              </w:rPr>
              <w:t>Повышение доступности и</w:t>
            </w:r>
          </w:p>
          <w:p w:rsidR="004A6A75" w:rsidRPr="007166F5" w:rsidRDefault="004A6A75" w:rsidP="00C2758D">
            <w:pPr>
              <w:autoSpaceDE w:val="0"/>
              <w:autoSpaceDN w:val="0"/>
              <w:adjustRightInd w:val="0"/>
              <w:jc w:val="center"/>
              <w:rPr>
                <w:sz w:val="20"/>
                <w:szCs w:val="20"/>
              </w:rPr>
            </w:pPr>
            <w:r w:rsidRPr="007F6936">
              <w:rPr>
                <w:color w:val="000000"/>
                <w:sz w:val="20"/>
                <w:szCs w:val="20"/>
              </w:rPr>
              <w:t xml:space="preserve">качества услуг учреждений </w:t>
            </w:r>
            <w:r>
              <w:rPr>
                <w:sz w:val="20"/>
                <w:szCs w:val="20"/>
              </w:rPr>
              <w:t xml:space="preserve"> </w:t>
            </w:r>
            <w:r w:rsidRPr="007F6936">
              <w:rPr>
                <w:color w:val="000000"/>
                <w:sz w:val="20"/>
                <w:szCs w:val="20"/>
              </w:rPr>
              <w:t>культуры.</w:t>
            </w:r>
          </w:p>
        </w:tc>
      </w:tr>
    </w:tbl>
    <w:p w:rsidR="00EC2026" w:rsidRPr="00D165B7" w:rsidRDefault="00EC2026" w:rsidP="00D165B7">
      <w:pPr>
        <w:pStyle w:val="23"/>
        <w:widowControl w:val="0"/>
        <w:spacing w:after="0" w:line="360" w:lineRule="auto"/>
        <w:ind w:left="0" w:firstLineChars="354" w:firstLine="850"/>
        <w:jc w:val="both"/>
        <w:rPr>
          <w:iCs/>
          <w:color w:val="000000"/>
        </w:rPr>
      </w:pPr>
    </w:p>
    <w:p w:rsidR="00B51CFF" w:rsidRDefault="00B51CFF" w:rsidP="000C6DB8">
      <w:pPr>
        <w:pStyle w:val="2"/>
        <w:numPr>
          <w:ilvl w:val="1"/>
          <w:numId w:val="26"/>
        </w:numPr>
        <w:suppressAutoHyphens/>
        <w:spacing w:before="120" w:after="0" w:line="288" w:lineRule="auto"/>
        <w:jc w:val="center"/>
        <w:rPr>
          <w:rFonts w:ascii="Times New Roman" w:hAnsi="Times New Roman" w:cs="Times New Roman"/>
          <w:bCs w:val="0"/>
          <w:i w:val="0"/>
          <w:iCs w:val="0"/>
          <w:snapToGrid w:val="0"/>
          <w:sz w:val="30"/>
          <w:szCs w:val="30"/>
          <w:lang w:eastAsia="ar-SA"/>
        </w:rPr>
      </w:pPr>
      <w:bookmarkStart w:id="116" w:name="_Toc499804526"/>
      <w:bookmarkStart w:id="117" w:name="_Toc511319115"/>
      <w:r w:rsidRPr="00B51CFF">
        <w:rPr>
          <w:rFonts w:ascii="Times New Roman" w:hAnsi="Times New Roman" w:cs="Times New Roman"/>
          <w:bCs w:val="0"/>
          <w:i w:val="0"/>
          <w:iCs w:val="0"/>
          <w:snapToGrid w:val="0"/>
          <w:sz w:val="30"/>
          <w:szCs w:val="30"/>
          <w:lang w:eastAsia="ar-SA"/>
        </w:rPr>
        <w:t>Утвержденные документами</w:t>
      </w:r>
      <w:r>
        <w:rPr>
          <w:rFonts w:ascii="Times New Roman" w:hAnsi="Times New Roman" w:cs="Times New Roman"/>
          <w:bCs w:val="0"/>
          <w:i w:val="0"/>
          <w:iCs w:val="0"/>
          <w:snapToGrid w:val="0"/>
          <w:sz w:val="30"/>
          <w:szCs w:val="30"/>
          <w:lang w:eastAsia="ar-SA"/>
        </w:rPr>
        <w:t xml:space="preserve"> территориального планирования Российской Ф</w:t>
      </w:r>
      <w:r w:rsidRPr="00B51CFF">
        <w:rPr>
          <w:rFonts w:ascii="Times New Roman" w:hAnsi="Times New Roman" w:cs="Times New Roman"/>
          <w:bCs w:val="0"/>
          <w:i w:val="0"/>
          <w:iCs w:val="0"/>
          <w:snapToGrid w:val="0"/>
          <w:sz w:val="30"/>
          <w:szCs w:val="30"/>
          <w:lang w:eastAsia="ar-SA"/>
        </w:rPr>
        <w:t xml:space="preserve">едерации, документами территориального планирования </w:t>
      </w:r>
      <w:r>
        <w:rPr>
          <w:rFonts w:ascii="Times New Roman" w:hAnsi="Times New Roman" w:cs="Times New Roman"/>
          <w:bCs w:val="0"/>
          <w:i w:val="0"/>
          <w:iCs w:val="0"/>
          <w:snapToGrid w:val="0"/>
          <w:sz w:val="30"/>
          <w:szCs w:val="30"/>
          <w:lang w:eastAsia="ar-SA"/>
        </w:rPr>
        <w:t>Тверской</w:t>
      </w:r>
      <w:r w:rsidRPr="00B51CFF">
        <w:rPr>
          <w:rFonts w:ascii="Times New Roman" w:hAnsi="Times New Roman" w:cs="Times New Roman"/>
          <w:bCs w:val="0"/>
          <w:i w:val="0"/>
          <w:iCs w:val="0"/>
          <w:snapToGrid w:val="0"/>
          <w:sz w:val="30"/>
          <w:szCs w:val="30"/>
          <w:lang w:eastAsia="ar-SA"/>
        </w:rPr>
        <w:t xml:space="preserve"> области сведения о видах</w:t>
      </w:r>
      <w:r w:rsidRPr="009756BC">
        <w:rPr>
          <w:rFonts w:ascii="Times New Roman" w:hAnsi="Times New Roman" w:cs="Times New Roman"/>
          <w:bCs w:val="0"/>
          <w:i w:val="0"/>
          <w:iCs w:val="0"/>
          <w:snapToGrid w:val="0"/>
          <w:sz w:val="30"/>
          <w:szCs w:val="30"/>
          <w:lang w:eastAsia="ar-SA"/>
        </w:rPr>
        <w:t>, назначении и наименовании планируемых для размещения объектов федерального значения, объектов регионального</w:t>
      </w:r>
      <w:r w:rsidRPr="00B51CFF">
        <w:rPr>
          <w:rFonts w:ascii="Times New Roman" w:hAnsi="Times New Roman" w:cs="Times New Roman"/>
          <w:bCs w:val="0"/>
          <w:i w:val="0"/>
          <w:iCs w:val="0"/>
          <w:snapToGrid w:val="0"/>
          <w:sz w:val="30"/>
          <w:szCs w:val="30"/>
          <w:lang w:eastAsia="ar-SA"/>
        </w:rPr>
        <w:t xml:space="preserve"> назначения</w:t>
      </w:r>
      <w:bookmarkEnd w:id="116"/>
      <w:bookmarkEnd w:id="117"/>
      <w:r>
        <w:rPr>
          <w:rFonts w:ascii="Times New Roman" w:hAnsi="Times New Roman" w:cs="Times New Roman"/>
          <w:bCs w:val="0"/>
          <w:i w:val="0"/>
          <w:iCs w:val="0"/>
          <w:snapToGrid w:val="0"/>
          <w:sz w:val="30"/>
          <w:szCs w:val="30"/>
          <w:lang w:eastAsia="ar-SA"/>
        </w:rPr>
        <w:t xml:space="preserve"> </w:t>
      </w:r>
    </w:p>
    <w:p w:rsidR="00B51CFF" w:rsidRDefault="00B51CFF" w:rsidP="00B51CFF">
      <w:pPr>
        <w:rPr>
          <w:lang w:eastAsia="ar-SA"/>
        </w:rPr>
      </w:pPr>
    </w:p>
    <w:p w:rsidR="004B3BE3" w:rsidRDefault="004B3BE3" w:rsidP="004B3BE3">
      <w:pPr>
        <w:spacing w:line="360" w:lineRule="auto"/>
        <w:ind w:firstLine="851"/>
        <w:jc w:val="both"/>
      </w:pPr>
      <w:r w:rsidRPr="00C33FAF">
        <w:t xml:space="preserve">В </w:t>
      </w:r>
      <w:r>
        <w:t xml:space="preserve">целях разработки схемы территориального планирования Весьегонского района Тверской области </w:t>
      </w:r>
      <w:r w:rsidRPr="00C33FAF">
        <w:t xml:space="preserve">рассмотрены документы территориального планирования федерального </w:t>
      </w:r>
      <w:r>
        <w:t xml:space="preserve">и регионального </w:t>
      </w:r>
      <w:r w:rsidRPr="00C33FAF">
        <w:t>уровня,</w:t>
      </w:r>
      <w:r>
        <w:t xml:space="preserve"> </w:t>
      </w:r>
      <w:r w:rsidRPr="00C33FAF">
        <w:t xml:space="preserve">имеющие отношение к территории </w:t>
      </w:r>
      <w:r>
        <w:t>района</w:t>
      </w:r>
      <w:r w:rsidRPr="00C33FAF">
        <w:t xml:space="preserve">. </w:t>
      </w:r>
    </w:p>
    <w:p w:rsidR="00A573DA" w:rsidRDefault="00B51CFF" w:rsidP="00A573DA">
      <w:pPr>
        <w:spacing w:line="360" w:lineRule="auto"/>
        <w:ind w:firstLine="851"/>
        <w:jc w:val="both"/>
      </w:pPr>
      <w:r w:rsidRPr="00B51CFF">
        <w:rPr>
          <w:iCs/>
          <w:color w:val="000000"/>
        </w:rPr>
        <w:t>Схемой территориального планирования Тверской области, утвержденной  Постановлением Правительства Тверской области</w:t>
      </w:r>
      <w:r w:rsidR="00A573DA">
        <w:rPr>
          <w:iCs/>
          <w:color w:val="000000"/>
        </w:rPr>
        <w:t xml:space="preserve"> №806-п от 25.12.2012 г., а также </w:t>
      </w:r>
      <w:r w:rsidR="00A573DA" w:rsidRPr="006819F5">
        <w:t xml:space="preserve">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 384-р, предусмотрены следующие </w:t>
      </w:r>
      <w:r w:rsidR="004E6621">
        <w:t xml:space="preserve">объекты и </w:t>
      </w:r>
      <w:r w:rsidR="00A573DA" w:rsidRPr="006819F5">
        <w:t>мероприятия</w:t>
      </w:r>
      <w:r w:rsidR="00A573DA">
        <w:t xml:space="preserve"> в Весьегонском районе</w:t>
      </w:r>
      <w:r w:rsidR="00A573DA" w:rsidRPr="006819F5">
        <w:t>:</w:t>
      </w:r>
    </w:p>
    <w:p w:rsidR="004E6621" w:rsidRDefault="004E6621" w:rsidP="004E6621">
      <w:pPr>
        <w:widowControl w:val="0"/>
        <w:spacing w:line="360" w:lineRule="auto"/>
        <w:ind w:firstLineChars="354" w:firstLine="850"/>
        <w:jc w:val="both"/>
        <w:rPr>
          <w:i/>
          <w:iCs/>
          <w:color w:val="000000"/>
        </w:rPr>
      </w:pPr>
      <w:r w:rsidRPr="00B51CFF">
        <w:rPr>
          <w:i/>
          <w:iCs/>
          <w:color w:val="000000"/>
        </w:rPr>
        <w:t xml:space="preserve">в области </w:t>
      </w:r>
      <w:r>
        <w:rPr>
          <w:i/>
          <w:iCs/>
          <w:color w:val="000000"/>
        </w:rPr>
        <w:t>здравоохренения</w:t>
      </w:r>
      <w:r w:rsidRPr="00B51CFF">
        <w:rPr>
          <w:i/>
          <w:iCs/>
          <w:color w:val="000000"/>
        </w:rPr>
        <w:t>:</w:t>
      </w:r>
    </w:p>
    <w:p w:rsidR="004E6621" w:rsidRDefault="004E6621" w:rsidP="004E6621">
      <w:pPr>
        <w:numPr>
          <w:ilvl w:val="0"/>
          <w:numId w:val="20"/>
        </w:numPr>
        <w:tabs>
          <w:tab w:val="num" w:pos="1080"/>
        </w:tabs>
        <w:spacing w:line="360" w:lineRule="auto"/>
        <w:ind w:left="0" w:firstLine="851"/>
        <w:jc w:val="both"/>
        <w:rPr>
          <w:color w:val="000000"/>
          <w:szCs w:val="20"/>
        </w:rPr>
      </w:pPr>
      <w:r>
        <w:rPr>
          <w:color w:val="000000"/>
          <w:szCs w:val="20"/>
        </w:rPr>
        <w:t>Офисы врачей общей пра</w:t>
      </w:r>
      <w:r w:rsidRPr="004E6621">
        <w:rPr>
          <w:color w:val="000000"/>
          <w:szCs w:val="20"/>
        </w:rPr>
        <w:t>ктики</w:t>
      </w:r>
      <w:r>
        <w:rPr>
          <w:color w:val="000000"/>
          <w:szCs w:val="20"/>
        </w:rPr>
        <w:t xml:space="preserve"> </w:t>
      </w:r>
      <w:r w:rsidR="0086452B">
        <w:rPr>
          <w:color w:val="000000"/>
          <w:szCs w:val="20"/>
        </w:rPr>
        <w:t>в с. Любегощи, д.Приворот, д. Медведково, д. Чурилково, с.Кесьма, г. Весьегонск, д. Макарово</w:t>
      </w:r>
      <w:r w:rsidR="00CE19B9">
        <w:rPr>
          <w:color w:val="000000"/>
          <w:szCs w:val="20"/>
        </w:rPr>
        <w:t>;</w:t>
      </w:r>
    </w:p>
    <w:p w:rsidR="004E6621" w:rsidRDefault="004E6621" w:rsidP="004E6621">
      <w:pPr>
        <w:numPr>
          <w:ilvl w:val="0"/>
          <w:numId w:val="20"/>
        </w:numPr>
        <w:tabs>
          <w:tab w:val="num" w:pos="1080"/>
        </w:tabs>
        <w:spacing w:line="360" w:lineRule="auto"/>
        <w:ind w:left="0" w:firstLine="851"/>
        <w:jc w:val="both"/>
        <w:rPr>
          <w:color w:val="000000"/>
          <w:szCs w:val="20"/>
        </w:rPr>
      </w:pPr>
      <w:r>
        <w:rPr>
          <w:color w:val="000000"/>
          <w:szCs w:val="20"/>
        </w:rPr>
        <w:t>Фельдшерско-акушерский пункты в д. Никулино, д. Бараново</w:t>
      </w:r>
      <w:r w:rsidR="00CE19B9">
        <w:rPr>
          <w:color w:val="000000"/>
          <w:szCs w:val="20"/>
        </w:rPr>
        <w:t>;</w:t>
      </w:r>
    </w:p>
    <w:p w:rsidR="004E6621" w:rsidRDefault="004E6621" w:rsidP="004E6621">
      <w:pPr>
        <w:numPr>
          <w:ilvl w:val="0"/>
          <w:numId w:val="20"/>
        </w:numPr>
        <w:tabs>
          <w:tab w:val="num" w:pos="1080"/>
        </w:tabs>
        <w:spacing w:line="360" w:lineRule="auto"/>
        <w:ind w:left="0" w:firstLine="851"/>
        <w:jc w:val="both"/>
        <w:rPr>
          <w:color w:val="000000"/>
          <w:szCs w:val="20"/>
        </w:rPr>
      </w:pPr>
      <w:r>
        <w:rPr>
          <w:color w:val="000000"/>
          <w:szCs w:val="20"/>
        </w:rPr>
        <w:t>Станция скорой помощи</w:t>
      </w:r>
      <w:r w:rsidR="0086452B">
        <w:rPr>
          <w:color w:val="000000"/>
          <w:szCs w:val="20"/>
        </w:rPr>
        <w:t xml:space="preserve"> в г. Весьегонск</w:t>
      </w:r>
      <w:r w:rsidR="00CE19B9">
        <w:rPr>
          <w:color w:val="000000"/>
          <w:szCs w:val="20"/>
        </w:rPr>
        <w:t>;</w:t>
      </w:r>
    </w:p>
    <w:p w:rsidR="00CE19B9" w:rsidRPr="00CE19B9" w:rsidRDefault="004E6621" w:rsidP="00CE19B9">
      <w:pPr>
        <w:numPr>
          <w:ilvl w:val="0"/>
          <w:numId w:val="20"/>
        </w:numPr>
        <w:tabs>
          <w:tab w:val="num" w:pos="1080"/>
        </w:tabs>
        <w:spacing w:line="360" w:lineRule="auto"/>
        <w:ind w:left="0" w:firstLine="851"/>
        <w:jc w:val="both"/>
        <w:rPr>
          <w:color w:val="000000"/>
          <w:szCs w:val="20"/>
        </w:rPr>
      </w:pPr>
      <w:r>
        <w:rPr>
          <w:color w:val="000000"/>
          <w:szCs w:val="20"/>
        </w:rPr>
        <w:t>Дом-интернат для престарелых</w:t>
      </w:r>
      <w:r w:rsidRPr="004E6621">
        <w:rPr>
          <w:color w:val="000000"/>
          <w:szCs w:val="20"/>
        </w:rPr>
        <w:t xml:space="preserve"> </w:t>
      </w:r>
      <w:r w:rsidR="0086452B">
        <w:rPr>
          <w:color w:val="000000"/>
          <w:szCs w:val="20"/>
        </w:rPr>
        <w:t>в г. Весьегонск</w:t>
      </w:r>
    </w:p>
    <w:p w:rsidR="00CE19B9" w:rsidRPr="00CE19B9" w:rsidRDefault="00CE19B9" w:rsidP="00CE19B9">
      <w:pPr>
        <w:spacing w:line="360" w:lineRule="auto"/>
        <w:ind w:left="851"/>
        <w:jc w:val="both"/>
        <w:rPr>
          <w:i/>
          <w:iCs/>
          <w:color w:val="000000"/>
        </w:rPr>
      </w:pPr>
      <w:r w:rsidRPr="00CE19B9">
        <w:rPr>
          <w:i/>
          <w:iCs/>
          <w:color w:val="000000"/>
        </w:rPr>
        <w:t xml:space="preserve">в области </w:t>
      </w:r>
      <w:r>
        <w:rPr>
          <w:i/>
          <w:iCs/>
          <w:color w:val="000000"/>
        </w:rPr>
        <w:t>образования</w:t>
      </w:r>
      <w:r w:rsidRPr="00CE19B9">
        <w:rPr>
          <w:i/>
          <w:iCs/>
          <w:color w:val="000000"/>
        </w:rPr>
        <w:t>:</w:t>
      </w:r>
    </w:p>
    <w:p w:rsidR="00CE19B9" w:rsidRPr="00CE19B9" w:rsidRDefault="00CE19B9" w:rsidP="00CE19B9">
      <w:pPr>
        <w:numPr>
          <w:ilvl w:val="0"/>
          <w:numId w:val="20"/>
        </w:numPr>
        <w:tabs>
          <w:tab w:val="num" w:pos="1080"/>
        </w:tabs>
        <w:spacing w:line="360" w:lineRule="auto"/>
        <w:ind w:left="0" w:firstLine="851"/>
        <w:jc w:val="both"/>
        <w:rPr>
          <w:color w:val="000000"/>
          <w:szCs w:val="20"/>
        </w:rPr>
      </w:pPr>
      <w:r>
        <w:rPr>
          <w:color w:val="000000"/>
          <w:szCs w:val="20"/>
        </w:rPr>
        <w:t>Детский сад в г. Весьегонск</w:t>
      </w:r>
    </w:p>
    <w:p w:rsidR="00CE19B9" w:rsidRPr="00CE19B9" w:rsidRDefault="00CE19B9" w:rsidP="00CE19B9">
      <w:pPr>
        <w:spacing w:line="360" w:lineRule="auto"/>
        <w:ind w:left="851"/>
        <w:jc w:val="both"/>
        <w:rPr>
          <w:i/>
          <w:iCs/>
          <w:color w:val="000000"/>
        </w:rPr>
      </w:pPr>
      <w:r w:rsidRPr="00CE19B9">
        <w:rPr>
          <w:i/>
          <w:iCs/>
          <w:color w:val="000000"/>
        </w:rPr>
        <w:t xml:space="preserve">в области </w:t>
      </w:r>
      <w:r>
        <w:rPr>
          <w:i/>
          <w:iCs/>
          <w:color w:val="000000"/>
        </w:rPr>
        <w:t>физкультуры и спорта</w:t>
      </w:r>
      <w:r w:rsidRPr="00CE19B9">
        <w:rPr>
          <w:i/>
          <w:iCs/>
          <w:color w:val="000000"/>
        </w:rPr>
        <w:t>:</w:t>
      </w:r>
    </w:p>
    <w:p w:rsidR="00CE19B9" w:rsidRDefault="00CE19B9" w:rsidP="00CE19B9">
      <w:pPr>
        <w:numPr>
          <w:ilvl w:val="0"/>
          <w:numId w:val="20"/>
        </w:numPr>
        <w:tabs>
          <w:tab w:val="num" w:pos="1080"/>
        </w:tabs>
        <w:spacing w:line="360" w:lineRule="auto"/>
        <w:ind w:left="0" w:firstLine="851"/>
        <w:jc w:val="both"/>
        <w:rPr>
          <w:color w:val="000000"/>
          <w:szCs w:val="20"/>
        </w:rPr>
      </w:pPr>
      <w:r>
        <w:rPr>
          <w:color w:val="000000"/>
          <w:szCs w:val="20"/>
        </w:rPr>
        <w:t>Детско-юношеская спортивная  школа в г. Весьегонск ;</w:t>
      </w:r>
    </w:p>
    <w:p w:rsidR="004E6621" w:rsidRPr="00CE19B9" w:rsidRDefault="00CE19B9" w:rsidP="00CE19B9">
      <w:pPr>
        <w:numPr>
          <w:ilvl w:val="0"/>
          <w:numId w:val="20"/>
        </w:numPr>
        <w:tabs>
          <w:tab w:val="num" w:pos="1080"/>
        </w:tabs>
        <w:spacing w:line="360" w:lineRule="auto"/>
        <w:ind w:left="0" w:firstLine="851"/>
        <w:jc w:val="both"/>
        <w:rPr>
          <w:color w:val="000000"/>
          <w:szCs w:val="20"/>
        </w:rPr>
      </w:pPr>
      <w:r>
        <w:rPr>
          <w:color w:val="000000"/>
          <w:szCs w:val="20"/>
        </w:rPr>
        <w:t>Спортзал в ООШ в с. Чамерово</w:t>
      </w:r>
    </w:p>
    <w:p w:rsidR="00B51CFF" w:rsidRDefault="00B51CFF" w:rsidP="00B51CFF">
      <w:pPr>
        <w:widowControl w:val="0"/>
        <w:spacing w:line="360" w:lineRule="auto"/>
        <w:ind w:firstLineChars="354" w:firstLine="850"/>
        <w:jc w:val="both"/>
        <w:rPr>
          <w:i/>
          <w:iCs/>
          <w:color w:val="000000"/>
        </w:rPr>
      </w:pPr>
      <w:r w:rsidRPr="00B51CFF">
        <w:rPr>
          <w:i/>
          <w:iCs/>
          <w:color w:val="000000"/>
        </w:rPr>
        <w:t>в области строительства и реконструкции автомобильных дорог:</w:t>
      </w:r>
    </w:p>
    <w:p w:rsidR="00B51CFF" w:rsidRPr="004B3BE3" w:rsidRDefault="004B3BE3" w:rsidP="000C6DB8">
      <w:pPr>
        <w:numPr>
          <w:ilvl w:val="0"/>
          <w:numId w:val="20"/>
        </w:numPr>
        <w:tabs>
          <w:tab w:val="num" w:pos="1080"/>
        </w:tabs>
        <w:spacing w:line="360" w:lineRule="auto"/>
        <w:ind w:left="0" w:firstLine="851"/>
        <w:jc w:val="both"/>
        <w:rPr>
          <w:color w:val="000000"/>
          <w:szCs w:val="20"/>
        </w:rPr>
      </w:pPr>
      <w:r>
        <w:rPr>
          <w:color w:val="000000"/>
          <w:szCs w:val="20"/>
        </w:rPr>
        <w:t>Ф</w:t>
      </w:r>
      <w:r w:rsidR="00B51CFF" w:rsidRPr="004B3BE3">
        <w:rPr>
          <w:color w:val="000000"/>
          <w:szCs w:val="20"/>
        </w:rPr>
        <w:t>ормирование транспортного коридора Калязин–Весьегонск–Устюжна – а/д А-114: строительство обходов городов Кесьма, Весьегонск;</w:t>
      </w:r>
    </w:p>
    <w:p w:rsidR="004B3BE3" w:rsidRPr="004B3BE3" w:rsidRDefault="004B3BE3" w:rsidP="000C6DB8">
      <w:pPr>
        <w:numPr>
          <w:ilvl w:val="0"/>
          <w:numId w:val="20"/>
        </w:numPr>
        <w:tabs>
          <w:tab w:val="num" w:pos="1080"/>
        </w:tabs>
        <w:spacing w:line="360" w:lineRule="auto"/>
        <w:ind w:left="0" w:firstLine="851"/>
        <w:jc w:val="both"/>
        <w:rPr>
          <w:color w:val="000000"/>
          <w:szCs w:val="20"/>
        </w:rPr>
      </w:pPr>
      <w:r w:rsidRPr="004B3BE3">
        <w:rPr>
          <w:color w:val="000000"/>
          <w:szCs w:val="20"/>
        </w:rPr>
        <w:t xml:space="preserve">реконструкция участков Лошицы – Сельца, Мотаево – Телятово, Талашманка – Болонино в Весьегонском районе; </w:t>
      </w:r>
    </w:p>
    <w:p w:rsidR="006819F5" w:rsidRDefault="006819F5" w:rsidP="000C6DB8">
      <w:pPr>
        <w:numPr>
          <w:ilvl w:val="0"/>
          <w:numId w:val="20"/>
        </w:numPr>
        <w:tabs>
          <w:tab w:val="num" w:pos="1080"/>
        </w:tabs>
        <w:spacing w:line="360" w:lineRule="auto"/>
        <w:ind w:left="0" w:firstLine="851"/>
        <w:jc w:val="both"/>
        <w:rPr>
          <w:color w:val="000000"/>
          <w:szCs w:val="20"/>
        </w:rPr>
      </w:pPr>
      <w:r w:rsidRPr="006819F5">
        <w:rPr>
          <w:color w:val="000000"/>
          <w:szCs w:val="20"/>
        </w:rPr>
        <w:t>строительство подъезда к деревне Чурилково от автомобильной дороги «Никола Высока – Противье» в Весьегонском районе (3,5 км);</w:t>
      </w:r>
    </w:p>
    <w:p w:rsidR="006819F5" w:rsidRDefault="006819F5" w:rsidP="000C6DB8">
      <w:pPr>
        <w:numPr>
          <w:ilvl w:val="0"/>
          <w:numId w:val="20"/>
        </w:numPr>
        <w:tabs>
          <w:tab w:val="num" w:pos="1080"/>
        </w:tabs>
        <w:spacing w:line="360" w:lineRule="auto"/>
        <w:ind w:left="0" w:firstLine="851"/>
        <w:jc w:val="both"/>
        <w:rPr>
          <w:color w:val="000000"/>
          <w:szCs w:val="20"/>
        </w:rPr>
      </w:pPr>
      <w:r w:rsidRPr="006819F5">
        <w:rPr>
          <w:color w:val="000000"/>
          <w:szCs w:val="20"/>
        </w:rPr>
        <w:t xml:space="preserve">реконструкция автомобильной дороги общего пользования регионального значения «Тверь - Бежецк - Весьегонск – Устюжна» в </w:t>
      </w:r>
      <w:r>
        <w:rPr>
          <w:color w:val="000000"/>
          <w:szCs w:val="20"/>
        </w:rPr>
        <w:t>Веьегонском</w:t>
      </w:r>
      <w:r w:rsidRPr="006819F5">
        <w:rPr>
          <w:color w:val="000000"/>
          <w:szCs w:val="20"/>
        </w:rPr>
        <w:t xml:space="preserve"> районе Тверской области</w:t>
      </w:r>
      <w:r w:rsidR="00A573DA">
        <w:rPr>
          <w:color w:val="000000"/>
          <w:szCs w:val="20"/>
        </w:rPr>
        <w:t>.</w:t>
      </w:r>
    </w:p>
    <w:p w:rsidR="00A573DA" w:rsidRPr="00A573DA" w:rsidRDefault="00A573DA" w:rsidP="00A573DA">
      <w:pPr>
        <w:spacing w:line="360" w:lineRule="auto"/>
        <w:ind w:left="851"/>
        <w:jc w:val="both"/>
        <w:rPr>
          <w:i/>
          <w:iCs/>
          <w:color w:val="000000"/>
        </w:rPr>
      </w:pPr>
      <w:r>
        <w:rPr>
          <w:i/>
          <w:iCs/>
          <w:color w:val="000000"/>
        </w:rPr>
        <w:t>в</w:t>
      </w:r>
      <w:r w:rsidRPr="00A573DA">
        <w:rPr>
          <w:i/>
          <w:iCs/>
          <w:color w:val="000000"/>
        </w:rPr>
        <w:t xml:space="preserve"> области железнолорожного транспорта:</w:t>
      </w:r>
    </w:p>
    <w:p w:rsidR="00A573DA" w:rsidRPr="006819F5" w:rsidRDefault="00A573DA" w:rsidP="000C6DB8">
      <w:pPr>
        <w:numPr>
          <w:ilvl w:val="0"/>
          <w:numId w:val="20"/>
        </w:numPr>
        <w:tabs>
          <w:tab w:val="num" w:pos="1080"/>
        </w:tabs>
        <w:spacing w:line="360" w:lineRule="auto"/>
        <w:ind w:left="0" w:firstLine="851"/>
        <w:jc w:val="both"/>
        <w:rPr>
          <w:color w:val="000000"/>
          <w:szCs w:val="20"/>
        </w:rPr>
      </w:pPr>
      <w:r w:rsidRPr="006819F5">
        <w:rPr>
          <w:color w:val="000000"/>
          <w:szCs w:val="20"/>
        </w:rPr>
        <w:t>строительство дополнительных главных путей на участке Мга – Сонково – Дмитров;</w:t>
      </w:r>
    </w:p>
    <w:p w:rsidR="00A573DA" w:rsidRPr="006819F5" w:rsidRDefault="00A573DA" w:rsidP="000C6DB8">
      <w:pPr>
        <w:numPr>
          <w:ilvl w:val="0"/>
          <w:numId w:val="20"/>
        </w:numPr>
        <w:tabs>
          <w:tab w:val="num" w:pos="1080"/>
        </w:tabs>
        <w:spacing w:line="360" w:lineRule="auto"/>
        <w:ind w:left="0" w:firstLine="851"/>
        <w:jc w:val="both"/>
        <w:rPr>
          <w:color w:val="000000"/>
          <w:szCs w:val="20"/>
        </w:rPr>
      </w:pPr>
      <w:r w:rsidRPr="006819F5">
        <w:rPr>
          <w:color w:val="000000"/>
          <w:szCs w:val="20"/>
        </w:rPr>
        <w:t>строительство вторых железнодорожных путей общего пользования на участке Мга – Сонково – Ярославль;</w:t>
      </w:r>
    </w:p>
    <w:p w:rsidR="00A573DA" w:rsidRPr="00A573DA" w:rsidRDefault="00A573DA" w:rsidP="000C6DB8">
      <w:pPr>
        <w:numPr>
          <w:ilvl w:val="0"/>
          <w:numId w:val="20"/>
        </w:numPr>
        <w:tabs>
          <w:tab w:val="num" w:pos="1080"/>
        </w:tabs>
        <w:spacing w:line="360" w:lineRule="auto"/>
        <w:ind w:left="0" w:firstLine="851"/>
        <w:jc w:val="both"/>
        <w:rPr>
          <w:color w:val="000000"/>
          <w:szCs w:val="20"/>
        </w:rPr>
      </w:pPr>
      <w:r w:rsidRPr="006819F5">
        <w:rPr>
          <w:color w:val="000000"/>
          <w:szCs w:val="20"/>
        </w:rPr>
        <w:t xml:space="preserve">электрификация участков железной дороги Будогощь </w:t>
      </w:r>
      <w:r>
        <w:rPr>
          <w:color w:val="000000"/>
          <w:szCs w:val="20"/>
        </w:rPr>
        <w:t>–</w:t>
      </w:r>
      <w:r w:rsidRPr="006819F5">
        <w:rPr>
          <w:color w:val="000000"/>
          <w:szCs w:val="20"/>
        </w:rPr>
        <w:t xml:space="preserve"> Ярославль</w:t>
      </w:r>
      <w:r>
        <w:rPr>
          <w:color w:val="000000"/>
          <w:szCs w:val="20"/>
        </w:rPr>
        <w:t>;</w:t>
      </w:r>
    </w:p>
    <w:p w:rsidR="00A573DA" w:rsidRDefault="00A573DA" w:rsidP="00A573DA">
      <w:pPr>
        <w:widowControl w:val="0"/>
        <w:spacing w:line="360" w:lineRule="auto"/>
        <w:ind w:firstLineChars="354" w:firstLine="814"/>
        <w:jc w:val="both"/>
        <w:rPr>
          <w:i/>
          <w:iCs/>
          <w:color w:val="000000"/>
        </w:rPr>
      </w:pPr>
      <w:r w:rsidRPr="004B3BE3">
        <w:rPr>
          <w:i/>
          <w:sz w:val="23"/>
          <w:szCs w:val="23"/>
        </w:rPr>
        <w:t xml:space="preserve">в </w:t>
      </w:r>
      <w:r w:rsidRPr="004B3BE3">
        <w:rPr>
          <w:i/>
          <w:iCs/>
          <w:color w:val="000000"/>
        </w:rPr>
        <w:t>области воздушного транспорта:</w:t>
      </w:r>
    </w:p>
    <w:p w:rsidR="00A573DA" w:rsidRPr="00A573DA" w:rsidRDefault="00A573DA" w:rsidP="000C6DB8">
      <w:pPr>
        <w:numPr>
          <w:ilvl w:val="0"/>
          <w:numId w:val="20"/>
        </w:numPr>
        <w:tabs>
          <w:tab w:val="num" w:pos="1080"/>
        </w:tabs>
        <w:spacing w:line="360" w:lineRule="auto"/>
        <w:ind w:left="0" w:firstLine="851"/>
        <w:jc w:val="both"/>
        <w:rPr>
          <w:color w:val="000000"/>
          <w:szCs w:val="20"/>
        </w:rPr>
      </w:pPr>
      <w:r w:rsidRPr="004B3BE3">
        <w:rPr>
          <w:color w:val="000000"/>
          <w:szCs w:val="20"/>
        </w:rPr>
        <w:t>строительство аэродромов авиации общего назначения в Весьегонске</w:t>
      </w:r>
      <w:r w:rsidR="003247F8">
        <w:rPr>
          <w:color w:val="000000"/>
          <w:szCs w:val="20"/>
        </w:rPr>
        <w:t xml:space="preserve"> (</w:t>
      </w:r>
      <w:r w:rsidRPr="004B3BE3">
        <w:rPr>
          <w:color w:val="000000"/>
          <w:szCs w:val="20"/>
        </w:rPr>
        <w:t xml:space="preserve">2012-2015 </w:t>
      </w:r>
      <w:r w:rsidR="003247F8">
        <w:rPr>
          <w:color w:val="000000"/>
          <w:szCs w:val="20"/>
        </w:rPr>
        <w:t>г.)</w:t>
      </w:r>
      <w:r w:rsidRPr="004B3BE3">
        <w:rPr>
          <w:color w:val="000000"/>
          <w:szCs w:val="20"/>
        </w:rPr>
        <w:t>;</w:t>
      </w:r>
    </w:p>
    <w:p w:rsidR="007E7919" w:rsidRDefault="007E7919" w:rsidP="007E7919">
      <w:pPr>
        <w:spacing w:line="360" w:lineRule="auto"/>
        <w:ind w:firstLine="851"/>
        <w:jc w:val="both"/>
      </w:pPr>
      <w:r w:rsidRPr="007E7919">
        <w:t>Планируется размещение объектов регионального значения в области газоснабжения, предусмотренных программой газификации, утвержденной постановлением губернатора Тверской области от 04.05.2017 № 63-пг «Об утверждении Региональной программы газификации жилищно-коммунального хозяйства, промышленных и иных организаций на 2017 – 2021 годы»</w:t>
      </w:r>
      <w:r>
        <w:t>:</w:t>
      </w:r>
    </w:p>
    <w:p w:rsidR="007E7919" w:rsidRDefault="007E7919" w:rsidP="000C6DB8">
      <w:pPr>
        <w:numPr>
          <w:ilvl w:val="0"/>
          <w:numId w:val="20"/>
        </w:numPr>
        <w:tabs>
          <w:tab w:val="num" w:pos="1080"/>
        </w:tabs>
        <w:spacing w:line="360" w:lineRule="auto"/>
        <w:ind w:left="0" w:firstLine="851"/>
        <w:jc w:val="both"/>
        <w:rPr>
          <w:color w:val="000000"/>
          <w:szCs w:val="20"/>
        </w:rPr>
      </w:pPr>
      <w:r w:rsidRPr="007E7919">
        <w:rPr>
          <w:color w:val="000000"/>
          <w:szCs w:val="20"/>
        </w:rPr>
        <w:t xml:space="preserve">Газопровод – отвод ГРС Устюжна </w:t>
      </w:r>
      <w:r>
        <w:rPr>
          <w:color w:val="000000"/>
          <w:szCs w:val="20"/>
        </w:rPr>
        <w:t>–</w:t>
      </w:r>
      <w:r w:rsidRPr="007E7919">
        <w:rPr>
          <w:color w:val="000000"/>
          <w:szCs w:val="20"/>
        </w:rPr>
        <w:t xml:space="preserve"> Весьегонск</w:t>
      </w:r>
      <w:r>
        <w:rPr>
          <w:color w:val="000000"/>
          <w:szCs w:val="20"/>
        </w:rPr>
        <w:t xml:space="preserve"> (городское поселение город Весьегонс, Ивановское сельское поселениие, Любогощинское сельское поселение)</w:t>
      </w:r>
    </w:p>
    <w:p w:rsidR="007E7919" w:rsidRPr="007E7919" w:rsidRDefault="007E7919" w:rsidP="000C6DB8">
      <w:pPr>
        <w:numPr>
          <w:ilvl w:val="0"/>
          <w:numId w:val="20"/>
        </w:numPr>
        <w:tabs>
          <w:tab w:val="num" w:pos="1080"/>
        </w:tabs>
        <w:spacing w:line="360" w:lineRule="auto"/>
        <w:ind w:left="0" w:firstLine="851"/>
        <w:jc w:val="both"/>
        <w:rPr>
          <w:color w:val="000000"/>
          <w:szCs w:val="20"/>
        </w:rPr>
      </w:pPr>
      <w:r>
        <w:rPr>
          <w:color w:val="000000"/>
          <w:szCs w:val="20"/>
        </w:rPr>
        <w:t>ГРС Весьегонск (городское поселение город Весьегонск).</w:t>
      </w:r>
    </w:p>
    <w:p w:rsidR="00C959B4" w:rsidRDefault="00C959B4" w:rsidP="00CD3042">
      <w:pPr>
        <w:pStyle w:val="1"/>
        <w:numPr>
          <w:ilvl w:val="0"/>
          <w:numId w:val="26"/>
        </w:numPr>
      </w:pPr>
      <w:bookmarkStart w:id="118" w:name="_Toc511319116"/>
      <w:r w:rsidRPr="00FB5242">
        <w:t>ПЕРЕЧЕНЬ ОСНОВНЫХ ФАКТОРОВ РИСКА ВОЗНИКНОВЕНИЯ ЧРЕЗВЫЧАЙНЫХ СИТУАЦИЙ ПРИРОДНОГО И ТЕХНОГЕННОГО ХАРАКТЕРА</w:t>
      </w:r>
      <w:bookmarkStart w:id="119" w:name="_Toc499804528"/>
      <w:r w:rsidRPr="00C959B4">
        <w:t xml:space="preserve"> </w:t>
      </w:r>
      <w:r>
        <w:t>ПЕРЕЧЕНЬ И ХАРАКТЕРИСТИКА ОСНОВНЫХ ФАКТОРОВ РИСКА ВОЗНИКНОВЕНИЯ ЧРЕЗВЫЧАЙНЫХ СИТУАЦИЙ ПРИРОДНОГО И ТЕХНОГЕННОГО ХАРАКТЕРА</w:t>
      </w:r>
      <w:bookmarkEnd w:id="118"/>
      <w:r>
        <w:t xml:space="preserve"> </w:t>
      </w:r>
      <w:bookmarkEnd w:id="119"/>
    </w:p>
    <w:p w:rsidR="00095944" w:rsidRDefault="00991186" w:rsidP="00C959B4">
      <w:pPr>
        <w:pStyle w:val="23"/>
        <w:widowControl w:val="0"/>
        <w:spacing w:after="0" w:line="360" w:lineRule="auto"/>
        <w:ind w:left="0" w:firstLine="851"/>
        <w:jc w:val="both"/>
        <w:rPr>
          <w:iCs/>
          <w:color w:val="000000"/>
        </w:rPr>
      </w:pPr>
      <w:r w:rsidRPr="00D165B7">
        <w:rPr>
          <w:iCs/>
          <w:color w:val="000000"/>
        </w:rPr>
        <w:t>Сегодня на территории</w:t>
      </w:r>
      <w:r w:rsidR="00095944" w:rsidRPr="00D165B7">
        <w:rPr>
          <w:iCs/>
          <w:color w:val="000000"/>
        </w:rPr>
        <w:t xml:space="preserve"> Весьегонского района имеют место опасности и угрозы различного характера, которые обуславливают необходимость принятия мер по защите от них населения и территорий. Планирование и реализация этих мер требуют, прежде всего, выявления этих опасностей и угроз, их характера, степени риска для конкретных территорий, что позволит сконцентрировать усилия на наиболее опасных направлениях. Материалы для разработки раздела  предоставлены отделом по делам ГО и ЧС Администрации Весьегонского района.</w:t>
      </w:r>
    </w:p>
    <w:p w:rsidR="00E226D4" w:rsidRPr="00D165B7" w:rsidRDefault="00E226D4" w:rsidP="00D165B7">
      <w:pPr>
        <w:pStyle w:val="23"/>
        <w:widowControl w:val="0"/>
        <w:spacing w:after="0" w:line="360" w:lineRule="auto"/>
        <w:ind w:left="0" w:firstLineChars="354" w:firstLine="850"/>
        <w:jc w:val="both"/>
        <w:rPr>
          <w:iCs/>
          <w:color w:val="000000"/>
        </w:rPr>
      </w:pPr>
    </w:p>
    <w:p w:rsidR="00095944" w:rsidRPr="0038742B" w:rsidRDefault="00095944" w:rsidP="0038742B">
      <w:pPr>
        <w:pStyle w:val="23"/>
        <w:widowControl w:val="0"/>
        <w:spacing w:after="0" w:line="360" w:lineRule="auto"/>
        <w:ind w:left="0" w:firstLineChars="354" w:firstLine="853"/>
        <w:jc w:val="center"/>
        <w:rPr>
          <w:b/>
          <w:i/>
          <w:iCs/>
          <w:color w:val="000000"/>
        </w:rPr>
      </w:pPr>
      <w:r w:rsidRPr="0038742B">
        <w:rPr>
          <w:b/>
          <w:i/>
          <w:iCs/>
          <w:color w:val="000000"/>
        </w:rPr>
        <w:t>Опасные процессы и явления природного характера</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По ГОСТу Р 22.0.03-95. «Безопасность в чрезвычайных ситуациях. Природные чрезвычайные ситуации. Термины и определения» природная чрезвычайная ситуация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В соответствии с ГОСТом Р 22.0.03-95. на территории Весьегонского района выделяют:</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Опасные геологические явления и процессы:</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К опасным геологическим явлениям на территории Весьегонского района относятся переработка берегов, просадка в лессовых грунтах (из Тверской области).</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Основным опасным геологическим явлением на территории района является переработка берегов Рыбинского водохранилища. Весенне-летний паводок приводит к разрушению береговой линии в районе:</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 xml:space="preserve">Береговая линия между деревнями Слуды и Перемут имеет  высоту от 4 до </w:t>
      </w:r>
      <w:smartTag w:uri="urn:schemas-microsoft-com:office:smarttags" w:element="metricconverter">
        <w:smartTagPr>
          <w:attr w:name="ProductID" w:val="6 метров"/>
        </w:smartTagPr>
        <w:r w:rsidRPr="00D165B7">
          <w:rPr>
            <w:iCs/>
            <w:color w:val="000000"/>
          </w:rPr>
          <w:t>6 метров</w:t>
        </w:r>
      </w:smartTag>
      <w:r w:rsidRPr="00D165B7">
        <w:rPr>
          <w:iCs/>
          <w:color w:val="000000"/>
        </w:rPr>
        <w:t xml:space="preserve">. Грунты песчаные и </w:t>
      </w:r>
      <w:r w:rsidR="00991186" w:rsidRPr="00D165B7">
        <w:rPr>
          <w:iCs/>
          <w:color w:val="000000"/>
        </w:rPr>
        <w:t xml:space="preserve">даже </w:t>
      </w:r>
      <w:r w:rsidRPr="00D165B7">
        <w:rPr>
          <w:iCs/>
          <w:color w:val="000000"/>
        </w:rPr>
        <w:t xml:space="preserve">при </w:t>
      </w:r>
      <w:r w:rsidR="00991186" w:rsidRPr="00D165B7">
        <w:rPr>
          <w:iCs/>
          <w:color w:val="000000"/>
        </w:rPr>
        <w:t>нормальном</w:t>
      </w:r>
      <w:r w:rsidRPr="00D165B7">
        <w:rPr>
          <w:iCs/>
          <w:color w:val="000000"/>
        </w:rPr>
        <w:t xml:space="preserve"> уровне воды (</w:t>
      </w:r>
      <w:smartTag w:uri="urn:schemas-microsoft-com:office:smarttags" w:element="metricconverter">
        <w:smartTagPr>
          <w:attr w:name="ProductID" w:val="102,0 м"/>
        </w:smartTagPr>
        <w:r w:rsidRPr="00D165B7">
          <w:rPr>
            <w:iCs/>
            <w:color w:val="000000"/>
          </w:rPr>
          <w:t>102,0 м</w:t>
        </w:r>
      </w:smartTag>
      <w:r w:rsidRPr="00D165B7">
        <w:rPr>
          <w:iCs/>
          <w:color w:val="000000"/>
        </w:rPr>
        <w:t xml:space="preserve">) происходит активное разрушение берега, скорость которого составляет от 0,5 до </w:t>
      </w:r>
      <w:smartTag w:uri="urn:schemas-microsoft-com:office:smarttags" w:element="metricconverter">
        <w:smartTagPr>
          <w:attr w:name="ProductID" w:val="1,0 метра"/>
        </w:smartTagPr>
        <w:r w:rsidRPr="00D165B7">
          <w:rPr>
            <w:iCs/>
            <w:color w:val="000000"/>
          </w:rPr>
          <w:t>1,0 метра</w:t>
        </w:r>
      </w:smartTag>
      <w:r w:rsidRPr="00D165B7">
        <w:rPr>
          <w:iCs/>
          <w:color w:val="000000"/>
        </w:rPr>
        <w:t xml:space="preserve"> в течение года.</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В городе Весьегонске происходят очаговые разрушения береговой линии:</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w:t>
      </w:r>
      <w:r w:rsidR="00991186" w:rsidRPr="00D165B7">
        <w:rPr>
          <w:iCs/>
          <w:color w:val="000000"/>
        </w:rPr>
        <w:t xml:space="preserve"> </w:t>
      </w:r>
      <w:r w:rsidRPr="00D165B7">
        <w:rPr>
          <w:iCs/>
          <w:color w:val="000000"/>
        </w:rPr>
        <w:t xml:space="preserve">от спасательной станции до ручья Живенский, высота берега от 2 до </w:t>
      </w:r>
      <w:smartTag w:uri="urn:schemas-microsoft-com:office:smarttags" w:element="metricconverter">
        <w:smartTagPr>
          <w:attr w:name="ProductID" w:val="5 метров"/>
        </w:smartTagPr>
        <w:r w:rsidRPr="00D165B7">
          <w:rPr>
            <w:iCs/>
            <w:color w:val="000000"/>
          </w:rPr>
          <w:t>5 метров</w:t>
        </w:r>
      </w:smartTag>
      <w:r w:rsidRPr="00D165B7">
        <w:rPr>
          <w:iCs/>
          <w:color w:val="000000"/>
        </w:rPr>
        <w:t>;</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w:t>
      </w:r>
      <w:r w:rsidR="00991186" w:rsidRPr="00D165B7">
        <w:rPr>
          <w:iCs/>
          <w:color w:val="000000"/>
        </w:rPr>
        <w:t xml:space="preserve"> </w:t>
      </w:r>
      <w:r w:rsidRPr="00D165B7">
        <w:rPr>
          <w:iCs/>
          <w:color w:val="000000"/>
        </w:rPr>
        <w:t xml:space="preserve">в районе пристани высота берега до </w:t>
      </w:r>
      <w:smartTag w:uri="urn:schemas-microsoft-com:office:smarttags" w:element="metricconverter">
        <w:smartTagPr>
          <w:attr w:name="ProductID" w:val="5 метров"/>
        </w:smartTagPr>
        <w:r w:rsidRPr="00D165B7">
          <w:rPr>
            <w:iCs/>
            <w:color w:val="000000"/>
          </w:rPr>
          <w:t>5 метров</w:t>
        </w:r>
      </w:smartTag>
      <w:r w:rsidRPr="00D165B7">
        <w:rPr>
          <w:iCs/>
          <w:color w:val="000000"/>
        </w:rPr>
        <w:t>;</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w:t>
      </w:r>
      <w:r w:rsidR="00991186" w:rsidRPr="00D165B7">
        <w:rPr>
          <w:iCs/>
          <w:color w:val="000000"/>
        </w:rPr>
        <w:t xml:space="preserve"> </w:t>
      </w:r>
      <w:r w:rsidRPr="00D165B7">
        <w:rPr>
          <w:iCs/>
          <w:color w:val="000000"/>
        </w:rPr>
        <w:t xml:space="preserve">устье ручья Живенский, высота берега </w:t>
      </w:r>
      <w:smartTag w:uri="urn:schemas-microsoft-com:office:smarttags" w:element="metricconverter">
        <w:smartTagPr>
          <w:attr w:name="ProductID" w:val="2 метра"/>
        </w:smartTagPr>
        <w:r w:rsidRPr="00D165B7">
          <w:rPr>
            <w:iCs/>
            <w:color w:val="000000"/>
          </w:rPr>
          <w:t>2 метра</w:t>
        </w:r>
      </w:smartTag>
      <w:r w:rsidRPr="00D165B7">
        <w:rPr>
          <w:iCs/>
          <w:color w:val="000000"/>
        </w:rPr>
        <w:t xml:space="preserve">. </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 xml:space="preserve">На территории района отмечается незначительная опасность просадок лессовых грунтов. Как правило, это просадка от внешней нагрузки; от собственного веса отсутствует или не превышает </w:t>
      </w:r>
      <w:smartTag w:uri="urn:schemas-microsoft-com:office:smarttags" w:element="metricconverter">
        <w:smartTagPr>
          <w:attr w:name="ProductID" w:val="5 см"/>
        </w:smartTagPr>
        <w:r w:rsidRPr="00D165B7">
          <w:rPr>
            <w:iCs/>
            <w:color w:val="000000"/>
          </w:rPr>
          <w:t>5 см</w:t>
        </w:r>
      </w:smartTag>
      <w:r w:rsidRPr="00D165B7">
        <w:rPr>
          <w:iCs/>
          <w:color w:val="000000"/>
        </w:rPr>
        <w:t>. Продолжительность послепросадочных деформаций до 1 года. Возможны незначительные перекосы в зданиях и сооружениях.</w:t>
      </w:r>
    </w:p>
    <w:p w:rsidR="00095944" w:rsidRPr="00C85BF7" w:rsidRDefault="00C85BF7" w:rsidP="00C85BF7">
      <w:pPr>
        <w:pStyle w:val="23"/>
        <w:widowControl w:val="0"/>
        <w:spacing w:after="0" w:line="360" w:lineRule="auto"/>
        <w:ind w:left="0" w:firstLineChars="354" w:firstLine="850"/>
        <w:jc w:val="both"/>
        <w:rPr>
          <w:iCs/>
        </w:rPr>
      </w:pPr>
      <w:r w:rsidRPr="00C85BF7">
        <w:rPr>
          <w:iCs/>
        </w:rPr>
        <w:t>В соответствии с данными паспорта территории Весьегонского района Тверской области, предоставленного Отделом мобилизационной подготовки, гражданской обороны и чрезвычайных ситуаций администрации Весьегонского района, территории, подверженные подтоплениям, наводнениям, а также затоплениям, отсутствуют.</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Опасные метеорологические явления и процессы:</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Среди опасных метеорологических явлений на территории района имеют место ураганы, смерчи, продолжительный дождь, сильная метель, сильные морозы, гололедно-изморозевые явления, сильные продолжительные туманы. Ураганы и смерчи чаще всего образуются в весенне-летний период с марта по июль, преобладающее направление ветра - с запада на восток. Наибольшее количество осадков выпадает в мае и сентябре.</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В результате неблагоприятных метеорологических явлений могут возникать аварии на производстве, быть разрушены прочные и снесены легкие постройки, оборваны провода и повалены столбы линий электропередач и связи, повреждены транспортные и коммунально-энергетические магистрали, мосты, поломаны и с корнем вырваны деревья, образуются лесные завалы на значительных территориях. Зимой, кроме того, на территории района могут возникать снежные заносы.</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Природные пожары: лесные и торфяные</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В летнее время с мая по август возможно возникновение лесных и торфяных пожаров:</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w:t>
      </w:r>
      <w:r w:rsidR="00991186" w:rsidRPr="00D165B7">
        <w:rPr>
          <w:iCs/>
          <w:color w:val="000000"/>
        </w:rPr>
        <w:t xml:space="preserve"> </w:t>
      </w:r>
      <w:r w:rsidRPr="00D165B7">
        <w:rPr>
          <w:iCs/>
          <w:color w:val="000000"/>
        </w:rPr>
        <w:t xml:space="preserve">лесных пожаров до 16 очагов на площади до </w:t>
      </w:r>
      <w:smartTag w:uri="urn:schemas-microsoft-com:office:smarttags" w:element="metricconverter">
        <w:smartTagPr>
          <w:attr w:name="ProductID" w:val="80 га"/>
        </w:smartTagPr>
        <w:r w:rsidRPr="00D165B7">
          <w:rPr>
            <w:iCs/>
            <w:color w:val="000000"/>
          </w:rPr>
          <w:t>8</w:t>
        </w:r>
        <w:r w:rsidR="00991186" w:rsidRPr="00D165B7">
          <w:rPr>
            <w:iCs/>
            <w:color w:val="000000"/>
          </w:rPr>
          <w:t>0</w:t>
        </w:r>
        <w:r w:rsidRPr="00D165B7">
          <w:rPr>
            <w:iCs/>
            <w:color w:val="000000"/>
          </w:rPr>
          <w:t xml:space="preserve"> га</w:t>
        </w:r>
      </w:smartTag>
      <w:r w:rsidRPr="00D165B7">
        <w:rPr>
          <w:iCs/>
          <w:color w:val="000000"/>
        </w:rPr>
        <w:t>;</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w:t>
      </w:r>
      <w:r w:rsidR="00991186" w:rsidRPr="00D165B7">
        <w:rPr>
          <w:iCs/>
          <w:color w:val="000000"/>
        </w:rPr>
        <w:t xml:space="preserve"> </w:t>
      </w:r>
      <w:r w:rsidRPr="00D165B7">
        <w:rPr>
          <w:iCs/>
          <w:color w:val="000000"/>
        </w:rPr>
        <w:t xml:space="preserve">торфяных до 6 очагов на площади </w:t>
      </w:r>
      <w:r w:rsidR="00991186" w:rsidRPr="00D165B7">
        <w:rPr>
          <w:iCs/>
          <w:color w:val="000000"/>
        </w:rPr>
        <w:t>до 50</w:t>
      </w:r>
      <w:r w:rsidRPr="00D165B7">
        <w:rPr>
          <w:iCs/>
          <w:color w:val="000000"/>
        </w:rPr>
        <w:t>га.</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Преобладающее распространение лесных пожаров в восточном направлении со скоростью: верховых-15м/сек, низовых-5м/сек.</w:t>
      </w:r>
    </w:p>
    <w:p w:rsidR="00095944" w:rsidRPr="00D165B7" w:rsidRDefault="00095944" w:rsidP="00D165B7">
      <w:pPr>
        <w:pStyle w:val="23"/>
        <w:widowControl w:val="0"/>
        <w:spacing w:after="0" w:line="360" w:lineRule="auto"/>
        <w:ind w:left="0" w:firstLineChars="354" w:firstLine="850"/>
        <w:jc w:val="both"/>
        <w:rPr>
          <w:iCs/>
          <w:color w:val="000000"/>
        </w:rPr>
      </w:pPr>
      <w:r w:rsidRPr="00D165B7">
        <w:rPr>
          <w:iCs/>
          <w:color w:val="000000"/>
        </w:rPr>
        <w:t>Основными причинами возникновения лесных пожаров являются:</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 xml:space="preserve">неосторожное обращение с огнем туристов, охотников, рыбаков, грибников и других лиц при посещении лесов (костер, непогашенный окурок, незатушенная спичка, искры из глушителя автомобиля и т.д.); </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 xml:space="preserve">весенние и осенние неконтролируемые сельхозпалы (выжигание сухой травы на сенокосах, отгонных пастбищах, а также стерни на полях); </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 xml:space="preserve">нарушение правил пожарной безопасности лесозаготовителями; </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грозовые разряды.</w:t>
      </w:r>
    </w:p>
    <w:p w:rsidR="00095944" w:rsidRPr="00F70251" w:rsidRDefault="00095944" w:rsidP="00F70251">
      <w:pPr>
        <w:pStyle w:val="23"/>
        <w:widowControl w:val="0"/>
        <w:spacing w:after="0" w:line="360" w:lineRule="auto"/>
        <w:ind w:left="0" w:firstLineChars="354" w:firstLine="850"/>
        <w:jc w:val="both"/>
        <w:rPr>
          <w:iCs/>
          <w:color w:val="000000"/>
        </w:rPr>
      </w:pPr>
      <w:r w:rsidRPr="00F70251">
        <w:rPr>
          <w:iCs/>
          <w:color w:val="000000"/>
        </w:rPr>
        <w:t>Опасность лесных пожаров для населения проявляется в угрозе непосредственного воздействия на людей, их имущество, в уничтожении примыкающих к лесным массивам поселков и предприятий, а также в задымлении значительных территорий, что приводит к нарушениям движения автомобильного и железнодорожного транспорта, прекращению речного судоходства, ухудшению состояния здоровья людей.</w:t>
      </w:r>
    </w:p>
    <w:p w:rsidR="00086A85" w:rsidRPr="00F70251" w:rsidRDefault="00086A85" w:rsidP="00F70251">
      <w:pPr>
        <w:pStyle w:val="23"/>
        <w:widowControl w:val="0"/>
        <w:spacing w:after="0" w:line="360" w:lineRule="auto"/>
        <w:ind w:left="0" w:firstLineChars="354" w:firstLine="853"/>
        <w:jc w:val="center"/>
        <w:rPr>
          <w:b/>
          <w:i/>
          <w:iCs/>
          <w:color w:val="000000"/>
        </w:rPr>
      </w:pPr>
    </w:p>
    <w:p w:rsidR="00095944" w:rsidRPr="00F70251" w:rsidRDefault="00095944" w:rsidP="00F70251">
      <w:pPr>
        <w:pStyle w:val="23"/>
        <w:widowControl w:val="0"/>
        <w:spacing w:after="0" w:line="360" w:lineRule="auto"/>
        <w:ind w:left="0" w:firstLineChars="354" w:firstLine="853"/>
        <w:jc w:val="center"/>
        <w:rPr>
          <w:b/>
          <w:i/>
          <w:iCs/>
          <w:color w:val="000000"/>
        </w:rPr>
      </w:pPr>
      <w:r w:rsidRPr="00F70251">
        <w:rPr>
          <w:b/>
          <w:i/>
          <w:iCs/>
          <w:color w:val="000000"/>
        </w:rPr>
        <w:t>Опасные процессы и явления техногенного характера</w:t>
      </w:r>
    </w:p>
    <w:p w:rsidR="00095944" w:rsidRPr="00F70251" w:rsidRDefault="00095944" w:rsidP="00F70251">
      <w:pPr>
        <w:pStyle w:val="23"/>
        <w:widowControl w:val="0"/>
        <w:spacing w:after="0" w:line="360" w:lineRule="auto"/>
        <w:ind w:left="0" w:firstLineChars="354" w:firstLine="850"/>
        <w:jc w:val="both"/>
        <w:rPr>
          <w:iCs/>
          <w:color w:val="000000"/>
        </w:rPr>
      </w:pPr>
      <w:r w:rsidRPr="00F70251">
        <w:rPr>
          <w:iCs/>
          <w:color w:val="000000"/>
        </w:rPr>
        <w:t>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095944" w:rsidRPr="00F70251" w:rsidRDefault="00095944" w:rsidP="00F70251">
      <w:pPr>
        <w:pStyle w:val="23"/>
        <w:widowControl w:val="0"/>
        <w:spacing w:after="0" w:line="360" w:lineRule="auto"/>
        <w:ind w:left="0" w:firstLineChars="354" w:firstLine="850"/>
        <w:jc w:val="both"/>
        <w:rPr>
          <w:iCs/>
          <w:color w:val="000000"/>
        </w:rPr>
      </w:pPr>
      <w:r w:rsidRPr="00F70251">
        <w:rPr>
          <w:iCs/>
          <w:color w:val="000000"/>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095944" w:rsidRPr="00F70251" w:rsidRDefault="00095944" w:rsidP="00F70251">
      <w:pPr>
        <w:pStyle w:val="23"/>
        <w:widowControl w:val="0"/>
        <w:spacing w:after="0" w:line="360" w:lineRule="auto"/>
        <w:ind w:left="0" w:firstLineChars="354" w:firstLine="850"/>
        <w:jc w:val="both"/>
        <w:rPr>
          <w:iCs/>
          <w:color w:val="000000"/>
        </w:rPr>
      </w:pPr>
      <w:r w:rsidRPr="00F70251">
        <w:rPr>
          <w:iCs/>
          <w:color w:val="000000"/>
        </w:rPr>
        <w:t>По данным, предоставленным Администрацией Весьегонского района, на территории Весьегонского района возможны:</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чрезвычайные ситуации на пожаро- и взрывоопасных объектах;</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чрезвычайные ситуации на коммунальных системах жизнеобеспечения;</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чрезвычайные ситуации на транспорте.</w:t>
      </w:r>
    </w:p>
    <w:p w:rsidR="00095944" w:rsidRPr="00F70251" w:rsidRDefault="00095944" w:rsidP="00F70251">
      <w:pPr>
        <w:pStyle w:val="23"/>
        <w:widowControl w:val="0"/>
        <w:spacing w:after="0" w:line="360" w:lineRule="auto"/>
        <w:ind w:left="0" w:firstLineChars="354" w:firstLine="850"/>
        <w:jc w:val="both"/>
        <w:rPr>
          <w:iCs/>
          <w:color w:val="000000"/>
        </w:rPr>
      </w:pPr>
      <w:r w:rsidRPr="00F70251">
        <w:rPr>
          <w:iCs/>
          <w:color w:val="000000"/>
        </w:rPr>
        <w:t>На территории района в настоящее время имеется три автозаправочные станции, но при возникновении чрезвычайных ситуаций на данных объектах нарушения жизнедеятельности населения не произойдет. АЗС относятся к пожаро-, взрывоопасным объектам; в случае возникновения ЧС зона поражения не выйдет за пределы объекта.</w:t>
      </w:r>
    </w:p>
    <w:p w:rsidR="00095944" w:rsidRPr="00F70251" w:rsidRDefault="00095944" w:rsidP="00F70251">
      <w:pPr>
        <w:pStyle w:val="23"/>
        <w:widowControl w:val="0"/>
        <w:spacing w:after="0" w:line="360" w:lineRule="auto"/>
        <w:ind w:left="0" w:firstLineChars="354" w:firstLine="850"/>
        <w:jc w:val="both"/>
        <w:rPr>
          <w:iCs/>
          <w:color w:val="000000"/>
        </w:rPr>
      </w:pPr>
      <w:r w:rsidRPr="00F70251">
        <w:rPr>
          <w:iCs/>
          <w:color w:val="000000"/>
        </w:rPr>
        <w:t>В городе Весьегонске имеется две котельные, которые отапливают 80% жилых и административных зданий, подключенных к централизованному отоплению, чрезвычайные ситуации на которых нарушат жизнедеятельность населения.</w:t>
      </w:r>
    </w:p>
    <w:p w:rsidR="00095944" w:rsidRPr="00F70251" w:rsidRDefault="00095944" w:rsidP="00F70251">
      <w:pPr>
        <w:pStyle w:val="23"/>
        <w:widowControl w:val="0"/>
        <w:spacing w:after="0" w:line="360" w:lineRule="auto"/>
        <w:ind w:left="0" w:firstLineChars="354" w:firstLine="850"/>
        <w:jc w:val="both"/>
        <w:rPr>
          <w:iCs/>
          <w:color w:val="000000"/>
        </w:rPr>
      </w:pPr>
      <w:r w:rsidRPr="00F70251">
        <w:rPr>
          <w:iCs/>
          <w:color w:val="000000"/>
        </w:rPr>
        <w:t>Высок уровень аварийности на объектах ЖКХ в результате  сильного износа инфраструктуры (коммунальные, водопроводные, канализационные, тепловые, электрические сети и трансформаторные подстанции, отслужившие нормативный срок) и нарушения правил эксплуатации систем и оборудования. Аварии на объектах инженерной инфраструктуры возникают из-за высокой степени изношенности оборудования, в результате воздействия неблагоприятных метеорологических условий.</w:t>
      </w:r>
    </w:p>
    <w:p w:rsidR="00095944" w:rsidRDefault="00095944" w:rsidP="00F70251">
      <w:pPr>
        <w:pStyle w:val="23"/>
        <w:widowControl w:val="0"/>
        <w:spacing w:after="0" w:line="360" w:lineRule="auto"/>
        <w:ind w:left="0" w:firstLineChars="354" w:firstLine="850"/>
        <w:jc w:val="both"/>
        <w:rPr>
          <w:iCs/>
          <w:color w:val="000000"/>
        </w:rPr>
      </w:pPr>
      <w:r w:rsidRPr="00F70251">
        <w:rPr>
          <w:iCs/>
          <w:color w:val="000000"/>
        </w:rPr>
        <w:t>Из всех источников опасности на транспорте наибольшую угрозу для населения представляют дорожно-транспортные происшествия. Большинство всех происшествий  происходит из-за нарушения правил дорожного движения водителями транспортных средств, а также в зимнее время при ухудшении метеорологической обстановки в районе.</w:t>
      </w:r>
    </w:p>
    <w:p w:rsidR="0038742B" w:rsidRPr="00F70251" w:rsidRDefault="0038742B" w:rsidP="00F70251">
      <w:pPr>
        <w:pStyle w:val="23"/>
        <w:widowControl w:val="0"/>
        <w:spacing w:after="0" w:line="360" w:lineRule="auto"/>
        <w:ind w:left="0" w:firstLineChars="354" w:firstLine="850"/>
        <w:jc w:val="both"/>
        <w:rPr>
          <w:iCs/>
          <w:color w:val="000000"/>
        </w:rPr>
      </w:pPr>
    </w:p>
    <w:p w:rsidR="00095944" w:rsidRPr="00F70251" w:rsidRDefault="00095944" w:rsidP="00F70251">
      <w:pPr>
        <w:pStyle w:val="23"/>
        <w:widowControl w:val="0"/>
        <w:spacing w:after="0" w:line="360" w:lineRule="auto"/>
        <w:ind w:left="0" w:firstLineChars="354" w:firstLine="853"/>
        <w:jc w:val="center"/>
        <w:rPr>
          <w:b/>
          <w:i/>
          <w:iCs/>
          <w:color w:val="000000"/>
        </w:rPr>
      </w:pPr>
      <w:r w:rsidRPr="00F70251">
        <w:rPr>
          <w:b/>
          <w:i/>
          <w:iCs/>
          <w:color w:val="000000"/>
        </w:rPr>
        <w:t>Мероприятия по защите территории от опасных природных и техногенных процессов и чрезвычайных ситуаций</w:t>
      </w:r>
    </w:p>
    <w:p w:rsidR="00095944" w:rsidRPr="00F70251" w:rsidRDefault="00095944" w:rsidP="00F70251">
      <w:pPr>
        <w:pStyle w:val="23"/>
        <w:widowControl w:val="0"/>
        <w:spacing w:after="0" w:line="360" w:lineRule="auto"/>
        <w:ind w:left="0" w:firstLineChars="354" w:firstLine="850"/>
        <w:jc w:val="both"/>
        <w:rPr>
          <w:iCs/>
          <w:color w:val="000000"/>
        </w:rPr>
      </w:pPr>
      <w:r w:rsidRPr="00F70251">
        <w:rPr>
          <w:iCs/>
          <w:color w:val="000000"/>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должны быть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w:t>
      </w:r>
    </w:p>
    <w:p w:rsidR="00095944" w:rsidRPr="00F70251" w:rsidRDefault="00095944" w:rsidP="00F70251">
      <w:pPr>
        <w:pStyle w:val="23"/>
        <w:widowControl w:val="0"/>
        <w:spacing w:after="0" w:line="360" w:lineRule="auto"/>
        <w:ind w:left="0" w:firstLineChars="354" w:firstLine="850"/>
        <w:jc w:val="both"/>
        <w:rPr>
          <w:iCs/>
          <w:color w:val="000000"/>
        </w:rPr>
      </w:pPr>
      <w:r w:rsidRPr="00F70251">
        <w:rPr>
          <w:iCs/>
          <w:color w:val="000000"/>
        </w:rPr>
        <w:t xml:space="preserve">Превентивные меры по снижению возможных потерь и ущерба, уменьшению масштабов чрезвычайных ситуаций осуществляются по направлениям: </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инженерная защита территории - включает  строительство и использование защитных сооружений различного назначения,</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повышение физической стойкости объектов к воздействию   поражающих факторов при авариях, природных и техногенных катастрофах;</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оповещение населения - создание и использование систем своевременного оповещения населения, персонала объектов и органов управления;</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организационные меры - охрана труда и соблюдение техники безопасности, поддержание в готовности убежищ и укрытий, санитарно-эпидемические и ветеринарно-противоэпизоотические мероприятия, заблаговременное отселение или эвакуация населения из неблагоприятных и потенциально опасных зон, обучение населения, поддержание в готовности органов управления и сил ликвидации чрезвычайных ситуаций.</w:t>
      </w:r>
    </w:p>
    <w:p w:rsidR="00095944" w:rsidRPr="00F70251" w:rsidRDefault="00095944" w:rsidP="00F70251">
      <w:pPr>
        <w:pStyle w:val="23"/>
        <w:widowControl w:val="0"/>
        <w:spacing w:after="0" w:line="360" w:lineRule="auto"/>
        <w:ind w:left="0" w:firstLineChars="354" w:firstLine="850"/>
        <w:jc w:val="both"/>
        <w:rPr>
          <w:iCs/>
          <w:color w:val="000000"/>
        </w:rPr>
      </w:pPr>
      <w:r w:rsidRPr="00F70251">
        <w:rPr>
          <w:iCs/>
          <w:color w:val="000000"/>
        </w:rPr>
        <w:t>На территории Весьегонского района опасность представляют следующие явления и процессы природного характера – это переработка берегов и просадка лессовых грунтов, опасные гидрологические явления и процессы, природные пожары</w:t>
      </w:r>
      <w:r w:rsidR="00991186" w:rsidRPr="00F70251">
        <w:rPr>
          <w:iCs/>
          <w:color w:val="000000"/>
        </w:rPr>
        <w:t>, опасные метеорологические явления (ураганы, бури, снежные заносы)</w:t>
      </w:r>
      <w:r w:rsidRPr="00F70251">
        <w:rPr>
          <w:iCs/>
          <w:color w:val="000000"/>
        </w:rPr>
        <w:t xml:space="preserve">. </w:t>
      </w:r>
    </w:p>
    <w:p w:rsidR="00095944" w:rsidRPr="00F70251" w:rsidRDefault="00095944" w:rsidP="00F70251">
      <w:pPr>
        <w:pStyle w:val="23"/>
        <w:widowControl w:val="0"/>
        <w:spacing w:after="0" w:line="360" w:lineRule="auto"/>
        <w:ind w:left="0" w:firstLineChars="354" w:firstLine="850"/>
        <w:jc w:val="both"/>
        <w:rPr>
          <w:iCs/>
          <w:color w:val="000000"/>
        </w:rPr>
      </w:pPr>
      <w:r w:rsidRPr="00F70251">
        <w:rPr>
          <w:iCs/>
          <w:color w:val="000000"/>
        </w:rPr>
        <w:t>В соответствии со СНиПом 2.01.15-90 («Инженерная защита территорий, зданий и сооружений от опасных геологических процессов») для защиты берегов Моложского отрога Рыбинского водохранилища в Весьегонском районе необходимо предусматривать следующие мероприятия:</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волнозащитные (создание подпорных береговых стенок, железобетонных и металлических);</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волногасящие (откосные покрытия в виде набросов из камня);</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пляжеудерживающие (подводные банкеты из бетона, бетонных блоков, камня);</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специальные мероприятия (использование подводных карьеров, закрепление грунта склонов, агролесомелиорация).</w:t>
      </w:r>
    </w:p>
    <w:p w:rsidR="00095944" w:rsidRPr="00F70251" w:rsidRDefault="00095944" w:rsidP="00F70251">
      <w:pPr>
        <w:pStyle w:val="23"/>
        <w:widowControl w:val="0"/>
        <w:spacing w:after="0" w:line="360" w:lineRule="auto"/>
        <w:ind w:left="0" w:firstLineChars="354" w:firstLine="850"/>
        <w:jc w:val="both"/>
        <w:rPr>
          <w:iCs/>
          <w:color w:val="000000"/>
        </w:rPr>
      </w:pPr>
      <w:r w:rsidRPr="00F70251">
        <w:rPr>
          <w:iCs/>
          <w:color w:val="000000"/>
        </w:rPr>
        <w:t>Мероприятия по защите территорий от затоплений паводковыми водами (временное затопление) и водохранилищами (постоянное затопление) в соответствии со СНиПом 2.01.15-90 должны включать:</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DA5AA4">
        <w:rPr>
          <w:rFonts w:ascii="Bookman Old Style" w:hAnsi="Bookman Old Style"/>
        </w:rPr>
        <w:t xml:space="preserve"> </w:t>
      </w:r>
      <w:r w:rsidRPr="00F70251">
        <w:rPr>
          <w:color w:val="000000"/>
          <w:szCs w:val="20"/>
        </w:rPr>
        <w:t>искусственное повышение поверхности территорий;</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 xml:space="preserve"> устройство дамб обвалования;</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 xml:space="preserve"> </w:t>
      </w:r>
      <w:r w:rsidR="00991186" w:rsidRPr="00F70251">
        <w:rPr>
          <w:color w:val="000000"/>
          <w:szCs w:val="20"/>
        </w:rPr>
        <w:t>Агролесомелиорацию;</w:t>
      </w:r>
    </w:p>
    <w:p w:rsidR="00991186" w:rsidRPr="00F70251" w:rsidRDefault="00991186" w:rsidP="000C6DB8">
      <w:pPr>
        <w:numPr>
          <w:ilvl w:val="0"/>
          <w:numId w:val="20"/>
        </w:numPr>
        <w:tabs>
          <w:tab w:val="num" w:pos="1080"/>
        </w:tabs>
        <w:spacing w:line="360" w:lineRule="auto"/>
        <w:ind w:left="0" w:firstLine="851"/>
        <w:jc w:val="both"/>
        <w:rPr>
          <w:color w:val="000000"/>
          <w:szCs w:val="20"/>
        </w:rPr>
      </w:pPr>
      <w:r w:rsidRPr="00F70251">
        <w:rPr>
          <w:color w:val="000000"/>
          <w:szCs w:val="20"/>
        </w:rPr>
        <w:t xml:space="preserve"> улучшение дорожных насыпей;</w:t>
      </w:r>
    </w:p>
    <w:p w:rsidR="00991186" w:rsidRPr="00F70251" w:rsidRDefault="00991186" w:rsidP="000C6DB8">
      <w:pPr>
        <w:numPr>
          <w:ilvl w:val="0"/>
          <w:numId w:val="20"/>
        </w:numPr>
        <w:tabs>
          <w:tab w:val="num" w:pos="1080"/>
        </w:tabs>
        <w:spacing w:line="360" w:lineRule="auto"/>
        <w:ind w:left="0" w:firstLine="851"/>
        <w:jc w:val="both"/>
        <w:rPr>
          <w:color w:val="000000"/>
          <w:szCs w:val="20"/>
        </w:rPr>
      </w:pPr>
      <w:r w:rsidRPr="00F70251">
        <w:rPr>
          <w:color w:val="000000"/>
          <w:szCs w:val="20"/>
        </w:rPr>
        <w:t xml:space="preserve"> устройство водоотводов для ливневых осадков;</w:t>
      </w:r>
    </w:p>
    <w:p w:rsidR="00991186" w:rsidRPr="00F70251" w:rsidRDefault="00991186" w:rsidP="000C6DB8">
      <w:pPr>
        <w:numPr>
          <w:ilvl w:val="0"/>
          <w:numId w:val="20"/>
        </w:numPr>
        <w:tabs>
          <w:tab w:val="num" w:pos="1080"/>
        </w:tabs>
        <w:spacing w:line="360" w:lineRule="auto"/>
        <w:ind w:left="0" w:firstLine="851"/>
        <w:jc w:val="both"/>
        <w:rPr>
          <w:color w:val="000000"/>
          <w:szCs w:val="20"/>
        </w:rPr>
      </w:pPr>
      <w:r w:rsidRPr="00F70251">
        <w:rPr>
          <w:color w:val="000000"/>
          <w:szCs w:val="20"/>
        </w:rPr>
        <w:t xml:space="preserve"> расчистка русел рек и ручьев.</w:t>
      </w:r>
    </w:p>
    <w:p w:rsidR="00095944" w:rsidRPr="00F70251" w:rsidRDefault="00095944" w:rsidP="00F70251">
      <w:pPr>
        <w:pStyle w:val="23"/>
        <w:widowControl w:val="0"/>
        <w:spacing w:after="0" w:line="360" w:lineRule="auto"/>
        <w:ind w:left="0" w:firstLineChars="354" w:firstLine="850"/>
        <w:jc w:val="both"/>
        <w:rPr>
          <w:iCs/>
          <w:color w:val="000000"/>
        </w:rPr>
      </w:pPr>
      <w:r w:rsidRPr="00F70251">
        <w:rPr>
          <w:iCs/>
          <w:color w:val="000000"/>
        </w:rPr>
        <w:t>В целях обеспечения пожарной безопасности в лесах необходимо осуществлять:</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мониторинг пожарной опасности в лесах;</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разработка планов тушения лесных пожаров;</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тушение лесных пожаров;</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иные меры пожарной безопасности в лесах.</w:t>
      </w:r>
    </w:p>
    <w:p w:rsidR="00095944" w:rsidRPr="00F70251" w:rsidRDefault="00095944" w:rsidP="00F70251">
      <w:pPr>
        <w:pStyle w:val="23"/>
        <w:widowControl w:val="0"/>
        <w:spacing w:after="0" w:line="360" w:lineRule="auto"/>
        <w:ind w:left="0" w:firstLineChars="354" w:firstLine="850"/>
        <w:jc w:val="both"/>
        <w:rPr>
          <w:iCs/>
          <w:color w:val="000000"/>
        </w:rPr>
      </w:pPr>
      <w:r w:rsidRPr="00F70251">
        <w:rPr>
          <w:iCs/>
          <w:color w:val="000000"/>
        </w:rPr>
        <w:t xml:space="preserve">С 1 мая 2009 года вступил в силу федеральный закон от 22 июля </w:t>
      </w:r>
      <w:smartTag w:uri="urn:schemas-microsoft-com:office:smarttags" w:element="metricconverter">
        <w:smartTagPr>
          <w:attr w:name="ProductID" w:val="2008 г"/>
        </w:smartTagPr>
        <w:r w:rsidRPr="00F70251">
          <w:rPr>
            <w:iCs/>
            <w:color w:val="000000"/>
          </w:rPr>
          <w:t>2008 г</w:t>
        </w:r>
      </w:smartTag>
      <w:r w:rsidRPr="00F70251">
        <w:rPr>
          <w:iCs/>
          <w:color w:val="000000"/>
        </w:rPr>
        <w:t>. №123-ФЗ «Технический регламент о требованиях пожарной безопасности». Требования закона распространяется на объекты, которые сегодня представляют реальную угрозу жизни и здоровью людей, а также касаются вновь возводимых зданий и сооружений. По данным, предоставленным Администрацией Весьегонского района, на территории района отсутствуют объекты, представляющие серьезную угрозу с точки зрения возникновения техногенных пожаров. Но в соответствии с №123-ФЗ необходимо предусмотреть ряд мероприятий для проектируемых объектов:</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строительство и ремонт пожарных водоемов, пирсов и подъездов  к ним;</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установку систем пожарной сигнализации;</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монтаж автоматических установок пожаротушения;</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обеспечение исправности электропроводки и электрооборудования;</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соблюдение  технологических норм  перевозки и хранения взрывчатых веществ и проведения взрывных работ;</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профилактическую работу среди населения;</w:t>
      </w:r>
    </w:p>
    <w:p w:rsidR="00095944" w:rsidRPr="00F70251" w:rsidRDefault="00095944" w:rsidP="000C6DB8">
      <w:pPr>
        <w:numPr>
          <w:ilvl w:val="0"/>
          <w:numId w:val="20"/>
        </w:numPr>
        <w:tabs>
          <w:tab w:val="num" w:pos="1080"/>
        </w:tabs>
        <w:spacing w:line="360" w:lineRule="auto"/>
        <w:ind w:left="0" w:firstLine="851"/>
        <w:jc w:val="both"/>
        <w:rPr>
          <w:color w:val="000000"/>
          <w:szCs w:val="20"/>
        </w:rPr>
      </w:pPr>
      <w:r w:rsidRPr="00F70251">
        <w:rPr>
          <w:color w:val="000000"/>
          <w:szCs w:val="20"/>
        </w:rPr>
        <w:t>поддержание в готовности противопожарных формирований.</w:t>
      </w:r>
    </w:p>
    <w:p w:rsidR="00095944" w:rsidRPr="00F70251" w:rsidRDefault="00095944" w:rsidP="00F70251">
      <w:pPr>
        <w:pStyle w:val="23"/>
        <w:widowControl w:val="0"/>
        <w:spacing w:after="0" w:line="360" w:lineRule="auto"/>
        <w:ind w:left="0" w:firstLineChars="354" w:firstLine="850"/>
        <w:jc w:val="both"/>
        <w:rPr>
          <w:iCs/>
          <w:color w:val="000000"/>
        </w:rPr>
      </w:pPr>
      <w:r w:rsidRPr="00F70251">
        <w:rPr>
          <w:iCs/>
          <w:color w:val="000000"/>
        </w:rPr>
        <w:t>В настоящее время на территории Весьегонского района защищены пожарными подразделениями согласно нормативному времени три населенных пункта: го</w:t>
      </w:r>
      <w:r w:rsidR="00631A11" w:rsidRPr="00F70251">
        <w:rPr>
          <w:iCs/>
          <w:color w:val="000000"/>
        </w:rPr>
        <w:t>род Весьегонск (частично), д. Ба</w:t>
      </w:r>
      <w:r w:rsidRPr="00F70251">
        <w:rPr>
          <w:iCs/>
          <w:color w:val="000000"/>
        </w:rPr>
        <w:t xml:space="preserve">раново и д. Крешнево (Ивановское с\п). Необходимо на уровне схем территориального планирования муниципальных районов, генпланов поселений и городских округов разрабатывать противопожарные мероприятия, предусматривающие среди прочего строительство дополнительных пожарных частей и создание подразделений пожарной безопасности (В соответствии со СНиПом 2.01.97 Пожарная безопасность зданий и сооружений). При размещении подразделений пожарной охраны и пожарных депо должны соблюдаться требования в соответствии со статьями 76 и 77 ФЗ РФ от 22 июля </w:t>
      </w:r>
      <w:smartTag w:uri="urn:schemas-microsoft-com:office:smarttags" w:element="metricconverter">
        <w:smartTagPr>
          <w:attr w:name="ProductID" w:val="2008 г"/>
        </w:smartTagPr>
        <w:r w:rsidRPr="00F70251">
          <w:rPr>
            <w:iCs/>
            <w:color w:val="000000"/>
          </w:rPr>
          <w:t>2008 г</w:t>
        </w:r>
      </w:smartTag>
      <w:r w:rsidRPr="00F70251">
        <w:rPr>
          <w:iCs/>
          <w:color w:val="000000"/>
        </w:rPr>
        <w:t>. №123-ФЗ «Технический регламент о требованиях пожарной безопасности». В соответствии со Ст. 76 ФЗ «Технический регламент о требованиях пожарной безопасности»  размещение подразделений пожарной охраны должно осуществляться с учетом,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На основе предложений от ГУ «Управление противопожарной службы, защиты населения и территорий Тверской области» (письмо № 245 от 26.11), в соответствии с законом № 123-ФЗ «Технический регламент о требованиях пожарной безопасности» предлагается создание муниципальной пожарной охраны в следующих населенных пунктах: г. Весьегонск, с. Кесьма, д. Иваново, д. Егна, с. Любегощи,</w:t>
      </w:r>
      <w:r w:rsidR="00991186" w:rsidRPr="00F70251">
        <w:rPr>
          <w:iCs/>
          <w:color w:val="000000"/>
        </w:rPr>
        <w:t xml:space="preserve"> д. Пронино, д. Б. Овсяниково, с</w:t>
      </w:r>
      <w:r w:rsidRPr="00F70251">
        <w:rPr>
          <w:iCs/>
          <w:color w:val="000000"/>
        </w:rPr>
        <w:t>. Чамерово, д. Телятово, д. Дюдиково, д. Тимошкино, д. Остолопово, д. Алферово, д. Чистая Дуброва, д. Противье, д. Никулино, д. Столбищи.</w:t>
      </w:r>
    </w:p>
    <w:p w:rsidR="00095944" w:rsidRPr="00F70251" w:rsidRDefault="00095944" w:rsidP="00F70251">
      <w:pPr>
        <w:pStyle w:val="23"/>
        <w:widowControl w:val="0"/>
        <w:spacing w:after="0" w:line="360" w:lineRule="auto"/>
        <w:ind w:left="0" w:firstLineChars="354" w:firstLine="850"/>
        <w:jc w:val="both"/>
        <w:rPr>
          <w:iCs/>
          <w:color w:val="000000"/>
        </w:rPr>
      </w:pPr>
      <w:r w:rsidRPr="00F70251">
        <w:rPr>
          <w:iCs/>
          <w:color w:val="000000"/>
        </w:rPr>
        <w:t>На железнодорожном и автомобильном транспорте необходимо проведение следующих превентивных мероприятий:</w:t>
      </w:r>
    </w:p>
    <w:p w:rsidR="00095944" w:rsidRPr="00F70251" w:rsidRDefault="00095944" w:rsidP="000C6DB8">
      <w:pPr>
        <w:pStyle w:val="23"/>
        <w:widowControl w:val="0"/>
        <w:numPr>
          <w:ilvl w:val="0"/>
          <w:numId w:val="28"/>
        </w:numPr>
        <w:spacing w:after="0" w:line="360" w:lineRule="auto"/>
        <w:ind w:left="0" w:firstLine="851"/>
        <w:jc w:val="both"/>
        <w:rPr>
          <w:iCs/>
          <w:color w:val="000000"/>
        </w:rPr>
      </w:pPr>
      <w:r w:rsidRPr="00F70251">
        <w:rPr>
          <w:iCs/>
          <w:color w:val="000000"/>
        </w:rPr>
        <w:t>постоянный контроль за состоянием автомобильных дорог и железнодорожных путей, техническим состоянием автомобилей и подвижного состава;</w:t>
      </w:r>
    </w:p>
    <w:p w:rsidR="00095944" w:rsidRPr="00F70251" w:rsidRDefault="00095944" w:rsidP="000C6DB8">
      <w:pPr>
        <w:pStyle w:val="23"/>
        <w:widowControl w:val="0"/>
        <w:numPr>
          <w:ilvl w:val="0"/>
          <w:numId w:val="28"/>
        </w:numPr>
        <w:spacing w:after="0" w:line="360" w:lineRule="auto"/>
        <w:ind w:left="0" w:firstLine="851"/>
        <w:jc w:val="both"/>
        <w:rPr>
          <w:iCs/>
          <w:color w:val="000000"/>
        </w:rPr>
      </w:pPr>
      <w:r w:rsidRPr="00F70251">
        <w:rPr>
          <w:iCs/>
          <w:color w:val="000000"/>
        </w:rPr>
        <w:t>своевременный ремонт автомобилей и автомобильных дорог, подвижного состава и железнодорожного полотна;</w:t>
      </w:r>
    </w:p>
    <w:p w:rsidR="00095944" w:rsidRPr="00F70251" w:rsidRDefault="00095944" w:rsidP="000C6DB8">
      <w:pPr>
        <w:pStyle w:val="23"/>
        <w:widowControl w:val="0"/>
        <w:numPr>
          <w:ilvl w:val="0"/>
          <w:numId w:val="28"/>
        </w:numPr>
        <w:spacing w:after="0" w:line="360" w:lineRule="auto"/>
        <w:ind w:left="0" w:firstLine="851"/>
        <w:jc w:val="both"/>
        <w:rPr>
          <w:iCs/>
          <w:color w:val="000000"/>
        </w:rPr>
      </w:pPr>
      <w:r w:rsidRPr="00F70251">
        <w:rPr>
          <w:iCs/>
          <w:color w:val="000000"/>
        </w:rPr>
        <w:t>поддержание в постоянной готовности сил и средств для своевременного ремонта автомобилей и автомобильных дорог, подвижного состава и железнодорожного полотна;</w:t>
      </w:r>
    </w:p>
    <w:p w:rsidR="00095944" w:rsidRPr="00F70251" w:rsidRDefault="00095944" w:rsidP="000C6DB8">
      <w:pPr>
        <w:pStyle w:val="23"/>
        <w:widowControl w:val="0"/>
        <w:numPr>
          <w:ilvl w:val="0"/>
          <w:numId w:val="28"/>
        </w:numPr>
        <w:spacing w:after="0" w:line="360" w:lineRule="auto"/>
        <w:ind w:left="0" w:firstLine="851"/>
        <w:jc w:val="both"/>
        <w:rPr>
          <w:iCs/>
          <w:color w:val="000000"/>
        </w:rPr>
      </w:pPr>
      <w:r w:rsidRPr="00F70251">
        <w:rPr>
          <w:iCs/>
          <w:color w:val="000000"/>
        </w:rPr>
        <w:t>соблюдение технологических норм и правил эксплуатации автомобилей и подвижного состава;</w:t>
      </w:r>
    </w:p>
    <w:p w:rsidR="00095944" w:rsidRPr="00F70251" w:rsidRDefault="00095944" w:rsidP="000C6DB8">
      <w:pPr>
        <w:pStyle w:val="23"/>
        <w:widowControl w:val="0"/>
        <w:numPr>
          <w:ilvl w:val="0"/>
          <w:numId w:val="28"/>
        </w:numPr>
        <w:spacing w:after="0" w:line="360" w:lineRule="auto"/>
        <w:ind w:left="0" w:firstLine="851"/>
        <w:jc w:val="both"/>
        <w:rPr>
          <w:iCs/>
          <w:color w:val="000000"/>
        </w:rPr>
      </w:pPr>
      <w:r w:rsidRPr="00F70251">
        <w:rPr>
          <w:iCs/>
          <w:color w:val="000000"/>
        </w:rPr>
        <w:t>организация взаимодействия сил и средств, обеспечивающих ликвидацию чрезвычайных ситуаций на автомобильном и железнодорожном транспорте.</w:t>
      </w:r>
    </w:p>
    <w:p w:rsidR="00095944" w:rsidRPr="00F70251" w:rsidRDefault="00095944" w:rsidP="00F70251">
      <w:pPr>
        <w:pStyle w:val="23"/>
        <w:widowControl w:val="0"/>
        <w:spacing w:after="0" w:line="360" w:lineRule="auto"/>
        <w:ind w:left="0" w:firstLineChars="354" w:firstLine="850"/>
        <w:jc w:val="both"/>
        <w:rPr>
          <w:iCs/>
          <w:color w:val="000000"/>
        </w:rPr>
      </w:pPr>
      <w:r w:rsidRPr="00F70251">
        <w:rPr>
          <w:iCs/>
          <w:color w:val="000000"/>
        </w:rPr>
        <w:t>Мероприятия должны осуществляться единым комплексом в течение всего расчетного срока Схемы территориального планирования.</w:t>
      </w:r>
    </w:p>
    <w:p w:rsidR="00095944" w:rsidRDefault="00095944" w:rsidP="00095944">
      <w:pPr>
        <w:tabs>
          <w:tab w:val="num" w:pos="1429"/>
        </w:tabs>
        <w:jc w:val="both"/>
        <w:rPr>
          <w:rFonts w:ascii="Bookman Old Style" w:hAnsi="Bookman Old Style"/>
          <w:color w:val="000000"/>
        </w:rPr>
      </w:pPr>
    </w:p>
    <w:p w:rsidR="00795B89" w:rsidRPr="00665556" w:rsidRDefault="00795B89" w:rsidP="00F70251">
      <w:pPr>
        <w:pStyle w:val="10"/>
        <w:spacing w:before="0" w:after="0" w:line="360" w:lineRule="auto"/>
        <w:jc w:val="center"/>
        <w:rPr>
          <w:rFonts w:ascii="Bookman Old Style" w:hAnsi="Bookman Old Style"/>
        </w:rPr>
      </w:pPr>
      <w:r w:rsidRPr="001E04CC">
        <w:rPr>
          <w:rFonts w:ascii="Bookman Old Style" w:hAnsi="Bookman Old Style"/>
          <w:bCs w:val="0"/>
          <w:highlight w:val="red"/>
        </w:rPr>
        <w:br w:type="column"/>
      </w:r>
      <w:bookmarkStart w:id="120" w:name="_Toc214961939"/>
      <w:bookmarkStart w:id="121" w:name="_Toc219035897"/>
      <w:bookmarkStart w:id="122" w:name="_Toc243303978"/>
      <w:bookmarkStart w:id="123" w:name="_Toc288125377"/>
      <w:bookmarkStart w:id="124" w:name="_Toc511319117"/>
      <w:r w:rsidRPr="00F70251">
        <w:rPr>
          <w:rFonts w:ascii="Times New Roman" w:hAnsi="Times New Roman" w:cs="Times New Roman"/>
          <w:bCs w:val="0"/>
          <w:caps/>
          <w:kern w:val="0"/>
          <w:szCs w:val="24"/>
        </w:rPr>
        <w:t>Технико-экономические показатели</w:t>
      </w:r>
      <w:bookmarkEnd w:id="120"/>
      <w:bookmarkEnd w:id="121"/>
      <w:bookmarkEnd w:id="122"/>
      <w:bookmarkEnd w:id="123"/>
      <w:bookmarkEnd w:id="124"/>
    </w:p>
    <w:p w:rsidR="00795B89" w:rsidRPr="00DC7FC9" w:rsidRDefault="00795B89" w:rsidP="00795B89">
      <w:pPr>
        <w:rPr>
          <w:rFonts w:ascii="Bookman Old Style" w:hAnsi="Bookman Old Style"/>
          <w:sz w:val="16"/>
          <w:szCs w:val="16"/>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1"/>
        <w:gridCol w:w="4205"/>
        <w:gridCol w:w="1680"/>
        <w:gridCol w:w="1446"/>
        <w:gridCol w:w="1418"/>
      </w:tblGrid>
      <w:tr w:rsidR="00795B89"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795B89" w:rsidRPr="00F70251" w:rsidRDefault="00795B89" w:rsidP="00266326">
            <w:pPr>
              <w:ind w:left="392"/>
              <w:jc w:val="center"/>
              <w:rPr>
                <w:sz w:val="20"/>
                <w:szCs w:val="20"/>
              </w:rPr>
            </w:pPr>
          </w:p>
        </w:tc>
        <w:tc>
          <w:tcPr>
            <w:tcW w:w="2234" w:type="pct"/>
            <w:tcBorders>
              <w:top w:val="single" w:sz="4" w:space="0" w:color="auto"/>
              <w:left w:val="single" w:sz="4" w:space="0" w:color="auto"/>
              <w:bottom w:val="single" w:sz="4" w:space="0" w:color="auto"/>
              <w:right w:val="single" w:sz="4" w:space="0" w:color="auto"/>
            </w:tcBorders>
            <w:shd w:val="clear" w:color="auto" w:fill="auto"/>
            <w:vAlign w:val="center"/>
          </w:tcPr>
          <w:p w:rsidR="00795B89" w:rsidRPr="00F70251" w:rsidRDefault="00795B89" w:rsidP="00266326">
            <w:pPr>
              <w:jc w:val="center"/>
              <w:rPr>
                <w:b/>
                <w:sz w:val="20"/>
                <w:szCs w:val="20"/>
              </w:rPr>
            </w:pPr>
            <w:r w:rsidRPr="00F70251">
              <w:rPr>
                <w:b/>
                <w:sz w:val="20"/>
                <w:szCs w:val="20"/>
              </w:rPr>
              <w:t>Показатели</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795B89" w:rsidRPr="00F70251" w:rsidRDefault="00795B89" w:rsidP="00266326">
            <w:pPr>
              <w:jc w:val="center"/>
              <w:rPr>
                <w:b/>
                <w:sz w:val="20"/>
                <w:szCs w:val="20"/>
              </w:rPr>
            </w:pPr>
            <w:r w:rsidRPr="00F70251">
              <w:rPr>
                <w:b/>
                <w:sz w:val="20"/>
                <w:szCs w:val="20"/>
              </w:rPr>
              <w:t>Ед. изм.</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795B89" w:rsidRPr="00F70251" w:rsidRDefault="00795B89" w:rsidP="00266326">
            <w:pPr>
              <w:jc w:val="center"/>
              <w:rPr>
                <w:b/>
                <w:sz w:val="20"/>
                <w:szCs w:val="20"/>
              </w:rPr>
            </w:pPr>
            <w:r w:rsidRPr="00F70251">
              <w:rPr>
                <w:b/>
                <w:sz w:val="20"/>
                <w:szCs w:val="20"/>
              </w:rPr>
              <w:t>Совре-менное состояние на 1.01.20</w:t>
            </w:r>
            <w:r w:rsidR="00086A85" w:rsidRPr="00F70251">
              <w:rPr>
                <w:b/>
                <w:sz w:val="20"/>
                <w:szCs w:val="20"/>
              </w:rPr>
              <w:t>10</w:t>
            </w:r>
            <w:r w:rsidRPr="00F70251">
              <w:rPr>
                <w:b/>
                <w:sz w:val="20"/>
                <w:szCs w:val="20"/>
              </w:rPr>
              <w:t xml:space="preserve"> г.</w:t>
            </w:r>
            <w:r w:rsidR="006302D4" w:rsidRPr="00F70251">
              <w:rPr>
                <w:b/>
                <w:sz w:val="20"/>
                <w:szCs w:val="20"/>
              </w:rPr>
              <w:t>*</w:t>
            </w:r>
          </w:p>
        </w:tc>
        <w:tc>
          <w:tcPr>
            <w:tcW w:w="792" w:type="pct"/>
            <w:tcBorders>
              <w:top w:val="single" w:sz="4" w:space="0" w:color="auto"/>
              <w:left w:val="single" w:sz="4" w:space="0" w:color="auto"/>
              <w:bottom w:val="single" w:sz="4" w:space="0" w:color="auto"/>
              <w:right w:val="single" w:sz="4" w:space="0" w:color="auto"/>
            </w:tcBorders>
            <w:vAlign w:val="center"/>
          </w:tcPr>
          <w:p w:rsidR="00795B89" w:rsidRPr="00F70251" w:rsidRDefault="00795B89" w:rsidP="00266326">
            <w:pPr>
              <w:jc w:val="center"/>
              <w:rPr>
                <w:b/>
                <w:sz w:val="20"/>
                <w:szCs w:val="20"/>
              </w:rPr>
            </w:pPr>
            <w:r w:rsidRPr="00F70251">
              <w:rPr>
                <w:b/>
                <w:sz w:val="20"/>
                <w:szCs w:val="20"/>
              </w:rPr>
              <w:t>Расчетный срок</w:t>
            </w:r>
          </w:p>
          <w:p w:rsidR="00795B89" w:rsidRPr="00F70251" w:rsidRDefault="00795B89" w:rsidP="00266326">
            <w:pPr>
              <w:jc w:val="center"/>
              <w:rPr>
                <w:b/>
                <w:sz w:val="20"/>
                <w:szCs w:val="20"/>
              </w:rPr>
            </w:pPr>
            <w:r w:rsidRPr="00F70251">
              <w:rPr>
                <w:b/>
                <w:sz w:val="20"/>
                <w:szCs w:val="20"/>
              </w:rPr>
              <w:t>20</w:t>
            </w:r>
            <w:r w:rsidR="00EE1819" w:rsidRPr="00F70251">
              <w:rPr>
                <w:b/>
                <w:sz w:val="20"/>
                <w:szCs w:val="20"/>
              </w:rPr>
              <w:t>30</w:t>
            </w:r>
            <w:r w:rsidRPr="00F70251">
              <w:rPr>
                <w:b/>
                <w:sz w:val="20"/>
                <w:szCs w:val="20"/>
              </w:rPr>
              <w:t>г.</w:t>
            </w:r>
          </w:p>
        </w:tc>
      </w:tr>
      <w:tr w:rsidR="00795B89" w:rsidRPr="00F70251" w:rsidTr="00B7771D">
        <w:trPr>
          <w:trHeight w:val="20"/>
          <w:jc w:val="center"/>
        </w:trPr>
        <w:tc>
          <w:tcPr>
            <w:tcW w:w="471" w:type="pct"/>
            <w:tcBorders>
              <w:top w:val="single" w:sz="4" w:space="0" w:color="auto"/>
              <w:left w:val="single" w:sz="4" w:space="0" w:color="auto"/>
              <w:bottom w:val="single" w:sz="4" w:space="0" w:color="auto"/>
              <w:right w:val="nil"/>
            </w:tcBorders>
          </w:tcPr>
          <w:p w:rsidR="00795B89" w:rsidRPr="00F70251" w:rsidRDefault="00795B89" w:rsidP="00266326">
            <w:pPr>
              <w:jc w:val="both"/>
              <w:rPr>
                <w:b/>
                <w:sz w:val="20"/>
                <w:szCs w:val="20"/>
              </w:rPr>
            </w:pPr>
            <w:r w:rsidRPr="00F70251">
              <w:rPr>
                <w:b/>
                <w:sz w:val="20"/>
                <w:szCs w:val="20"/>
              </w:rPr>
              <w:t>1.</w:t>
            </w:r>
          </w:p>
        </w:tc>
        <w:tc>
          <w:tcPr>
            <w:tcW w:w="2234" w:type="pct"/>
            <w:tcBorders>
              <w:top w:val="single" w:sz="4" w:space="0" w:color="auto"/>
              <w:left w:val="nil"/>
              <w:bottom w:val="single" w:sz="4" w:space="0" w:color="auto"/>
              <w:right w:val="nil"/>
            </w:tcBorders>
            <w:shd w:val="clear" w:color="auto" w:fill="auto"/>
          </w:tcPr>
          <w:p w:rsidR="00795B89" w:rsidRPr="00F70251" w:rsidRDefault="006302D4" w:rsidP="00266326">
            <w:pPr>
              <w:jc w:val="both"/>
              <w:rPr>
                <w:b/>
                <w:sz w:val="20"/>
                <w:szCs w:val="20"/>
              </w:rPr>
            </w:pPr>
            <w:r w:rsidRPr="00F70251">
              <w:rPr>
                <w:b/>
                <w:sz w:val="20"/>
                <w:szCs w:val="20"/>
              </w:rPr>
              <w:t>Территория</w:t>
            </w:r>
          </w:p>
        </w:tc>
        <w:tc>
          <w:tcPr>
            <w:tcW w:w="712" w:type="pct"/>
            <w:tcBorders>
              <w:top w:val="single" w:sz="4" w:space="0" w:color="auto"/>
              <w:left w:val="nil"/>
              <w:bottom w:val="single" w:sz="4" w:space="0" w:color="auto"/>
              <w:right w:val="nil"/>
            </w:tcBorders>
            <w:shd w:val="clear" w:color="auto" w:fill="auto"/>
            <w:vAlign w:val="center"/>
          </w:tcPr>
          <w:p w:rsidR="00795B89" w:rsidRPr="00F70251" w:rsidRDefault="00795B89" w:rsidP="00266326">
            <w:pPr>
              <w:jc w:val="center"/>
              <w:rPr>
                <w:b/>
                <w:sz w:val="20"/>
                <w:szCs w:val="20"/>
              </w:rPr>
            </w:pPr>
          </w:p>
        </w:tc>
        <w:tc>
          <w:tcPr>
            <w:tcW w:w="791" w:type="pct"/>
            <w:tcBorders>
              <w:top w:val="single" w:sz="4" w:space="0" w:color="auto"/>
              <w:left w:val="nil"/>
              <w:bottom w:val="single" w:sz="4" w:space="0" w:color="auto"/>
              <w:right w:val="nil"/>
            </w:tcBorders>
            <w:shd w:val="clear" w:color="auto" w:fill="auto"/>
            <w:vAlign w:val="center"/>
          </w:tcPr>
          <w:p w:rsidR="00795B89" w:rsidRPr="00F70251" w:rsidRDefault="00795B89" w:rsidP="00266326">
            <w:pPr>
              <w:jc w:val="center"/>
              <w:rPr>
                <w:b/>
                <w:sz w:val="20"/>
                <w:szCs w:val="20"/>
                <w:highlight w:val="yellow"/>
              </w:rPr>
            </w:pPr>
          </w:p>
        </w:tc>
        <w:tc>
          <w:tcPr>
            <w:tcW w:w="792" w:type="pct"/>
            <w:tcBorders>
              <w:top w:val="single" w:sz="4" w:space="0" w:color="auto"/>
              <w:left w:val="nil"/>
              <w:bottom w:val="single" w:sz="4" w:space="0" w:color="auto"/>
              <w:right w:val="single" w:sz="4" w:space="0" w:color="auto"/>
            </w:tcBorders>
            <w:vAlign w:val="center"/>
          </w:tcPr>
          <w:p w:rsidR="00795B89" w:rsidRPr="00F70251" w:rsidRDefault="00795B89" w:rsidP="00266326">
            <w:pPr>
              <w:jc w:val="center"/>
              <w:rPr>
                <w:b/>
                <w:sz w:val="20"/>
                <w:szCs w:val="20"/>
                <w:highlight w:val="yellow"/>
              </w:rPr>
            </w:pPr>
          </w:p>
        </w:tc>
      </w:tr>
      <w:tr w:rsidR="00795B89" w:rsidRPr="00F70251" w:rsidTr="00B7771D">
        <w:trPr>
          <w:trHeight w:val="20"/>
          <w:jc w:val="center"/>
        </w:trPr>
        <w:tc>
          <w:tcPr>
            <w:tcW w:w="471" w:type="pct"/>
            <w:vMerge w:val="restart"/>
            <w:tcBorders>
              <w:top w:val="single" w:sz="4" w:space="0" w:color="auto"/>
              <w:left w:val="single" w:sz="4" w:space="0" w:color="auto"/>
              <w:right w:val="single" w:sz="4" w:space="0" w:color="auto"/>
            </w:tcBorders>
          </w:tcPr>
          <w:p w:rsidR="00795B89" w:rsidRPr="00F70251" w:rsidRDefault="00795B89" w:rsidP="00266326">
            <w:pPr>
              <w:jc w:val="both"/>
              <w:rPr>
                <w:sz w:val="20"/>
                <w:szCs w:val="20"/>
              </w:rPr>
            </w:pPr>
            <w:r w:rsidRPr="00F70251">
              <w:rPr>
                <w:sz w:val="20"/>
                <w:szCs w:val="20"/>
              </w:rPr>
              <w:t>1.1.</w:t>
            </w:r>
          </w:p>
        </w:tc>
        <w:tc>
          <w:tcPr>
            <w:tcW w:w="2234" w:type="pct"/>
            <w:tcBorders>
              <w:top w:val="single" w:sz="4" w:space="0" w:color="auto"/>
              <w:left w:val="single" w:sz="4" w:space="0" w:color="auto"/>
              <w:bottom w:val="nil"/>
              <w:right w:val="single" w:sz="4" w:space="0" w:color="auto"/>
            </w:tcBorders>
            <w:shd w:val="clear" w:color="auto" w:fill="auto"/>
          </w:tcPr>
          <w:p w:rsidR="00795B89" w:rsidRPr="00F70251" w:rsidRDefault="00795B89" w:rsidP="00266326">
            <w:pPr>
              <w:jc w:val="both"/>
              <w:rPr>
                <w:sz w:val="20"/>
                <w:szCs w:val="20"/>
              </w:rPr>
            </w:pPr>
            <w:r w:rsidRPr="00F70251">
              <w:rPr>
                <w:sz w:val="20"/>
                <w:szCs w:val="20"/>
              </w:rPr>
              <w:t>Всего</w:t>
            </w:r>
          </w:p>
          <w:p w:rsidR="00795B89" w:rsidRPr="00F70251" w:rsidRDefault="00795B89" w:rsidP="00266326">
            <w:pPr>
              <w:jc w:val="both"/>
              <w:rPr>
                <w:sz w:val="20"/>
                <w:szCs w:val="20"/>
              </w:rPr>
            </w:pPr>
            <w:r w:rsidRPr="00F70251">
              <w:rPr>
                <w:sz w:val="20"/>
                <w:szCs w:val="20"/>
              </w:rPr>
              <w:t xml:space="preserve">в том числе: </w:t>
            </w:r>
          </w:p>
        </w:tc>
        <w:tc>
          <w:tcPr>
            <w:tcW w:w="712" w:type="pct"/>
            <w:vMerge w:val="restart"/>
            <w:tcBorders>
              <w:top w:val="single" w:sz="4" w:space="0" w:color="auto"/>
              <w:left w:val="single" w:sz="4" w:space="0" w:color="auto"/>
              <w:right w:val="single" w:sz="4" w:space="0" w:color="auto"/>
            </w:tcBorders>
            <w:shd w:val="clear" w:color="auto" w:fill="auto"/>
            <w:vAlign w:val="center"/>
          </w:tcPr>
          <w:p w:rsidR="00795B89" w:rsidRPr="00F70251" w:rsidRDefault="00795B89" w:rsidP="00266326">
            <w:pPr>
              <w:jc w:val="center"/>
              <w:rPr>
                <w:sz w:val="20"/>
                <w:szCs w:val="20"/>
              </w:rPr>
            </w:pPr>
            <w:r w:rsidRPr="00F70251">
              <w:rPr>
                <w:sz w:val="20"/>
                <w:szCs w:val="20"/>
              </w:rPr>
              <w:t>га</w:t>
            </w:r>
          </w:p>
        </w:tc>
        <w:tc>
          <w:tcPr>
            <w:tcW w:w="791" w:type="pct"/>
            <w:tcBorders>
              <w:top w:val="single" w:sz="4" w:space="0" w:color="auto"/>
              <w:left w:val="single" w:sz="4" w:space="0" w:color="auto"/>
              <w:bottom w:val="nil"/>
              <w:right w:val="single" w:sz="4" w:space="0" w:color="auto"/>
            </w:tcBorders>
            <w:shd w:val="clear" w:color="auto" w:fill="auto"/>
            <w:vAlign w:val="center"/>
          </w:tcPr>
          <w:p w:rsidR="00795B89" w:rsidRPr="00F70251" w:rsidRDefault="009212CB" w:rsidP="00266326">
            <w:pPr>
              <w:jc w:val="center"/>
              <w:rPr>
                <w:sz w:val="20"/>
                <w:szCs w:val="20"/>
                <w:highlight w:val="yellow"/>
              </w:rPr>
            </w:pPr>
            <w:r w:rsidRPr="00F70251">
              <w:rPr>
                <w:sz w:val="20"/>
                <w:szCs w:val="20"/>
              </w:rPr>
              <w:t>204726</w:t>
            </w:r>
          </w:p>
        </w:tc>
        <w:tc>
          <w:tcPr>
            <w:tcW w:w="792" w:type="pct"/>
            <w:tcBorders>
              <w:top w:val="single" w:sz="4" w:space="0" w:color="auto"/>
              <w:left w:val="single" w:sz="4" w:space="0" w:color="auto"/>
              <w:bottom w:val="nil"/>
              <w:right w:val="single" w:sz="4" w:space="0" w:color="auto"/>
            </w:tcBorders>
            <w:vAlign w:val="center"/>
          </w:tcPr>
          <w:p w:rsidR="00795B89" w:rsidRPr="00F70251" w:rsidRDefault="009212CB" w:rsidP="00266326">
            <w:pPr>
              <w:jc w:val="center"/>
              <w:rPr>
                <w:sz w:val="20"/>
                <w:szCs w:val="20"/>
                <w:highlight w:val="yellow"/>
              </w:rPr>
            </w:pPr>
            <w:r w:rsidRPr="00F70251">
              <w:rPr>
                <w:sz w:val="20"/>
                <w:szCs w:val="20"/>
              </w:rPr>
              <w:t>204726</w:t>
            </w:r>
          </w:p>
        </w:tc>
      </w:tr>
      <w:tr w:rsidR="00795B89" w:rsidRPr="00F70251" w:rsidTr="00B7771D">
        <w:trPr>
          <w:trHeight w:val="20"/>
          <w:jc w:val="center"/>
        </w:trPr>
        <w:tc>
          <w:tcPr>
            <w:tcW w:w="471" w:type="pct"/>
            <w:vMerge/>
            <w:tcBorders>
              <w:left w:val="single" w:sz="4" w:space="0" w:color="auto"/>
              <w:right w:val="single" w:sz="4" w:space="0" w:color="auto"/>
            </w:tcBorders>
          </w:tcPr>
          <w:p w:rsidR="00795B89" w:rsidRPr="00F70251" w:rsidRDefault="00795B89" w:rsidP="00266326">
            <w:pPr>
              <w:jc w:val="both"/>
              <w:rPr>
                <w:sz w:val="20"/>
                <w:szCs w:val="20"/>
              </w:rPr>
            </w:pPr>
          </w:p>
        </w:tc>
        <w:tc>
          <w:tcPr>
            <w:tcW w:w="2234" w:type="pct"/>
            <w:tcBorders>
              <w:top w:val="nil"/>
              <w:left w:val="single" w:sz="4" w:space="0" w:color="auto"/>
              <w:bottom w:val="nil"/>
              <w:right w:val="single" w:sz="4" w:space="0" w:color="auto"/>
            </w:tcBorders>
            <w:shd w:val="clear" w:color="auto" w:fill="auto"/>
          </w:tcPr>
          <w:p w:rsidR="00795B89" w:rsidRPr="00F70251" w:rsidRDefault="00795B89" w:rsidP="00266326">
            <w:pPr>
              <w:rPr>
                <w:sz w:val="20"/>
                <w:szCs w:val="20"/>
              </w:rPr>
            </w:pPr>
            <w:r w:rsidRPr="00F70251">
              <w:rPr>
                <w:sz w:val="20"/>
                <w:szCs w:val="20"/>
              </w:rPr>
              <w:t>- земли сельскохозяйственного назначения</w:t>
            </w:r>
          </w:p>
        </w:tc>
        <w:tc>
          <w:tcPr>
            <w:tcW w:w="712" w:type="pct"/>
            <w:vMerge/>
            <w:tcBorders>
              <w:left w:val="single" w:sz="4" w:space="0" w:color="auto"/>
              <w:right w:val="single" w:sz="4" w:space="0" w:color="auto"/>
            </w:tcBorders>
            <w:shd w:val="clear" w:color="auto" w:fill="auto"/>
            <w:vAlign w:val="center"/>
          </w:tcPr>
          <w:p w:rsidR="00795B89" w:rsidRPr="00F70251" w:rsidRDefault="00795B89" w:rsidP="00266326">
            <w:pPr>
              <w:jc w:val="center"/>
              <w:rPr>
                <w:sz w:val="20"/>
                <w:szCs w:val="20"/>
              </w:rPr>
            </w:pPr>
          </w:p>
        </w:tc>
        <w:tc>
          <w:tcPr>
            <w:tcW w:w="791" w:type="pct"/>
            <w:tcBorders>
              <w:top w:val="nil"/>
              <w:left w:val="single" w:sz="4" w:space="0" w:color="auto"/>
              <w:bottom w:val="nil"/>
              <w:right w:val="single" w:sz="4" w:space="0" w:color="auto"/>
            </w:tcBorders>
            <w:shd w:val="clear" w:color="auto" w:fill="auto"/>
            <w:vAlign w:val="center"/>
          </w:tcPr>
          <w:p w:rsidR="00795B89" w:rsidRPr="00F70251" w:rsidRDefault="00A43B7E" w:rsidP="00266326">
            <w:pPr>
              <w:jc w:val="center"/>
              <w:rPr>
                <w:sz w:val="20"/>
                <w:szCs w:val="20"/>
                <w:highlight w:val="yellow"/>
              </w:rPr>
            </w:pPr>
            <w:r>
              <w:rPr>
                <w:sz w:val="20"/>
                <w:szCs w:val="20"/>
              </w:rPr>
              <w:t>64638</w:t>
            </w:r>
          </w:p>
        </w:tc>
        <w:tc>
          <w:tcPr>
            <w:tcW w:w="792" w:type="pct"/>
            <w:tcBorders>
              <w:top w:val="nil"/>
              <w:left w:val="single" w:sz="4" w:space="0" w:color="auto"/>
              <w:bottom w:val="nil"/>
              <w:right w:val="single" w:sz="4" w:space="0" w:color="auto"/>
            </w:tcBorders>
            <w:vAlign w:val="center"/>
          </w:tcPr>
          <w:p w:rsidR="00795B89" w:rsidRPr="00F70251" w:rsidRDefault="00A43B7E" w:rsidP="001D1628">
            <w:pPr>
              <w:jc w:val="center"/>
              <w:rPr>
                <w:sz w:val="20"/>
                <w:szCs w:val="20"/>
              </w:rPr>
            </w:pPr>
            <w:r>
              <w:rPr>
                <w:sz w:val="20"/>
                <w:szCs w:val="20"/>
              </w:rPr>
              <w:t>6</w:t>
            </w:r>
            <w:r w:rsidR="001D1628">
              <w:rPr>
                <w:sz w:val="20"/>
                <w:szCs w:val="20"/>
              </w:rPr>
              <w:t>4</w:t>
            </w:r>
            <w:r>
              <w:rPr>
                <w:sz w:val="20"/>
                <w:szCs w:val="20"/>
              </w:rPr>
              <w:t>638</w:t>
            </w:r>
          </w:p>
        </w:tc>
      </w:tr>
      <w:tr w:rsidR="00795B89" w:rsidRPr="00F70251" w:rsidTr="00B7771D">
        <w:trPr>
          <w:trHeight w:val="20"/>
          <w:jc w:val="center"/>
        </w:trPr>
        <w:tc>
          <w:tcPr>
            <w:tcW w:w="471" w:type="pct"/>
            <w:vMerge/>
            <w:tcBorders>
              <w:left w:val="single" w:sz="4" w:space="0" w:color="auto"/>
              <w:right w:val="single" w:sz="4" w:space="0" w:color="auto"/>
            </w:tcBorders>
          </w:tcPr>
          <w:p w:rsidR="00795B89" w:rsidRPr="00F70251" w:rsidRDefault="00795B89" w:rsidP="00266326">
            <w:pPr>
              <w:jc w:val="both"/>
              <w:rPr>
                <w:sz w:val="20"/>
                <w:szCs w:val="20"/>
              </w:rPr>
            </w:pPr>
          </w:p>
        </w:tc>
        <w:tc>
          <w:tcPr>
            <w:tcW w:w="2234" w:type="pct"/>
            <w:tcBorders>
              <w:top w:val="nil"/>
              <w:left w:val="single" w:sz="4" w:space="0" w:color="auto"/>
              <w:bottom w:val="nil"/>
              <w:right w:val="single" w:sz="4" w:space="0" w:color="auto"/>
            </w:tcBorders>
            <w:shd w:val="clear" w:color="auto" w:fill="auto"/>
          </w:tcPr>
          <w:p w:rsidR="00795B89" w:rsidRPr="00F70251" w:rsidRDefault="00795B89" w:rsidP="00266326">
            <w:pPr>
              <w:rPr>
                <w:sz w:val="20"/>
                <w:szCs w:val="20"/>
              </w:rPr>
            </w:pPr>
            <w:r w:rsidRPr="00F70251">
              <w:rPr>
                <w:sz w:val="20"/>
                <w:szCs w:val="20"/>
              </w:rPr>
              <w:t>- земли населенных пунктов</w:t>
            </w:r>
          </w:p>
        </w:tc>
        <w:tc>
          <w:tcPr>
            <w:tcW w:w="712" w:type="pct"/>
            <w:vMerge/>
            <w:tcBorders>
              <w:left w:val="single" w:sz="4" w:space="0" w:color="auto"/>
              <w:right w:val="single" w:sz="4" w:space="0" w:color="auto"/>
            </w:tcBorders>
            <w:shd w:val="clear" w:color="auto" w:fill="auto"/>
            <w:vAlign w:val="center"/>
          </w:tcPr>
          <w:p w:rsidR="00795B89" w:rsidRPr="00F70251" w:rsidRDefault="00795B89" w:rsidP="00266326">
            <w:pPr>
              <w:jc w:val="center"/>
              <w:rPr>
                <w:sz w:val="20"/>
                <w:szCs w:val="20"/>
              </w:rPr>
            </w:pPr>
          </w:p>
        </w:tc>
        <w:tc>
          <w:tcPr>
            <w:tcW w:w="791" w:type="pct"/>
            <w:tcBorders>
              <w:top w:val="nil"/>
              <w:left w:val="single" w:sz="4" w:space="0" w:color="auto"/>
              <w:bottom w:val="nil"/>
              <w:right w:val="single" w:sz="4" w:space="0" w:color="auto"/>
            </w:tcBorders>
            <w:shd w:val="clear" w:color="auto" w:fill="auto"/>
            <w:vAlign w:val="center"/>
          </w:tcPr>
          <w:p w:rsidR="00795B89" w:rsidRPr="00F70251" w:rsidRDefault="009212CB" w:rsidP="00266326">
            <w:pPr>
              <w:jc w:val="center"/>
              <w:rPr>
                <w:sz w:val="20"/>
                <w:szCs w:val="20"/>
                <w:highlight w:val="yellow"/>
              </w:rPr>
            </w:pPr>
            <w:r w:rsidRPr="00F70251">
              <w:rPr>
                <w:sz w:val="20"/>
                <w:szCs w:val="20"/>
              </w:rPr>
              <w:t>7331</w:t>
            </w:r>
          </w:p>
        </w:tc>
        <w:tc>
          <w:tcPr>
            <w:tcW w:w="792" w:type="pct"/>
            <w:tcBorders>
              <w:top w:val="nil"/>
              <w:left w:val="single" w:sz="4" w:space="0" w:color="auto"/>
              <w:bottom w:val="nil"/>
              <w:right w:val="single" w:sz="4" w:space="0" w:color="auto"/>
            </w:tcBorders>
            <w:vAlign w:val="center"/>
          </w:tcPr>
          <w:p w:rsidR="00795B89" w:rsidRPr="00F70251" w:rsidRDefault="00A43B7E" w:rsidP="00266326">
            <w:pPr>
              <w:jc w:val="center"/>
              <w:rPr>
                <w:sz w:val="20"/>
                <w:szCs w:val="20"/>
              </w:rPr>
            </w:pPr>
            <w:r>
              <w:rPr>
                <w:sz w:val="20"/>
                <w:szCs w:val="20"/>
              </w:rPr>
              <w:t>7331</w:t>
            </w:r>
          </w:p>
        </w:tc>
      </w:tr>
      <w:tr w:rsidR="00795B89" w:rsidRPr="00F70251" w:rsidTr="00B7771D">
        <w:trPr>
          <w:trHeight w:val="1471"/>
          <w:jc w:val="center"/>
        </w:trPr>
        <w:tc>
          <w:tcPr>
            <w:tcW w:w="471" w:type="pct"/>
            <w:vMerge/>
            <w:tcBorders>
              <w:left w:val="single" w:sz="4" w:space="0" w:color="auto"/>
              <w:right w:val="single" w:sz="4" w:space="0" w:color="auto"/>
            </w:tcBorders>
          </w:tcPr>
          <w:p w:rsidR="00795B89" w:rsidRPr="00F70251" w:rsidRDefault="00795B89" w:rsidP="00266326">
            <w:pPr>
              <w:jc w:val="both"/>
              <w:rPr>
                <w:sz w:val="20"/>
                <w:szCs w:val="20"/>
              </w:rPr>
            </w:pPr>
          </w:p>
        </w:tc>
        <w:tc>
          <w:tcPr>
            <w:tcW w:w="2234" w:type="pct"/>
            <w:tcBorders>
              <w:top w:val="nil"/>
              <w:left w:val="single" w:sz="4" w:space="0" w:color="auto"/>
              <w:bottom w:val="nil"/>
              <w:right w:val="single" w:sz="4" w:space="0" w:color="auto"/>
            </w:tcBorders>
            <w:shd w:val="clear" w:color="auto" w:fill="auto"/>
          </w:tcPr>
          <w:p w:rsidR="00795B89" w:rsidRPr="00F70251" w:rsidRDefault="00795B89" w:rsidP="00266326">
            <w:pPr>
              <w:rPr>
                <w:sz w:val="20"/>
                <w:szCs w:val="20"/>
              </w:rPr>
            </w:pPr>
            <w:r w:rsidRPr="00F70251">
              <w:rPr>
                <w:sz w:val="20"/>
                <w:szCs w:val="20"/>
              </w:rPr>
              <w:t>- земли промышленности, энергетики, транспорта, связи, радиовещания, телевидения, информатики, космического обеспечения, обороны, безопасност</w:t>
            </w:r>
            <w:r w:rsidR="006260FB">
              <w:rPr>
                <w:sz w:val="20"/>
                <w:szCs w:val="20"/>
              </w:rPr>
              <w:t>1</w:t>
            </w:r>
            <w:r w:rsidRPr="00F70251">
              <w:rPr>
                <w:sz w:val="20"/>
                <w:szCs w:val="20"/>
              </w:rPr>
              <w:t>и и иного специального назначения за пределами поселений</w:t>
            </w:r>
          </w:p>
        </w:tc>
        <w:tc>
          <w:tcPr>
            <w:tcW w:w="712" w:type="pct"/>
            <w:vMerge/>
            <w:tcBorders>
              <w:left w:val="single" w:sz="4" w:space="0" w:color="auto"/>
              <w:right w:val="single" w:sz="4" w:space="0" w:color="auto"/>
            </w:tcBorders>
            <w:shd w:val="clear" w:color="auto" w:fill="auto"/>
            <w:vAlign w:val="center"/>
          </w:tcPr>
          <w:p w:rsidR="00795B89" w:rsidRPr="00F70251" w:rsidRDefault="00795B89" w:rsidP="00266326">
            <w:pPr>
              <w:jc w:val="center"/>
              <w:rPr>
                <w:sz w:val="20"/>
                <w:szCs w:val="20"/>
              </w:rPr>
            </w:pPr>
          </w:p>
        </w:tc>
        <w:tc>
          <w:tcPr>
            <w:tcW w:w="791" w:type="pct"/>
            <w:tcBorders>
              <w:top w:val="nil"/>
              <w:left w:val="single" w:sz="4" w:space="0" w:color="auto"/>
              <w:bottom w:val="nil"/>
              <w:right w:val="single" w:sz="4" w:space="0" w:color="auto"/>
            </w:tcBorders>
            <w:shd w:val="clear" w:color="auto" w:fill="auto"/>
            <w:vAlign w:val="center"/>
          </w:tcPr>
          <w:p w:rsidR="00795B89" w:rsidRPr="00F70251" w:rsidRDefault="009212CB" w:rsidP="00266326">
            <w:pPr>
              <w:jc w:val="center"/>
              <w:rPr>
                <w:sz w:val="20"/>
                <w:szCs w:val="20"/>
                <w:highlight w:val="yellow"/>
              </w:rPr>
            </w:pPr>
            <w:r w:rsidRPr="00F70251">
              <w:rPr>
                <w:sz w:val="20"/>
                <w:szCs w:val="20"/>
              </w:rPr>
              <w:t>1393</w:t>
            </w:r>
          </w:p>
        </w:tc>
        <w:tc>
          <w:tcPr>
            <w:tcW w:w="792" w:type="pct"/>
            <w:tcBorders>
              <w:top w:val="nil"/>
              <w:left w:val="single" w:sz="4" w:space="0" w:color="auto"/>
              <w:bottom w:val="nil"/>
              <w:right w:val="single" w:sz="4" w:space="0" w:color="auto"/>
            </w:tcBorders>
            <w:vAlign w:val="center"/>
          </w:tcPr>
          <w:p w:rsidR="00795B89" w:rsidRPr="00F70251" w:rsidRDefault="00A43B7E" w:rsidP="001D45B3">
            <w:pPr>
              <w:jc w:val="center"/>
              <w:rPr>
                <w:sz w:val="20"/>
                <w:szCs w:val="20"/>
                <w:highlight w:val="yellow"/>
              </w:rPr>
            </w:pPr>
            <w:r>
              <w:rPr>
                <w:sz w:val="20"/>
                <w:szCs w:val="20"/>
              </w:rPr>
              <w:t>1393</w:t>
            </w:r>
          </w:p>
        </w:tc>
      </w:tr>
      <w:tr w:rsidR="00795B89" w:rsidRPr="00F70251" w:rsidTr="00B7771D">
        <w:trPr>
          <w:trHeight w:val="515"/>
          <w:jc w:val="center"/>
        </w:trPr>
        <w:tc>
          <w:tcPr>
            <w:tcW w:w="471" w:type="pct"/>
            <w:vMerge/>
            <w:tcBorders>
              <w:left w:val="single" w:sz="4" w:space="0" w:color="auto"/>
              <w:right w:val="single" w:sz="4" w:space="0" w:color="auto"/>
            </w:tcBorders>
          </w:tcPr>
          <w:p w:rsidR="00795B89" w:rsidRPr="00F70251" w:rsidRDefault="00795B89" w:rsidP="00266326">
            <w:pPr>
              <w:jc w:val="both"/>
              <w:rPr>
                <w:sz w:val="20"/>
                <w:szCs w:val="20"/>
              </w:rPr>
            </w:pPr>
          </w:p>
        </w:tc>
        <w:tc>
          <w:tcPr>
            <w:tcW w:w="2234" w:type="pct"/>
            <w:tcBorders>
              <w:top w:val="nil"/>
              <w:left w:val="single" w:sz="4" w:space="0" w:color="auto"/>
              <w:bottom w:val="nil"/>
              <w:right w:val="single" w:sz="4" w:space="0" w:color="auto"/>
            </w:tcBorders>
            <w:shd w:val="clear" w:color="auto" w:fill="auto"/>
          </w:tcPr>
          <w:p w:rsidR="00795B89" w:rsidRPr="00F70251" w:rsidRDefault="00795B89" w:rsidP="00266326">
            <w:pPr>
              <w:rPr>
                <w:sz w:val="20"/>
                <w:szCs w:val="20"/>
              </w:rPr>
            </w:pPr>
            <w:r w:rsidRPr="00F70251">
              <w:rPr>
                <w:sz w:val="20"/>
                <w:szCs w:val="20"/>
              </w:rPr>
              <w:t>- земли особо охраняемых территорий и объектов</w:t>
            </w:r>
          </w:p>
        </w:tc>
        <w:tc>
          <w:tcPr>
            <w:tcW w:w="712" w:type="pct"/>
            <w:vMerge/>
            <w:tcBorders>
              <w:left w:val="single" w:sz="4" w:space="0" w:color="auto"/>
              <w:right w:val="single" w:sz="4" w:space="0" w:color="auto"/>
            </w:tcBorders>
            <w:shd w:val="clear" w:color="auto" w:fill="auto"/>
            <w:vAlign w:val="center"/>
          </w:tcPr>
          <w:p w:rsidR="00795B89" w:rsidRPr="00F70251" w:rsidRDefault="00795B89" w:rsidP="00266326">
            <w:pPr>
              <w:jc w:val="center"/>
              <w:rPr>
                <w:sz w:val="20"/>
                <w:szCs w:val="20"/>
              </w:rPr>
            </w:pPr>
          </w:p>
        </w:tc>
        <w:tc>
          <w:tcPr>
            <w:tcW w:w="791" w:type="pct"/>
            <w:tcBorders>
              <w:top w:val="nil"/>
              <w:left w:val="single" w:sz="4" w:space="0" w:color="auto"/>
              <w:bottom w:val="nil"/>
              <w:right w:val="single" w:sz="4" w:space="0" w:color="auto"/>
            </w:tcBorders>
            <w:shd w:val="clear" w:color="auto" w:fill="auto"/>
            <w:vAlign w:val="center"/>
          </w:tcPr>
          <w:p w:rsidR="00795B89" w:rsidRPr="00F70251" w:rsidRDefault="009212CB" w:rsidP="00266326">
            <w:pPr>
              <w:jc w:val="center"/>
              <w:rPr>
                <w:sz w:val="20"/>
                <w:szCs w:val="20"/>
                <w:highlight w:val="yellow"/>
              </w:rPr>
            </w:pPr>
            <w:r w:rsidRPr="00F70251">
              <w:rPr>
                <w:sz w:val="20"/>
                <w:szCs w:val="20"/>
              </w:rPr>
              <w:t>12</w:t>
            </w:r>
          </w:p>
        </w:tc>
        <w:tc>
          <w:tcPr>
            <w:tcW w:w="792" w:type="pct"/>
            <w:tcBorders>
              <w:top w:val="nil"/>
              <w:left w:val="single" w:sz="4" w:space="0" w:color="auto"/>
              <w:bottom w:val="nil"/>
              <w:right w:val="single" w:sz="4" w:space="0" w:color="auto"/>
            </w:tcBorders>
            <w:vAlign w:val="center"/>
          </w:tcPr>
          <w:p w:rsidR="00795B89" w:rsidRPr="00F70251" w:rsidRDefault="00C06B53" w:rsidP="00266326">
            <w:pPr>
              <w:jc w:val="center"/>
              <w:rPr>
                <w:sz w:val="20"/>
                <w:szCs w:val="20"/>
              </w:rPr>
            </w:pPr>
            <w:r w:rsidRPr="00F70251">
              <w:rPr>
                <w:sz w:val="20"/>
                <w:szCs w:val="20"/>
              </w:rPr>
              <w:t>12</w:t>
            </w:r>
          </w:p>
        </w:tc>
      </w:tr>
      <w:tr w:rsidR="00795B89" w:rsidRPr="00F70251" w:rsidTr="00B7771D">
        <w:trPr>
          <w:trHeight w:val="92"/>
          <w:jc w:val="center"/>
        </w:trPr>
        <w:tc>
          <w:tcPr>
            <w:tcW w:w="471" w:type="pct"/>
            <w:vMerge/>
            <w:tcBorders>
              <w:left w:val="single" w:sz="4" w:space="0" w:color="auto"/>
              <w:right w:val="single" w:sz="4" w:space="0" w:color="auto"/>
            </w:tcBorders>
          </w:tcPr>
          <w:p w:rsidR="00795B89" w:rsidRPr="00F70251" w:rsidRDefault="00795B89" w:rsidP="00266326">
            <w:pPr>
              <w:jc w:val="both"/>
              <w:rPr>
                <w:sz w:val="20"/>
                <w:szCs w:val="20"/>
              </w:rPr>
            </w:pPr>
          </w:p>
        </w:tc>
        <w:tc>
          <w:tcPr>
            <w:tcW w:w="2234" w:type="pct"/>
            <w:tcBorders>
              <w:top w:val="nil"/>
              <w:left w:val="single" w:sz="4" w:space="0" w:color="auto"/>
              <w:bottom w:val="nil"/>
              <w:right w:val="single" w:sz="4" w:space="0" w:color="auto"/>
            </w:tcBorders>
            <w:shd w:val="clear" w:color="auto" w:fill="auto"/>
          </w:tcPr>
          <w:p w:rsidR="00795B89" w:rsidRPr="00F70251" w:rsidRDefault="00795B89" w:rsidP="00266326">
            <w:pPr>
              <w:jc w:val="both"/>
              <w:rPr>
                <w:sz w:val="20"/>
                <w:szCs w:val="20"/>
              </w:rPr>
            </w:pPr>
            <w:r w:rsidRPr="00F70251">
              <w:rPr>
                <w:sz w:val="20"/>
                <w:szCs w:val="20"/>
              </w:rPr>
              <w:t xml:space="preserve">- земли лесного фонда </w:t>
            </w:r>
          </w:p>
        </w:tc>
        <w:tc>
          <w:tcPr>
            <w:tcW w:w="712" w:type="pct"/>
            <w:vMerge/>
            <w:tcBorders>
              <w:left w:val="single" w:sz="4" w:space="0" w:color="auto"/>
              <w:right w:val="single" w:sz="4" w:space="0" w:color="auto"/>
            </w:tcBorders>
            <w:shd w:val="clear" w:color="auto" w:fill="auto"/>
            <w:vAlign w:val="center"/>
          </w:tcPr>
          <w:p w:rsidR="00795B89" w:rsidRPr="00F70251" w:rsidRDefault="00795B89" w:rsidP="00266326">
            <w:pPr>
              <w:spacing w:before="40" w:after="40"/>
              <w:jc w:val="center"/>
              <w:rPr>
                <w:sz w:val="20"/>
                <w:szCs w:val="20"/>
              </w:rPr>
            </w:pPr>
          </w:p>
        </w:tc>
        <w:tc>
          <w:tcPr>
            <w:tcW w:w="791" w:type="pct"/>
            <w:tcBorders>
              <w:top w:val="nil"/>
              <w:left w:val="single" w:sz="4" w:space="0" w:color="auto"/>
              <w:bottom w:val="nil"/>
              <w:right w:val="single" w:sz="4" w:space="0" w:color="auto"/>
            </w:tcBorders>
            <w:shd w:val="clear" w:color="auto" w:fill="auto"/>
            <w:vAlign w:val="center"/>
          </w:tcPr>
          <w:p w:rsidR="00795B89" w:rsidRPr="00F70251" w:rsidRDefault="00A43B7E" w:rsidP="00266326">
            <w:pPr>
              <w:spacing w:before="40" w:after="40"/>
              <w:jc w:val="center"/>
              <w:rPr>
                <w:sz w:val="20"/>
                <w:szCs w:val="20"/>
                <w:highlight w:val="yellow"/>
              </w:rPr>
            </w:pPr>
            <w:r>
              <w:rPr>
                <w:sz w:val="20"/>
                <w:szCs w:val="20"/>
              </w:rPr>
              <w:t>123244</w:t>
            </w:r>
          </w:p>
        </w:tc>
        <w:tc>
          <w:tcPr>
            <w:tcW w:w="792" w:type="pct"/>
            <w:tcBorders>
              <w:top w:val="nil"/>
              <w:left w:val="single" w:sz="4" w:space="0" w:color="auto"/>
              <w:bottom w:val="nil"/>
              <w:right w:val="single" w:sz="4" w:space="0" w:color="auto"/>
            </w:tcBorders>
            <w:vAlign w:val="center"/>
          </w:tcPr>
          <w:p w:rsidR="00795B89" w:rsidRPr="00F70251" w:rsidRDefault="00A43B7E" w:rsidP="00266326">
            <w:pPr>
              <w:spacing w:before="40" w:after="40"/>
              <w:jc w:val="center"/>
              <w:rPr>
                <w:sz w:val="20"/>
                <w:szCs w:val="20"/>
              </w:rPr>
            </w:pPr>
            <w:r>
              <w:rPr>
                <w:sz w:val="20"/>
                <w:szCs w:val="20"/>
              </w:rPr>
              <w:t>123244</w:t>
            </w:r>
          </w:p>
        </w:tc>
      </w:tr>
      <w:tr w:rsidR="00795B89" w:rsidRPr="00F70251" w:rsidTr="00B7771D">
        <w:trPr>
          <w:trHeight w:val="281"/>
          <w:jc w:val="center"/>
        </w:trPr>
        <w:tc>
          <w:tcPr>
            <w:tcW w:w="471" w:type="pct"/>
            <w:vMerge/>
            <w:tcBorders>
              <w:left w:val="single" w:sz="4" w:space="0" w:color="auto"/>
              <w:bottom w:val="single" w:sz="4" w:space="0" w:color="auto"/>
              <w:right w:val="single" w:sz="4" w:space="0" w:color="auto"/>
            </w:tcBorders>
          </w:tcPr>
          <w:p w:rsidR="00795B89" w:rsidRPr="00F70251" w:rsidRDefault="00795B89" w:rsidP="00266326">
            <w:pPr>
              <w:jc w:val="both"/>
              <w:rPr>
                <w:sz w:val="20"/>
                <w:szCs w:val="20"/>
              </w:rPr>
            </w:pPr>
          </w:p>
        </w:tc>
        <w:tc>
          <w:tcPr>
            <w:tcW w:w="2234" w:type="pct"/>
            <w:tcBorders>
              <w:top w:val="nil"/>
              <w:left w:val="single" w:sz="4" w:space="0" w:color="auto"/>
              <w:bottom w:val="single" w:sz="4" w:space="0" w:color="auto"/>
              <w:right w:val="single" w:sz="4" w:space="0" w:color="auto"/>
            </w:tcBorders>
            <w:shd w:val="clear" w:color="auto" w:fill="auto"/>
            <w:vAlign w:val="center"/>
          </w:tcPr>
          <w:p w:rsidR="00795B89" w:rsidRPr="00F70251" w:rsidRDefault="00795B89" w:rsidP="00266326">
            <w:pPr>
              <w:jc w:val="both"/>
              <w:rPr>
                <w:sz w:val="20"/>
                <w:szCs w:val="20"/>
              </w:rPr>
            </w:pPr>
            <w:r w:rsidRPr="00F70251">
              <w:rPr>
                <w:sz w:val="20"/>
                <w:szCs w:val="20"/>
              </w:rPr>
              <w:t>- земли водного фонда</w:t>
            </w:r>
          </w:p>
        </w:tc>
        <w:tc>
          <w:tcPr>
            <w:tcW w:w="712" w:type="pct"/>
            <w:vMerge/>
            <w:tcBorders>
              <w:left w:val="single" w:sz="4" w:space="0" w:color="auto"/>
              <w:bottom w:val="single" w:sz="4" w:space="0" w:color="auto"/>
              <w:right w:val="single" w:sz="4" w:space="0" w:color="auto"/>
            </w:tcBorders>
            <w:shd w:val="clear" w:color="auto" w:fill="auto"/>
            <w:vAlign w:val="center"/>
          </w:tcPr>
          <w:p w:rsidR="00795B89" w:rsidRPr="00F70251" w:rsidRDefault="00795B89" w:rsidP="00266326">
            <w:pPr>
              <w:jc w:val="center"/>
              <w:rPr>
                <w:sz w:val="20"/>
                <w:szCs w:val="20"/>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795B89" w:rsidRPr="00F70251" w:rsidRDefault="009212CB" w:rsidP="00266326">
            <w:pPr>
              <w:jc w:val="center"/>
              <w:rPr>
                <w:sz w:val="20"/>
                <w:szCs w:val="20"/>
              </w:rPr>
            </w:pPr>
            <w:r w:rsidRPr="00F70251">
              <w:rPr>
                <w:sz w:val="20"/>
                <w:szCs w:val="20"/>
              </w:rPr>
              <w:t>8108</w:t>
            </w:r>
          </w:p>
        </w:tc>
        <w:tc>
          <w:tcPr>
            <w:tcW w:w="792" w:type="pct"/>
            <w:tcBorders>
              <w:top w:val="nil"/>
              <w:left w:val="single" w:sz="4" w:space="0" w:color="auto"/>
              <w:bottom w:val="single" w:sz="4" w:space="0" w:color="auto"/>
              <w:right w:val="single" w:sz="4" w:space="0" w:color="auto"/>
            </w:tcBorders>
            <w:vAlign w:val="center"/>
          </w:tcPr>
          <w:p w:rsidR="00795B89" w:rsidRPr="00F70251" w:rsidRDefault="00C06B53" w:rsidP="00266326">
            <w:pPr>
              <w:jc w:val="center"/>
              <w:rPr>
                <w:sz w:val="20"/>
                <w:szCs w:val="20"/>
              </w:rPr>
            </w:pPr>
            <w:r w:rsidRPr="00F70251">
              <w:rPr>
                <w:sz w:val="20"/>
                <w:szCs w:val="20"/>
              </w:rPr>
              <w:t>8108</w:t>
            </w:r>
          </w:p>
        </w:tc>
      </w:tr>
      <w:tr w:rsidR="00795B89" w:rsidRPr="00F70251" w:rsidTr="00B7771D">
        <w:trPr>
          <w:trHeight w:val="351"/>
          <w:jc w:val="center"/>
        </w:trPr>
        <w:tc>
          <w:tcPr>
            <w:tcW w:w="471" w:type="pct"/>
            <w:tcBorders>
              <w:top w:val="single" w:sz="4" w:space="0" w:color="auto"/>
              <w:left w:val="single" w:sz="4" w:space="0" w:color="auto"/>
              <w:right w:val="single" w:sz="4" w:space="0" w:color="auto"/>
            </w:tcBorders>
          </w:tcPr>
          <w:p w:rsidR="00795B89" w:rsidRPr="00F70251" w:rsidRDefault="00795B89" w:rsidP="003B7A5A">
            <w:pPr>
              <w:pStyle w:val="bodytext"/>
              <w:spacing w:beforeLines="40" w:afterLines="40"/>
              <w:ind w:firstLine="0"/>
              <w:jc w:val="left"/>
              <w:rPr>
                <w:rFonts w:ascii="Times New Roman" w:hAnsi="Times New Roman"/>
                <w:sz w:val="20"/>
                <w:lang w:val="ru-RU"/>
              </w:rPr>
            </w:pPr>
          </w:p>
        </w:tc>
        <w:tc>
          <w:tcPr>
            <w:tcW w:w="2234" w:type="pct"/>
            <w:tcBorders>
              <w:top w:val="single" w:sz="4" w:space="0" w:color="auto"/>
              <w:left w:val="single" w:sz="4" w:space="0" w:color="auto"/>
              <w:right w:val="single" w:sz="4" w:space="0" w:color="auto"/>
            </w:tcBorders>
            <w:shd w:val="clear" w:color="auto" w:fill="auto"/>
          </w:tcPr>
          <w:p w:rsidR="00795B89" w:rsidRPr="00F70251" w:rsidRDefault="00795B89" w:rsidP="003B7A5A">
            <w:pPr>
              <w:pStyle w:val="bodytext"/>
              <w:spacing w:beforeLines="40" w:afterLines="40"/>
              <w:ind w:firstLine="0"/>
              <w:jc w:val="left"/>
              <w:rPr>
                <w:rFonts w:ascii="Times New Roman" w:hAnsi="Times New Roman"/>
                <w:sz w:val="20"/>
                <w:lang w:val="ru-RU"/>
              </w:rPr>
            </w:pPr>
            <w:r w:rsidRPr="00F70251">
              <w:rPr>
                <w:rFonts w:ascii="Times New Roman" w:hAnsi="Times New Roman"/>
                <w:sz w:val="20"/>
                <w:lang w:val="ru-RU"/>
              </w:rPr>
              <w:t>-земли запаса</w:t>
            </w:r>
          </w:p>
        </w:tc>
        <w:tc>
          <w:tcPr>
            <w:tcW w:w="712" w:type="pct"/>
            <w:tcBorders>
              <w:top w:val="single" w:sz="4" w:space="0" w:color="auto"/>
              <w:left w:val="single" w:sz="4" w:space="0" w:color="auto"/>
              <w:right w:val="single" w:sz="4" w:space="0" w:color="auto"/>
            </w:tcBorders>
            <w:shd w:val="clear" w:color="auto" w:fill="auto"/>
            <w:vAlign w:val="center"/>
          </w:tcPr>
          <w:p w:rsidR="00795B89" w:rsidRPr="00F70251" w:rsidRDefault="00795B89" w:rsidP="00266326">
            <w:pPr>
              <w:rPr>
                <w:sz w:val="20"/>
                <w:szCs w:val="20"/>
              </w:rPr>
            </w:pPr>
          </w:p>
        </w:tc>
        <w:tc>
          <w:tcPr>
            <w:tcW w:w="791" w:type="pct"/>
            <w:tcBorders>
              <w:top w:val="single" w:sz="4" w:space="0" w:color="auto"/>
              <w:left w:val="single" w:sz="4" w:space="0" w:color="auto"/>
              <w:right w:val="single" w:sz="4" w:space="0" w:color="auto"/>
            </w:tcBorders>
            <w:shd w:val="clear" w:color="auto" w:fill="auto"/>
            <w:vAlign w:val="center"/>
          </w:tcPr>
          <w:p w:rsidR="00795B89" w:rsidRPr="00F70251" w:rsidRDefault="009212CB" w:rsidP="00266326">
            <w:pPr>
              <w:jc w:val="center"/>
              <w:rPr>
                <w:sz w:val="20"/>
                <w:szCs w:val="20"/>
              </w:rPr>
            </w:pPr>
            <w:r w:rsidRPr="00F70251">
              <w:rPr>
                <w:sz w:val="20"/>
                <w:szCs w:val="20"/>
              </w:rPr>
              <w:t>4534</w:t>
            </w:r>
          </w:p>
        </w:tc>
        <w:tc>
          <w:tcPr>
            <w:tcW w:w="792" w:type="pct"/>
            <w:tcBorders>
              <w:top w:val="single" w:sz="4" w:space="0" w:color="auto"/>
              <w:left w:val="single" w:sz="4" w:space="0" w:color="auto"/>
              <w:right w:val="single" w:sz="4" w:space="0" w:color="auto"/>
            </w:tcBorders>
            <w:vAlign w:val="center"/>
          </w:tcPr>
          <w:p w:rsidR="00795B89" w:rsidRPr="00F70251" w:rsidRDefault="002B19F9" w:rsidP="00266326">
            <w:pPr>
              <w:jc w:val="center"/>
              <w:rPr>
                <w:sz w:val="20"/>
                <w:szCs w:val="20"/>
              </w:rPr>
            </w:pPr>
            <w:r>
              <w:rPr>
                <w:sz w:val="20"/>
                <w:szCs w:val="20"/>
              </w:rPr>
              <w:t>4534</w:t>
            </w:r>
          </w:p>
        </w:tc>
      </w:tr>
      <w:tr w:rsidR="00795B89" w:rsidRPr="00F70251" w:rsidTr="00B7771D">
        <w:trPr>
          <w:trHeight w:val="20"/>
          <w:jc w:val="center"/>
        </w:trPr>
        <w:tc>
          <w:tcPr>
            <w:tcW w:w="471" w:type="pct"/>
            <w:tcBorders>
              <w:top w:val="single" w:sz="4" w:space="0" w:color="auto"/>
              <w:left w:val="single" w:sz="4" w:space="0" w:color="auto"/>
              <w:bottom w:val="single" w:sz="4" w:space="0" w:color="auto"/>
              <w:right w:val="nil"/>
            </w:tcBorders>
          </w:tcPr>
          <w:p w:rsidR="00795B89" w:rsidRPr="00F70251" w:rsidRDefault="00795B89" w:rsidP="00266326">
            <w:pPr>
              <w:jc w:val="both"/>
              <w:rPr>
                <w:b/>
                <w:sz w:val="20"/>
                <w:szCs w:val="20"/>
              </w:rPr>
            </w:pPr>
            <w:r w:rsidRPr="00F70251">
              <w:rPr>
                <w:b/>
                <w:sz w:val="20"/>
                <w:szCs w:val="20"/>
              </w:rPr>
              <w:t>2.</w:t>
            </w:r>
          </w:p>
        </w:tc>
        <w:tc>
          <w:tcPr>
            <w:tcW w:w="2238" w:type="pct"/>
            <w:tcBorders>
              <w:top w:val="single" w:sz="4" w:space="0" w:color="auto"/>
              <w:left w:val="nil"/>
              <w:bottom w:val="single" w:sz="4" w:space="0" w:color="auto"/>
              <w:right w:val="nil"/>
            </w:tcBorders>
            <w:shd w:val="clear" w:color="auto" w:fill="auto"/>
          </w:tcPr>
          <w:p w:rsidR="00795B89" w:rsidRPr="00F70251" w:rsidRDefault="00795B89" w:rsidP="00266326">
            <w:pPr>
              <w:jc w:val="both"/>
              <w:rPr>
                <w:b/>
                <w:sz w:val="20"/>
                <w:szCs w:val="20"/>
              </w:rPr>
            </w:pPr>
            <w:r w:rsidRPr="00F70251">
              <w:rPr>
                <w:b/>
                <w:sz w:val="20"/>
                <w:szCs w:val="20"/>
              </w:rPr>
              <w:t>Население</w:t>
            </w:r>
          </w:p>
        </w:tc>
        <w:tc>
          <w:tcPr>
            <w:tcW w:w="702" w:type="pct"/>
            <w:tcBorders>
              <w:top w:val="single" w:sz="4" w:space="0" w:color="auto"/>
              <w:left w:val="nil"/>
              <w:bottom w:val="single" w:sz="4" w:space="0" w:color="auto"/>
              <w:right w:val="nil"/>
            </w:tcBorders>
            <w:shd w:val="clear" w:color="auto" w:fill="auto"/>
            <w:vAlign w:val="center"/>
          </w:tcPr>
          <w:p w:rsidR="00795B89" w:rsidRPr="00F70251" w:rsidRDefault="00795B89" w:rsidP="00266326">
            <w:pPr>
              <w:jc w:val="center"/>
              <w:rPr>
                <w:b/>
                <w:sz w:val="20"/>
                <w:szCs w:val="20"/>
              </w:rPr>
            </w:pPr>
          </w:p>
        </w:tc>
        <w:tc>
          <w:tcPr>
            <w:tcW w:w="797" w:type="pct"/>
            <w:tcBorders>
              <w:top w:val="single" w:sz="4" w:space="0" w:color="auto"/>
              <w:left w:val="nil"/>
              <w:bottom w:val="single" w:sz="4" w:space="0" w:color="auto"/>
              <w:right w:val="nil"/>
            </w:tcBorders>
            <w:shd w:val="clear" w:color="auto" w:fill="auto"/>
            <w:vAlign w:val="center"/>
          </w:tcPr>
          <w:p w:rsidR="00795B89" w:rsidRPr="00F70251" w:rsidRDefault="00795B89" w:rsidP="00266326">
            <w:pPr>
              <w:jc w:val="center"/>
              <w:rPr>
                <w:b/>
                <w:sz w:val="20"/>
                <w:szCs w:val="20"/>
              </w:rPr>
            </w:pPr>
          </w:p>
        </w:tc>
        <w:tc>
          <w:tcPr>
            <w:tcW w:w="792" w:type="pct"/>
            <w:tcBorders>
              <w:top w:val="single" w:sz="4" w:space="0" w:color="auto"/>
              <w:left w:val="nil"/>
              <w:bottom w:val="single" w:sz="4" w:space="0" w:color="auto"/>
              <w:right w:val="single" w:sz="4" w:space="0" w:color="auto"/>
            </w:tcBorders>
            <w:vAlign w:val="center"/>
          </w:tcPr>
          <w:p w:rsidR="00795B89" w:rsidRPr="00F70251" w:rsidRDefault="00795B89" w:rsidP="00266326">
            <w:pPr>
              <w:jc w:val="center"/>
              <w:rPr>
                <w:b/>
                <w:sz w:val="20"/>
                <w:szCs w:val="20"/>
              </w:rPr>
            </w:pPr>
          </w:p>
        </w:tc>
      </w:tr>
      <w:tr w:rsidR="001623B2" w:rsidRPr="00F70251" w:rsidTr="00B7771D">
        <w:trPr>
          <w:trHeight w:val="982"/>
          <w:jc w:val="center"/>
        </w:trPr>
        <w:tc>
          <w:tcPr>
            <w:tcW w:w="471" w:type="pct"/>
            <w:tcBorders>
              <w:top w:val="single" w:sz="4" w:space="0" w:color="auto"/>
              <w:left w:val="single" w:sz="4" w:space="0" w:color="auto"/>
              <w:right w:val="single" w:sz="4" w:space="0" w:color="auto"/>
            </w:tcBorders>
          </w:tcPr>
          <w:p w:rsidR="001623B2" w:rsidRPr="00F70251" w:rsidRDefault="001623B2" w:rsidP="00266326">
            <w:pPr>
              <w:rPr>
                <w:sz w:val="20"/>
                <w:szCs w:val="20"/>
              </w:rPr>
            </w:pPr>
            <w:r w:rsidRPr="00F70251">
              <w:rPr>
                <w:sz w:val="20"/>
                <w:szCs w:val="20"/>
              </w:rPr>
              <w:t>2.1.</w:t>
            </w:r>
          </w:p>
        </w:tc>
        <w:tc>
          <w:tcPr>
            <w:tcW w:w="2238" w:type="pct"/>
            <w:tcBorders>
              <w:top w:val="single" w:sz="4" w:space="0" w:color="auto"/>
              <w:left w:val="single" w:sz="4" w:space="0" w:color="auto"/>
              <w:right w:val="single" w:sz="4" w:space="0" w:color="auto"/>
            </w:tcBorders>
            <w:shd w:val="clear" w:color="auto" w:fill="auto"/>
          </w:tcPr>
          <w:p w:rsidR="001623B2" w:rsidRPr="00F70251" w:rsidRDefault="001623B2" w:rsidP="00266326">
            <w:pPr>
              <w:rPr>
                <w:sz w:val="20"/>
                <w:szCs w:val="20"/>
              </w:rPr>
            </w:pPr>
            <w:r w:rsidRPr="00F70251">
              <w:rPr>
                <w:sz w:val="20"/>
                <w:szCs w:val="20"/>
              </w:rPr>
              <w:t>Всего</w:t>
            </w:r>
          </w:p>
          <w:p w:rsidR="001623B2" w:rsidRPr="00F70251" w:rsidRDefault="001623B2" w:rsidP="00266326">
            <w:pPr>
              <w:rPr>
                <w:sz w:val="20"/>
                <w:szCs w:val="20"/>
              </w:rPr>
            </w:pPr>
            <w:r w:rsidRPr="00F70251">
              <w:rPr>
                <w:sz w:val="20"/>
                <w:szCs w:val="20"/>
              </w:rPr>
              <w:t>- численность городского населения</w:t>
            </w:r>
          </w:p>
          <w:p w:rsidR="001623B2" w:rsidRPr="00F70251" w:rsidRDefault="001623B2" w:rsidP="00266326">
            <w:pPr>
              <w:rPr>
                <w:sz w:val="20"/>
                <w:szCs w:val="20"/>
              </w:rPr>
            </w:pPr>
            <w:r w:rsidRPr="00F70251">
              <w:rPr>
                <w:sz w:val="20"/>
                <w:szCs w:val="20"/>
              </w:rPr>
              <w:t>- численность сельского населения.</w:t>
            </w:r>
          </w:p>
        </w:tc>
        <w:tc>
          <w:tcPr>
            <w:tcW w:w="702" w:type="pct"/>
            <w:tcBorders>
              <w:top w:val="single" w:sz="4" w:space="0" w:color="auto"/>
              <w:left w:val="single" w:sz="4" w:space="0" w:color="auto"/>
              <w:right w:val="single" w:sz="4" w:space="0" w:color="auto"/>
            </w:tcBorders>
            <w:shd w:val="clear" w:color="auto" w:fill="auto"/>
            <w:vAlign w:val="center"/>
          </w:tcPr>
          <w:p w:rsidR="001623B2" w:rsidRPr="00F70251" w:rsidRDefault="001623B2" w:rsidP="00266326">
            <w:pPr>
              <w:jc w:val="center"/>
              <w:rPr>
                <w:sz w:val="20"/>
                <w:szCs w:val="20"/>
              </w:rPr>
            </w:pPr>
            <w:r w:rsidRPr="00F70251">
              <w:rPr>
                <w:sz w:val="20"/>
                <w:szCs w:val="20"/>
              </w:rPr>
              <w:t>тыс. чел</w:t>
            </w:r>
          </w:p>
        </w:tc>
        <w:tc>
          <w:tcPr>
            <w:tcW w:w="797" w:type="pct"/>
            <w:tcBorders>
              <w:top w:val="single" w:sz="4" w:space="0" w:color="auto"/>
              <w:left w:val="single" w:sz="4" w:space="0" w:color="auto"/>
              <w:right w:val="single" w:sz="4" w:space="0" w:color="auto"/>
            </w:tcBorders>
            <w:shd w:val="clear" w:color="auto" w:fill="auto"/>
            <w:vAlign w:val="center"/>
          </w:tcPr>
          <w:p w:rsidR="001623B2" w:rsidRPr="00F70251" w:rsidRDefault="001623B2" w:rsidP="00266326">
            <w:pPr>
              <w:jc w:val="center"/>
              <w:rPr>
                <w:sz w:val="20"/>
                <w:szCs w:val="20"/>
              </w:rPr>
            </w:pPr>
            <w:r w:rsidRPr="00F70251">
              <w:rPr>
                <w:sz w:val="20"/>
                <w:szCs w:val="20"/>
              </w:rPr>
              <w:t>14,3</w:t>
            </w:r>
          </w:p>
          <w:p w:rsidR="001623B2" w:rsidRPr="00F70251" w:rsidRDefault="001623B2" w:rsidP="00266326">
            <w:pPr>
              <w:jc w:val="center"/>
              <w:rPr>
                <w:sz w:val="20"/>
                <w:szCs w:val="20"/>
              </w:rPr>
            </w:pPr>
            <w:r w:rsidRPr="00F70251">
              <w:rPr>
                <w:sz w:val="20"/>
                <w:szCs w:val="20"/>
              </w:rPr>
              <w:t>7,7</w:t>
            </w:r>
          </w:p>
          <w:p w:rsidR="001623B2" w:rsidRPr="00F70251" w:rsidRDefault="001623B2" w:rsidP="001623B2">
            <w:pPr>
              <w:jc w:val="center"/>
              <w:rPr>
                <w:sz w:val="20"/>
                <w:szCs w:val="20"/>
              </w:rPr>
            </w:pPr>
            <w:r w:rsidRPr="00F70251">
              <w:rPr>
                <w:sz w:val="20"/>
                <w:szCs w:val="20"/>
              </w:rPr>
              <w:t>6,6</w:t>
            </w:r>
          </w:p>
        </w:tc>
        <w:tc>
          <w:tcPr>
            <w:tcW w:w="792" w:type="pct"/>
            <w:tcBorders>
              <w:top w:val="single" w:sz="4" w:space="0" w:color="auto"/>
              <w:left w:val="single" w:sz="4" w:space="0" w:color="auto"/>
              <w:right w:val="single" w:sz="4" w:space="0" w:color="auto"/>
            </w:tcBorders>
            <w:shd w:val="clear" w:color="auto" w:fill="auto"/>
            <w:vAlign w:val="center"/>
          </w:tcPr>
          <w:p w:rsidR="001623B2" w:rsidRPr="00F70251" w:rsidRDefault="001623B2" w:rsidP="00930B9E">
            <w:pPr>
              <w:jc w:val="center"/>
              <w:rPr>
                <w:sz w:val="20"/>
                <w:szCs w:val="20"/>
              </w:rPr>
            </w:pPr>
            <w:r w:rsidRPr="00F70251">
              <w:rPr>
                <w:sz w:val="20"/>
                <w:szCs w:val="20"/>
              </w:rPr>
              <w:t>10,2</w:t>
            </w:r>
          </w:p>
          <w:p w:rsidR="001623B2" w:rsidRPr="00F70251" w:rsidRDefault="001623B2" w:rsidP="00266326">
            <w:pPr>
              <w:jc w:val="center"/>
              <w:rPr>
                <w:sz w:val="20"/>
                <w:szCs w:val="20"/>
              </w:rPr>
            </w:pPr>
            <w:r w:rsidRPr="00F70251">
              <w:rPr>
                <w:sz w:val="20"/>
                <w:szCs w:val="20"/>
              </w:rPr>
              <w:t>6,9</w:t>
            </w:r>
          </w:p>
          <w:p w:rsidR="001623B2" w:rsidRPr="00F70251" w:rsidRDefault="001623B2" w:rsidP="001623B2">
            <w:pPr>
              <w:jc w:val="center"/>
              <w:rPr>
                <w:sz w:val="20"/>
                <w:szCs w:val="20"/>
              </w:rPr>
            </w:pPr>
            <w:r w:rsidRPr="00F70251">
              <w:rPr>
                <w:sz w:val="20"/>
                <w:szCs w:val="20"/>
              </w:rPr>
              <w:t>3,3</w:t>
            </w:r>
          </w:p>
        </w:tc>
      </w:tr>
      <w:tr w:rsidR="00795B89" w:rsidRPr="00F70251" w:rsidTr="00B7771D">
        <w:trPr>
          <w:trHeight w:val="20"/>
          <w:jc w:val="center"/>
        </w:trPr>
        <w:tc>
          <w:tcPr>
            <w:tcW w:w="471" w:type="pct"/>
            <w:tcBorders>
              <w:top w:val="single" w:sz="4" w:space="0" w:color="auto"/>
              <w:left w:val="single" w:sz="4" w:space="0" w:color="auto"/>
              <w:right w:val="single" w:sz="4" w:space="0" w:color="auto"/>
            </w:tcBorders>
          </w:tcPr>
          <w:p w:rsidR="00795B89" w:rsidRPr="00F70251" w:rsidRDefault="00795B89" w:rsidP="00266326">
            <w:pPr>
              <w:jc w:val="both"/>
              <w:rPr>
                <w:sz w:val="20"/>
                <w:szCs w:val="20"/>
              </w:rPr>
            </w:pPr>
            <w:r w:rsidRPr="00F70251">
              <w:rPr>
                <w:sz w:val="20"/>
                <w:szCs w:val="20"/>
              </w:rPr>
              <w:t>2.2.</w:t>
            </w:r>
          </w:p>
        </w:tc>
        <w:tc>
          <w:tcPr>
            <w:tcW w:w="2238" w:type="pct"/>
            <w:tcBorders>
              <w:top w:val="single" w:sz="4" w:space="0" w:color="auto"/>
              <w:left w:val="single" w:sz="4" w:space="0" w:color="auto"/>
              <w:right w:val="single" w:sz="4" w:space="0" w:color="auto"/>
            </w:tcBorders>
            <w:shd w:val="clear" w:color="auto" w:fill="auto"/>
          </w:tcPr>
          <w:p w:rsidR="00795B89" w:rsidRPr="00F70251" w:rsidRDefault="00795B89" w:rsidP="00266326">
            <w:pPr>
              <w:jc w:val="both"/>
              <w:rPr>
                <w:sz w:val="20"/>
                <w:szCs w:val="20"/>
              </w:rPr>
            </w:pPr>
            <w:r w:rsidRPr="00F70251">
              <w:rPr>
                <w:sz w:val="20"/>
                <w:szCs w:val="20"/>
              </w:rPr>
              <w:t>Показатели естественного движения населения:</w:t>
            </w:r>
          </w:p>
          <w:p w:rsidR="00795B89" w:rsidRPr="00F70251" w:rsidRDefault="00795B89" w:rsidP="00266326">
            <w:pPr>
              <w:rPr>
                <w:sz w:val="20"/>
                <w:szCs w:val="20"/>
              </w:rPr>
            </w:pPr>
            <w:r w:rsidRPr="00F70251">
              <w:rPr>
                <w:sz w:val="20"/>
                <w:szCs w:val="20"/>
              </w:rPr>
              <w:t>- рождаемость,</w:t>
            </w:r>
          </w:p>
          <w:p w:rsidR="00795B89" w:rsidRPr="00F70251" w:rsidRDefault="00795B89" w:rsidP="00266326">
            <w:pPr>
              <w:rPr>
                <w:sz w:val="20"/>
                <w:szCs w:val="20"/>
              </w:rPr>
            </w:pPr>
            <w:r w:rsidRPr="00F70251">
              <w:rPr>
                <w:sz w:val="20"/>
                <w:szCs w:val="20"/>
              </w:rPr>
              <w:t>- смертность.</w:t>
            </w:r>
          </w:p>
        </w:tc>
        <w:tc>
          <w:tcPr>
            <w:tcW w:w="702" w:type="pct"/>
            <w:tcBorders>
              <w:top w:val="single" w:sz="4" w:space="0" w:color="auto"/>
              <w:left w:val="single" w:sz="4" w:space="0" w:color="auto"/>
              <w:right w:val="single" w:sz="4" w:space="0" w:color="auto"/>
            </w:tcBorders>
            <w:shd w:val="clear" w:color="auto" w:fill="auto"/>
            <w:vAlign w:val="center"/>
          </w:tcPr>
          <w:p w:rsidR="00795B89" w:rsidRPr="00F70251" w:rsidRDefault="00795B89" w:rsidP="00266326">
            <w:pPr>
              <w:jc w:val="center"/>
              <w:rPr>
                <w:sz w:val="20"/>
                <w:szCs w:val="20"/>
              </w:rPr>
            </w:pPr>
            <w:r w:rsidRPr="00F70251">
              <w:rPr>
                <w:sz w:val="20"/>
                <w:szCs w:val="20"/>
              </w:rPr>
              <w:t>в расчете на тыс. чел.</w:t>
            </w:r>
          </w:p>
        </w:tc>
        <w:tc>
          <w:tcPr>
            <w:tcW w:w="797" w:type="pct"/>
            <w:tcBorders>
              <w:top w:val="single" w:sz="4" w:space="0" w:color="auto"/>
              <w:left w:val="single" w:sz="4" w:space="0" w:color="auto"/>
              <w:right w:val="single" w:sz="4" w:space="0" w:color="auto"/>
            </w:tcBorders>
            <w:shd w:val="clear" w:color="auto" w:fill="auto"/>
            <w:vAlign w:val="bottom"/>
          </w:tcPr>
          <w:p w:rsidR="00795B89" w:rsidRPr="00F70251" w:rsidRDefault="006B09F0" w:rsidP="00266326">
            <w:pPr>
              <w:jc w:val="center"/>
              <w:rPr>
                <w:sz w:val="20"/>
                <w:szCs w:val="20"/>
              </w:rPr>
            </w:pPr>
            <w:r w:rsidRPr="00F70251">
              <w:rPr>
                <w:sz w:val="20"/>
                <w:szCs w:val="20"/>
              </w:rPr>
              <w:t>10,5</w:t>
            </w:r>
          </w:p>
          <w:p w:rsidR="004B0F76" w:rsidRPr="00F70251" w:rsidRDefault="006B09F0" w:rsidP="00266326">
            <w:pPr>
              <w:jc w:val="center"/>
              <w:rPr>
                <w:sz w:val="20"/>
                <w:szCs w:val="20"/>
              </w:rPr>
            </w:pPr>
            <w:r w:rsidRPr="00F70251">
              <w:rPr>
                <w:sz w:val="20"/>
                <w:szCs w:val="20"/>
              </w:rPr>
              <w:t>18,5</w:t>
            </w:r>
          </w:p>
        </w:tc>
        <w:tc>
          <w:tcPr>
            <w:tcW w:w="792" w:type="pct"/>
            <w:tcBorders>
              <w:top w:val="single" w:sz="4" w:space="0" w:color="auto"/>
              <w:left w:val="single" w:sz="4" w:space="0" w:color="auto"/>
              <w:right w:val="single" w:sz="4" w:space="0" w:color="auto"/>
            </w:tcBorders>
            <w:vAlign w:val="bottom"/>
          </w:tcPr>
          <w:p w:rsidR="00795B89" w:rsidRPr="00F70251" w:rsidRDefault="004B0F76" w:rsidP="00266326">
            <w:pPr>
              <w:jc w:val="center"/>
              <w:rPr>
                <w:sz w:val="20"/>
                <w:szCs w:val="20"/>
              </w:rPr>
            </w:pPr>
            <w:r w:rsidRPr="00F70251">
              <w:rPr>
                <w:sz w:val="20"/>
                <w:szCs w:val="20"/>
              </w:rPr>
              <w:t>1</w:t>
            </w:r>
            <w:r w:rsidR="002E778F" w:rsidRPr="00F70251">
              <w:rPr>
                <w:sz w:val="20"/>
                <w:szCs w:val="20"/>
              </w:rPr>
              <w:t>3</w:t>
            </w:r>
          </w:p>
          <w:p w:rsidR="004B0F76" w:rsidRPr="00F70251" w:rsidRDefault="004B0F76" w:rsidP="00266326">
            <w:pPr>
              <w:jc w:val="center"/>
              <w:rPr>
                <w:sz w:val="20"/>
                <w:szCs w:val="20"/>
              </w:rPr>
            </w:pPr>
            <w:r w:rsidRPr="00F70251">
              <w:rPr>
                <w:sz w:val="20"/>
                <w:szCs w:val="20"/>
              </w:rPr>
              <w:t>15</w:t>
            </w:r>
          </w:p>
        </w:tc>
      </w:tr>
      <w:tr w:rsidR="00795B89" w:rsidRPr="00F70251" w:rsidTr="00B7771D">
        <w:trPr>
          <w:trHeight w:val="20"/>
          <w:jc w:val="center"/>
        </w:trPr>
        <w:tc>
          <w:tcPr>
            <w:tcW w:w="471" w:type="pct"/>
            <w:tcBorders>
              <w:top w:val="single" w:sz="4" w:space="0" w:color="auto"/>
              <w:left w:val="single" w:sz="4" w:space="0" w:color="auto"/>
              <w:right w:val="single" w:sz="4" w:space="0" w:color="auto"/>
            </w:tcBorders>
          </w:tcPr>
          <w:p w:rsidR="00795B89" w:rsidRPr="00F70251" w:rsidRDefault="00795B89" w:rsidP="00266326">
            <w:pPr>
              <w:rPr>
                <w:sz w:val="20"/>
                <w:szCs w:val="20"/>
              </w:rPr>
            </w:pPr>
            <w:r w:rsidRPr="00F70251">
              <w:rPr>
                <w:sz w:val="20"/>
                <w:szCs w:val="20"/>
              </w:rPr>
              <w:t>2.3.</w:t>
            </w:r>
          </w:p>
        </w:tc>
        <w:tc>
          <w:tcPr>
            <w:tcW w:w="2238" w:type="pct"/>
            <w:tcBorders>
              <w:top w:val="single" w:sz="4" w:space="0" w:color="auto"/>
              <w:left w:val="single" w:sz="4" w:space="0" w:color="auto"/>
              <w:right w:val="single" w:sz="4" w:space="0" w:color="auto"/>
            </w:tcBorders>
            <w:shd w:val="clear" w:color="auto" w:fill="auto"/>
          </w:tcPr>
          <w:p w:rsidR="00795B89" w:rsidRPr="00F70251" w:rsidRDefault="00795B89" w:rsidP="00266326">
            <w:pPr>
              <w:rPr>
                <w:sz w:val="20"/>
                <w:szCs w:val="20"/>
              </w:rPr>
            </w:pPr>
            <w:r w:rsidRPr="00F70251">
              <w:rPr>
                <w:sz w:val="20"/>
                <w:szCs w:val="20"/>
              </w:rPr>
              <w:t xml:space="preserve">Возрастная структура населения </w:t>
            </w:r>
            <w:r w:rsidR="001B6C11" w:rsidRPr="00F70251">
              <w:rPr>
                <w:sz w:val="20"/>
                <w:szCs w:val="20"/>
              </w:rPr>
              <w:t>(</w:t>
            </w:r>
            <w:r w:rsidRPr="00F70251">
              <w:rPr>
                <w:sz w:val="20"/>
                <w:szCs w:val="20"/>
              </w:rPr>
              <w:t>без учета коттеджных поселков</w:t>
            </w:r>
            <w:r w:rsidR="001B6C11" w:rsidRPr="00F70251">
              <w:rPr>
                <w:sz w:val="20"/>
                <w:szCs w:val="20"/>
              </w:rPr>
              <w:t>)</w:t>
            </w:r>
            <w:r w:rsidRPr="00F70251">
              <w:rPr>
                <w:sz w:val="20"/>
                <w:szCs w:val="20"/>
              </w:rPr>
              <w:t>:</w:t>
            </w:r>
          </w:p>
          <w:p w:rsidR="00795B89" w:rsidRPr="00F70251" w:rsidRDefault="00795B89" w:rsidP="00266326">
            <w:pPr>
              <w:rPr>
                <w:sz w:val="20"/>
                <w:szCs w:val="20"/>
              </w:rPr>
            </w:pPr>
            <w:r w:rsidRPr="00F70251">
              <w:rPr>
                <w:sz w:val="20"/>
                <w:szCs w:val="20"/>
              </w:rPr>
              <w:t>- дети до 15 лет включительно,</w:t>
            </w:r>
          </w:p>
          <w:p w:rsidR="00795B89" w:rsidRPr="00F70251" w:rsidRDefault="00795B89" w:rsidP="00266326">
            <w:pPr>
              <w:rPr>
                <w:sz w:val="20"/>
                <w:szCs w:val="20"/>
              </w:rPr>
            </w:pPr>
            <w:r w:rsidRPr="00F70251">
              <w:rPr>
                <w:sz w:val="20"/>
                <w:szCs w:val="20"/>
              </w:rPr>
              <w:t>- население в трудоспособном возрасте (м. 16-59 лет, ж. 16-54),</w:t>
            </w:r>
          </w:p>
          <w:p w:rsidR="00795B89" w:rsidRPr="00F70251" w:rsidRDefault="00795B89" w:rsidP="00266326">
            <w:pPr>
              <w:rPr>
                <w:sz w:val="20"/>
                <w:szCs w:val="20"/>
              </w:rPr>
            </w:pPr>
            <w:r w:rsidRPr="00F70251">
              <w:rPr>
                <w:sz w:val="20"/>
                <w:szCs w:val="20"/>
              </w:rPr>
              <w:t>- население старше трудоспособного возраста.</w:t>
            </w:r>
          </w:p>
        </w:tc>
        <w:tc>
          <w:tcPr>
            <w:tcW w:w="702" w:type="pct"/>
            <w:tcBorders>
              <w:top w:val="single" w:sz="4" w:space="0" w:color="auto"/>
              <w:left w:val="single" w:sz="4" w:space="0" w:color="auto"/>
              <w:right w:val="single" w:sz="4" w:space="0" w:color="auto"/>
            </w:tcBorders>
            <w:shd w:val="clear" w:color="auto" w:fill="auto"/>
            <w:vAlign w:val="center"/>
          </w:tcPr>
          <w:p w:rsidR="00795B89" w:rsidRPr="00F70251" w:rsidRDefault="00795B89" w:rsidP="00266326">
            <w:pPr>
              <w:jc w:val="center"/>
              <w:rPr>
                <w:sz w:val="20"/>
                <w:szCs w:val="20"/>
              </w:rPr>
            </w:pPr>
            <w:r w:rsidRPr="00F70251">
              <w:rPr>
                <w:sz w:val="20"/>
                <w:szCs w:val="20"/>
              </w:rPr>
              <w:t xml:space="preserve">тыс. чел./% </w:t>
            </w:r>
          </w:p>
          <w:p w:rsidR="00795B89" w:rsidRPr="00F70251" w:rsidRDefault="00795B89" w:rsidP="00266326">
            <w:pPr>
              <w:jc w:val="center"/>
              <w:rPr>
                <w:sz w:val="20"/>
                <w:szCs w:val="20"/>
              </w:rPr>
            </w:pPr>
            <w:r w:rsidRPr="00F70251">
              <w:rPr>
                <w:sz w:val="20"/>
                <w:szCs w:val="20"/>
              </w:rPr>
              <w:t>от всего населе-ния</w:t>
            </w:r>
          </w:p>
        </w:tc>
        <w:tc>
          <w:tcPr>
            <w:tcW w:w="797" w:type="pct"/>
            <w:tcBorders>
              <w:top w:val="single" w:sz="4" w:space="0" w:color="auto"/>
              <w:left w:val="single" w:sz="4" w:space="0" w:color="auto"/>
              <w:right w:val="single" w:sz="4" w:space="0" w:color="auto"/>
            </w:tcBorders>
            <w:shd w:val="clear" w:color="auto" w:fill="auto"/>
            <w:vAlign w:val="bottom"/>
          </w:tcPr>
          <w:p w:rsidR="00795B89" w:rsidRPr="00F70251" w:rsidRDefault="006B09F0" w:rsidP="00266326">
            <w:pPr>
              <w:jc w:val="center"/>
              <w:rPr>
                <w:sz w:val="20"/>
                <w:szCs w:val="20"/>
              </w:rPr>
            </w:pPr>
            <w:r w:rsidRPr="00F70251">
              <w:rPr>
                <w:sz w:val="20"/>
                <w:szCs w:val="20"/>
              </w:rPr>
              <w:t>2,0</w:t>
            </w:r>
            <w:r w:rsidR="004B0F76" w:rsidRPr="00F70251">
              <w:rPr>
                <w:sz w:val="20"/>
                <w:szCs w:val="20"/>
              </w:rPr>
              <w:t>/</w:t>
            </w:r>
            <w:r w:rsidRPr="00F70251">
              <w:rPr>
                <w:sz w:val="20"/>
                <w:szCs w:val="20"/>
              </w:rPr>
              <w:t>14,3</w:t>
            </w:r>
          </w:p>
          <w:p w:rsidR="004B0F76" w:rsidRPr="00F70251" w:rsidRDefault="006B09F0" w:rsidP="00266326">
            <w:pPr>
              <w:jc w:val="center"/>
              <w:rPr>
                <w:sz w:val="20"/>
                <w:szCs w:val="20"/>
              </w:rPr>
            </w:pPr>
            <w:r w:rsidRPr="00F70251">
              <w:rPr>
                <w:sz w:val="20"/>
                <w:szCs w:val="20"/>
              </w:rPr>
              <w:t>7,4</w:t>
            </w:r>
            <w:r w:rsidR="004B0F76" w:rsidRPr="00F70251">
              <w:rPr>
                <w:sz w:val="20"/>
                <w:szCs w:val="20"/>
              </w:rPr>
              <w:t>/</w:t>
            </w:r>
            <w:r w:rsidRPr="00F70251">
              <w:rPr>
                <w:sz w:val="20"/>
                <w:szCs w:val="20"/>
              </w:rPr>
              <w:t>54,1</w:t>
            </w:r>
          </w:p>
          <w:p w:rsidR="004B0F76" w:rsidRPr="00F70251" w:rsidRDefault="006B09F0" w:rsidP="00266326">
            <w:pPr>
              <w:jc w:val="center"/>
              <w:rPr>
                <w:sz w:val="20"/>
                <w:szCs w:val="20"/>
              </w:rPr>
            </w:pPr>
            <w:r w:rsidRPr="00F70251">
              <w:rPr>
                <w:sz w:val="20"/>
                <w:szCs w:val="20"/>
              </w:rPr>
              <w:t>4,5</w:t>
            </w:r>
            <w:r w:rsidR="004B0F76" w:rsidRPr="00F70251">
              <w:rPr>
                <w:sz w:val="20"/>
                <w:szCs w:val="20"/>
              </w:rPr>
              <w:t>/</w:t>
            </w:r>
            <w:r w:rsidRPr="00F70251">
              <w:rPr>
                <w:sz w:val="20"/>
                <w:szCs w:val="20"/>
              </w:rPr>
              <w:t>31,6</w:t>
            </w:r>
          </w:p>
        </w:tc>
        <w:tc>
          <w:tcPr>
            <w:tcW w:w="792" w:type="pct"/>
            <w:tcBorders>
              <w:top w:val="single" w:sz="4" w:space="0" w:color="auto"/>
              <w:left w:val="single" w:sz="4" w:space="0" w:color="auto"/>
              <w:right w:val="single" w:sz="4" w:space="0" w:color="auto"/>
            </w:tcBorders>
            <w:vAlign w:val="bottom"/>
          </w:tcPr>
          <w:p w:rsidR="00795B89" w:rsidRPr="00F70251" w:rsidRDefault="006B09F0" w:rsidP="00266326">
            <w:pPr>
              <w:jc w:val="center"/>
              <w:rPr>
                <w:sz w:val="20"/>
                <w:szCs w:val="20"/>
              </w:rPr>
            </w:pPr>
            <w:r w:rsidRPr="00F70251">
              <w:rPr>
                <w:sz w:val="20"/>
                <w:szCs w:val="20"/>
              </w:rPr>
              <w:t>1,7</w:t>
            </w:r>
            <w:r w:rsidR="004B0F76" w:rsidRPr="00F70251">
              <w:rPr>
                <w:sz w:val="20"/>
                <w:szCs w:val="20"/>
              </w:rPr>
              <w:t>/</w:t>
            </w:r>
            <w:r w:rsidRPr="00F70251">
              <w:rPr>
                <w:sz w:val="20"/>
                <w:szCs w:val="20"/>
              </w:rPr>
              <w:t>16,7</w:t>
            </w:r>
          </w:p>
          <w:p w:rsidR="004B0F76" w:rsidRPr="00F70251" w:rsidRDefault="006B09F0" w:rsidP="00266326">
            <w:pPr>
              <w:jc w:val="center"/>
              <w:rPr>
                <w:sz w:val="20"/>
                <w:szCs w:val="20"/>
              </w:rPr>
            </w:pPr>
            <w:r w:rsidRPr="00F70251">
              <w:rPr>
                <w:sz w:val="20"/>
                <w:szCs w:val="20"/>
              </w:rPr>
              <w:t>4,6</w:t>
            </w:r>
            <w:r w:rsidR="004B0F76" w:rsidRPr="00F70251">
              <w:rPr>
                <w:sz w:val="20"/>
                <w:szCs w:val="20"/>
              </w:rPr>
              <w:t>/</w:t>
            </w:r>
            <w:r w:rsidRPr="00F70251">
              <w:rPr>
                <w:sz w:val="20"/>
                <w:szCs w:val="20"/>
              </w:rPr>
              <w:t>45,1</w:t>
            </w:r>
          </w:p>
          <w:p w:rsidR="004B0F76" w:rsidRPr="00F70251" w:rsidRDefault="006B09F0" w:rsidP="00266326">
            <w:pPr>
              <w:jc w:val="center"/>
              <w:rPr>
                <w:sz w:val="20"/>
                <w:szCs w:val="20"/>
              </w:rPr>
            </w:pPr>
            <w:r w:rsidRPr="00F70251">
              <w:rPr>
                <w:sz w:val="20"/>
                <w:szCs w:val="20"/>
              </w:rPr>
              <w:t>3,9</w:t>
            </w:r>
            <w:r w:rsidR="004B0F76" w:rsidRPr="00F70251">
              <w:rPr>
                <w:sz w:val="20"/>
                <w:szCs w:val="20"/>
              </w:rPr>
              <w:t>/</w:t>
            </w:r>
            <w:r w:rsidRPr="00F70251">
              <w:rPr>
                <w:sz w:val="20"/>
                <w:szCs w:val="20"/>
              </w:rPr>
              <w:t>38,2</w:t>
            </w:r>
          </w:p>
        </w:tc>
      </w:tr>
      <w:tr w:rsidR="00795B89"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795B89" w:rsidRPr="00F70251" w:rsidRDefault="00795B89" w:rsidP="00266326">
            <w:pPr>
              <w:rPr>
                <w:sz w:val="20"/>
                <w:szCs w:val="20"/>
              </w:rPr>
            </w:pPr>
            <w:r w:rsidRPr="00F70251">
              <w:rPr>
                <w:sz w:val="20"/>
                <w:szCs w:val="20"/>
              </w:rPr>
              <w:t>2.4.</w:t>
            </w:r>
          </w:p>
        </w:tc>
        <w:tc>
          <w:tcPr>
            <w:tcW w:w="2238" w:type="pct"/>
            <w:tcBorders>
              <w:top w:val="single" w:sz="4" w:space="0" w:color="auto"/>
              <w:left w:val="single" w:sz="4" w:space="0" w:color="auto"/>
              <w:bottom w:val="single" w:sz="4" w:space="0" w:color="auto"/>
              <w:right w:val="single" w:sz="4" w:space="0" w:color="auto"/>
            </w:tcBorders>
            <w:shd w:val="clear" w:color="auto" w:fill="auto"/>
          </w:tcPr>
          <w:p w:rsidR="00795B89" w:rsidRPr="00F70251" w:rsidRDefault="00795B89" w:rsidP="00266326">
            <w:pPr>
              <w:rPr>
                <w:sz w:val="20"/>
                <w:szCs w:val="20"/>
              </w:rPr>
            </w:pPr>
            <w:r w:rsidRPr="00F70251">
              <w:rPr>
                <w:sz w:val="20"/>
                <w:szCs w:val="20"/>
              </w:rPr>
              <w:t>Число городских населенных пунктов</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795B89" w:rsidRPr="00F70251" w:rsidRDefault="00795B89" w:rsidP="00266326">
            <w:pPr>
              <w:jc w:val="center"/>
              <w:rPr>
                <w:sz w:val="20"/>
                <w:szCs w:val="20"/>
              </w:rPr>
            </w:pPr>
            <w:r w:rsidRPr="00F70251">
              <w:rPr>
                <w:sz w:val="20"/>
                <w:szCs w:val="20"/>
              </w:rPr>
              <w:t>единиц</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95B89" w:rsidRPr="00F70251" w:rsidRDefault="001B6C11" w:rsidP="00266326">
            <w:pPr>
              <w:jc w:val="center"/>
              <w:rPr>
                <w:sz w:val="20"/>
                <w:szCs w:val="20"/>
              </w:rPr>
            </w:pPr>
            <w:r w:rsidRPr="00F70251">
              <w:rPr>
                <w:sz w:val="20"/>
                <w:szCs w:val="20"/>
              </w:rPr>
              <w:t>1</w:t>
            </w:r>
          </w:p>
        </w:tc>
        <w:tc>
          <w:tcPr>
            <w:tcW w:w="792" w:type="pct"/>
            <w:tcBorders>
              <w:top w:val="single" w:sz="4" w:space="0" w:color="auto"/>
              <w:left w:val="single" w:sz="4" w:space="0" w:color="auto"/>
              <w:bottom w:val="single" w:sz="4" w:space="0" w:color="auto"/>
              <w:right w:val="single" w:sz="4" w:space="0" w:color="auto"/>
            </w:tcBorders>
            <w:vAlign w:val="center"/>
          </w:tcPr>
          <w:p w:rsidR="00795B89" w:rsidRPr="00F70251" w:rsidRDefault="001B6C11" w:rsidP="00266326">
            <w:pPr>
              <w:jc w:val="center"/>
              <w:rPr>
                <w:sz w:val="20"/>
                <w:szCs w:val="20"/>
              </w:rPr>
            </w:pPr>
            <w:r w:rsidRPr="00F70251">
              <w:rPr>
                <w:sz w:val="20"/>
                <w:szCs w:val="20"/>
              </w:rPr>
              <w:t>1</w:t>
            </w:r>
          </w:p>
        </w:tc>
      </w:tr>
      <w:tr w:rsidR="00795B89"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795B89" w:rsidRPr="00F70251" w:rsidRDefault="00795B89" w:rsidP="00266326">
            <w:pPr>
              <w:rPr>
                <w:sz w:val="20"/>
                <w:szCs w:val="20"/>
              </w:rPr>
            </w:pPr>
            <w:r w:rsidRPr="00F70251">
              <w:rPr>
                <w:sz w:val="20"/>
                <w:szCs w:val="20"/>
              </w:rPr>
              <w:t>2.5.</w:t>
            </w:r>
          </w:p>
        </w:tc>
        <w:tc>
          <w:tcPr>
            <w:tcW w:w="2238" w:type="pct"/>
            <w:tcBorders>
              <w:top w:val="single" w:sz="4" w:space="0" w:color="auto"/>
              <w:left w:val="single" w:sz="4" w:space="0" w:color="auto"/>
              <w:bottom w:val="single" w:sz="4" w:space="0" w:color="auto"/>
              <w:right w:val="single" w:sz="4" w:space="0" w:color="auto"/>
            </w:tcBorders>
            <w:shd w:val="clear" w:color="auto" w:fill="auto"/>
          </w:tcPr>
          <w:p w:rsidR="00795B89" w:rsidRPr="00F70251" w:rsidRDefault="00795B89" w:rsidP="00266326">
            <w:pPr>
              <w:rPr>
                <w:sz w:val="20"/>
                <w:szCs w:val="20"/>
              </w:rPr>
            </w:pPr>
            <w:r w:rsidRPr="00F70251">
              <w:rPr>
                <w:sz w:val="20"/>
                <w:szCs w:val="20"/>
              </w:rPr>
              <w:t>Плотность населения</w:t>
            </w:r>
            <w:r w:rsidR="002E778F" w:rsidRPr="00F70251">
              <w:rPr>
                <w:sz w:val="20"/>
                <w:szCs w:val="20"/>
              </w:rPr>
              <w:t xml:space="preserve"> (без учета населения коттеджных поселков)</w:t>
            </w:r>
          </w:p>
          <w:p w:rsidR="00294BAA" w:rsidRPr="00F70251" w:rsidRDefault="00294BAA" w:rsidP="00266326">
            <w:pPr>
              <w:rPr>
                <w:sz w:val="20"/>
                <w:szCs w:val="20"/>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795B89" w:rsidRPr="00F70251" w:rsidRDefault="00795B89" w:rsidP="00266326">
            <w:pPr>
              <w:jc w:val="center"/>
              <w:rPr>
                <w:sz w:val="20"/>
                <w:szCs w:val="20"/>
              </w:rPr>
            </w:pPr>
            <w:r w:rsidRPr="00F70251">
              <w:rPr>
                <w:sz w:val="20"/>
                <w:szCs w:val="20"/>
              </w:rPr>
              <w:t>чел./ м</w:t>
            </w:r>
            <w:r w:rsidRPr="00F70251">
              <w:rPr>
                <w:sz w:val="20"/>
                <w:szCs w:val="20"/>
                <w:vertAlign w:val="superscript"/>
              </w:rPr>
              <w:t>2</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95B89" w:rsidRPr="00F70251" w:rsidRDefault="0074784A" w:rsidP="00266326">
            <w:pPr>
              <w:jc w:val="center"/>
              <w:rPr>
                <w:sz w:val="20"/>
                <w:szCs w:val="20"/>
              </w:rPr>
            </w:pPr>
            <w:r w:rsidRPr="00F70251">
              <w:rPr>
                <w:sz w:val="20"/>
                <w:szCs w:val="20"/>
              </w:rPr>
              <w:t>7,5</w:t>
            </w:r>
          </w:p>
        </w:tc>
        <w:tc>
          <w:tcPr>
            <w:tcW w:w="792" w:type="pct"/>
            <w:tcBorders>
              <w:top w:val="single" w:sz="4" w:space="0" w:color="auto"/>
              <w:left w:val="single" w:sz="4" w:space="0" w:color="auto"/>
              <w:bottom w:val="single" w:sz="4" w:space="0" w:color="auto"/>
              <w:right w:val="single" w:sz="4" w:space="0" w:color="auto"/>
            </w:tcBorders>
            <w:vAlign w:val="center"/>
          </w:tcPr>
          <w:p w:rsidR="00795B89" w:rsidRPr="00F70251" w:rsidRDefault="0074784A" w:rsidP="00266326">
            <w:pPr>
              <w:jc w:val="center"/>
              <w:rPr>
                <w:sz w:val="20"/>
                <w:szCs w:val="20"/>
              </w:rPr>
            </w:pPr>
            <w:r w:rsidRPr="00F70251">
              <w:rPr>
                <w:sz w:val="20"/>
                <w:szCs w:val="20"/>
              </w:rPr>
              <w:t>5,0</w:t>
            </w:r>
          </w:p>
        </w:tc>
      </w:tr>
      <w:tr w:rsidR="00795B89" w:rsidRPr="00F70251" w:rsidTr="00B7771D">
        <w:trPr>
          <w:trHeight w:val="20"/>
          <w:jc w:val="center"/>
        </w:trPr>
        <w:tc>
          <w:tcPr>
            <w:tcW w:w="471" w:type="pct"/>
            <w:tcBorders>
              <w:top w:val="single" w:sz="4" w:space="0" w:color="auto"/>
              <w:left w:val="single" w:sz="4" w:space="0" w:color="auto"/>
              <w:bottom w:val="single" w:sz="4" w:space="0" w:color="auto"/>
              <w:right w:val="nil"/>
            </w:tcBorders>
          </w:tcPr>
          <w:p w:rsidR="00795B89" w:rsidRPr="00F70251" w:rsidRDefault="00795B89" w:rsidP="00266326">
            <w:pPr>
              <w:rPr>
                <w:b/>
                <w:sz w:val="20"/>
                <w:szCs w:val="20"/>
              </w:rPr>
            </w:pPr>
            <w:r w:rsidRPr="00F70251">
              <w:rPr>
                <w:b/>
                <w:sz w:val="20"/>
                <w:szCs w:val="20"/>
              </w:rPr>
              <w:t>3.</w:t>
            </w:r>
          </w:p>
        </w:tc>
        <w:tc>
          <w:tcPr>
            <w:tcW w:w="4529" w:type="pct"/>
            <w:gridSpan w:val="4"/>
            <w:tcBorders>
              <w:top w:val="single" w:sz="4" w:space="0" w:color="auto"/>
              <w:left w:val="nil"/>
              <w:bottom w:val="single" w:sz="4" w:space="0" w:color="auto"/>
              <w:right w:val="single" w:sz="4" w:space="0" w:color="auto"/>
            </w:tcBorders>
            <w:shd w:val="clear" w:color="auto" w:fill="auto"/>
          </w:tcPr>
          <w:p w:rsidR="00795B89" w:rsidRPr="00F70251" w:rsidRDefault="00795B89" w:rsidP="00266326">
            <w:pPr>
              <w:rPr>
                <w:b/>
                <w:sz w:val="20"/>
                <w:szCs w:val="20"/>
              </w:rPr>
            </w:pPr>
            <w:r w:rsidRPr="00F70251">
              <w:rPr>
                <w:b/>
                <w:sz w:val="20"/>
                <w:szCs w:val="20"/>
              </w:rPr>
              <w:t>Жилищный фонд</w:t>
            </w:r>
          </w:p>
        </w:tc>
      </w:tr>
      <w:tr w:rsidR="00795B89" w:rsidRPr="00F70251" w:rsidTr="00B7771D">
        <w:trPr>
          <w:trHeight w:val="20"/>
          <w:jc w:val="center"/>
        </w:trPr>
        <w:tc>
          <w:tcPr>
            <w:tcW w:w="471" w:type="pct"/>
            <w:tcBorders>
              <w:top w:val="single" w:sz="4" w:space="0" w:color="auto"/>
              <w:left w:val="single" w:sz="4" w:space="0" w:color="auto"/>
              <w:right w:val="single" w:sz="4" w:space="0" w:color="auto"/>
            </w:tcBorders>
          </w:tcPr>
          <w:p w:rsidR="00795B89" w:rsidRPr="00F70251" w:rsidRDefault="00795B89" w:rsidP="00266326">
            <w:pPr>
              <w:rPr>
                <w:sz w:val="20"/>
                <w:szCs w:val="20"/>
              </w:rPr>
            </w:pPr>
            <w:r w:rsidRPr="00F70251">
              <w:rPr>
                <w:sz w:val="20"/>
                <w:szCs w:val="20"/>
              </w:rPr>
              <w:t>3.1.</w:t>
            </w:r>
          </w:p>
        </w:tc>
        <w:tc>
          <w:tcPr>
            <w:tcW w:w="2238" w:type="pct"/>
            <w:tcBorders>
              <w:top w:val="single" w:sz="4" w:space="0" w:color="auto"/>
              <w:left w:val="single" w:sz="4" w:space="0" w:color="auto"/>
              <w:right w:val="single" w:sz="4" w:space="0" w:color="auto"/>
            </w:tcBorders>
            <w:shd w:val="clear" w:color="auto" w:fill="auto"/>
          </w:tcPr>
          <w:p w:rsidR="00795B89" w:rsidRPr="00F70251" w:rsidRDefault="00795B89" w:rsidP="00266326">
            <w:pPr>
              <w:rPr>
                <w:sz w:val="20"/>
                <w:szCs w:val="20"/>
              </w:rPr>
            </w:pPr>
            <w:r w:rsidRPr="00F70251">
              <w:rPr>
                <w:sz w:val="20"/>
                <w:szCs w:val="20"/>
              </w:rPr>
              <w:t>Всего (без коттеджных поселков):</w:t>
            </w:r>
          </w:p>
          <w:p w:rsidR="00795B89" w:rsidRPr="00F70251" w:rsidRDefault="00795B89" w:rsidP="00266326">
            <w:pPr>
              <w:rPr>
                <w:sz w:val="20"/>
                <w:szCs w:val="20"/>
              </w:rPr>
            </w:pPr>
            <w:r w:rsidRPr="00F70251">
              <w:rPr>
                <w:sz w:val="20"/>
                <w:szCs w:val="20"/>
              </w:rPr>
              <w:t>В том числе:</w:t>
            </w:r>
          </w:p>
          <w:p w:rsidR="00795B89" w:rsidRPr="00F70251" w:rsidRDefault="00795B89" w:rsidP="00266326">
            <w:pPr>
              <w:rPr>
                <w:sz w:val="20"/>
                <w:szCs w:val="20"/>
              </w:rPr>
            </w:pPr>
            <w:r w:rsidRPr="00F70251">
              <w:rPr>
                <w:sz w:val="20"/>
                <w:szCs w:val="20"/>
              </w:rPr>
              <w:t>- в городских поселениях,</w:t>
            </w:r>
          </w:p>
          <w:p w:rsidR="00795B89" w:rsidRPr="00F70251" w:rsidRDefault="00795B89" w:rsidP="00266326">
            <w:pPr>
              <w:rPr>
                <w:sz w:val="20"/>
                <w:szCs w:val="20"/>
              </w:rPr>
            </w:pPr>
            <w:r w:rsidRPr="00F70251">
              <w:rPr>
                <w:sz w:val="20"/>
                <w:szCs w:val="20"/>
              </w:rPr>
              <w:t>- в сельских поселениях.</w:t>
            </w:r>
          </w:p>
        </w:tc>
        <w:tc>
          <w:tcPr>
            <w:tcW w:w="702" w:type="pct"/>
            <w:tcBorders>
              <w:top w:val="single" w:sz="4" w:space="0" w:color="auto"/>
              <w:left w:val="single" w:sz="4" w:space="0" w:color="auto"/>
              <w:right w:val="single" w:sz="4" w:space="0" w:color="auto"/>
            </w:tcBorders>
            <w:shd w:val="clear" w:color="auto" w:fill="auto"/>
            <w:vAlign w:val="center"/>
          </w:tcPr>
          <w:p w:rsidR="00795B89" w:rsidRPr="00F70251" w:rsidRDefault="00795B89" w:rsidP="00266326">
            <w:pPr>
              <w:jc w:val="center"/>
              <w:rPr>
                <w:sz w:val="20"/>
                <w:szCs w:val="20"/>
              </w:rPr>
            </w:pPr>
            <w:r w:rsidRPr="00F70251">
              <w:rPr>
                <w:sz w:val="20"/>
                <w:szCs w:val="20"/>
              </w:rPr>
              <w:t>тыс. м</w:t>
            </w:r>
            <w:r w:rsidRPr="00F70251">
              <w:rPr>
                <w:sz w:val="20"/>
                <w:szCs w:val="20"/>
                <w:vertAlign w:val="superscript"/>
              </w:rPr>
              <w:t xml:space="preserve">2 </w:t>
            </w:r>
          </w:p>
        </w:tc>
        <w:tc>
          <w:tcPr>
            <w:tcW w:w="797" w:type="pct"/>
            <w:tcBorders>
              <w:top w:val="single" w:sz="4" w:space="0" w:color="auto"/>
              <w:left w:val="single" w:sz="4" w:space="0" w:color="auto"/>
              <w:right w:val="single" w:sz="4" w:space="0" w:color="auto"/>
            </w:tcBorders>
            <w:shd w:val="clear" w:color="auto" w:fill="auto"/>
            <w:vAlign w:val="center"/>
          </w:tcPr>
          <w:p w:rsidR="00795B89" w:rsidRPr="00F70251" w:rsidRDefault="0074784A" w:rsidP="00266326">
            <w:pPr>
              <w:jc w:val="center"/>
              <w:rPr>
                <w:sz w:val="20"/>
                <w:szCs w:val="20"/>
              </w:rPr>
            </w:pPr>
            <w:r w:rsidRPr="00F70251">
              <w:rPr>
                <w:sz w:val="20"/>
                <w:szCs w:val="20"/>
              </w:rPr>
              <w:t>523,6</w:t>
            </w:r>
          </w:p>
          <w:p w:rsidR="00BD2346" w:rsidRPr="00F70251" w:rsidRDefault="00BD2346" w:rsidP="00266326">
            <w:pPr>
              <w:jc w:val="center"/>
              <w:rPr>
                <w:sz w:val="20"/>
                <w:szCs w:val="20"/>
              </w:rPr>
            </w:pPr>
          </w:p>
          <w:p w:rsidR="00BD2346" w:rsidRPr="00F70251" w:rsidRDefault="0074784A" w:rsidP="00266326">
            <w:pPr>
              <w:jc w:val="center"/>
              <w:rPr>
                <w:sz w:val="20"/>
                <w:szCs w:val="20"/>
              </w:rPr>
            </w:pPr>
            <w:r w:rsidRPr="00F70251">
              <w:rPr>
                <w:sz w:val="20"/>
                <w:szCs w:val="20"/>
              </w:rPr>
              <w:t>212,0</w:t>
            </w:r>
          </w:p>
          <w:p w:rsidR="00BD2346" w:rsidRPr="00F70251" w:rsidRDefault="0074784A" w:rsidP="00266326">
            <w:pPr>
              <w:jc w:val="center"/>
              <w:rPr>
                <w:sz w:val="20"/>
                <w:szCs w:val="20"/>
              </w:rPr>
            </w:pPr>
            <w:r w:rsidRPr="00F70251">
              <w:rPr>
                <w:sz w:val="20"/>
                <w:szCs w:val="20"/>
              </w:rPr>
              <w:t>311,6</w:t>
            </w:r>
          </w:p>
        </w:tc>
        <w:tc>
          <w:tcPr>
            <w:tcW w:w="792" w:type="pct"/>
            <w:tcBorders>
              <w:top w:val="single" w:sz="4" w:space="0" w:color="auto"/>
              <w:left w:val="single" w:sz="4" w:space="0" w:color="auto"/>
              <w:right w:val="single" w:sz="4" w:space="0" w:color="auto"/>
            </w:tcBorders>
            <w:vAlign w:val="center"/>
          </w:tcPr>
          <w:p w:rsidR="00795B89" w:rsidRPr="00F70251" w:rsidRDefault="0074784A" w:rsidP="00266326">
            <w:pPr>
              <w:jc w:val="center"/>
              <w:rPr>
                <w:sz w:val="20"/>
                <w:szCs w:val="20"/>
              </w:rPr>
            </w:pPr>
            <w:r w:rsidRPr="00F70251">
              <w:rPr>
                <w:sz w:val="20"/>
                <w:szCs w:val="20"/>
              </w:rPr>
              <w:t>510,0</w:t>
            </w:r>
          </w:p>
          <w:p w:rsidR="002E778F" w:rsidRPr="00F70251" w:rsidRDefault="002E778F" w:rsidP="00266326">
            <w:pPr>
              <w:jc w:val="center"/>
              <w:rPr>
                <w:sz w:val="20"/>
                <w:szCs w:val="20"/>
              </w:rPr>
            </w:pPr>
          </w:p>
          <w:p w:rsidR="002E778F" w:rsidRPr="00F70251" w:rsidRDefault="0074784A" w:rsidP="00266326">
            <w:pPr>
              <w:jc w:val="center"/>
              <w:rPr>
                <w:sz w:val="20"/>
                <w:szCs w:val="20"/>
              </w:rPr>
            </w:pPr>
            <w:r w:rsidRPr="00F70251">
              <w:rPr>
                <w:sz w:val="20"/>
                <w:szCs w:val="20"/>
              </w:rPr>
              <w:t>250,0</w:t>
            </w:r>
          </w:p>
          <w:p w:rsidR="002E778F" w:rsidRPr="00F70251" w:rsidRDefault="0074784A" w:rsidP="00266326">
            <w:pPr>
              <w:jc w:val="center"/>
              <w:rPr>
                <w:sz w:val="20"/>
                <w:szCs w:val="20"/>
              </w:rPr>
            </w:pPr>
            <w:r w:rsidRPr="00F70251">
              <w:rPr>
                <w:sz w:val="20"/>
                <w:szCs w:val="20"/>
              </w:rPr>
              <w:t>260,0</w:t>
            </w:r>
          </w:p>
        </w:tc>
      </w:tr>
      <w:tr w:rsidR="00795B89"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795B89" w:rsidRPr="00F70251" w:rsidRDefault="00795B89" w:rsidP="00266326">
            <w:pPr>
              <w:jc w:val="both"/>
              <w:rPr>
                <w:sz w:val="20"/>
                <w:szCs w:val="20"/>
              </w:rPr>
            </w:pPr>
            <w:r w:rsidRPr="00F70251">
              <w:rPr>
                <w:sz w:val="20"/>
                <w:szCs w:val="20"/>
              </w:rPr>
              <w:t>3.2.</w:t>
            </w:r>
          </w:p>
        </w:tc>
        <w:tc>
          <w:tcPr>
            <w:tcW w:w="2238" w:type="pct"/>
            <w:tcBorders>
              <w:top w:val="single" w:sz="4" w:space="0" w:color="auto"/>
              <w:left w:val="single" w:sz="4" w:space="0" w:color="auto"/>
              <w:bottom w:val="single" w:sz="4" w:space="0" w:color="auto"/>
              <w:right w:val="single" w:sz="4" w:space="0" w:color="auto"/>
            </w:tcBorders>
            <w:shd w:val="clear" w:color="auto" w:fill="auto"/>
          </w:tcPr>
          <w:p w:rsidR="00795B89" w:rsidRPr="00F70251" w:rsidRDefault="00795B89" w:rsidP="00266326">
            <w:pPr>
              <w:jc w:val="both"/>
              <w:rPr>
                <w:sz w:val="20"/>
                <w:szCs w:val="20"/>
              </w:rPr>
            </w:pPr>
            <w:r w:rsidRPr="00F70251">
              <w:rPr>
                <w:sz w:val="20"/>
                <w:szCs w:val="20"/>
              </w:rPr>
              <w:t>Обеспеченность населения общей площадью квартир,</w:t>
            </w:r>
          </w:p>
          <w:p w:rsidR="00795B89" w:rsidRPr="00F70251" w:rsidRDefault="00795B89" w:rsidP="00266326">
            <w:pPr>
              <w:jc w:val="both"/>
              <w:rPr>
                <w:sz w:val="20"/>
                <w:szCs w:val="20"/>
              </w:rPr>
            </w:pPr>
            <w:r w:rsidRPr="00F70251">
              <w:rPr>
                <w:sz w:val="20"/>
                <w:szCs w:val="20"/>
              </w:rPr>
              <w:t xml:space="preserve"> в том числе: </w:t>
            </w:r>
          </w:p>
          <w:p w:rsidR="00795B89" w:rsidRPr="00F70251" w:rsidRDefault="00795B89" w:rsidP="00266326">
            <w:pPr>
              <w:jc w:val="both"/>
              <w:rPr>
                <w:sz w:val="20"/>
                <w:szCs w:val="20"/>
              </w:rPr>
            </w:pPr>
            <w:r w:rsidRPr="00F70251">
              <w:rPr>
                <w:sz w:val="20"/>
                <w:szCs w:val="20"/>
              </w:rPr>
              <w:t>- в городских поселениях,</w:t>
            </w:r>
          </w:p>
          <w:p w:rsidR="00795B89" w:rsidRPr="00F70251" w:rsidRDefault="00795B89" w:rsidP="00266326">
            <w:pPr>
              <w:jc w:val="both"/>
              <w:rPr>
                <w:sz w:val="20"/>
                <w:szCs w:val="20"/>
              </w:rPr>
            </w:pPr>
            <w:r w:rsidRPr="00F70251">
              <w:rPr>
                <w:sz w:val="20"/>
                <w:szCs w:val="20"/>
              </w:rPr>
              <w:t>- в сельских поселениях.</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795B89" w:rsidRPr="00F70251" w:rsidRDefault="00795B89" w:rsidP="00266326">
            <w:pPr>
              <w:jc w:val="center"/>
              <w:rPr>
                <w:sz w:val="20"/>
                <w:szCs w:val="20"/>
              </w:rPr>
            </w:pPr>
            <w:r w:rsidRPr="00F70251">
              <w:rPr>
                <w:sz w:val="20"/>
                <w:szCs w:val="20"/>
              </w:rPr>
              <w:t>м</w:t>
            </w:r>
            <w:r w:rsidRPr="00F70251">
              <w:rPr>
                <w:sz w:val="20"/>
                <w:szCs w:val="20"/>
                <w:vertAlign w:val="superscript"/>
              </w:rPr>
              <w:t>2</w:t>
            </w:r>
            <w:r w:rsidRPr="00F70251">
              <w:rPr>
                <w:sz w:val="20"/>
                <w:szCs w:val="20"/>
              </w:rPr>
              <w:t>/чел.</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95B89" w:rsidRPr="00F70251" w:rsidRDefault="0074784A" w:rsidP="00266326">
            <w:pPr>
              <w:jc w:val="center"/>
              <w:rPr>
                <w:sz w:val="20"/>
                <w:szCs w:val="20"/>
              </w:rPr>
            </w:pPr>
            <w:r w:rsidRPr="00F70251">
              <w:rPr>
                <w:sz w:val="20"/>
                <w:szCs w:val="20"/>
              </w:rPr>
              <w:t>36,6</w:t>
            </w:r>
          </w:p>
          <w:p w:rsidR="00BC0A4E" w:rsidRPr="00F70251" w:rsidRDefault="00BC0A4E" w:rsidP="00266326">
            <w:pPr>
              <w:jc w:val="center"/>
              <w:rPr>
                <w:sz w:val="20"/>
                <w:szCs w:val="20"/>
              </w:rPr>
            </w:pPr>
          </w:p>
          <w:p w:rsidR="00BC0A4E" w:rsidRPr="00F70251" w:rsidRDefault="0074784A" w:rsidP="00266326">
            <w:pPr>
              <w:jc w:val="center"/>
              <w:rPr>
                <w:sz w:val="20"/>
                <w:szCs w:val="20"/>
              </w:rPr>
            </w:pPr>
            <w:r w:rsidRPr="00F70251">
              <w:rPr>
                <w:sz w:val="20"/>
                <w:szCs w:val="20"/>
              </w:rPr>
              <w:t>27,5</w:t>
            </w:r>
          </w:p>
          <w:p w:rsidR="00BC0A4E" w:rsidRPr="00F70251" w:rsidRDefault="0074784A" w:rsidP="00266326">
            <w:pPr>
              <w:jc w:val="center"/>
              <w:rPr>
                <w:sz w:val="20"/>
                <w:szCs w:val="20"/>
              </w:rPr>
            </w:pPr>
            <w:r w:rsidRPr="00F70251">
              <w:rPr>
                <w:sz w:val="20"/>
                <w:szCs w:val="20"/>
              </w:rPr>
              <w:t>47,0</w:t>
            </w:r>
          </w:p>
        </w:tc>
        <w:tc>
          <w:tcPr>
            <w:tcW w:w="792" w:type="pct"/>
            <w:tcBorders>
              <w:top w:val="single" w:sz="4" w:space="0" w:color="auto"/>
              <w:left w:val="single" w:sz="4" w:space="0" w:color="auto"/>
              <w:bottom w:val="single" w:sz="4" w:space="0" w:color="auto"/>
              <w:right w:val="single" w:sz="4" w:space="0" w:color="auto"/>
            </w:tcBorders>
            <w:vAlign w:val="center"/>
          </w:tcPr>
          <w:p w:rsidR="00795B89" w:rsidRPr="00F70251" w:rsidRDefault="0074784A" w:rsidP="00266326">
            <w:pPr>
              <w:jc w:val="center"/>
              <w:rPr>
                <w:sz w:val="20"/>
                <w:szCs w:val="20"/>
              </w:rPr>
            </w:pPr>
            <w:r w:rsidRPr="00F70251">
              <w:rPr>
                <w:sz w:val="20"/>
                <w:szCs w:val="20"/>
              </w:rPr>
              <w:t>50</w:t>
            </w:r>
          </w:p>
          <w:p w:rsidR="002E778F" w:rsidRPr="00F70251" w:rsidRDefault="002E778F" w:rsidP="00266326">
            <w:pPr>
              <w:jc w:val="center"/>
              <w:rPr>
                <w:sz w:val="20"/>
                <w:szCs w:val="20"/>
              </w:rPr>
            </w:pPr>
          </w:p>
          <w:p w:rsidR="002E778F" w:rsidRPr="00F70251" w:rsidRDefault="0074784A" w:rsidP="00266326">
            <w:pPr>
              <w:jc w:val="center"/>
              <w:rPr>
                <w:sz w:val="20"/>
                <w:szCs w:val="20"/>
              </w:rPr>
            </w:pPr>
            <w:r w:rsidRPr="00F70251">
              <w:rPr>
                <w:sz w:val="20"/>
                <w:szCs w:val="20"/>
              </w:rPr>
              <w:t>36,0</w:t>
            </w:r>
          </w:p>
          <w:p w:rsidR="002E778F" w:rsidRPr="00F70251" w:rsidRDefault="0074784A" w:rsidP="00266326">
            <w:pPr>
              <w:jc w:val="center"/>
              <w:rPr>
                <w:sz w:val="20"/>
                <w:szCs w:val="20"/>
              </w:rPr>
            </w:pPr>
            <w:r w:rsidRPr="00F70251">
              <w:rPr>
                <w:sz w:val="20"/>
                <w:szCs w:val="20"/>
              </w:rPr>
              <w:t>78,0</w:t>
            </w:r>
          </w:p>
        </w:tc>
      </w:tr>
      <w:tr w:rsidR="00795B89" w:rsidRPr="00F70251" w:rsidTr="00B7771D">
        <w:trPr>
          <w:trHeight w:val="20"/>
          <w:jc w:val="center"/>
        </w:trPr>
        <w:tc>
          <w:tcPr>
            <w:tcW w:w="471" w:type="pct"/>
            <w:tcBorders>
              <w:top w:val="single" w:sz="4" w:space="0" w:color="auto"/>
              <w:left w:val="single" w:sz="4" w:space="0" w:color="auto"/>
              <w:bottom w:val="single" w:sz="4" w:space="0" w:color="auto"/>
              <w:right w:val="nil"/>
            </w:tcBorders>
          </w:tcPr>
          <w:p w:rsidR="00795B89" w:rsidRPr="00F70251" w:rsidRDefault="00795B89" w:rsidP="00266326">
            <w:pPr>
              <w:rPr>
                <w:b/>
                <w:sz w:val="20"/>
                <w:szCs w:val="20"/>
              </w:rPr>
            </w:pPr>
            <w:r w:rsidRPr="00F70251">
              <w:rPr>
                <w:b/>
                <w:sz w:val="20"/>
                <w:szCs w:val="20"/>
              </w:rPr>
              <w:t>4.</w:t>
            </w:r>
          </w:p>
        </w:tc>
        <w:tc>
          <w:tcPr>
            <w:tcW w:w="4529" w:type="pct"/>
            <w:gridSpan w:val="4"/>
            <w:tcBorders>
              <w:top w:val="single" w:sz="4" w:space="0" w:color="auto"/>
              <w:left w:val="nil"/>
              <w:bottom w:val="single" w:sz="4" w:space="0" w:color="auto"/>
              <w:right w:val="single" w:sz="4" w:space="0" w:color="auto"/>
            </w:tcBorders>
            <w:shd w:val="clear" w:color="auto" w:fill="auto"/>
          </w:tcPr>
          <w:p w:rsidR="00795B89" w:rsidRPr="00F70251" w:rsidRDefault="00795B89" w:rsidP="00266326">
            <w:pPr>
              <w:rPr>
                <w:b/>
                <w:sz w:val="20"/>
                <w:szCs w:val="20"/>
              </w:rPr>
            </w:pPr>
            <w:r w:rsidRPr="00F70251">
              <w:rPr>
                <w:b/>
                <w:sz w:val="20"/>
                <w:szCs w:val="20"/>
              </w:rPr>
              <w:t xml:space="preserve">Объекты социального и культурно-бытового обслуживания </w:t>
            </w:r>
          </w:p>
          <w:p w:rsidR="00795B89" w:rsidRPr="00F70251" w:rsidRDefault="00795B89" w:rsidP="00266326">
            <w:pPr>
              <w:rPr>
                <w:sz w:val="20"/>
                <w:szCs w:val="20"/>
              </w:rPr>
            </w:pPr>
            <w:r w:rsidRPr="00F70251">
              <w:rPr>
                <w:sz w:val="20"/>
                <w:szCs w:val="20"/>
              </w:rPr>
              <w:t>(без учета объектов, находящихся в частной собственности)</w:t>
            </w:r>
          </w:p>
        </w:tc>
      </w:tr>
      <w:tr w:rsidR="00795B89"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795B89" w:rsidRPr="00F70251" w:rsidRDefault="00795B89" w:rsidP="00266326">
            <w:pPr>
              <w:rPr>
                <w:sz w:val="20"/>
                <w:szCs w:val="20"/>
              </w:rPr>
            </w:pPr>
            <w:r w:rsidRPr="00F70251">
              <w:rPr>
                <w:sz w:val="20"/>
                <w:szCs w:val="20"/>
              </w:rPr>
              <w:t>4.1.</w:t>
            </w:r>
          </w:p>
        </w:tc>
        <w:tc>
          <w:tcPr>
            <w:tcW w:w="2238" w:type="pct"/>
            <w:tcBorders>
              <w:top w:val="single" w:sz="4" w:space="0" w:color="auto"/>
              <w:left w:val="single" w:sz="4" w:space="0" w:color="auto"/>
              <w:bottom w:val="single" w:sz="4" w:space="0" w:color="auto"/>
              <w:right w:val="single" w:sz="4" w:space="0" w:color="auto"/>
            </w:tcBorders>
            <w:shd w:val="clear" w:color="auto" w:fill="auto"/>
          </w:tcPr>
          <w:p w:rsidR="00795B89" w:rsidRPr="00F70251" w:rsidRDefault="00795B89" w:rsidP="00266326">
            <w:pPr>
              <w:rPr>
                <w:sz w:val="20"/>
                <w:szCs w:val="20"/>
              </w:rPr>
            </w:pPr>
            <w:r w:rsidRPr="00F70251">
              <w:rPr>
                <w:sz w:val="20"/>
                <w:szCs w:val="20"/>
              </w:rPr>
              <w:t>Детские дошкольные учреждения</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795B89" w:rsidRPr="00F70251" w:rsidRDefault="00795B89" w:rsidP="00266326">
            <w:pPr>
              <w:jc w:val="center"/>
              <w:rPr>
                <w:sz w:val="20"/>
                <w:szCs w:val="20"/>
              </w:rPr>
            </w:pPr>
            <w:r w:rsidRPr="00F70251">
              <w:rPr>
                <w:sz w:val="20"/>
                <w:szCs w:val="20"/>
              </w:rPr>
              <w:t>мест</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95B89" w:rsidRPr="00F70251" w:rsidRDefault="006302D4" w:rsidP="00266326">
            <w:pPr>
              <w:jc w:val="center"/>
              <w:rPr>
                <w:sz w:val="20"/>
                <w:szCs w:val="20"/>
              </w:rPr>
            </w:pPr>
            <w:r w:rsidRPr="00F70251">
              <w:rPr>
                <w:sz w:val="20"/>
                <w:szCs w:val="20"/>
              </w:rPr>
              <w:t>680</w:t>
            </w:r>
          </w:p>
        </w:tc>
        <w:tc>
          <w:tcPr>
            <w:tcW w:w="792" w:type="pct"/>
            <w:tcBorders>
              <w:top w:val="single" w:sz="4" w:space="0" w:color="auto"/>
              <w:left w:val="single" w:sz="4" w:space="0" w:color="auto"/>
              <w:bottom w:val="single" w:sz="4" w:space="0" w:color="auto"/>
              <w:right w:val="single" w:sz="4" w:space="0" w:color="auto"/>
            </w:tcBorders>
            <w:vAlign w:val="center"/>
          </w:tcPr>
          <w:p w:rsidR="00795B89" w:rsidRPr="00F70251" w:rsidRDefault="005F63DE" w:rsidP="005F63DE">
            <w:pPr>
              <w:jc w:val="center"/>
              <w:rPr>
                <w:sz w:val="20"/>
                <w:szCs w:val="20"/>
              </w:rPr>
            </w:pPr>
            <w:r>
              <w:rPr>
                <w:sz w:val="20"/>
                <w:szCs w:val="20"/>
              </w:rPr>
              <w:t>770</w:t>
            </w:r>
          </w:p>
        </w:tc>
      </w:tr>
      <w:tr w:rsidR="00795B89"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795B89" w:rsidRPr="00F70251" w:rsidRDefault="00795B89" w:rsidP="00266326">
            <w:pPr>
              <w:rPr>
                <w:sz w:val="20"/>
                <w:szCs w:val="20"/>
              </w:rPr>
            </w:pPr>
            <w:r w:rsidRPr="00F70251">
              <w:rPr>
                <w:sz w:val="20"/>
                <w:szCs w:val="20"/>
              </w:rPr>
              <w:t>4.2.</w:t>
            </w:r>
          </w:p>
        </w:tc>
        <w:tc>
          <w:tcPr>
            <w:tcW w:w="2238" w:type="pct"/>
            <w:tcBorders>
              <w:top w:val="single" w:sz="4" w:space="0" w:color="auto"/>
              <w:left w:val="single" w:sz="4" w:space="0" w:color="auto"/>
              <w:bottom w:val="single" w:sz="4" w:space="0" w:color="auto"/>
              <w:right w:val="single" w:sz="4" w:space="0" w:color="auto"/>
            </w:tcBorders>
            <w:shd w:val="clear" w:color="auto" w:fill="auto"/>
          </w:tcPr>
          <w:p w:rsidR="00795B89" w:rsidRPr="00F70251" w:rsidRDefault="00795B89" w:rsidP="00266326">
            <w:pPr>
              <w:rPr>
                <w:sz w:val="20"/>
                <w:szCs w:val="20"/>
              </w:rPr>
            </w:pPr>
            <w:r w:rsidRPr="00F70251">
              <w:rPr>
                <w:sz w:val="20"/>
                <w:szCs w:val="20"/>
              </w:rPr>
              <w:t>Общеобразовательные школы</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795B89" w:rsidRPr="00F70251" w:rsidRDefault="00795B89" w:rsidP="00266326">
            <w:pPr>
              <w:jc w:val="center"/>
              <w:rPr>
                <w:sz w:val="20"/>
                <w:szCs w:val="20"/>
              </w:rPr>
            </w:pPr>
            <w:r w:rsidRPr="00F70251">
              <w:rPr>
                <w:sz w:val="20"/>
                <w:szCs w:val="20"/>
              </w:rPr>
              <w:t>мест</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95B89" w:rsidRPr="00F70251" w:rsidRDefault="006302D4" w:rsidP="00266326">
            <w:pPr>
              <w:jc w:val="center"/>
              <w:rPr>
                <w:sz w:val="20"/>
                <w:szCs w:val="20"/>
              </w:rPr>
            </w:pPr>
            <w:r w:rsidRPr="00F70251">
              <w:rPr>
                <w:sz w:val="20"/>
                <w:szCs w:val="20"/>
              </w:rPr>
              <w:t>2894</w:t>
            </w:r>
          </w:p>
        </w:tc>
        <w:tc>
          <w:tcPr>
            <w:tcW w:w="792" w:type="pct"/>
            <w:tcBorders>
              <w:top w:val="single" w:sz="4" w:space="0" w:color="auto"/>
              <w:left w:val="single" w:sz="4" w:space="0" w:color="auto"/>
              <w:bottom w:val="single" w:sz="4" w:space="0" w:color="auto"/>
              <w:right w:val="single" w:sz="4" w:space="0" w:color="auto"/>
            </w:tcBorders>
            <w:vAlign w:val="center"/>
          </w:tcPr>
          <w:p w:rsidR="00795B89" w:rsidRPr="00F70251" w:rsidRDefault="005F63DE" w:rsidP="00266326">
            <w:pPr>
              <w:jc w:val="center"/>
              <w:rPr>
                <w:sz w:val="20"/>
                <w:szCs w:val="20"/>
              </w:rPr>
            </w:pPr>
            <w:r>
              <w:rPr>
                <w:sz w:val="20"/>
                <w:szCs w:val="20"/>
              </w:rPr>
              <w:t>2894</w:t>
            </w:r>
          </w:p>
        </w:tc>
      </w:tr>
      <w:tr w:rsidR="00795B89"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795B89" w:rsidRPr="00F70251" w:rsidRDefault="00795B89" w:rsidP="00266326">
            <w:pPr>
              <w:rPr>
                <w:sz w:val="20"/>
                <w:szCs w:val="20"/>
              </w:rPr>
            </w:pPr>
            <w:r w:rsidRPr="00F70251">
              <w:rPr>
                <w:sz w:val="20"/>
                <w:szCs w:val="20"/>
              </w:rPr>
              <w:t>4.3.</w:t>
            </w:r>
          </w:p>
        </w:tc>
        <w:tc>
          <w:tcPr>
            <w:tcW w:w="2238" w:type="pct"/>
            <w:tcBorders>
              <w:top w:val="single" w:sz="4" w:space="0" w:color="auto"/>
              <w:left w:val="single" w:sz="4" w:space="0" w:color="auto"/>
              <w:bottom w:val="single" w:sz="4" w:space="0" w:color="auto"/>
              <w:right w:val="single" w:sz="4" w:space="0" w:color="auto"/>
            </w:tcBorders>
            <w:shd w:val="clear" w:color="auto" w:fill="auto"/>
          </w:tcPr>
          <w:p w:rsidR="00795B89" w:rsidRPr="00F70251" w:rsidRDefault="00795B89" w:rsidP="00266326">
            <w:pPr>
              <w:rPr>
                <w:sz w:val="20"/>
                <w:szCs w:val="20"/>
              </w:rPr>
            </w:pPr>
            <w:r w:rsidRPr="00F70251">
              <w:rPr>
                <w:sz w:val="20"/>
                <w:szCs w:val="20"/>
              </w:rPr>
              <w:t>Учреждения начального профессионального образования</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795B89" w:rsidRPr="00F70251" w:rsidRDefault="00795B89" w:rsidP="00266326">
            <w:pPr>
              <w:jc w:val="center"/>
              <w:rPr>
                <w:sz w:val="20"/>
                <w:szCs w:val="20"/>
              </w:rPr>
            </w:pPr>
            <w:r w:rsidRPr="00F70251">
              <w:rPr>
                <w:sz w:val="20"/>
                <w:szCs w:val="20"/>
              </w:rPr>
              <w:t>учащихся</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95B89" w:rsidRPr="00F70251" w:rsidRDefault="006302D4" w:rsidP="00266326">
            <w:pPr>
              <w:jc w:val="center"/>
              <w:rPr>
                <w:sz w:val="20"/>
                <w:szCs w:val="20"/>
              </w:rPr>
            </w:pPr>
            <w:r w:rsidRPr="00F70251">
              <w:rPr>
                <w:sz w:val="20"/>
                <w:szCs w:val="20"/>
              </w:rPr>
              <w:t>130</w:t>
            </w:r>
          </w:p>
        </w:tc>
        <w:tc>
          <w:tcPr>
            <w:tcW w:w="792" w:type="pct"/>
            <w:tcBorders>
              <w:top w:val="single" w:sz="4" w:space="0" w:color="auto"/>
              <w:left w:val="single" w:sz="4" w:space="0" w:color="auto"/>
              <w:bottom w:val="single" w:sz="4" w:space="0" w:color="auto"/>
              <w:right w:val="single" w:sz="4" w:space="0" w:color="auto"/>
            </w:tcBorders>
            <w:vAlign w:val="center"/>
          </w:tcPr>
          <w:p w:rsidR="00795B89" w:rsidRPr="00F70251" w:rsidRDefault="005F63DE" w:rsidP="00266326">
            <w:pPr>
              <w:jc w:val="center"/>
              <w:rPr>
                <w:sz w:val="20"/>
                <w:szCs w:val="20"/>
              </w:rPr>
            </w:pPr>
            <w:r>
              <w:rPr>
                <w:sz w:val="20"/>
                <w:szCs w:val="20"/>
              </w:rPr>
              <w:t>130</w:t>
            </w:r>
          </w:p>
        </w:tc>
      </w:tr>
      <w:tr w:rsidR="00795B89"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795B89" w:rsidRPr="00F70251" w:rsidRDefault="006302D4" w:rsidP="00266326">
            <w:pPr>
              <w:rPr>
                <w:sz w:val="20"/>
                <w:szCs w:val="20"/>
              </w:rPr>
            </w:pPr>
            <w:r w:rsidRPr="00F70251">
              <w:rPr>
                <w:sz w:val="20"/>
                <w:szCs w:val="20"/>
              </w:rPr>
              <w:t>4.4</w:t>
            </w:r>
          </w:p>
        </w:tc>
        <w:tc>
          <w:tcPr>
            <w:tcW w:w="2238" w:type="pct"/>
            <w:tcBorders>
              <w:top w:val="single" w:sz="4" w:space="0" w:color="auto"/>
              <w:left w:val="single" w:sz="4" w:space="0" w:color="auto"/>
              <w:bottom w:val="single" w:sz="4" w:space="0" w:color="auto"/>
              <w:right w:val="single" w:sz="4" w:space="0" w:color="auto"/>
            </w:tcBorders>
            <w:shd w:val="clear" w:color="auto" w:fill="auto"/>
          </w:tcPr>
          <w:p w:rsidR="00795B89" w:rsidRPr="00F70251" w:rsidRDefault="00795B89" w:rsidP="00266326">
            <w:pPr>
              <w:rPr>
                <w:sz w:val="20"/>
                <w:szCs w:val="20"/>
              </w:rPr>
            </w:pPr>
            <w:r w:rsidRPr="00F70251">
              <w:rPr>
                <w:sz w:val="20"/>
                <w:szCs w:val="20"/>
              </w:rPr>
              <w:t>Высшие учебные заведения</w:t>
            </w:r>
            <w:r w:rsidR="006302D4" w:rsidRPr="00F70251">
              <w:rPr>
                <w:sz w:val="20"/>
                <w:szCs w:val="20"/>
              </w:rPr>
              <w:t xml:space="preserve"> (филиал)</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795B89" w:rsidRPr="00F70251" w:rsidRDefault="00795B89" w:rsidP="00266326">
            <w:pPr>
              <w:jc w:val="center"/>
              <w:rPr>
                <w:sz w:val="20"/>
                <w:szCs w:val="20"/>
              </w:rPr>
            </w:pPr>
            <w:r w:rsidRPr="00F70251">
              <w:rPr>
                <w:sz w:val="20"/>
                <w:szCs w:val="20"/>
              </w:rPr>
              <w:t>студентов</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95B89" w:rsidRPr="00F70251" w:rsidRDefault="006302D4" w:rsidP="00266326">
            <w:pPr>
              <w:jc w:val="center"/>
              <w:rPr>
                <w:sz w:val="20"/>
                <w:szCs w:val="20"/>
              </w:rPr>
            </w:pPr>
            <w:r w:rsidRPr="00F70251">
              <w:rPr>
                <w:sz w:val="20"/>
                <w:szCs w:val="20"/>
              </w:rPr>
              <w:t>164</w:t>
            </w:r>
          </w:p>
        </w:tc>
        <w:tc>
          <w:tcPr>
            <w:tcW w:w="792" w:type="pct"/>
            <w:tcBorders>
              <w:top w:val="single" w:sz="4" w:space="0" w:color="auto"/>
              <w:left w:val="single" w:sz="4" w:space="0" w:color="auto"/>
              <w:bottom w:val="single" w:sz="4" w:space="0" w:color="auto"/>
              <w:right w:val="single" w:sz="4" w:space="0" w:color="auto"/>
            </w:tcBorders>
            <w:vAlign w:val="center"/>
          </w:tcPr>
          <w:p w:rsidR="00795B89" w:rsidRPr="00F70251" w:rsidRDefault="005F63DE" w:rsidP="00266326">
            <w:pPr>
              <w:jc w:val="center"/>
              <w:rPr>
                <w:sz w:val="20"/>
                <w:szCs w:val="20"/>
              </w:rPr>
            </w:pPr>
            <w:r>
              <w:rPr>
                <w:sz w:val="20"/>
                <w:szCs w:val="20"/>
              </w:rPr>
              <w:t>164</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973B15">
            <w:pPr>
              <w:rPr>
                <w:sz w:val="20"/>
                <w:szCs w:val="20"/>
              </w:rPr>
            </w:pPr>
            <w:r w:rsidRPr="00F70251">
              <w:rPr>
                <w:sz w:val="20"/>
                <w:szCs w:val="20"/>
              </w:rPr>
              <w:t>4.5.</w:t>
            </w:r>
          </w:p>
        </w:tc>
        <w:tc>
          <w:tcPr>
            <w:tcW w:w="2238" w:type="pct"/>
            <w:tcBorders>
              <w:top w:val="single" w:sz="4" w:space="0" w:color="auto"/>
              <w:left w:val="single" w:sz="4" w:space="0" w:color="auto"/>
              <w:bottom w:val="single" w:sz="4" w:space="0" w:color="auto"/>
              <w:right w:val="single" w:sz="4" w:space="0" w:color="auto"/>
            </w:tcBorders>
            <w:shd w:val="clear" w:color="auto" w:fill="auto"/>
          </w:tcPr>
          <w:p w:rsidR="006302D4" w:rsidRPr="00F70251" w:rsidRDefault="006302D4" w:rsidP="00266326">
            <w:pPr>
              <w:rPr>
                <w:sz w:val="20"/>
                <w:szCs w:val="20"/>
              </w:rPr>
            </w:pPr>
            <w:r w:rsidRPr="00F70251">
              <w:rPr>
                <w:sz w:val="20"/>
                <w:szCs w:val="20"/>
              </w:rPr>
              <w:t>Больницы</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266326">
            <w:pPr>
              <w:jc w:val="center"/>
              <w:rPr>
                <w:sz w:val="20"/>
                <w:szCs w:val="20"/>
              </w:rPr>
            </w:pPr>
            <w:r w:rsidRPr="00F70251">
              <w:rPr>
                <w:sz w:val="20"/>
                <w:szCs w:val="20"/>
              </w:rPr>
              <w:t>Коек (круглосуточных и дневных)</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266326">
            <w:pPr>
              <w:jc w:val="center"/>
              <w:rPr>
                <w:sz w:val="20"/>
                <w:szCs w:val="20"/>
              </w:rPr>
            </w:pPr>
            <w:r w:rsidRPr="00F70251">
              <w:rPr>
                <w:sz w:val="20"/>
                <w:szCs w:val="20"/>
              </w:rPr>
              <w:t>70</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266326">
            <w:pPr>
              <w:jc w:val="center"/>
              <w:rPr>
                <w:sz w:val="20"/>
                <w:szCs w:val="20"/>
              </w:rPr>
            </w:pPr>
            <w:r w:rsidRPr="00F70251">
              <w:rPr>
                <w:sz w:val="20"/>
                <w:szCs w:val="20"/>
              </w:rPr>
              <w:t>137</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973B15">
            <w:pPr>
              <w:rPr>
                <w:sz w:val="20"/>
                <w:szCs w:val="20"/>
              </w:rPr>
            </w:pPr>
            <w:r w:rsidRPr="00F70251">
              <w:rPr>
                <w:sz w:val="20"/>
                <w:szCs w:val="20"/>
              </w:rPr>
              <w:t>4.6.</w:t>
            </w:r>
          </w:p>
        </w:tc>
        <w:tc>
          <w:tcPr>
            <w:tcW w:w="2238" w:type="pct"/>
            <w:tcBorders>
              <w:top w:val="single" w:sz="4" w:space="0" w:color="auto"/>
              <w:left w:val="single" w:sz="4" w:space="0" w:color="auto"/>
              <w:bottom w:val="single" w:sz="4" w:space="0" w:color="auto"/>
              <w:right w:val="single" w:sz="4" w:space="0" w:color="auto"/>
            </w:tcBorders>
            <w:shd w:val="clear" w:color="auto" w:fill="auto"/>
          </w:tcPr>
          <w:p w:rsidR="006302D4" w:rsidRPr="00F70251" w:rsidRDefault="00507F75" w:rsidP="00507F75">
            <w:pPr>
              <w:rPr>
                <w:sz w:val="20"/>
                <w:szCs w:val="20"/>
              </w:rPr>
            </w:pPr>
            <w:r>
              <w:rPr>
                <w:sz w:val="20"/>
                <w:szCs w:val="20"/>
              </w:rPr>
              <w:t>Поликлиники</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507F75" w:rsidP="00266326">
            <w:pPr>
              <w:jc w:val="center"/>
              <w:rPr>
                <w:sz w:val="20"/>
                <w:szCs w:val="20"/>
              </w:rPr>
            </w:pPr>
            <w:r>
              <w:rPr>
                <w:sz w:val="20"/>
                <w:szCs w:val="20"/>
              </w:rPr>
              <w:t>ед.</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507F75" w:rsidP="00266326">
            <w:pPr>
              <w:jc w:val="center"/>
              <w:rPr>
                <w:sz w:val="20"/>
                <w:szCs w:val="20"/>
              </w:rPr>
            </w:pPr>
            <w:r>
              <w:rPr>
                <w:sz w:val="20"/>
                <w:szCs w:val="20"/>
              </w:rPr>
              <w:t>1</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507F75" w:rsidP="00266326">
            <w:pPr>
              <w:jc w:val="center"/>
              <w:rPr>
                <w:sz w:val="20"/>
                <w:szCs w:val="20"/>
              </w:rPr>
            </w:pPr>
            <w:r>
              <w:rPr>
                <w:sz w:val="20"/>
                <w:szCs w:val="20"/>
              </w:rPr>
              <w:t>1</w:t>
            </w:r>
          </w:p>
        </w:tc>
      </w:tr>
      <w:tr w:rsidR="00507F75"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507F75" w:rsidRPr="00F70251" w:rsidRDefault="00FE6720" w:rsidP="00973B15">
            <w:pPr>
              <w:rPr>
                <w:sz w:val="20"/>
                <w:szCs w:val="20"/>
              </w:rPr>
            </w:pPr>
            <w:r>
              <w:rPr>
                <w:sz w:val="20"/>
                <w:szCs w:val="20"/>
              </w:rPr>
              <w:t>4.</w:t>
            </w:r>
            <w:r w:rsidR="00507F75">
              <w:rPr>
                <w:sz w:val="20"/>
                <w:szCs w:val="20"/>
              </w:rPr>
              <w:t>7</w:t>
            </w:r>
            <w:r>
              <w:rPr>
                <w:sz w:val="20"/>
                <w:szCs w:val="20"/>
              </w:rPr>
              <w:t>.</w:t>
            </w:r>
          </w:p>
        </w:tc>
        <w:tc>
          <w:tcPr>
            <w:tcW w:w="2238" w:type="pct"/>
            <w:tcBorders>
              <w:top w:val="single" w:sz="4" w:space="0" w:color="auto"/>
              <w:left w:val="single" w:sz="4" w:space="0" w:color="auto"/>
              <w:bottom w:val="single" w:sz="4" w:space="0" w:color="auto"/>
              <w:right w:val="single" w:sz="4" w:space="0" w:color="auto"/>
            </w:tcBorders>
            <w:shd w:val="clear" w:color="auto" w:fill="auto"/>
          </w:tcPr>
          <w:p w:rsidR="00507F75" w:rsidRPr="00F70251" w:rsidRDefault="00507F75" w:rsidP="00266326">
            <w:pPr>
              <w:rPr>
                <w:sz w:val="20"/>
                <w:szCs w:val="20"/>
              </w:rPr>
            </w:pPr>
            <w:r>
              <w:rPr>
                <w:sz w:val="20"/>
                <w:szCs w:val="20"/>
              </w:rPr>
              <w:t>ФАП</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507F75" w:rsidRPr="00F70251" w:rsidRDefault="00507F75" w:rsidP="00266326">
            <w:pPr>
              <w:jc w:val="center"/>
              <w:rPr>
                <w:sz w:val="20"/>
                <w:szCs w:val="20"/>
              </w:rPr>
            </w:pPr>
            <w:r>
              <w:rPr>
                <w:sz w:val="20"/>
                <w:szCs w:val="20"/>
              </w:rPr>
              <w:t>ед.</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507F75" w:rsidRPr="00F70251" w:rsidRDefault="00507F75" w:rsidP="00266326">
            <w:pPr>
              <w:jc w:val="center"/>
              <w:rPr>
                <w:sz w:val="20"/>
                <w:szCs w:val="20"/>
              </w:rPr>
            </w:pPr>
            <w:r>
              <w:rPr>
                <w:sz w:val="20"/>
                <w:szCs w:val="20"/>
              </w:rPr>
              <w:t>18</w:t>
            </w:r>
          </w:p>
        </w:tc>
        <w:tc>
          <w:tcPr>
            <w:tcW w:w="792" w:type="pct"/>
            <w:tcBorders>
              <w:top w:val="single" w:sz="4" w:space="0" w:color="auto"/>
              <w:left w:val="single" w:sz="4" w:space="0" w:color="auto"/>
              <w:bottom w:val="single" w:sz="4" w:space="0" w:color="auto"/>
              <w:right w:val="single" w:sz="4" w:space="0" w:color="auto"/>
            </w:tcBorders>
            <w:vAlign w:val="center"/>
          </w:tcPr>
          <w:p w:rsidR="00507F75" w:rsidRPr="00F70251" w:rsidRDefault="00507F75" w:rsidP="00266326">
            <w:pPr>
              <w:jc w:val="center"/>
              <w:rPr>
                <w:sz w:val="20"/>
                <w:szCs w:val="20"/>
              </w:rPr>
            </w:pPr>
            <w:r>
              <w:rPr>
                <w:sz w:val="20"/>
                <w:szCs w:val="20"/>
              </w:rPr>
              <w:t>20</w:t>
            </w:r>
          </w:p>
        </w:tc>
      </w:tr>
      <w:tr w:rsidR="00FE6720"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FE6720" w:rsidRDefault="00FE6720" w:rsidP="00973B15">
            <w:pPr>
              <w:rPr>
                <w:sz w:val="20"/>
                <w:szCs w:val="20"/>
              </w:rPr>
            </w:pPr>
            <w:r>
              <w:rPr>
                <w:sz w:val="20"/>
                <w:szCs w:val="20"/>
              </w:rPr>
              <w:t>4.8.</w:t>
            </w:r>
          </w:p>
        </w:tc>
        <w:tc>
          <w:tcPr>
            <w:tcW w:w="2238" w:type="pct"/>
            <w:tcBorders>
              <w:top w:val="single" w:sz="4" w:space="0" w:color="auto"/>
              <w:left w:val="single" w:sz="4" w:space="0" w:color="auto"/>
              <w:bottom w:val="single" w:sz="4" w:space="0" w:color="auto"/>
              <w:right w:val="single" w:sz="4" w:space="0" w:color="auto"/>
            </w:tcBorders>
            <w:shd w:val="clear" w:color="auto" w:fill="auto"/>
          </w:tcPr>
          <w:p w:rsidR="00FE6720" w:rsidRDefault="00FE6720" w:rsidP="00266326">
            <w:pPr>
              <w:rPr>
                <w:sz w:val="20"/>
                <w:szCs w:val="20"/>
              </w:rPr>
            </w:pPr>
            <w:r>
              <w:rPr>
                <w:sz w:val="20"/>
                <w:szCs w:val="20"/>
              </w:rPr>
              <w:t>Офисы врачей общей практики</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FE6720" w:rsidRDefault="00FE6720" w:rsidP="00266326">
            <w:pPr>
              <w:jc w:val="center"/>
              <w:rPr>
                <w:sz w:val="20"/>
                <w:szCs w:val="20"/>
              </w:rPr>
            </w:pPr>
            <w:r>
              <w:rPr>
                <w:sz w:val="20"/>
                <w:szCs w:val="20"/>
              </w:rPr>
              <w:t>ед.</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FE6720" w:rsidRDefault="00FE6720" w:rsidP="00266326">
            <w:pPr>
              <w:jc w:val="center"/>
              <w:rPr>
                <w:sz w:val="20"/>
                <w:szCs w:val="20"/>
              </w:rPr>
            </w:pPr>
            <w:r>
              <w:rPr>
                <w:sz w:val="20"/>
                <w:szCs w:val="20"/>
              </w:rPr>
              <w:t>5</w:t>
            </w:r>
          </w:p>
        </w:tc>
        <w:tc>
          <w:tcPr>
            <w:tcW w:w="792" w:type="pct"/>
            <w:tcBorders>
              <w:top w:val="single" w:sz="4" w:space="0" w:color="auto"/>
              <w:left w:val="single" w:sz="4" w:space="0" w:color="auto"/>
              <w:bottom w:val="single" w:sz="4" w:space="0" w:color="auto"/>
              <w:right w:val="single" w:sz="4" w:space="0" w:color="auto"/>
            </w:tcBorders>
            <w:vAlign w:val="center"/>
          </w:tcPr>
          <w:p w:rsidR="00FE6720" w:rsidRDefault="00FE6720" w:rsidP="00266326">
            <w:pPr>
              <w:jc w:val="center"/>
              <w:rPr>
                <w:sz w:val="20"/>
                <w:szCs w:val="20"/>
              </w:rPr>
            </w:pPr>
            <w:r>
              <w:rPr>
                <w:sz w:val="20"/>
                <w:szCs w:val="20"/>
              </w:rPr>
              <w:t>12</w:t>
            </w:r>
          </w:p>
        </w:tc>
      </w:tr>
      <w:tr w:rsidR="00FE6720"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FE6720" w:rsidRDefault="00FE6720" w:rsidP="00973B15">
            <w:pPr>
              <w:rPr>
                <w:sz w:val="20"/>
                <w:szCs w:val="20"/>
              </w:rPr>
            </w:pPr>
            <w:r>
              <w:rPr>
                <w:sz w:val="20"/>
                <w:szCs w:val="20"/>
              </w:rPr>
              <w:t>4.9.</w:t>
            </w:r>
          </w:p>
        </w:tc>
        <w:tc>
          <w:tcPr>
            <w:tcW w:w="2238" w:type="pct"/>
            <w:tcBorders>
              <w:top w:val="single" w:sz="4" w:space="0" w:color="auto"/>
              <w:left w:val="single" w:sz="4" w:space="0" w:color="auto"/>
              <w:bottom w:val="single" w:sz="4" w:space="0" w:color="auto"/>
              <w:right w:val="single" w:sz="4" w:space="0" w:color="auto"/>
            </w:tcBorders>
            <w:shd w:val="clear" w:color="auto" w:fill="auto"/>
          </w:tcPr>
          <w:p w:rsidR="00FE6720" w:rsidRDefault="00FE6720" w:rsidP="00266326">
            <w:pPr>
              <w:rPr>
                <w:sz w:val="20"/>
                <w:szCs w:val="20"/>
              </w:rPr>
            </w:pPr>
            <w:r>
              <w:rPr>
                <w:sz w:val="20"/>
                <w:szCs w:val="20"/>
              </w:rPr>
              <w:t>Станция скорой помощи</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FE6720" w:rsidRDefault="00FE6720" w:rsidP="00266326">
            <w:pPr>
              <w:jc w:val="center"/>
              <w:rPr>
                <w:sz w:val="20"/>
                <w:szCs w:val="20"/>
              </w:rPr>
            </w:pPr>
            <w:r>
              <w:rPr>
                <w:sz w:val="20"/>
                <w:szCs w:val="20"/>
              </w:rPr>
              <w:t>ед.</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FE6720" w:rsidRDefault="00FE6720" w:rsidP="00266326">
            <w:pPr>
              <w:jc w:val="center"/>
              <w:rPr>
                <w:sz w:val="20"/>
                <w:szCs w:val="20"/>
              </w:rPr>
            </w:pPr>
            <w:r>
              <w:rPr>
                <w:sz w:val="20"/>
                <w:szCs w:val="20"/>
              </w:rPr>
              <w:t>0</w:t>
            </w:r>
          </w:p>
        </w:tc>
        <w:tc>
          <w:tcPr>
            <w:tcW w:w="792" w:type="pct"/>
            <w:tcBorders>
              <w:top w:val="single" w:sz="4" w:space="0" w:color="auto"/>
              <w:left w:val="single" w:sz="4" w:space="0" w:color="auto"/>
              <w:bottom w:val="single" w:sz="4" w:space="0" w:color="auto"/>
              <w:right w:val="single" w:sz="4" w:space="0" w:color="auto"/>
            </w:tcBorders>
            <w:vAlign w:val="center"/>
          </w:tcPr>
          <w:p w:rsidR="00FE6720" w:rsidRDefault="00FE6720" w:rsidP="00266326">
            <w:pPr>
              <w:jc w:val="center"/>
              <w:rPr>
                <w:sz w:val="20"/>
                <w:szCs w:val="20"/>
              </w:rPr>
            </w:pPr>
            <w:r>
              <w:rPr>
                <w:sz w:val="20"/>
                <w:szCs w:val="20"/>
              </w:rPr>
              <w:t>1</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FE6720" w:rsidP="00973B15">
            <w:pPr>
              <w:rPr>
                <w:sz w:val="20"/>
                <w:szCs w:val="20"/>
              </w:rPr>
            </w:pPr>
            <w:r>
              <w:rPr>
                <w:sz w:val="20"/>
                <w:szCs w:val="20"/>
              </w:rPr>
              <w:t>4.10</w:t>
            </w:r>
            <w:r w:rsidR="006302D4" w:rsidRPr="00F70251">
              <w:rPr>
                <w:sz w:val="20"/>
                <w:szCs w:val="20"/>
              </w:rPr>
              <w:t>.</w:t>
            </w:r>
          </w:p>
        </w:tc>
        <w:tc>
          <w:tcPr>
            <w:tcW w:w="2238" w:type="pct"/>
            <w:tcBorders>
              <w:top w:val="single" w:sz="4" w:space="0" w:color="auto"/>
              <w:left w:val="single" w:sz="4" w:space="0" w:color="auto"/>
              <w:bottom w:val="single" w:sz="4" w:space="0" w:color="auto"/>
              <w:right w:val="single" w:sz="4" w:space="0" w:color="auto"/>
            </w:tcBorders>
            <w:shd w:val="clear" w:color="auto" w:fill="auto"/>
          </w:tcPr>
          <w:p w:rsidR="006302D4" w:rsidRPr="00F70251" w:rsidRDefault="006302D4" w:rsidP="00266326">
            <w:pPr>
              <w:rPr>
                <w:sz w:val="20"/>
                <w:szCs w:val="20"/>
              </w:rPr>
            </w:pPr>
            <w:r w:rsidRPr="00F70251">
              <w:rPr>
                <w:sz w:val="20"/>
                <w:szCs w:val="20"/>
              </w:rPr>
              <w:t xml:space="preserve">Клубы или учреждения клубного типа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266326">
            <w:pPr>
              <w:jc w:val="center"/>
              <w:rPr>
                <w:sz w:val="20"/>
                <w:szCs w:val="20"/>
              </w:rPr>
            </w:pPr>
            <w:r w:rsidRPr="00F70251">
              <w:rPr>
                <w:sz w:val="20"/>
                <w:szCs w:val="20"/>
              </w:rPr>
              <w:t>зритель-ских мест</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266326">
            <w:pPr>
              <w:jc w:val="center"/>
              <w:rPr>
                <w:sz w:val="20"/>
                <w:szCs w:val="20"/>
              </w:rPr>
            </w:pPr>
            <w:r w:rsidRPr="00F70251">
              <w:rPr>
                <w:sz w:val="20"/>
                <w:szCs w:val="20"/>
              </w:rPr>
              <w:t>3275</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266326">
            <w:pPr>
              <w:jc w:val="center"/>
              <w:rPr>
                <w:sz w:val="20"/>
                <w:szCs w:val="20"/>
              </w:rPr>
            </w:pPr>
            <w:r w:rsidRPr="00F70251">
              <w:rPr>
                <w:sz w:val="20"/>
                <w:szCs w:val="20"/>
              </w:rPr>
              <w:t>не менее 1725</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FE6720" w:rsidP="00973B15">
            <w:pPr>
              <w:rPr>
                <w:sz w:val="20"/>
                <w:szCs w:val="20"/>
              </w:rPr>
            </w:pPr>
            <w:r>
              <w:rPr>
                <w:sz w:val="20"/>
                <w:szCs w:val="20"/>
              </w:rPr>
              <w:t>4.11</w:t>
            </w:r>
            <w:r w:rsidR="006302D4" w:rsidRPr="00F70251">
              <w:rPr>
                <w:sz w:val="20"/>
                <w:szCs w:val="20"/>
              </w:rPr>
              <w:t>.</w:t>
            </w:r>
          </w:p>
        </w:tc>
        <w:tc>
          <w:tcPr>
            <w:tcW w:w="2238" w:type="pct"/>
            <w:tcBorders>
              <w:top w:val="single" w:sz="4" w:space="0" w:color="auto"/>
              <w:left w:val="single" w:sz="4" w:space="0" w:color="auto"/>
              <w:bottom w:val="single" w:sz="4" w:space="0" w:color="auto"/>
              <w:right w:val="single" w:sz="4" w:space="0" w:color="auto"/>
            </w:tcBorders>
            <w:shd w:val="clear" w:color="auto" w:fill="auto"/>
          </w:tcPr>
          <w:p w:rsidR="006302D4" w:rsidRPr="00F70251" w:rsidRDefault="006302D4" w:rsidP="00266326">
            <w:pPr>
              <w:rPr>
                <w:sz w:val="20"/>
                <w:szCs w:val="20"/>
              </w:rPr>
            </w:pPr>
            <w:r w:rsidRPr="00F70251">
              <w:rPr>
                <w:sz w:val="20"/>
                <w:szCs w:val="20"/>
              </w:rPr>
              <w:t>Общедоступные библиотеки, фонд</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266326">
            <w:pPr>
              <w:jc w:val="center"/>
              <w:rPr>
                <w:sz w:val="20"/>
                <w:szCs w:val="20"/>
              </w:rPr>
            </w:pPr>
            <w:r w:rsidRPr="00F70251">
              <w:rPr>
                <w:sz w:val="20"/>
                <w:szCs w:val="20"/>
              </w:rPr>
              <w:t>тыс. экз.</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266326">
            <w:pPr>
              <w:jc w:val="center"/>
              <w:rPr>
                <w:sz w:val="20"/>
                <w:szCs w:val="20"/>
              </w:rPr>
            </w:pPr>
            <w:r w:rsidRPr="00F70251">
              <w:rPr>
                <w:sz w:val="20"/>
                <w:szCs w:val="20"/>
              </w:rPr>
              <w:t>205,4</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266326">
            <w:pPr>
              <w:jc w:val="center"/>
              <w:rPr>
                <w:sz w:val="20"/>
                <w:szCs w:val="20"/>
              </w:rPr>
            </w:pPr>
            <w:r w:rsidRPr="00F70251">
              <w:rPr>
                <w:sz w:val="20"/>
                <w:szCs w:val="20"/>
              </w:rPr>
              <w:t>107,3</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nil"/>
            </w:tcBorders>
          </w:tcPr>
          <w:p w:rsidR="006302D4" w:rsidRPr="00F70251" w:rsidRDefault="006302D4" w:rsidP="00266326">
            <w:pPr>
              <w:rPr>
                <w:b/>
                <w:sz w:val="20"/>
                <w:szCs w:val="20"/>
              </w:rPr>
            </w:pPr>
            <w:r w:rsidRPr="00F70251">
              <w:rPr>
                <w:b/>
                <w:sz w:val="20"/>
                <w:szCs w:val="20"/>
              </w:rPr>
              <w:t>5.</w:t>
            </w:r>
          </w:p>
        </w:tc>
        <w:tc>
          <w:tcPr>
            <w:tcW w:w="4529" w:type="pct"/>
            <w:gridSpan w:val="4"/>
            <w:tcBorders>
              <w:top w:val="single" w:sz="4" w:space="0" w:color="auto"/>
              <w:left w:val="nil"/>
              <w:bottom w:val="single" w:sz="4" w:space="0" w:color="auto"/>
              <w:right w:val="single" w:sz="4" w:space="0" w:color="auto"/>
            </w:tcBorders>
            <w:shd w:val="clear" w:color="auto" w:fill="auto"/>
          </w:tcPr>
          <w:p w:rsidR="006302D4" w:rsidRPr="00F70251" w:rsidRDefault="006302D4" w:rsidP="00266326">
            <w:pPr>
              <w:rPr>
                <w:b/>
                <w:sz w:val="20"/>
                <w:szCs w:val="20"/>
              </w:rPr>
            </w:pPr>
            <w:r w:rsidRPr="00F70251">
              <w:rPr>
                <w:b/>
                <w:sz w:val="20"/>
                <w:szCs w:val="20"/>
              </w:rPr>
              <w:t>Транспортная инфраструктура</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266326">
            <w:pPr>
              <w:rPr>
                <w:sz w:val="20"/>
                <w:szCs w:val="20"/>
              </w:rPr>
            </w:pPr>
            <w:r w:rsidRPr="00F70251">
              <w:rPr>
                <w:sz w:val="20"/>
                <w:szCs w:val="20"/>
              </w:rPr>
              <w:t>5.1.</w:t>
            </w:r>
          </w:p>
        </w:tc>
        <w:tc>
          <w:tcPr>
            <w:tcW w:w="2234" w:type="pct"/>
            <w:tcBorders>
              <w:top w:val="single" w:sz="4" w:space="0" w:color="auto"/>
              <w:left w:val="single" w:sz="4" w:space="0" w:color="auto"/>
              <w:bottom w:val="single" w:sz="4" w:space="0" w:color="auto"/>
              <w:right w:val="single" w:sz="4" w:space="0" w:color="auto"/>
            </w:tcBorders>
            <w:shd w:val="clear" w:color="auto" w:fill="auto"/>
          </w:tcPr>
          <w:p w:rsidR="006302D4" w:rsidRPr="00F70251" w:rsidRDefault="006302D4" w:rsidP="00266326">
            <w:pPr>
              <w:rPr>
                <w:sz w:val="20"/>
                <w:szCs w:val="20"/>
              </w:rPr>
            </w:pPr>
            <w:r w:rsidRPr="00F70251">
              <w:rPr>
                <w:sz w:val="20"/>
                <w:szCs w:val="20"/>
              </w:rPr>
              <w:t>Протяженность железнодорожной сети</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266326">
            <w:pPr>
              <w:jc w:val="center"/>
              <w:rPr>
                <w:sz w:val="20"/>
                <w:szCs w:val="20"/>
              </w:rPr>
            </w:pPr>
            <w:r w:rsidRPr="00F70251">
              <w:rPr>
                <w:sz w:val="20"/>
                <w:szCs w:val="20"/>
              </w:rPr>
              <w:t xml:space="preserve">км </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48081C">
            <w:pPr>
              <w:jc w:val="center"/>
              <w:rPr>
                <w:sz w:val="20"/>
                <w:szCs w:val="20"/>
              </w:rPr>
            </w:pPr>
            <w:r w:rsidRPr="00F70251">
              <w:rPr>
                <w:sz w:val="20"/>
                <w:szCs w:val="20"/>
              </w:rPr>
              <w:t>55</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48081C">
            <w:pPr>
              <w:jc w:val="center"/>
              <w:rPr>
                <w:sz w:val="20"/>
                <w:szCs w:val="20"/>
              </w:rPr>
            </w:pPr>
            <w:r w:rsidRPr="00F70251">
              <w:rPr>
                <w:sz w:val="20"/>
                <w:szCs w:val="20"/>
              </w:rPr>
              <w:t>55</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266326">
            <w:pPr>
              <w:rPr>
                <w:sz w:val="20"/>
                <w:szCs w:val="20"/>
              </w:rPr>
            </w:pPr>
            <w:r w:rsidRPr="00F70251">
              <w:rPr>
                <w:sz w:val="20"/>
                <w:szCs w:val="20"/>
              </w:rPr>
              <w:t>5.2.</w:t>
            </w:r>
          </w:p>
        </w:tc>
        <w:tc>
          <w:tcPr>
            <w:tcW w:w="2234" w:type="pct"/>
            <w:tcBorders>
              <w:top w:val="single" w:sz="4" w:space="0" w:color="auto"/>
              <w:left w:val="single" w:sz="4" w:space="0" w:color="auto"/>
              <w:bottom w:val="single" w:sz="4" w:space="0" w:color="auto"/>
              <w:right w:val="single" w:sz="4" w:space="0" w:color="auto"/>
            </w:tcBorders>
            <w:shd w:val="clear" w:color="auto" w:fill="auto"/>
          </w:tcPr>
          <w:p w:rsidR="006302D4" w:rsidRPr="00F70251" w:rsidRDefault="006302D4" w:rsidP="00266326">
            <w:pPr>
              <w:rPr>
                <w:sz w:val="20"/>
                <w:szCs w:val="20"/>
              </w:rPr>
            </w:pPr>
            <w:r w:rsidRPr="00F70251">
              <w:rPr>
                <w:sz w:val="20"/>
                <w:szCs w:val="20"/>
              </w:rPr>
              <w:t>Протяженность автомобильных дорог – всего:</w:t>
            </w:r>
          </w:p>
          <w:p w:rsidR="006302D4" w:rsidRPr="00F70251" w:rsidRDefault="006302D4" w:rsidP="00266326">
            <w:pPr>
              <w:rPr>
                <w:sz w:val="20"/>
                <w:szCs w:val="20"/>
              </w:rPr>
            </w:pPr>
            <w:r w:rsidRPr="00F70251">
              <w:rPr>
                <w:sz w:val="20"/>
                <w:szCs w:val="20"/>
              </w:rPr>
              <w:t>в том числе:</w:t>
            </w:r>
          </w:p>
          <w:p w:rsidR="006302D4" w:rsidRPr="00F70251" w:rsidRDefault="006302D4" w:rsidP="00266326">
            <w:pPr>
              <w:rPr>
                <w:sz w:val="20"/>
                <w:szCs w:val="20"/>
              </w:rPr>
            </w:pPr>
            <w:r w:rsidRPr="00F70251">
              <w:rPr>
                <w:sz w:val="20"/>
                <w:szCs w:val="20"/>
              </w:rPr>
              <w:t>- регионального значения</w:t>
            </w:r>
          </w:p>
          <w:p w:rsidR="006302D4" w:rsidRPr="00F70251" w:rsidRDefault="006302D4" w:rsidP="00266326">
            <w:pPr>
              <w:rPr>
                <w:sz w:val="20"/>
                <w:szCs w:val="20"/>
              </w:rPr>
            </w:pPr>
            <w:r w:rsidRPr="00F70251">
              <w:rPr>
                <w:sz w:val="20"/>
                <w:szCs w:val="20"/>
              </w:rPr>
              <w:t>- муниципального значения</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266326">
            <w:pPr>
              <w:jc w:val="center"/>
              <w:rPr>
                <w:sz w:val="20"/>
                <w:szCs w:val="20"/>
              </w:rPr>
            </w:pPr>
          </w:p>
          <w:p w:rsidR="006302D4" w:rsidRPr="00F70251" w:rsidRDefault="006302D4" w:rsidP="00266326">
            <w:pPr>
              <w:jc w:val="center"/>
              <w:rPr>
                <w:sz w:val="20"/>
                <w:szCs w:val="20"/>
              </w:rPr>
            </w:pPr>
            <w:r w:rsidRPr="00F70251">
              <w:rPr>
                <w:sz w:val="20"/>
                <w:szCs w:val="20"/>
              </w:rPr>
              <w:t>км</w:t>
            </w:r>
          </w:p>
          <w:p w:rsidR="006302D4" w:rsidRPr="00F70251" w:rsidRDefault="006302D4" w:rsidP="00266326">
            <w:pPr>
              <w:jc w:val="center"/>
              <w:rPr>
                <w:sz w:val="20"/>
                <w:szCs w:val="20"/>
              </w:rPr>
            </w:pP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48081C">
            <w:pPr>
              <w:jc w:val="center"/>
              <w:rPr>
                <w:sz w:val="20"/>
                <w:szCs w:val="20"/>
              </w:rPr>
            </w:pPr>
          </w:p>
          <w:p w:rsidR="006302D4" w:rsidRPr="00F70251" w:rsidRDefault="006302D4" w:rsidP="0048081C">
            <w:pPr>
              <w:jc w:val="center"/>
              <w:rPr>
                <w:sz w:val="20"/>
                <w:szCs w:val="20"/>
              </w:rPr>
            </w:pPr>
            <w:r w:rsidRPr="00F70251">
              <w:rPr>
                <w:sz w:val="20"/>
                <w:szCs w:val="20"/>
              </w:rPr>
              <w:t>354,2</w:t>
            </w:r>
          </w:p>
          <w:p w:rsidR="006302D4" w:rsidRPr="00F70251" w:rsidRDefault="006302D4" w:rsidP="0048081C">
            <w:pPr>
              <w:jc w:val="center"/>
              <w:rPr>
                <w:sz w:val="20"/>
                <w:szCs w:val="20"/>
              </w:rPr>
            </w:pPr>
          </w:p>
          <w:p w:rsidR="006302D4" w:rsidRPr="00F70251" w:rsidRDefault="006302D4" w:rsidP="0048081C">
            <w:pPr>
              <w:jc w:val="center"/>
              <w:rPr>
                <w:sz w:val="20"/>
                <w:szCs w:val="20"/>
              </w:rPr>
            </w:pPr>
            <w:r w:rsidRPr="00F70251">
              <w:rPr>
                <w:sz w:val="20"/>
                <w:szCs w:val="20"/>
              </w:rPr>
              <w:t>213,4</w:t>
            </w:r>
          </w:p>
          <w:p w:rsidR="006302D4" w:rsidRPr="00F70251" w:rsidRDefault="006302D4" w:rsidP="0048081C">
            <w:pPr>
              <w:jc w:val="center"/>
              <w:rPr>
                <w:sz w:val="20"/>
                <w:szCs w:val="20"/>
              </w:rPr>
            </w:pPr>
            <w:r w:rsidRPr="00F70251">
              <w:rPr>
                <w:sz w:val="20"/>
                <w:szCs w:val="20"/>
              </w:rPr>
              <w:t>140,8</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48081C">
            <w:pPr>
              <w:jc w:val="center"/>
              <w:rPr>
                <w:sz w:val="20"/>
                <w:szCs w:val="20"/>
              </w:rPr>
            </w:pPr>
          </w:p>
          <w:p w:rsidR="006302D4" w:rsidRPr="00F70251" w:rsidRDefault="006302D4" w:rsidP="0048081C">
            <w:pPr>
              <w:jc w:val="center"/>
              <w:rPr>
                <w:sz w:val="20"/>
                <w:szCs w:val="20"/>
              </w:rPr>
            </w:pPr>
            <w:r w:rsidRPr="00F70251">
              <w:rPr>
                <w:sz w:val="20"/>
                <w:szCs w:val="20"/>
              </w:rPr>
              <w:t>419,7</w:t>
            </w:r>
          </w:p>
          <w:p w:rsidR="006302D4" w:rsidRPr="00F70251" w:rsidRDefault="006302D4" w:rsidP="0048081C">
            <w:pPr>
              <w:jc w:val="center"/>
              <w:rPr>
                <w:sz w:val="20"/>
                <w:szCs w:val="20"/>
              </w:rPr>
            </w:pPr>
          </w:p>
          <w:p w:rsidR="006302D4" w:rsidRPr="00F70251" w:rsidRDefault="006302D4" w:rsidP="0048081C">
            <w:pPr>
              <w:jc w:val="center"/>
              <w:rPr>
                <w:sz w:val="20"/>
                <w:szCs w:val="20"/>
              </w:rPr>
            </w:pPr>
            <w:r w:rsidRPr="00F70251">
              <w:rPr>
                <w:sz w:val="20"/>
                <w:szCs w:val="20"/>
              </w:rPr>
              <w:t>263,4</w:t>
            </w:r>
          </w:p>
          <w:p w:rsidR="006302D4" w:rsidRPr="00F70251" w:rsidRDefault="006302D4" w:rsidP="0048081C">
            <w:pPr>
              <w:jc w:val="center"/>
              <w:rPr>
                <w:sz w:val="20"/>
                <w:szCs w:val="20"/>
              </w:rPr>
            </w:pPr>
            <w:r w:rsidRPr="00F70251">
              <w:rPr>
                <w:sz w:val="20"/>
                <w:szCs w:val="20"/>
              </w:rPr>
              <w:t>156,3</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266326">
            <w:pPr>
              <w:rPr>
                <w:sz w:val="20"/>
                <w:szCs w:val="20"/>
              </w:rPr>
            </w:pPr>
            <w:r w:rsidRPr="00F70251">
              <w:rPr>
                <w:sz w:val="20"/>
                <w:szCs w:val="20"/>
              </w:rPr>
              <w:t>5.3.</w:t>
            </w:r>
          </w:p>
        </w:tc>
        <w:tc>
          <w:tcPr>
            <w:tcW w:w="2234" w:type="pct"/>
            <w:tcBorders>
              <w:top w:val="single" w:sz="4" w:space="0" w:color="auto"/>
              <w:left w:val="single" w:sz="4" w:space="0" w:color="auto"/>
              <w:bottom w:val="single" w:sz="4" w:space="0" w:color="auto"/>
              <w:right w:val="single" w:sz="4" w:space="0" w:color="auto"/>
            </w:tcBorders>
            <w:shd w:val="clear" w:color="auto" w:fill="auto"/>
          </w:tcPr>
          <w:p w:rsidR="006302D4" w:rsidRPr="00F70251" w:rsidRDefault="006302D4" w:rsidP="00266326">
            <w:pPr>
              <w:rPr>
                <w:sz w:val="20"/>
                <w:szCs w:val="20"/>
              </w:rPr>
            </w:pPr>
            <w:r w:rsidRPr="00F70251">
              <w:rPr>
                <w:sz w:val="20"/>
                <w:szCs w:val="20"/>
              </w:rPr>
              <w:t>Из общей протяженности автомобильных дорог дороги с твердым покрытием</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266326">
            <w:pPr>
              <w:jc w:val="center"/>
              <w:rPr>
                <w:sz w:val="20"/>
                <w:szCs w:val="20"/>
              </w:rPr>
            </w:pPr>
            <w:r w:rsidRPr="00F70251">
              <w:rPr>
                <w:sz w:val="20"/>
                <w:szCs w:val="20"/>
              </w:rPr>
              <w:t>Км/%</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3B7A5A">
            <w:pPr>
              <w:spacing w:beforeLines="20" w:afterLines="20"/>
              <w:jc w:val="center"/>
              <w:rPr>
                <w:sz w:val="20"/>
                <w:szCs w:val="20"/>
              </w:rPr>
            </w:pPr>
            <w:r w:rsidRPr="00F70251">
              <w:rPr>
                <w:sz w:val="20"/>
                <w:szCs w:val="20"/>
              </w:rPr>
              <w:t>340/96</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3B7A5A">
            <w:pPr>
              <w:spacing w:beforeLines="20" w:afterLines="20"/>
              <w:jc w:val="center"/>
              <w:rPr>
                <w:sz w:val="20"/>
                <w:szCs w:val="20"/>
              </w:rPr>
            </w:pPr>
            <w:r w:rsidRPr="00F70251">
              <w:rPr>
                <w:sz w:val="20"/>
                <w:szCs w:val="20"/>
              </w:rPr>
              <w:t>405/97</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266326">
            <w:pPr>
              <w:rPr>
                <w:sz w:val="20"/>
                <w:szCs w:val="20"/>
              </w:rPr>
            </w:pPr>
            <w:r w:rsidRPr="00F70251">
              <w:rPr>
                <w:sz w:val="20"/>
                <w:szCs w:val="20"/>
              </w:rPr>
              <w:t>5.4.</w:t>
            </w:r>
          </w:p>
        </w:tc>
        <w:tc>
          <w:tcPr>
            <w:tcW w:w="2234" w:type="pct"/>
            <w:tcBorders>
              <w:top w:val="single" w:sz="4" w:space="0" w:color="auto"/>
              <w:left w:val="single" w:sz="4" w:space="0" w:color="auto"/>
              <w:bottom w:val="single" w:sz="4" w:space="0" w:color="auto"/>
              <w:right w:val="single" w:sz="4" w:space="0" w:color="auto"/>
            </w:tcBorders>
            <w:shd w:val="clear" w:color="auto" w:fill="auto"/>
          </w:tcPr>
          <w:p w:rsidR="006302D4" w:rsidRPr="00F70251" w:rsidRDefault="006302D4" w:rsidP="00266326">
            <w:pPr>
              <w:rPr>
                <w:sz w:val="20"/>
                <w:szCs w:val="20"/>
              </w:rPr>
            </w:pPr>
            <w:r w:rsidRPr="00F70251">
              <w:rPr>
                <w:sz w:val="20"/>
                <w:szCs w:val="20"/>
              </w:rPr>
              <w:t>Плотность транспортной сети</w:t>
            </w:r>
          </w:p>
          <w:p w:rsidR="006302D4" w:rsidRPr="00F70251" w:rsidRDefault="006302D4" w:rsidP="00266326">
            <w:pPr>
              <w:rPr>
                <w:sz w:val="20"/>
                <w:szCs w:val="20"/>
              </w:rPr>
            </w:pPr>
            <w:r w:rsidRPr="00F70251">
              <w:rPr>
                <w:sz w:val="20"/>
                <w:szCs w:val="20"/>
              </w:rPr>
              <w:t>- железнодорожной</w:t>
            </w:r>
          </w:p>
          <w:p w:rsidR="006302D4" w:rsidRPr="00F70251" w:rsidRDefault="006302D4" w:rsidP="00266326">
            <w:pPr>
              <w:rPr>
                <w:sz w:val="20"/>
                <w:szCs w:val="20"/>
              </w:rPr>
            </w:pPr>
            <w:r w:rsidRPr="00F70251">
              <w:rPr>
                <w:sz w:val="20"/>
                <w:szCs w:val="20"/>
              </w:rPr>
              <w:t>- автодорожной</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266326">
            <w:pPr>
              <w:jc w:val="center"/>
              <w:rPr>
                <w:sz w:val="20"/>
                <w:szCs w:val="20"/>
              </w:rPr>
            </w:pPr>
            <w:r w:rsidRPr="00F70251">
              <w:rPr>
                <w:sz w:val="20"/>
                <w:szCs w:val="20"/>
              </w:rPr>
              <w:t>км/1000 км</w:t>
            </w:r>
            <w:r w:rsidRPr="00F70251">
              <w:rPr>
                <w:sz w:val="20"/>
                <w:szCs w:val="20"/>
                <w:vertAlign w:val="superscript"/>
              </w:rPr>
              <w:t>2</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3B7A5A">
            <w:pPr>
              <w:spacing w:beforeLines="20" w:afterLines="20"/>
              <w:jc w:val="center"/>
              <w:rPr>
                <w:sz w:val="20"/>
                <w:szCs w:val="20"/>
              </w:rPr>
            </w:pPr>
          </w:p>
          <w:p w:rsidR="006302D4" w:rsidRPr="00F70251" w:rsidRDefault="006302D4" w:rsidP="003B7A5A">
            <w:pPr>
              <w:spacing w:beforeLines="20" w:afterLines="20"/>
              <w:jc w:val="center"/>
              <w:rPr>
                <w:sz w:val="20"/>
                <w:szCs w:val="20"/>
              </w:rPr>
            </w:pPr>
            <w:r w:rsidRPr="00F70251">
              <w:rPr>
                <w:sz w:val="20"/>
                <w:szCs w:val="20"/>
              </w:rPr>
              <w:t>27</w:t>
            </w:r>
          </w:p>
          <w:p w:rsidR="006302D4" w:rsidRPr="00F70251" w:rsidRDefault="006302D4" w:rsidP="003B7A5A">
            <w:pPr>
              <w:spacing w:beforeLines="20" w:afterLines="20"/>
              <w:rPr>
                <w:sz w:val="20"/>
                <w:szCs w:val="20"/>
              </w:rPr>
            </w:pPr>
            <w:r w:rsidRPr="00F70251">
              <w:rPr>
                <w:sz w:val="20"/>
                <w:szCs w:val="20"/>
              </w:rPr>
              <w:t xml:space="preserve">      166</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3B7A5A">
            <w:pPr>
              <w:spacing w:beforeLines="20" w:afterLines="20"/>
              <w:jc w:val="center"/>
              <w:rPr>
                <w:sz w:val="20"/>
                <w:szCs w:val="20"/>
              </w:rPr>
            </w:pPr>
          </w:p>
          <w:p w:rsidR="006302D4" w:rsidRPr="00F70251" w:rsidRDefault="006302D4" w:rsidP="003B7A5A">
            <w:pPr>
              <w:spacing w:beforeLines="20" w:afterLines="20"/>
              <w:jc w:val="center"/>
              <w:rPr>
                <w:sz w:val="20"/>
                <w:szCs w:val="20"/>
              </w:rPr>
            </w:pPr>
            <w:r w:rsidRPr="00F70251">
              <w:rPr>
                <w:sz w:val="20"/>
                <w:szCs w:val="20"/>
              </w:rPr>
              <w:t>27</w:t>
            </w:r>
          </w:p>
          <w:p w:rsidR="006302D4" w:rsidRPr="00F70251" w:rsidRDefault="006302D4" w:rsidP="003B7A5A">
            <w:pPr>
              <w:spacing w:beforeLines="20" w:afterLines="20"/>
              <w:jc w:val="center"/>
              <w:rPr>
                <w:sz w:val="20"/>
                <w:szCs w:val="20"/>
              </w:rPr>
            </w:pPr>
            <w:r w:rsidRPr="00F70251">
              <w:rPr>
                <w:sz w:val="20"/>
                <w:szCs w:val="20"/>
              </w:rPr>
              <w:t>198</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266326">
            <w:pPr>
              <w:rPr>
                <w:sz w:val="20"/>
                <w:szCs w:val="20"/>
              </w:rPr>
            </w:pPr>
            <w:r w:rsidRPr="00F70251">
              <w:rPr>
                <w:sz w:val="20"/>
                <w:szCs w:val="20"/>
              </w:rPr>
              <w:t>5.5.</w:t>
            </w:r>
          </w:p>
        </w:tc>
        <w:tc>
          <w:tcPr>
            <w:tcW w:w="2234" w:type="pct"/>
            <w:tcBorders>
              <w:top w:val="single" w:sz="4" w:space="0" w:color="auto"/>
              <w:left w:val="single" w:sz="4" w:space="0" w:color="auto"/>
              <w:bottom w:val="single" w:sz="4" w:space="0" w:color="auto"/>
              <w:right w:val="single" w:sz="4" w:space="0" w:color="auto"/>
            </w:tcBorders>
            <w:shd w:val="clear" w:color="auto" w:fill="auto"/>
          </w:tcPr>
          <w:p w:rsidR="006302D4" w:rsidRPr="00F70251" w:rsidRDefault="006302D4" w:rsidP="00266326">
            <w:pPr>
              <w:rPr>
                <w:sz w:val="20"/>
                <w:szCs w:val="20"/>
              </w:rPr>
            </w:pPr>
            <w:r w:rsidRPr="00F70251">
              <w:rPr>
                <w:sz w:val="20"/>
                <w:szCs w:val="20"/>
              </w:rPr>
              <w:t>Обеспеченность населения индивидуальными легковыми автомобилями (на 1000 жителей)</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266326">
            <w:pPr>
              <w:jc w:val="center"/>
              <w:rPr>
                <w:sz w:val="20"/>
                <w:szCs w:val="20"/>
              </w:rPr>
            </w:pPr>
            <w:r w:rsidRPr="00F70251">
              <w:rPr>
                <w:sz w:val="20"/>
                <w:szCs w:val="20"/>
              </w:rPr>
              <w:t>ед.</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3B7A5A">
            <w:pPr>
              <w:spacing w:beforeLines="20" w:afterLines="20"/>
              <w:jc w:val="center"/>
              <w:rPr>
                <w:sz w:val="20"/>
                <w:szCs w:val="20"/>
              </w:rPr>
            </w:pPr>
            <w:r w:rsidRPr="00F70251">
              <w:rPr>
                <w:sz w:val="20"/>
                <w:szCs w:val="20"/>
              </w:rPr>
              <w:t>178,8</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3B7A5A">
            <w:pPr>
              <w:spacing w:beforeLines="20" w:afterLines="20"/>
              <w:jc w:val="center"/>
              <w:rPr>
                <w:sz w:val="20"/>
                <w:szCs w:val="20"/>
              </w:rPr>
            </w:pPr>
            <w:r w:rsidRPr="00F70251">
              <w:rPr>
                <w:sz w:val="20"/>
                <w:szCs w:val="20"/>
              </w:rPr>
              <w:t>250</w:t>
            </w:r>
          </w:p>
        </w:tc>
      </w:tr>
      <w:tr w:rsidR="00A43B7E"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A43B7E" w:rsidRPr="00F70251" w:rsidRDefault="00A43B7E" w:rsidP="00266326">
            <w:pPr>
              <w:rPr>
                <w:sz w:val="20"/>
                <w:szCs w:val="20"/>
              </w:rPr>
            </w:pPr>
            <w:r>
              <w:rPr>
                <w:sz w:val="20"/>
                <w:szCs w:val="20"/>
              </w:rPr>
              <w:t>5.6</w:t>
            </w:r>
          </w:p>
        </w:tc>
        <w:tc>
          <w:tcPr>
            <w:tcW w:w="2234" w:type="pct"/>
            <w:tcBorders>
              <w:top w:val="single" w:sz="4" w:space="0" w:color="auto"/>
              <w:left w:val="single" w:sz="4" w:space="0" w:color="auto"/>
              <w:bottom w:val="single" w:sz="4" w:space="0" w:color="auto"/>
              <w:right w:val="single" w:sz="4" w:space="0" w:color="auto"/>
            </w:tcBorders>
            <w:shd w:val="clear" w:color="auto" w:fill="auto"/>
          </w:tcPr>
          <w:p w:rsidR="00A43B7E" w:rsidRPr="00F70251" w:rsidRDefault="00A43B7E" w:rsidP="00266326">
            <w:pPr>
              <w:rPr>
                <w:sz w:val="20"/>
                <w:szCs w:val="20"/>
              </w:rPr>
            </w:pPr>
            <w:r>
              <w:rPr>
                <w:sz w:val="20"/>
                <w:szCs w:val="20"/>
              </w:rPr>
              <w:t>Вертолетные площадки</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A43B7E" w:rsidRPr="00F70251" w:rsidRDefault="00A43B7E" w:rsidP="00266326">
            <w:pPr>
              <w:jc w:val="center"/>
              <w:rPr>
                <w:sz w:val="20"/>
                <w:szCs w:val="20"/>
              </w:rPr>
            </w:pPr>
            <w:r>
              <w:rPr>
                <w:sz w:val="20"/>
                <w:szCs w:val="20"/>
              </w:rPr>
              <w:t>Ед.</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A43B7E" w:rsidRPr="00F70251" w:rsidRDefault="00A43B7E" w:rsidP="003B7A5A">
            <w:pPr>
              <w:spacing w:beforeLines="20" w:afterLines="20"/>
              <w:jc w:val="center"/>
              <w:rPr>
                <w:sz w:val="20"/>
                <w:szCs w:val="20"/>
              </w:rPr>
            </w:pPr>
            <w:r>
              <w:rPr>
                <w:sz w:val="20"/>
                <w:szCs w:val="20"/>
              </w:rPr>
              <w:t>0</w:t>
            </w:r>
          </w:p>
        </w:tc>
        <w:tc>
          <w:tcPr>
            <w:tcW w:w="792" w:type="pct"/>
            <w:tcBorders>
              <w:top w:val="single" w:sz="4" w:space="0" w:color="auto"/>
              <w:left w:val="single" w:sz="4" w:space="0" w:color="auto"/>
              <w:bottom w:val="single" w:sz="4" w:space="0" w:color="auto"/>
              <w:right w:val="single" w:sz="4" w:space="0" w:color="auto"/>
            </w:tcBorders>
            <w:vAlign w:val="center"/>
          </w:tcPr>
          <w:p w:rsidR="00A43B7E" w:rsidRPr="00F70251" w:rsidRDefault="00A43B7E" w:rsidP="003B7A5A">
            <w:pPr>
              <w:spacing w:beforeLines="20" w:afterLines="20"/>
              <w:jc w:val="center"/>
              <w:rPr>
                <w:sz w:val="20"/>
                <w:szCs w:val="20"/>
              </w:rPr>
            </w:pPr>
            <w:r>
              <w:rPr>
                <w:sz w:val="20"/>
                <w:szCs w:val="20"/>
              </w:rPr>
              <w:t>3</w:t>
            </w:r>
          </w:p>
        </w:tc>
      </w:tr>
      <w:tr w:rsidR="00A43B7E"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A43B7E" w:rsidRDefault="00A43B7E" w:rsidP="00266326">
            <w:pPr>
              <w:rPr>
                <w:sz w:val="20"/>
                <w:szCs w:val="20"/>
              </w:rPr>
            </w:pPr>
            <w:r>
              <w:rPr>
                <w:sz w:val="20"/>
                <w:szCs w:val="20"/>
              </w:rPr>
              <w:t>5.7</w:t>
            </w:r>
          </w:p>
        </w:tc>
        <w:tc>
          <w:tcPr>
            <w:tcW w:w="2234" w:type="pct"/>
            <w:tcBorders>
              <w:top w:val="single" w:sz="4" w:space="0" w:color="auto"/>
              <w:left w:val="single" w:sz="4" w:space="0" w:color="auto"/>
              <w:bottom w:val="single" w:sz="4" w:space="0" w:color="auto"/>
              <w:right w:val="single" w:sz="4" w:space="0" w:color="auto"/>
            </w:tcBorders>
            <w:shd w:val="clear" w:color="auto" w:fill="auto"/>
          </w:tcPr>
          <w:p w:rsidR="00A43B7E" w:rsidRDefault="00A43B7E" w:rsidP="00266326">
            <w:pPr>
              <w:rPr>
                <w:sz w:val="20"/>
                <w:szCs w:val="20"/>
              </w:rPr>
            </w:pPr>
            <w:r>
              <w:rPr>
                <w:sz w:val="20"/>
                <w:szCs w:val="20"/>
              </w:rPr>
              <w:t>Аэродром</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A43B7E" w:rsidRDefault="00A43B7E" w:rsidP="00266326">
            <w:pPr>
              <w:jc w:val="center"/>
              <w:rPr>
                <w:sz w:val="20"/>
                <w:szCs w:val="20"/>
              </w:rPr>
            </w:pPr>
            <w:r>
              <w:rPr>
                <w:sz w:val="20"/>
                <w:szCs w:val="20"/>
              </w:rPr>
              <w:t>Ед.</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A43B7E" w:rsidRDefault="00A43B7E" w:rsidP="003B7A5A">
            <w:pPr>
              <w:spacing w:beforeLines="20" w:afterLines="20"/>
              <w:jc w:val="center"/>
              <w:rPr>
                <w:sz w:val="20"/>
                <w:szCs w:val="20"/>
              </w:rPr>
            </w:pPr>
            <w:r>
              <w:rPr>
                <w:sz w:val="20"/>
                <w:szCs w:val="20"/>
              </w:rPr>
              <w:t>0</w:t>
            </w:r>
          </w:p>
        </w:tc>
        <w:tc>
          <w:tcPr>
            <w:tcW w:w="792" w:type="pct"/>
            <w:tcBorders>
              <w:top w:val="single" w:sz="4" w:space="0" w:color="auto"/>
              <w:left w:val="single" w:sz="4" w:space="0" w:color="auto"/>
              <w:bottom w:val="single" w:sz="4" w:space="0" w:color="auto"/>
              <w:right w:val="single" w:sz="4" w:space="0" w:color="auto"/>
            </w:tcBorders>
            <w:vAlign w:val="center"/>
          </w:tcPr>
          <w:p w:rsidR="00A43B7E" w:rsidRDefault="00A43B7E" w:rsidP="003B7A5A">
            <w:pPr>
              <w:spacing w:beforeLines="20" w:afterLines="20"/>
              <w:jc w:val="center"/>
              <w:rPr>
                <w:sz w:val="20"/>
                <w:szCs w:val="20"/>
              </w:rPr>
            </w:pPr>
            <w:r>
              <w:rPr>
                <w:sz w:val="20"/>
                <w:szCs w:val="20"/>
              </w:rPr>
              <w:t>1</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nil"/>
            </w:tcBorders>
          </w:tcPr>
          <w:p w:rsidR="006302D4" w:rsidRPr="00F70251" w:rsidRDefault="006302D4" w:rsidP="00266326">
            <w:pPr>
              <w:rPr>
                <w:b/>
                <w:sz w:val="20"/>
                <w:szCs w:val="20"/>
              </w:rPr>
            </w:pPr>
            <w:r w:rsidRPr="00F70251">
              <w:rPr>
                <w:b/>
                <w:sz w:val="20"/>
                <w:szCs w:val="20"/>
              </w:rPr>
              <w:t>6.</w:t>
            </w:r>
          </w:p>
        </w:tc>
        <w:tc>
          <w:tcPr>
            <w:tcW w:w="4529" w:type="pct"/>
            <w:gridSpan w:val="4"/>
            <w:tcBorders>
              <w:top w:val="single" w:sz="4" w:space="0" w:color="auto"/>
              <w:left w:val="nil"/>
              <w:bottom w:val="single" w:sz="4" w:space="0" w:color="auto"/>
              <w:right w:val="single" w:sz="4" w:space="0" w:color="auto"/>
            </w:tcBorders>
          </w:tcPr>
          <w:p w:rsidR="006302D4" w:rsidRPr="00F70251" w:rsidRDefault="006302D4" w:rsidP="00266326">
            <w:pPr>
              <w:rPr>
                <w:b/>
                <w:sz w:val="20"/>
                <w:szCs w:val="20"/>
                <w:u w:val="single"/>
              </w:rPr>
            </w:pPr>
            <w:r w:rsidRPr="00F70251">
              <w:rPr>
                <w:b/>
                <w:sz w:val="20"/>
                <w:szCs w:val="20"/>
              </w:rPr>
              <w:t>Инженерная инфраструктура и благоустройство территории</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266326">
            <w:pPr>
              <w:rPr>
                <w:iCs/>
                <w:sz w:val="20"/>
                <w:szCs w:val="20"/>
              </w:rPr>
            </w:pPr>
            <w:r w:rsidRPr="00F70251">
              <w:rPr>
                <w:iCs/>
                <w:sz w:val="20"/>
                <w:szCs w:val="20"/>
              </w:rPr>
              <w:t>6.1.</w:t>
            </w:r>
          </w:p>
        </w:tc>
        <w:tc>
          <w:tcPr>
            <w:tcW w:w="2234" w:type="pct"/>
            <w:tcBorders>
              <w:top w:val="single" w:sz="4" w:space="0" w:color="auto"/>
              <w:left w:val="single" w:sz="4" w:space="0" w:color="auto"/>
              <w:bottom w:val="single" w:sz="4" w:space="0" w:color="auto"/>
              <w:right w:val="nil"/>
            </w:tcBorders>
            <w:vAlign w:val="center"/>
          </w:tcPr>
          <w:p w:rsidR="006302D4" w:rsidRPr="00F70251" w:rsidRDefault="006302D4" w:rsidP="00266326">
            <w:pPr>
              <w:rPr>
                <w:iCs/>
                <w:sz w:val="20"/>
                <w:szCs w:val="20"/>
              </w:rPr>
            </w:pPr>
            <w:r w:rsidRPr="00F70251">
              <w:rPr>
                <w:iCs/>
                <w:sz w:val="20"/>
                <w:szCs w:val="20"/>
              </w:rPr>
              <w:t>Водоснабжение</w:t>
            </w:r>
          </w:p>
        </w:tc>
        <w:tc>
          <w:tcPr>
            <w:tcW w:w="712" w:type="pct"/>
            <w:tcBorders>
              <w:top w:val="single" w:sz="4" w:space="0" w:color="auto"/>
              <w:left w:val="nil"/>
              <w:bottom w:val="single" w:sz="4" w:space="0" w:color="auto"/>
              <w:right w:val="nil"/>
            </w:tcBorders>
            <w:vAlign w:val="center"/>
          </w:tcPr>
          <w:p w:rsidR="006302D4" w:rsidRPr="00F70251" w:rsidRDefault="006302D4" w:rsidP="00266326">
            <w:pPr>
              <w:jc w:val="center"/>
              <w:rPr>
                <w:sz w:val="20"/>
                <w:szCs w:val="20"/>
              </w:rPr>
            </w:pPr>
          </w:p>
        </w:tc>
        <w:tc>
          <w:tcPr>
            <w:tcW w:w="791" w:type="pct"/>
            <w:tcBorders>
              <w:top w:val="single" w:sz="4" w:space="0" w:color="auto"/>
              <w:left w:val="nil"/>
              <w:bottom w:val="single" w:sz="4" w:space="0" w:color="auto"/>
              <w:right w:val="nil"/>
            </w:tcBorders>
            <w:vAlign w:val="center"/>
          </w:tcPr>
          <w:p w:rsidR="006302D4" w:rsidRPr="00F70251" w:rsidRDefault="006302D4" w:rsidP="00266326">
            <w:pPr>
              <w:jc w:val="center"/>
              <w:rPr>
                <w:sz w:val="20"/>
                <w:szCs w:val="20"/>
              </w:rPr>
            </w:pPr>
          </w:p>
        </w:tc>
        <w:tc>
          <w:tcPr>
            <w:tcW w:w="792" w:type="pct"/>
            <w:tcBorders>
              <w:top w:val="single" w:sz="4" w:space="0" w:color="auto"/>
              <w:left w:val="nil"/>
              <w:bottom w:val="single" w:sz="4" w:space="0" w:color="auto"/>
              <w:right w:val="single" w:sz="4" w:space="0" w:color="auto"/>
            </w:tcBorders>
            <w:vAlign w:val="center"/>
          </w:tcPr>
          <w:p w:rsidR="006302D4" w:rsidRPr="00F70251" w:rsidRDefault="006302D4" w:rsidP="00266326">
            <w:pPr>
              <w:jc w:val="center"/>
              <w:rPr>
                <w:sz w:val="20"/>
                <w:szCs w:val="20"/>
              </w:rPr>
            </w:pPr>
          </w:p>
        </w:tc>
      </w:tr>
      <w:tr w:rsidR="006302D4" w:rsidRPr="00F70251" w:rsidTr="00B7771D">
        <w:trPr>
          <w:trHeight w:val="562"/>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266326">
            <w:pPr>
              <w:rPr>
                <w:sz w:val="20"/>
                <w:szCs w:val="20"/>
              </w:rPr>
            </w:pPr>
            <w:r w:rsidRPr="00F70251">
              <w:rPr>
                <w:sz w:val="20"/>
                <w:szCs w:val="20"/>
              </w:rPr>
              <w:t>6.1.1.</w:t>
            </w:r>
          </w:p>
        </w:tc>
        <w:tc>
          <w:tcPr>
            <w:tcW w:w="2234" w:type="pct"/>
            <w:tcBorders>
              <w:top w:val="single" w:sz="4" w:space="0" w:color="auto"/>
              <w:left w:val="single" w:sz="4" w:space="0" w:color="auto"/>
              <w:bottom w:val="single" w:sz="4" w:space="0" w:color="auto"/>
              <w:right w:val="single" w:sz="4" w:space="0" w:color="auto"/>
            </w:tcBorders>
          </w:tcPr>
          <w:p w:rsidR="006302D4" w:rsidRPr="00F70251" w:rsidRDefault="006302D4" w:rsidP="00266326">
            <w:pPr>
              <w:rPr>
                <w:sz w:val="20"/>
                <w:szCs w:val="20"/>
              </w:rPr>
            </w:pPr>
            <w:r w:rsidRPr="00F70251">
              <w:rPr>
                <w:sz w:val="20"/>
                <w:szCs w:val="20"/>
              </w:rPr>
              <w:t>Водопотребление всего</w:t>
            </w:r>
          </w:p>
        </w:tc>
        <w:tc>
          <w:tcPr>
            <w:tcW w:w="712" w:type="pct"/>
            <w:vMerge w:val="restar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266326">
            <w:pPr>
              <w:jc w:val="center"/>
              <w:rPr>
                <w:sz w:val="20"/>
                <w:szCs w:val="20"/>
              </w:rPr>
            </w:pPr>
            <w:r w:rsidRPr="00F70251">
              <w:rPr>
                <w:sz w:val="20"/>
                <w:szCs w:val="20"/>
              </w:rPr>
              <w:t>тыс.</w:t>
            </w:r>
          </w:p>
          <w:p w:rsidR="006302D4" w:rsidRPr="00F70251" w:rsidRDefault="006302D4" w:rsidP="00266326">
            <w:pPr>
              <w:jc w:val="center"/>
              <w:rPr>
                <w:sz w:val="20"/>
                <w:szCs w:val="20"/>
              </w:rPr>
            </w:pPr>
            <w:r w:rsidRPr="00F70251">
              <w:rPr>
                <w:sz w:val="20"/>
                <w:szCs w:val="20"/>
              </w:rPr>
              <w:t>м</w:t>
            </w:r>
            <w:r w:rsidRPr="00F70251">
              <w:rPr>
                <w:sz w:val="20"/>
                <w:szCs w:val="20"/>
                <w:vertAlign w:val="superscript"/>
              </w:rPr>
              <w:t>3</w:t>
            </w:r>
            <w:r w:rsidRPr="00F70251">
              <w:rPr>
                <w:sz w:val="20"/>
                <w:szCs w:val="20"/>
              </w:rPr>
              <w:t>/сут.</w:t>
            </w:r>
          </w:p>
        </w:tc>
        <w:tc>
          <w:tcPr>
            <w:tcW w:w="791"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3B7A5A">
            <w:pPr>
              <w:spacing w:beforeLines="20" w:afterLines="20"/>
              <w:jc w:val="center"/>
              <w:rPr>
                <w:sz w:val="20"/>
                <w:szCs w:val="20"/>
              </w:rPr>
            </w:pPr>
            <w:r w:rsidRPr="00F70251">
              <w:rPr>
                <w:sz w:val="20"/>
                <w:szCs w:val="20"/>
              </w:rPr>
              <w:t>н.д.</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3B7A5A">
            <w:pPr>
              <w:spacing w:beforeLines="20" w:afterLines="20"/>
              <w:jc w:val="center"/>
              <w:rPr>
                <w:sz w:val="20"/>
                <w:szCs w:val="20"/>
              </w:rPr>
            </w:pPr>
            <w:r w:rsidRPr="00F70251">
              <w:rPr>
                <w:sz w:val="20"/>
                <w:szCs w:val="20"/>
              </w:rPr>
              <w:t>4,4</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266326">
            <w:pPr>
              <w:rPr>
                <w:sz w:val="20"/>
                <w:szCs w:val="20"/>
              </w:rPr>
            </w:pPr>
            <w:r w:rsidRPr="00F70251">
              <w:rPr>
                <w:sz w:val="20"/>
                <w:szCs w:val="20"/>
              </w:rPr>
              <w:t>6.1.2.</w:t>
            </w:r>
          </w:p>
        </w:tc>
        <w:tc>
          <w:tcPr>
            <w:tcW w:w="2234" w:type="pct"/>
            <w:tcBorders>
              <w:top w:val="single" w:sz="4" w:space="0" w:color="auto"/>
              <w:left w:val="single" w:sz="4" w:space="0" w:color="auto"/>
              <w:bottom w:val="single" w:sz="4" w:space="0" w:color="auto"/>
              <w:right w:val="single" w:sz="4" w:space="0" w:color="auto"/>
            </w:tcBorders>
          </w:tcPr>
          <w:p w:rsidR="006302D4" w:rsidRPr="00F70251" w:rsidRDefault="006302D4" w:rsidP="00266326">
            <w:pPr>
              <w:rPr>
                <w:sz w:val="20"/>
                <w:szCs w:val="20"/>
              </w:rPr>
            </w:pPr>
            <w:r w:rsidRPr="00F70251">
              <w:rPr>
                <w:sz w:val="20"/>
                <w:szCs w:val="20"/>
              </w:rPr>
              <w:t>Производительность водозаборных сооружений</w:t>
            </w:r>
          </w:p>
          <w:p w:rsidR="006302D4" w:rsidRPr="00F70251" w:rsidRDefault="006302D4" w:rsidP="00266326">
            <w:pPr>
              <w:rPr>
                <w:sz w:val="20"/>
                <w:szCs w:val="20"/>
              </w:rPr>
            </w:pPr>
          </w:p>
        </w:tc>
        <w:tc>
          <w:tcPr>
            <w:tcW w:w="712" w:type="pct"/>
            <w:vMerge/>
            <w:tcBorders>
              <w:top w:val="single" w:sz="4" w:space="0" w:color="auto"/>
              <w:left w:val="single" w:sz="4" w:space="0" w:color="auto"/>
              <w:bottom w:val="single" w:sz="4" w:space="0" w:color="auto"/>
              <w:right w:val="single" w:sz="4" w:space="0" w:color="auto"/>
            </w:tcBorders>
            <w:vAlign w:val="center"/>
          </w:tcPr>
          <w:p w:rsidR="006302D4" w:rsidRPr="00F70251" w:rsidRDefault="006302D4" w:rsidP="00266326">
            <w:pPr>
              <w:rPr>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3B7A5A">
            <w:pPr>
              <w:spacing w:beforeLines="20" w:afterLines="20"/>
              <w:jc w:val="center"/>
              <w:rPr>
                <w:sz w:val="20"/>
                <w:szCs w:val="20"/>
              </w:rPr>
            </w:pPr>
            <w:r w:rsidRPr="00F70251">
              <w:rPr>
                <w:sz w:val="20"/>
                <w:szCs w:val="20"/>
              </w:rPr>
              <w:t>н.д.</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3B7A5A">
            <w:pPr>
              <w:spacing w:beforeLines="20" w:afterLines="20"/>
              <w:jc w:val="center"/>
              <w:rPr>
                <w:sz w:val="20"/>
                <w:szCs w:val="20"/>
              </w:rPr>
            </w:pPr>
            <w:r w:rsidRPr="00F70251">
              <w:rPr>
                <w:sz w:val="20"/>
                <w:szCs w:val="20"/>
              </w:rPr>
              <w:t>4,4</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266326">
            <w:pPr>
              <w:rPr>
                <w:sz w:val="20"/>
                <w:szCs w:val="20"/>
              </w:rPr>
            </w:pPr>
            <w:r w:rsidRPr="00F70251">
              <w:rPr>
                <w:sz w:val="20"/>
                <w:szCs w:val="20"/>
              </w:rPr>
              <w:t>6.1.3.</w:t>
            </w:r>
          </w:p>
        </w:tc>
        <w:tc>
          <w:tcPr>
            <w:tcW w:w="2234" w:type="pct"/>
            <w:tcBorders>
              <w:top w:val="single" w:sz="4" w:space="0" w:color="auto"/>
              <w:left w:val="single" w:sz="4" w:space="0" w:color="auto"/>
              <w:bottom w:val="single" w:sz="4" w:space="0" w:color="auto"/>
              <w:right w:val="single" w:sz="4" w:space="0" w:color="auto"/>
            </w:tcBorders>
          </w:tcPr>
          <w:p w:rsidR="006302D4" w:rsidRPr="00F70251" w:rsidRDefault="006302D4" w:rsidP="00266326">
            <w:pPr>
              <w:rPr>
                <w:sz w:val="20"/>
                <w:szCs w:val="20"/>
              </w:rPr>
            </w:pPr>
            <w:r w:rsidRPr="00F70251">
              <w:rPr>
                <w:sz w:val="20"/>
                <w:szCs w:val="20"/>
              </w:rPr>
              <w:t xml:space="preserve">Среднесуточное водопотребление на 1 чел. </w:t>
            </w:r>
          </w:p>
        </w:tc>
        <w:tc>
          <w:tcPr>
            <w:tcW w:w="71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266326">
            <w:pPr>
              <w:jc w:val="center"/>
              <w:rPr>
                <w:sz w:val="20"/>
                <w:szCs w:val="20"/>
              </w:rPr>
            </w:pPr>
            <w:r w:rsidRPr="00F70251">
              <w:rPr>
                <w:sz w:val="20"/>
                <w:szCs w:val="20"/>
              </w:rPr>
              <w:t>л/сут.</w:t>
            </w:r>
          </w:p>
          <w:p w:rsidR="006302D4" w:rsidRPr="00F70251" w:rsidRDefault="006302D4" w:rsidP="00266326">
            <w:pPr>
              <w:jc w:val="center"/>
              <w:rPr>
                <w:sz w:val="20"/>
                <w:szCs w:val="20"/>
              </w:rPr>
            </w:pPr>
            <w:r w:rsidRPr="00F70251">
              <w:rPr>
                <w:sz w:val="20"/>
                <w:szCs w:val="20"/>
              </w:rPr>
              <w:t>на чел.</w:t>
            </w:r>
          </w:p>
        </w:tc>
        <w:tc>
          <w:tcPr>
            <w:tcW w:w="791"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3B7A5A">
            <w:pPr>
              <w:spacing w:beforeLines="20" w:afterLines="20"/>
              <w:jc w:val="center"/>
              <w:rPr>
                <w:sz w:val="20"/>
                <w:szCs w:val="20"/>
              </w:rPr>
            </w:pPr>
            <w:r w:rsidRPr="00F70251">
              <w:rPr>
                <w:sz w:val="20"/>
                <w:szCs w:val="20"/>
              </w:rPr>
              <w:t>н.д.</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3B7A5A">
            <w:pPr>
              <w:spacing w:beforeLines="20" w:afterLines="20"/>
              <w:jc w:val="center"/>
              <w:rPr>
                <w:sz w:val="20"/>
                <w:szCs w:val="20"/>
              </w:rPr>
            </w:pPr>
            <w:r w:rsidRPr="00F70251">
              <w:rPr>
                <w:sz w:val="20"/>
                <w:szCs w:val="20"/>
              </w:rPr>
              <w:t>270</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266326">
            <w:pPr>
              <w:rPr>
                <w:iCs/>
                <w:sz w:val="20"/>
                <w:szCs w:val="20"/>
              </w:rPr>
            </w:pPr>
            <w:r w:rsidRPr="00F70251">
              <w:rPr>
                <w:iCs/>
                <w:sz w:val="20"/>
                <w:szCs w:val="20"/>
              </w:rPr>
              <w:t>6.2.</w:t>
            </w:r>
          </w:p>
        </w:tc>
        <w:tc>
          <w:tcPr>
            <w:tcW w:w="2234" w:type="pct"/>
            <w:tcBorders>
              <w:top w:val="single" w:sz="4" w:space="0" w:color="auto"/>
              <w:left w:val="single" w:sz="4" w:space="0" w:color="auto"/>
              <w:bottom w:val="single" w:sz="4" w:space="0" w:color="auto"/>
              <w:right w:val="nil"/>
            </w:tcBorders>
            <w:vAlign w:val="center"/>
          </w:tcPr>
          <w:p w:rsidR="006302D4" w:rsidRPr="00F70251" w:rsidRDefault="006302D4" w:rsidP="00266326">
            <w:pPr>
              <w:rPr>
                <w:iCs/>
                <w:sz w:val="20"/>
                <w:szCs w:val="20"/>
              </w:rPr>
            </w:pPr>
            <w:r w:rsidRPr="00F70251">
              <w:rPr>
                <w:iCs/>
                <w:sz w:val="20"/>
                <w:szCs w:val="20"/>
              </w:rPr>
              <w:t>Канализация</w:t>
            </w:r>
          </w:p>
        </w:tc>
        <w:tc>
          <w:tcPr>
            <w:tcW w:w="712" w:type="pct"/>
            <w:tcBorders>
              <w:top w:val="single" w:sz="4" w:space="0" w:color="auto"/>
              <w:left w:val="nil"/>
              <w:bottom w:val="single" w:sz="4" w:space="0" w:color="auto"/>
              <w:right w:val="nil"/>
            </w:tcBorders>
            <w:vAlign w:val="center"/>
          </w:tcPr>
          <w:p w:rsidR="006302D4" w:rsidRPr="00F70251" w:rsidRDefault="006302D4" w:rsidP="00266326">
            <w:pPr>
              <w:jc w:val="center"/>
              <w:rPr>
                <w:sz w:val="20"/>
                <w:szCs w:val="20"/>
              </w:rPr>
            </w:pPr>
          </w:p>
        </w:tc>
        <w:tc>
          <w:tcPr>
            <w:tcW w:w="791" w:type="pct"/>
            <w:tcBorders>
              <w:top w:val="single" w:sz="4" w:space="0" w:color="auto"/>
              <w:left w:val="nil"/>
              <w:bottom w:val="single" w:sz="4" w:space="0" w:color="auto"/>
              <w:right w:val="nil"/>
            </w:tcBorders>
            <w:vAlign w:val="center"/>
          </w:tcPr>
          <w:p w:rsidR="006302D4" w:rsidRPr="00F70251" w:rsidRDefault="006302D4" w:rsidP="003B7A5A">
            <w:pPr>
              <w:spacing w:beforeLines="20" w:afterLines="20"/>
              <w:jc w:val="center"/>
              <w:rPr>
                <w:sz w:val="20"/>
                <w:szCs w:val="20"/>
              </w:rPr>
            </w:pPr>
          </w:p>
        </w:tc>
        <w:tc>
          <w:tcPr>
            <w:tcW w:w="792" w:type="pct"/>
            <w:tcBorders>
              <w:top w:val="single" w:sz="4" w:space="0" w:color="auto"/>
              <w:left w:val="nil"/>
              <w:bottom w:val="single" w:sz="4" w:space="0" w:color="auto"/>
              <w:right w:val="single" w:sz="4" w:space="0" w:color="auto"/>
            </w:tcBorders>
            <w:vAlign w:val="center"/>
          </w:tcPr>
          <w:p w:rsidR="006302D4" w:rsidRPr="00F70251" w:rsidRDefault="006302D4" w:rsidP="003B7A5A">
            <w:pPr>
              <w:spacing w:beforeLines="20" w:afterLines="20"/>
              <w:jc w:val="center"/>
              <w:rPr>
                <w:sz w:val="20"/>
                <w:szCs w:val="20"/>
              </w:rPr>
            </w:pP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3B698F">
            <w:pPr>
              <w:rPr>
                <w:sz w:val="20"/>
                <w:szCs w:val="20"/>
              </w:rPr>
            </w:pPr>
            <w:r w:rsidRPr="00F70251">
              <w:rPr>
                <w:sz w:val="20"/>
                <w:szCs w:val="20"/>
              </w:rPr>
              <w:t>6.2.1.</w:t>
            </w:r>
          </w:p>
        </w:tc>
        <w:tc>
          <w:tcPr>
            <w:tcW w:w="2234" w:type="pct"/>
            <w:tcBorders>
              <w:top w:val="single" w:sz="4" w:space="0" w:color="auto"/>
              <w:left w:val="single" w:sz="4" w:space="0" w:color="auto"/>
              <w:bottom w:val="single" w:sz="4" w:space="0" w:color="auto"/>
              <w:right w:val="single" w:sz="4" w:space="0" w:color="auto"/>
            </w:tcBorders>
          </w:tcPr>
          <w:p w:rsidR="006302D4" w:rsidRPr="00F70251" w:rsidRDefault="006302D4" w:rsidP="003B698F">
            <w:pPr>
              <w:rPr>
                <w:sz w:val="20"/>
                <w:szCs w:val="20"/>
              </w:rPr>
            </w:pPr>
            <w:r w:rsidRPr="00F70251">
              <w:rPr>
                <w:sz w:val="20"/>
                <w:szCs w:val="20"/>
              </w:rPr>
              <w:t>Объем сброса сточных вод в поверхностные водоемы</w:t>
            </w:r>
          </w:p>
        </w:tc>
        <w:tc>
          <w:tcPr>
            <w:tcW w:w="712" w:type="pct"/>
            <w:vMerge w:val="restar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3B698F">
            <w:pPr>
              <w:jc w:val="center"/>
              <w:rPr>
                <w:sz w:val="20"/>
                <w:szCs w:val="20"/>
              </w:rPr>
            </w:pPr>
            <w:r w:rsidRPr="00F70251">
              <w:rPr>
                <w:sz w:val="20"/>
                <w:szCs w:val="20"/>
              </w:rPr>
              <w:t>тыс.</w:t>
            </w:r>
          </w:p>
          <w:p w:rsidR="006302D4" w:rsidRPr="00F70251" w:rsidRDefault="006302D4" w:rsidP="003B698F">
            <w:pPr>
              <w:jc w:val="center"/>
              <w:rPr>
                <w:sz w:val="20"/>
                <w:szCs w:val="20"/>
              </w:rPr>
            </w:pPr>
            <w:r w:rsidRPr="00F70251">
              <w:rPr>
                <w:sz w:val="20"/>
                <w:szCs w:val="20"/>
              </w:rPr>
              <w:t>м</w:t>
            </w:r>
            <w:r w:rsidRPr="00F70251">
              <w:rPr>
                <w:sz w:val="20"/>
                <w:szCs w:val="20"/>
                <w:vertAlign w:val="superscript"/>
              </w:rPr>
              <w:t>3</w:t>
            </w:r>
            <w:r w:rsidRPr="00F70251">
              <w:rPr>
                <w:sz w:val="20"/>
                <w:szCs w:val="20"/>
              </w:rPr>
              <w:t>/сут.</w:t>
            </w:r>
          </w:p>
        </w:tc>
        <w:tc>
          <w:tcPr>
            <w:tcW w:w="791"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3B3106">
            <w:pPr>
              <w:jc w:val="center"/>
              <w:rPr>
                <w:sz w:val="20"/>
                <w:szCs w:val="20"/>
              </w:rPr>
            </w:pPr>
            <w:r w:rsidRPr="00F70251">
              <w:rPr>
                <w:sz w:val="20"/>
                <w:szCs w:val="20"/>
              </w:rPr>
              <w:t>н.д.</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3B3106">
            <w:pPr>
              <w:jc w:val="center"/>
              <w:rPr>
                <w:sz w:val="20"/>
                <w:szCs w:val="20"/>
              </w:rPr>
            </w:pPr>
            <w:r w:rsidRPr="00F70251">
              <w:rPr>
                <w:sz w:val="20"/>
                <w:szCs w:val="20"/>
              </w:rPr>
              <w:t>3,3</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3B698F">
            <w:pPr>
              <w:rPr>
                <w:sz w:val="20"/>
                <w:szCs w:val="20"/>
              </w:rPr>
            </w:pPr>
            <w:r w:rsidRPr="00F70251">
              <w:rPr>
                <w:sz w:val="20"/>
                <w:szCs w:val="20"/>
              </w:rPr>
              <w:t>6.2.3.</w:t>
            </w:r>
          </w:p>
        </w:tc>
        <w:tc>
          <w:tcPr>
            <w:tcW w:w="2234" w:type="pct"/>
            <w:tcBorders>
              <w:top w:val="single" w:sz="4" w:space="0" w:color="auto"/>
              <w:left w:val="single" w:sz="4" w:space="0" w:color="auto"/>
              <w:bottom w:val="single" w:sz="4" w:space="0" w:color="auto"/>
              <w:right w:val="single" w:sz="4" w:space="0" w:color="auto"/>
            </w:tcBorders>
          </w:tcPr>
          <w:p w:rsidR="006302D4" w:rsidRPr="00F70251" w:rsidRDefault="006302D4" w:rsidP="003B698F">
            <w:pPr>
              <w:rPr>
                <w:sz w:val="20"/>
                <w:szCs w:val="20"/>
              </w:rPr>
            </w:pPr>
            <w:r w:rsidRPr="00F70251">
              <w:rPr>
                <w:sz w:val="20"/>
                <w:szCs w:val="20"/>
              </w:rPr>
              <w:t>Производительность очистных сооружений канализации</w:t>
            </w:r>
          </w:p>
        </w:tc>
        <w:tc>
          <w:tcPr>
            <w:tcW w:w="712" w:type="pct"/>
            <w:vMerge/>
            <w:tcBorders>
              <w:top w:val="single" w:sz="4" w:space="0" w:color="auto"/>
              <w:left w:val="single" w:sz="4" w:space="0" w:color="auto"/>
              <w:bottom w:val="single" w:sz="4" w:space="0" w:color="auto"/>
              <w:right w:val="single" w:sz="4" w:space="0" w:color="auto"/>
            </w:tcBorders>
            <w:vAlign w:val="center"/>
          </w:tcPr>
          <w:p w:rsidR="006302D4" w:rsidRPr="00F70251" w:rsidRDefault="006302D4" w:rsidP="003B698F">
            <w:pPr>
              <w:rPr>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3B3106">
            <w:pPr>
              <w:jc w:val="center"/>
              <w:rPr>
                <w:sz w:val="20"/>
                <w:szCs w:val="20"/>
              </w:rPr>
            </w:pPr>
            <w:r w:rsidRPr="00F70251">
              <w:rPr>
                <w:sz w:val="20"/>
                <w:szCs w:val="20"/>
              </w:rPr>
              <w:t>4,2</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3B3106">
            <w:pPr>
              <w:jc w:val="center"/>
              <w:rPr>
                <w:sz w:val="20"/>
                <w:szCs w:val="20"/>
              </w:rPr>
            </w:pPr>
            <w:r w:rsidRPr="00F70251">
              <w:rPr>
                <w:sz w:val="20"/>
                <w:szCs w:val="20"/>
              </w:rPr>
              <w:t>3,3</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266326">
            <w:pPr>
              <w:jc w:val="both"/>
              <w:rPr>
                <w:iCs/>
                <w:sz w:val="20"/>
                <w:szCs w:val="20"/>
              </w:rPr>
            </w:pPr>
            <w:r w:rsidRPr="00F70251">
              <w:rPr>
                <w:iCs/>
                <w:sz w:val="20"/>
                <w:szCs w:val="20"/>
              </w:rPr>
              <w:t>6.3.</w:t>
            </w:r>
          </w:p>
        </w:tc>
        <w:tc>
          <w:tcPr>
            <w:tcW w:w="2234" w:type="pct"/>
            <w:tcBorders>
              <w:top w:val="single" w:sz="4" w:space="0" w:color="auto"/>
              <w:left w:val="single" w:sz="4" w:space="0" w:color="auto"/>
              <w:bottom w:val="single" w:sz="4" w:space="0" w:color="auto"/>
              <w:right w:val="nil"/>
            </w:tcBorders>
          </w:tcPr>
          <w:p w:rsidR="006302D4" w:rsidRPr="00F70251" w:rsidRDefault="006302D4" w:rsidP="00266326">
            <w:pPr>
              <w:jc w:val="both"/>
              <w:rPr>
                <w:iCs/>
                <w:sz w:val="20"/>
                <w:szCs w:val="20"/>
              </w:rPr>
            </w:pPr>
            <w:r w:rsidRPr="00F70251">
              <w:rPr>
                <w:iCs/>
                <w:sz w:val="20"/>
                <w:szCs w:val="20"/>
              </w:rPr>
              <w:t>Энергоснабжение</w:t>
            </w:r>
          </w:p>
        </w:tc>
        <w:tc>
          <w:tcPr>
            <w:tcW w:w="712" w:type="pct"/>
            <w:tcBorders>
              <w:top w:val="single" w:sz="4" w:space="0" w:color="auto"/>
              <w:left w:val="nil"/>
              <w:bottom w:val="single" w:sz="4" w:space="0" w:color="auto"/>
              <w:right w:val="nil"/>
            </w:tcBorders>
            <w:vAlign w:val="center"/>
          </w:tcPr>
          <w:p w:rsidR="006302D4" w:rsidRPr="00F70251" w:rsidRDefault="006302D4" w:rsidP="00266326">
            <w:pPr>
              <w:jc w:val="center"/>
              <w:rPr>
                <w:sz w:val="20"/>
                <w:szCs w:val="20"/>
              </w:rPr>
            </w:pPr>
          </w:p>
        </w:tc>
        <w:tc>
          <w:tcPr>
            <w:tcW w:w="791" w:type="pct"/>
            <w:tcBorders>
              <w:top w:val="single" w:sz="4" w:space="0" w:color="auto"/>
              <w:left w:val="nil"/>
              <w:bottom w:val="single" w:sz="4" w:space="0" w:color="auto"/>
              <w:right w:val="nil"/>
            </w:tcBorders>
            <w:vAlign w:val="center"/>
          </w:tcPr>
          <w:p w:rsidR="006302D4" w:rsidRPr="00F70251" w:rsidRDefault="006302D4" w:rsidP="00266326">
            <w:pPr>
              <w:jc w:val="center"/>
              <w:rPr>
                <w:sz w:val="20"/>
                <w:szCs w:val="20"/>
              </w:rPr>
            </w:pPr>
          </w:p>
        </w:tc>
        <w:tc>
          <w:tcPr>
            <w:tcW w:w="792" w:type="pct"/>
            <w:tcBorders>
              <w:top w:val="single" w:sz="4" w:space="0" w:color="auto"/>
              <w:left w:val="nil"/>
              <w:bottom w:val="single" w:sz="4" w:space="0" w:color="auto"/>
              <w:right w:val="single" w:sz="4" w:space="0" w:color="auto"/>
            </w:tcBorders>
            <w:vAlign w:val="center"/>
          </w:tcPr>
          <w:p w:rsidR="006302D4" w:rsidRPr="00F70251" w:rsidRDefault="006302D4" w:rsidP="00266326">
            <w:pPr>
              <w:jc w:val="center"/>
              <w:rPr>
                <w:sz w:val="20"/>
                <w:szCs w:val="20"/>
              </w:rPr>
            </w:pPr>
          </w:p>
        </w:tc>
      </w:tr>
      <w:tr w:rsidR="006302D4" w:rsidRPr="00F70251" w:rsidTr="00B7771D">
        <w:trPr>
          <w:trHeight w:val="525"/>
          <w:jc w:val="center"/>
        </w:trPr>
        <w:tc>
          <w:tcPr>
            <w:tcW w:w="471" w:type="pct"/>
            <w:tcBorders>
              <w:top w:val="single" w:sz="4" w:space="0" w:color="auto"/>
              <w:left w:val="single" w:sz="4" w:space="0" w:color="auto"/>
              <w:right w:val="single" w:sz="4" w:space="0" w:color="auto"/>
            </w:tcBorders>
          </w:tcPr>
          <w:p w:rsidR="006302D4" w:rsidRPr="00F70251" w:rsidRDefault="006302D4" w:rsidP="00266326">
            <w:pPr>
              <w:rPr>
                <w:sz w:val="20"/>
                <w:szCs w:val="20"/>
              </w:rPr>
            </w:pPr>
            <w:r w:rsidRPr="00F70251">
              <w:rPr>
                <w:sz w:val="20"/>
                <w:szCs w:val="20"/>
              </w:rPr>
              <w:t>6.3.1.</w:t>
            </w:r>
          </w:p>
        </w:tc>
        <w:tc>
          <w:tcPr>
            <w:tcW w:w="2234" w:type="pct"/>
            <w:tcBorders>
              <w:top w:val="single" w:sz="4" w:space="0" w:color="auto"/>
              <w:left w:val="single" w:sz="4" w:space="0" w:color="auto"/>
              <w:right w:val="single" w:sz="4" w:space="0" w:color="auto"/>
            </w:tcBorders>
          </w:tcPr>
          <w:p w:rsidR="006302D4" w:rsidRPr="00F70251" w:rsidRDefault="006302D4" w:rsidP="00266326">
            <w:pPr>
              <w:rPr>
                <w:sz w:val="20"/>
                <w:szCs w:val="20"/>
              </w:rPr>
            </w:pPr>
            <w:r w:rsidRPr="00F70251">
              <w:rPr>
                <w:sz w:val="20"/>
                <w:szCs w:val="20"/>
              </w:rPr>
              <w:t>Потребность в электроэнергии на коммунально-бытовые нужды в год</w:t>
            </w:r>
          </w:p>
        </w:tc>
        <w:tc>
          <w:tcPr>
            <w:tcW w:w="712" w:type="pct"/>
            <w:tcBorders>
              <w:top w:val="single" w:sz="4" w:space="0" w:color="auto"/>
              <w:left w:val="single" w:sz="4" w:space="0" w:color="auto"/>
              <w:right w:val="single" w:sz="4" w:space="0" w:color="auto"/>
            </w:tcBorders>
            <w:vAlign w:val="center"/>
          </w:tcPr>
          <w:p w:rsidR="006302D4" w:rsidRPr="00F70251" w:rsidRDefault="006302D4" w:rsidP="00266326">
            <w:pPr>
              <w:jc w:val="center"/>
              <w:rPr>
                <w:sz w:val="20"/>
                <w:szCs w:val="20"/>
              </w:rPr>
            </w:pPr>
            <w:r w:rsidRPr="00F70251">
              <w:rPr>
                <w:sz w:val="20"/>
                <w:szCs w:val="20"/>
              </w:rPr>
              <w:t>млн.кВт.</w:t>
            </w:r>
          </w:p>
          <w:p w:rsidR="006302D4" w:rsidRPr="00F70251" w:rsidRDefault="006302D4" w:rsidP="00266326">
            <w:pPr>
              <w:jc w:val="center"/>
              <w:rPr>
                <w:sz w:val="20"/>
                <w:szCs w:val="20"/>
              </w:rPr>
            </w:pPr>
            <w:r w:rsidRPr="00F70251">
              <w:rPr>
                <w:sz w:val="20"/>
                <w:szCs w:val="20"/>
              </w:rPr>
              <w:t>час.</w:t>
            </w:r>
          </w:p>
        </w:tc>
        <w:tc>
          <w:tcPr>
            <w:tcW w:w="791" w:type="pct"/>
            <w:tcBorders>
              <w:top w:val="single" w:sz="4" w:space="0" w:color="auto"/>
              <w:left w:val="single" w:sz="4" w:space="0" w:color="auto"/>
              <w:right w:val="single" w:sz="4" w:space="0" w:color="auto"/>
            </w:tcBorders>
          </w:tcPr>
          <w:p w:rsidR="006302D4" w:rsidRPr="00F70251" w:rsidRDefault="006302D4" w:rsidP="00266326">
            <w:pPr>
              <w:jc w:val="center"/>
              <w:rPr>
                <w:sz w:val="20"/>
                <w:szCs w:val="20"/>
              </w:rPr>
            </w:pPr>
            <w:r w:rsidRPr="00F70251">
              <w:rPr>
                <w:sz w:val="20"/>
                <w:szCs w:val="20"/>
              </w:rPr>
              <w:t>н.д.</w:t>
            </w:r>
          </w:p>
        </w:tc>
        <w:tc>
          <w:tcPr>
            <w:tcW w:w="792" w:type="pct"/>
            <w:tcBorders>
              <w:top w:val="single" w:sz="4" w:space="0" w:color="auto"/>
              <w:left w:val="single" w:sz="4" w:space="0" w:color="auto"/>
              <w:right w:val="single" w:sz="4" w:space="0" w:color="auto"/>
            </w:tcBorders>
          </w:tcPr>
          <w:p w:rsidR="006302D4" w:rsidRPr="00F70251" w:rsidRDefault="006302D4" w:rsidP="00266326">
            <w:pPr>
              <w:jc w:val="center"/>
              <w:rPr>
                <w:sz w:val="20"/>
                <w:szCs w:val="20"/>
              </w:rPr>
            </w:pPr>
            <w:r w:rsidRPr="00F70251">
              <w:rPr>
                <w:sz w:val="20"/>
                <w:szCs w:val="20"/>
              </w:rPr>
              <w:t>25,9</w:t>
            </w:r>
          </w:p>
        </w:tc>
      </w:tr>
      <w:tr w:rsidR="006302D4" w:rsidRPr="00F70251" w:rsidTr="00B7771D">
        <w:trPr>
          <w:trHeight w:val="340"/>
          <w:jc w:val="center"/>
        </w:trPr>
        <w:tc>
          <w:tcPr>
            <w:tcW w:w="471" w:type="pct"/>
            <w:tcBorders>
              <w:top w:val="single" w:sz="4" w:space="0" w:color="auto"/>
              <w:left w:val="single" w:sz="4" w:space="0" w:color="auto"/>
              <w:right w:val="single" w:sz="4" w:space="0" w:color="auto"/>
            </w:tcBorders>
          </w:tcPr>
          <w:p w:rsidR="006302D4" w:rsidRPr="00F70251" w:rsidRDefault="006302D4" w:rsidP="00266326">
            <w:pPr>
              <w:rPr>
                <w:sz w:val="20"/>
                <w:szCs w:val="20"/>
              </w:rPr>
            </w:pPr>
            <w:r w:rsidRPr="00F70251">
              <w:rPr>
                <w:sz w:val="20"/>
                <w:szCs w:val="20"/>
              </w:rPr>
              <w:t>6.3.2.</w:t>
            </w:r>
          </w:p>
        </w:tc>
        <w:tc>
          <w:tcPr>
            <w:tcW w:w="2234" w:type="pct"/>
            <w:tcBorders>
              <w:top w:val="single" w:sz="4" w:space="0" w:color="auto"/>
              <w:left w:val="single" w:sz="4" w:space="0" w:color="auto"/>
              <w:right w:val="single" w:sz="4" w:space="0" w:color="auto"/>
            </w:tcBorders>
          </w:tcPr>
          <w:p w:rsidR="006302D4" w:rsidRPr="00F70251" w:rsidRDefault="006302D4" w:rsidP="00266326">
            <w:pPr>
              <w:rPr>
                <w:sz w:val="20"/>
                <w:szCs w:val="20"/>
              </w:rPr>
            </w:pPr>
            <w:r w:rsidRPr="00F70251">
              <w:rPr>
                <w:sz w:val="20"/>
                <w:szCs w:val="20"/>
              </w:rPr>
              <w:t>тепла на нужды ЖКС</w:t>
            </w:r>
          </w:p>
        </w:tc>
        <w:tc>
          <w:tcPr>
            <w:tcW w:w="712" w:type="pct"/>
            <w:tcBorders>
              <w:top w:val="single" w:sz="4" w:space="0" w:color="auto"/>
              <w:left w:val="single" w:sz="4" w:space="0" w:color="auto"/>
              <w:right w:val="single" w:sz="4" w:space="0" w:color="auto"/>
            </w:tcBorders>
            <w:vAlign w:val="center"/>
          </w:tcPr>
          <w:p w:rsidR="006302D4" w:rsidRPr="00F70251" w:rsidRDefault="006302D4" w:rsidP="00F764DD">
            <w:pPr>
              <w:jc w:val="center"/>
              <w:rPr>
                <w:sz w:val="20"/>
                <w:szCs w:val="20"/>
              </w:rPr>
            </w:pPr>
            <w:r w:rsidRPr="00F70251">
              <w:rPr>
                <w:sz w:val="20"/>
                <w:szCs w:val="20"/>
              </w:rPr>
              <w:t>Гкал/час</w:t>
            </w:r>
          </w:p>
        </w:tc>
        <w:tc>
          <w:tcPr>
            <w:tcW w:w="791" w:type="pct"/>
            <w:tcBorders>
              <w:top w:val="single" w:sz="4" w:space="0" w:color="auto"/>
              <w:left w:val="single" w:sz="4" w:space="0" w:color="auto"/>
              <w:right w:val="single" w:sz="4" w:space="0" w:color="auto"/>
            </w:tcBorders>
            <w:vAlign w:val="center"/>
          </w:tcPr>
          <w:p w:rsidR="006302D4" w:rsidRPr="00F70251" w:rsidRDefault="006302D4" w:rsidP="00F764DD">
            <w:pPr>
              <w:jc w:val="center"/>
              <w:rPr>
                <w:sz w:val="20"/>
                <w:szCs w:val="20"/>
              </w:rPr>
            </w:pPr>
            <w:r w:rsidRPr="00F70251">
              <w:rPr>
                <w:sz w:val="20"/>
                <w:szCs w:val="20"/>
              </w:rPr>
              <w:t>н.д.</w:t>
            </w:r>
          </w:p>
        </w:tc>
        <w:tc>
          <w:tcPr>
            <w:tcW w:w="792" w:type="pct"/>
            <w:tcBorders>
              <w:top w:val="single" w:sz="4" w:space="0" w:color="auto"/>
              <w:left w:val="single" w:sz="4" w:space="0" w:color="auto"/>
              <w:right w:val="single" w:sz="4" w:space="0" w:color="auto"/>
            </w:tcBorders>
            <w:vAlign w:val="center"/>
          </w:tcPr>
          <w:p w:rsidR="006302D4" w:rsidRPr="00F70251" w:rsidRDefault="006302D4" w:rsidP="00F764DD">
            <w:pPr>
              <w:jc w:val="center"/>
              <w:rPr>
                <w:sz w:val="20"/>
                <w:szCs w:val="20"/>
              </w:rPr>
            </w:pPr>
            <w:r w:rsidRPr="00F70251">
              <w:rPr>
                <w:sz w:val="20"/>
                <w:szCs w:val="20"/>
              </w:rPr>
              <w:t>53</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867E1D">
            <w:pPr>
              <w:jc w:val="both"/>
              <w:rPr>
                <w:iCs/>
                <w:sz w:val="20"/>
                <w:szCs w:val="20"/>
              </w:rPr>
            </w:pPr>
            <w:r w:rsidRPr="00F70251">
              <w:rPr>
                <w:iCs/>
                <w:sz w:val="20"/>
                <w:szCs w:val="20"/>
              </w:rPr>
              <w:t>6.5</w:t>
            </w:r>
          </w:p>
        </w:tc>
        <w:tc>
          <w:tcPr>
            <w:tcW w:w="2234" w:type="pct"/>
            <w:tcBorders>
              <w:top w:val="single" w:sz="4" w:space="0" w:color="auto"/>
              <w:left w:val="single" w:sz="4" w:space="0" w:color="auto"/>
              <w:bottom w:val="single" w:sz="4" w:space="0" w:color="auto"/>
              <w:right w:val="nil"/>
            </w:tcBorders>
          </w:tcPr>
          <w:p w:rsidR="006302D4" w:rsidRPr="00F70251" w:rsidRDefault="006302D4" w:rsidP="00867E1D">
            <w:pPr>
              <w:jc w:val="both"/>
              <w:rPr>
                <w:iCs/>
                <w:sz w:val="20"/>
                <w:szCs w:val="20"/>
              </w:rPr>
            </w:pPr>
            <w:r w:rsidRPr="00F70251">
              <w:rPr>
                <w:iCs/>
                <w:sz w:val="20"/>
                <w:szCs w:val="20"/>
              </w:rPr>
              <w:t>Газоснабжение</w:t>
            </w:r>
          </w:p>
        </w:tc>
        <w:tc>
          <w:tcPr>
            <w:tcW w:w="712" w:type="pct"/>
            <w:tcBorders>
              <w:top w:val="single" w:sz="4" w:space="0" w:color="auto"/>
              <w:left w:val="nil"/>
              <w:bottom w:val="single" w:sz="4" w:space="0" w:color="auto"/>
              <w:right w:val="nil"/>
            </w:tcBorders>
          </w:tcPr>
          <w:p w:rsidR="006302D4" w:rsidRPr="00F70251" w:rsidRDefault="006302D4" w:rsidP="00867E1D">
            <w:pPr>
              <w:jc w:val="both"/>
              <w:rPr>
                <w:iCs/>
                <w:sz w:val="20"/>
                <w:szCs w:val="20"/>
              </w:rPr>
            </w:pPr>
          </w:p>
        </w:tc>
        <w:tc>
          <w:tcPr>
            <w:tcW w:w="791" w:type="pct"/>
            <w:tcBorders>
              <w:top w:val="single" w:sz="4" w:space="0" w:color="auto"/>
              <w:left w:val="nil"/>
              <w:bottom w:val="single" w:sz="4" w:space="0" w:color="auto"/>
              <w:right w:val="nil"/>
            </w:tcBorders>
            <w:vAlign w:val="center"/>
          </w:tcPr>
          <w:p w:rsidR="006302D4" w:rsidRPr="00F70251" w:rsidRDefault="006302D4" w:rsidP="00867E1D">
            <w:pPr>
              <w:jc w:val="both"/>
              <w:rPr>
                <w:iCs/>
                <w:sz w:val="20"/>
                <w:szCs w:val="20"/>
              </w:rPr>
            </w:pPr>
          </w:p>
        </w:tc>
        <w:tc>
          <w:tcPr>
            <w:tcW w:w="792" w:type="pct"/>
            <w:tcBorders>
              <w:top w:val="single" w:sz="4" w:space="0" w:color="auto"/>
              <w:left w:val="nil"/>
              <w:bottom w:val="single" w:sz="4" w:space="0" w:color="auto"/>
              <w:right w:val="single" w:sz="4" w:space="0" w:color="auto"/>
            </w:tcBorders>
            <w:vAlign w:val="center"/>
          </w:tcPr>
          <w:p w:rsidR="006302D4" w:rsidRPr="00F70251" w:rsidRDefault="006302D4" w:rsidP="00867E1D">
            <w:pPr>
              <w:jc w:val="both"/>
              <w:rPr>
                <w:iCs/>
                <w:sz w:val="20"/>
                <w:szCs w:val="20"/>
              </w:rPr>
            </w:pP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EE4CDC">
            <w:pPr>
              <w:jc w:val="both"/>
              <w:rPr>
                <w:iCs/>
                <w:sz w:val="20"/>
                <w:szCs w:val="20"/>
              </w:rPr>
            </w:pPr>
            <w:r w:rsidRPr="00F70251">
              <w:rPr>
                <w:iCs/>
                <w:sz w:val="20"/>
                <w:szCs w:val="20"/>
              </w:rPr>
              <w:t>6.5.1</w:t>
            </w:r>
          </w:p>
        </w:tc>
        <w:tc>
          <w:tcPr>
            <w:tcW w:w="2234" w:type="pct"/>
            <w:tcBorders>
              <w:top w:val="single" w:sz="4" w:space="0" w:color="auto"/>
              <w:left w:val="single" w:sz="4" w:space="0" w:color="auto"/>
              <w:bottom w:val="single" w:sz="4" w:space="0" w:color="auto"/>
              <w:right w:val="single" w:sz="4" w:space="0" w:color="auto"/>
            </w:tcBorders>
          </w:tcPr>
          <w:p w:rsidR="006302D4" w:rsidRPr="00F70251" w:rsidRDefault="006302D4" w:rsidP="00F916EF">
            <w:pPr>
              <w:rPr>
                <w:sz w:val="20"/>
                <w:szCs w:val="20"/>
              </w:rPr>
            </w:pPr>
            <w:r w:rsidRPr="00F70251">
              <w:rPr>
                <w:sz w:val="20"/>
                <w:szCs w:val="20"/>
              </w:rPr>
              <w:t>Потребление газа на ЖКС</w:t>
            </w:r>
          </w:p>
          <w:p w:rsidR="006302D4" w:rsidRPr="00F70251" w:rsidRDefault="006302D4" w:rsidP="00F916EF">
            <w:pPr>
              <w:rPr>
                <w:sz w:val="20"/>
                <w:szCs w:val="20"/>
              </w:rPr>
            </w:pPr>
            <w:r w:rsidRPr="00F70251">
              <w:rPr>
                <w:sz w:val="20"/>
                <w:szCs w:val="20"/>
              </w:rPr>
              <w:t>В том числе:</w:t>
            </w:r>
          </w:p>
          <w:p w:rsidR="006302D4" w:rsidRPr="00F70251" w:rsidRDefault="006302D4" w:rsidP="00F916EF">
            <w:pPr>
              <w:rPr>
                <w:sz w:val="20"/>
                <w:szCs w:val="20"/>
              </w:rPr>
            </w:pPr>
            <w:r w:rsidRPr="00F70251">
              <w:rPr>
                <w:sz w:val="20"/>
                <w:szCs w:val="20"/>
              </w:rPr>
              <w:t>- на бытовые нужды населения,</w:t>
            </w:r>
          </w:p>
          <w:p w:rsidR="006302D4" w:rsidRPr="00F70251" w:rsidRDefault="006302D4" w:rsidP="00F916EF">
            <w:pPr>
              <w:jc w:val="both"/>
              <w:rPr>
                <w:iCs/>
                <w:sz w:val="20"/>
                <w:szCs w:val="20"/>
              </w:rPr>
            </w:pPr>
            <w:r w:rsidRPr="00F70251">
              <w:rPr>
                <w:sz w:val="20"/>
                <w:szCs w:val="20"/>
              </w:rPr>
              <w:t>- на теплоисточники</w:t>
            </w:r>
          </w:p>
        </w:tc>
        <w:tc>
          <w:tcPr>
            <w:tcW w:w="712" w:type="pct"/>
            <w:tcBorders>
              <w:top w:val="single" w:sz="4" w:space="0" w:color="auto"/>
              <w:left w:val="single" w:sz="4" w:space="0" w:color="auto"/>
              <w:bottom w:val="single" w:sz="4" w:space="0" w:color="auto"/>
              <w:right w:val="single" w:sz="4" w:space="0" w:color="auto"/>
            </w:tcBorders>
          </w:tcPr>
          <w:p w:rsidR="006302D4" w:rsidRPr="00F70251" w:rsidRDefault="006302D4" w:rsidP="00EE4CDC">
            <w:pPr>
              <w:jc w:val="both"/>
              <w:rPr>
                <w:iCs/>
                <w:sz w:val="20"/>
                <w:szCs w:val="20"/>
              </w:rPr>
            </w:pPr>
            <w:r w:rsidRPr="00F70251">
              <w:rPr>
                <w:iCs/>
                <w:sz w:val="20"/>
                <w:szCs w:val="20"/>
              </w:rPr>
              <w:t>млн м</w:t>
            </w:r>
            <w:r w:rsidRPr="00F70251">
              <w:rPr>
                <w:iCs/>
                <w:sz w:val="20"/>
                <w:szCs w:val="20"/>
                <w:vertAlign w:val="superscript"/>
              </w:rPr>
              <w:t>3</w:t>
            </w:r>
            <w:r w:rsidRPr="00F70251">
              <w:rPr>
                <w:iCs/>
                <w:sz w:val="20"/>
                <w:szCs w:val="20"/>
              </w:rPr>
              <w:t>/год</w:t>
            </w:r>
          </w:p>
        </w:tc>
        <w:tc>
          <w:tcPr>
            <w:tcW w:w="791"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EE4CDC">
            <w:pPr>
              <w:jc w:val="center"/>
              <w:rPr>
                <w:sz w:val="20"/>
                <w:szCs w:val="20"/>
              </w:rPr>
            </w:pPr>
          </w:p>
          <w:p w:rsidR="006302D4" w:rsidRPr="00F70251" w:rsidRDefault="006302D4" w:rsidP="00EE4CDC">
            <w:pPr>
              <w:jc w:val="center"/>
              <w:rPr>
                <w:sz w:val="20"/>
                <w:szCs w:val="20"/>
              </w:rPr>
            </w:pPr>
            <w:r w:rsidRPr="00F70251">
              <w:rPr>
                <w:sz w:val="20"/>
                <w:szCs w:val="20"/>
              </w:rPr>
              <w:t xml:space="preserve">н.д.  </w:t>
            </w:r>
          </w:p>
          <w:p w:rsidR="006302D4" w:rsidRPr="00F70251" w:rsidRDefault="006302D4" w:rsidP="00EE4CDC">
            <w:pPr>
              <w:jc w:val="center"/>
              <w:rPr>
                <w:sz w:val="20"/>
                <w:szCs w:val="20"/>
              </w:rPr>
            </w:pP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F916EF">
            <w:pPr>
              <w:jc w:val="center"/>
              <w:rPr>
                <w:sz w:val="20"/>
                <w:szCs w:val="20"/>
              </w:rPr>
            </w:pPr>
            <w:r w:rsidRPr="00F70251">
              <w:rPr>
                <w:sz w:val="20"/>
                <w:szCs w:val="20"/>
              </w:rPr>
              <w:t>35</w:t>
            </w:r>
          </w:p>
          <w:p w:rsidR="006302D4" w:rsidRPr="00F70251" w:rsidRDefault="006302D4" w:rsidP="00F916EF">
            <w:pPr>
              <w:jc w:val="center"/>
              <w:rPr>
                <w:sz w:val="20"/>
                <w:szCs w:val="20"/>
              </w:rPr>
            </w:pPr>
          </w:p>
          <w:p w:rsidR="006302D4" w:rsidRPr="00F70251" w:rsidRDefault="006302D4" w:rsidP="00F916EF">
            <w:pPr>
              <w:jc w:val="center"/>
              <w:rPr>
                <w:sz w:val="20"/>
                <w:szCs w:val="20"/>
              </w:rPr>
            </w:pPr>
            <w:r w:rsidRPr="00F70251">
              <w:rPr>
                <w:sz w:val="20"/>
                <w:szCs w:val="20"/>
              </w:rPr>
              <w:t>4</w:t>
            </w:r>
          </w:p>
          <w:p w:rsidR="006302D4" w:rsidRPr="00F70251" w:rsidRDefault="006302D4" w:rsidP="00F916EF">
            <w:pPr>
              <w:rPr>
                <w:sz w:val="20"/>
                <w:szCs w:val="20"/>
              </w:rPr>
            </w:pPr>
            <w:r w:rsidRPr="00F70251">
              <w:rPr>
                <w:sz w:val="20"/>
                <w:szCs w:val="20"/>
              </w:rPr>
              <w:t xml:space="preserve">       31</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266326">
            <w:pPr>
              <w:rPr>
                <w:sz w:val="20"/>
                <w:szCs w:val="20"/>
              </w:rPr>
            </w:pPr>
            <w:r w:rsidRPr="00F70251">
              <w:rPr>
                <w:sz w:val="20"/>
                <w:szCs w:val="20"/>
              </w:rPr>
              <w:t>6.6.</w:t>
            </w:r>
          </w:p>
        </w:tc>
        <w:tc>
          <w:tcPr>
            <w:tcW w:w="4529" w:type="pct"/>
            <w:gridSpan w:val="4"/>
            <w:tcBorders>
              <w:top w:val="single" w:sz="4" w:space="0" w:color="auto"/>
              <w:left w:val="single" w:sz="4" w:space="0" w:color="auto"/>
              <w:bottom w:val="single" w:sz="4" w:space="0" w:color="auto"/>
              <w:right w:val="single" w:sz="4" w:space="0" w:color="auto"/>
            </w:tcBorders>
          </w:tcPr>
          <w:p w:rsidR="006302D4" w:rsidRPr="00F70251" w:rsidRDefault="006302D4" w:rsidP="00DB4085">
            <w:pPr>
              <w:rPr>
                <w:sz w:val="20"/>
                <w:szCs w:val="20"/>
              </w:rPr>
            </w:pPr>
            <w:r w:rsidRPr="00F70251">
              <w:rPr>
                <w:sz w:val="20"/>
                <w:szCs w:val="20"/>
              </w:rPr>
              <w:t>Связь</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F30B89">
            <w:pPr>
              <w:rPr>
                <w:sz w:val="20"/>
                <w:szCs w:val="20"/>
              </w:rPr>
            </w:pPr>
            <w:r w:rsidRPr="00F70251">
              <w:rPr>
                <w:sz w:val="20"/>
                <w:szCs w:val="20"/>
              </w:rPr>
              <w:t>6.6.1.</w:t>
            </w:r>
          </w:p>
        </w:tc>
        <w:tc>
          <w:tcPr>
            <w:tcW w:w="2234" w:type="pct"/>
            <w:tcBorders>
              <w:top w:val="single" w:sz="4" w:space="0" w:color="auto"/>
              <w:left w:val="single" w:sz="4" w:space="0" w:color="auto"/>
              <w:bottom w:val="single" w:sz="4" w:space="0" w:color="auto"/>
              <w:right w:val="single" w:sz="4" w:space="0" w:color="auto"/>
            </w:tcBorders>
          </w:tcPr>
          <w:p w:rsidR="006302D4" w:rsidRPr="00F70251" w:rsidRDefault="006302D4" w:rsidP="00F30B89">
            <w:pPr>
              <w:rPr>
                <w:sz w:val="20"/>
                <w:szCs w:val="20"/>
              </w:rPr>
            </w:pPr>
            <w:r w:rsidRPr="00F70251">
              <w:rPr>
                <w:sz w:val="20"/>
                <w:szCs w:val="20"/>
              </w:rPr>
              <w:t xml:space="preserve">Охват населения телевизионным вещанием </w:t>
            </w:r>
          </w:p>
        </w:tc>
        <w:tc>
          <w:tcPr>
            <w:tcW w:w="712" w:type="pct"/>
            <w:tcBorders>
              <w:top w:val="single" w:sz="4" w:space="0" w:color="auto"/>
              <w:left w:val="single" w:sz="4" w:space="0" w:color="auto"/>
              <w:bottom w:val="single" w:sz="4" w:space="0" w:color="auto"/>
              <w:right w:val="single" w:sz="4" w:space="0" w:color="auto"/>
            </w:tcBorders>
          </w:tcPr>
          <w:p w:rsidR="006302D4" w:rsidRPr="00F70251" w:rsidRDefault="006302D4" w:rsidP="00F30B89">
            <w:pPr>
              <w:rPr>
                <w:sz w:val="20"/>
                <w:szCs w:val="20"/>
              </w:rPr>
            </w:pPr>
            <w:r w:rsidRPr="00F70251">
              <w:rPr>
                <w:sz w:val="20"/>
                <w:szCs w:val="20"/>
              </w:rPr>
              <w:t>% от населения</w:t>
            </w:r>
          </w:p>
        </w:tc>
        <w:tc>
          <w:tcPr>
            <w:tcW w:w="791"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B512B9">
            <w:pPr>
              <w:jc w:val="center"/>
              <w:rPr>
                <w:sz w:val="20"/>
                <w:szCs w:val="20"/>
              </w:rPr>
            </w:pPr>
            <w:r w:rsidRPr="00F70251">
              <w:rPr>
                <w:sz w:val="20"/>
                <w:szCs w:val="20"/>
              </w:rPr>
              <w:t>100</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B512B9">
            <w:pPr>
              <w:jc w:val="center"/>
              <w:rPr>
                <w:sz w:val="20"/>
                <w:szCs w:val="20"/>
              </w:rPr>
            </w:pPr>
            <w:r w:rsidRPr="00F70251">
              <w:rPr>
                <w:sz w:val="20"/>
                <w:szCs w:val="20"/>
              </w:rPr>
              <w:t>100</w:t>
            </w:r>
          </w:p>
        </w:tc>
      </w:tr>
      <w:tr w:rsidR="006302D4" w:rsidRPr="00F70251" w:rsidTr="00B7771D">
        <w:trPr>
          <w:trHeight w:val="631"/>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F30B89">
            <w:pPr>
              <w:rPr>
                <w:sz w:val="20"/>
                <w:szCs w:val="20"/>
              </w:rPr>
            </w:pPr>
            <w:r w:rsidRPr="00F70251">
              <w:rPr>
                <w:sz w:val="20"/>
                <w:szCs w:val="20"/>
              </w:rPr>
              <w:t>6.6.2.</w:t>
            </w:r>
          </w:p>
        </w:tc>
        <w:tc>
          <w:tcPr>
            <w:tcW w:w="2234" w:type="pct"/>
            <w:tcBorders>
              <w:top w:val="single" w:sz="4" w:space="0" w:color="auto"/>
              <w:left w:val="single" w:sz="4" w:space="0" w:color="auto"/>
              <w:bottom w:val="single" w:sz="4" w:space="0" w:color="auto"/>
              <w:right w:val="single" w:sz="4" w:space="0" w:color="auto"/>
            </w:tcBorders>
          </w:tcPr>
          <w:p w:rsidR="006302D4" w:rsidRPr="00F70251" w:rsidRDefault="006302D4" w:rsidP="00F30B89">
            <w:pPr>
              <w:rPr>
                <w:sz w:val="20"/>
                <w:szCs w:val="20"/>
              </w:rPr>
            </w:pPr>
            <w:r w:rsidRPr="00F70251">
              <w:rPr>
                <w:sz w:val="20"/>
                <w:szCs w:val="20"/>
              </w:rPr>
              <w:t>Обеспеченность населения телефонной сетью общего пользования</w:t>
            </w:r>
          </w:p>
        </w:tc>
        <w:tc>
          <w:tcPr>
            <w:tcW w:w="712" w:type="pct"/>
            <w:tcBorders>
              <w:top w:val="single" w:sz="4" w:space="0" w:color="auto"/>
              <w:left w:val="single" w:sz="4" w:space="0" w:color="auto"/>
              <w:bottom w:val="single" w:sz="4" w:space="0" w:color="auto"/>
              <w:right w:val="single" w:sz="4" w:space="0" w:color="auto"/>
            </w:tcBorders>
          </w:tcPr>
          <w:p w:rsidR="006302D4" w:rsidRPr="00F70251" w:rsidRDefault="006302D4" w:rsidP="00F30B89">
            <w:pPr>
              <w:rPr>
                <w:sz w:val="20"/>
                <w:szCs w:val="20"/>
              </w:rPr>
            </w:pPr>
            <w:r w:rsidRPr="00F70251">
              <w:rPr>
                <w:sz w:val="20"/>
                <w:szCs w:val="20"/>
              </w:rPr>
              <w:t xml:space="preserve">номеров на 100семей </w:t>
            </w:r>
          </w:p>
        </w:tc>
        <w:tc>
          <w:tcPr>
            <w:tcW w:w="791"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B512B9">
            <w:pPr>
              <w:jc w:val="center"/>
              <w:rPr>
                <w:sz w:val="20"/>
                <w:szCs w:val="20"/>
              </w:rPr>
            </w:pPr>
            <w:r w:rsidRPr="00F70251">
              <w:rPr>
                <w:sz w:val="20"/>
                <w:szCs w:val="20"/>
              </w:rPr>
              <w:t>60</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B512B9">
            <w:pPr>
              <w:jc w:val="center"/>
              <w:rPr>
                <w:sz w:val="20"/>
                <w:szCs w:val="20"/>
              </w:rPr>
            </w:pPr>
            <w:r w:rsidRPr="00F70251">
              <w:rPr>
                <w:sz w:val="20"/>
                <w:szCs w:val="20"/>
              </w:rPr>
              <w:t>100</w:t>
            </w:r>
          </w:p>
        </w:tc>
      </w:tr>
      <w:tr w:rsidR="00291C6E" w:rsidRPr="00F70251" w:rsidTr="00B7771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91C6E" w:rsidRPr="00F70251" w:rsidRDefault="00291C6E" w:rsidP="00291C6E">
            <w:pPr>
              <w:jc w:val="center"/>
              <w:rPr>
                <w:sz w:val="20"/>
                <w:szCs w:val="20"/>
              </w:rPr>
            </w:pPr>
            <w:r>
              <w:rPr>
                <w:sz w:val="20"/>
                <w:szCs w:val="20"/>
              </w:rPr>
              <w:t xml:space="preserve">7 </w:t>
            </w:r>
            <w:r w:rsidRPr="00291C6E">
              <w:rPr>
                <w:b/>
                <w:sz w:val="20"/>
                <w:szCs w:val="20"/>
              </w:rPr>
              <w:t>Санитарная очистка территории</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266326">
            <w:pPr>
              <w:rPr>
                <w:sz w:val="20"/>
                <w:szCs w:val="20"/>
              </w:rPr>
            </w:pPr>
            <w:r w:rsidRPr="00F70251">
              <w:rPr>
                <w:sz w:val="20"/>
                <w:szCs w:val="20"/>
              </w:rPr>
              <w:t>7.1.</w:t>
            </w:r>
          </w:p>
        </w:tc>
        <w:tc>
          <w:tcPr>
            <w:tcW w:w="2234"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266326">
            <w:pPr>
              <w:rPr>
                <w:sz w:val="20"/>
                <w:szCs w:val="20"/>
              </w:rPr>
            </w:pPr>
            <w:r w:rsidRPr="00F70251">
              <w:rPr>
                <w:sz w:val="20"/>
                <w:szCs w:val="20"/>
              </w:rPr>
              <w:t>Мусороперерабатывающие заводы</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266326">
            <w:pPr>
              <w:jc w:val="center"/>
              <w:rPr>
                <w:sz w:val="20"/>
                <w:szCs w:val="20"/>
              </w:rPr>
            </w:pPr>
            <w:r w:rsidRPr="00F70251">
              <w:rPr>
                <w:sz w:val="20"/>
                <w:szCs w:val="20"/>
              </w:rPr>
              <w:t>Шт.</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266326">
            <w:pPr>
              <w:jc w:val="center"/>
              <w:rPr>
                <w:sz w:val="20"/>
                <w:szCs w:val="20"/>
              </w:rPr>
            </w:pPr>
            <w:r w:rsidRPr="00F70251">
              <w:rPr>
                <w:sz w:val="20"/>
                <w:szCs w:val="20"/>
              </w:rPr>
              <w:t>0</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266326">
            <w:pPr>
              <w:jc w:val="center"/>
              <w:rPr>
                <w:sz w:val="20"/>
                <w:szCs w:val="20"/>
              </w:rPr>
            </w:pPr>
            <w:r w:rsidRPr="00F70251">
              <w:rPr>
                <w:sz w:val="20"/>
                <w:szCs w:val="20"/>
              </w:rPr>
              <w:t>0</w:t>
            </w:r>
          </w:p>
        </w:tc>
      </w:tr>
      <w:tr w:rsidR="006302D4"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6302D4" w:rsidRPr="00F70251" w:rsidRDefault="006302D4" w:rsidP="00266326">
            <w:pPr>
              <w:rPr>
                <w:sz w:val="20"/>
                <w:szCs w:val="20"/>
              </w:rPr>
            </w:pPr>
            <w:r w:rsidRPr="00F70251">
              <w:rPr>
                <w:sz w:val="20"/>
                <w:szCs w:val="20"/>
              </w:rPr>
              <w:t>7.2.</w:t>
            </w:r>
          </w:p>
        </w:tc>
        <w:tc>
          <w:tcPr>
            <w:tcW w:w="2234"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266326">
            <w:pPr>
              <w:rPr>
                <w:sz w:val="20"/>
                <w:szCs w:val="20"/>
              </w:rPr>
            </w:pPr>
            <w:r w:rsidRPr="00F70251">
              <w:rPr>
                <w:sz w:val="20"/>
                <w:szCs w:val="20"/>
              </w:rPr>
              <w:t>Санкционированные свалки, полигоны ТБО</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266326">
            <w:pPr>
              <w:jc w:val="center"/>
              <w:rPr>
                <w:sz w:val="20"/>
                <w:szCs w:val="20"/>
              </w:rPr>
            </w:pPr>
            <w:r w:rsidRPr="00F70251">
              <w:rPr>
                <w:sz w:val="20"/>
                <w:szCs w:val="20"/>
              </w:rPr>
              <w:t>единиц</w:t>
            </w:r>
          </w:p>
          <w:p w:rsidR="006302D4" w:rsidRPr="00F70251" w:rsidRDefault="006302D4" w:rsidP="00266326">
            <w:pPr>
              <w:jc w:val="center"/>
              <w:rPr>
                <w:sz w:val="20"/>
                <w:szCs w:val="20"/>
              </w:rPr>
            </w:pPr>
            <w:r w:rsidRPr="00F70251">
              <w:rPr>
                <w:sz w:val="20"/>
                <w:szCs w:val="20"/>
              </w:rPr>
              <w:t>га</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6302D4" w:rsidRPr="00F70251" w:rsidRDefault="006302D4" w:rsidP="00266326">
            <w:pPr>
              <w:jc w:val="center"/>
              <w:rPr>
                <w:sz w:val="20"/>
                <w:szCs w:val="20"/>
              </w:rPr>
            </w:pPr>
            <w:r w:rsidRPr="00F70251">
              <w:rPr>
                <w:sz w:val="20"/>
                <w:szCs w:val="20"/>
              </w:rPr>
              <w:t>1</w:t>
            </w:r>
          </w:p>
          <w:p w:rsidR="006302D4" w:rsidRPr="00F70251" w:rsidRDefault="006302D4" w:rsidP="00266326">
            <w:pPr>
              <w:jc w:val="center"/>
              <w:rPr>
                <w:sz w:val="20"/>
                <w:szCs w:val="20"/>
              </w:rPr>
            </w:pPr>
            <w:r w:rsidRPr="00F70251">
              <w:rPr>
                <w:sz w:val="20"/>
                <w:szCs w:val="20"/>
              </w:rPr>
              <w:t>2</w:t>
            </w:r>
          </w:p>
        </w:tc>
        <w:tc>
          <w:tcPr>
            <w:tcW w:w="792" w:type="pct"/>
            <w:tcBorders>
              <w:top w:val="single" w:sz="4" w:space="0" w:color="auto"/>
              <w:left w:val="single" w:sz="4" w:space="0" w:color="auto"/>
              <w:bottom w:val="single" w:sz="4" w:space="0" w:color="auto"/>
              <w:right w:val="single" w:sz="4" w:space="0" w:color="auto"/>
            </w:tcBorders>
            <w:vAlign w:val="center"/>
          </w:tcPr>
          <w:p w:rsidR="006302D4" w:rsidRPr="00F70251" w:rsidRDefault="006302D4" w:rsidP="00266326">
            <w:pPr>
              <w:jc w:val="center"/>
              <w:rPr>
                <w:sz w:val="20"/>
                <w:szCs w:val="20"/>
              </w:rPr>
            </w:pPr>
            <w:r w:rsidRPr="00F70251">
              <w:rPr>
                <w:sz w:val="20"/>
                <w:szCs w:val="20"/>
              </w:rPr>
              <w:t>1</w:t>
            </w:r>
          </w:p>
          <w:p w:rsidR="006302D4" w:rsidRPr="00F70251" w:rsidRDefault="006302D4" w:rsidP="00266326">
            <w:pPr>
              <w:jc w:val="center"/>
              <w:rPr>
                <w:sz w:val="20"/>
                <w:szCs w:val="20"/>
              </w:rPr>
            </w:pPr>
            <w:r w:rsidRPr="00F70251">
              <w:rPr>
                <w:sz w:val="20"/>
                <w:szCs w:val="20"/>
              </w:rPr>
              <w:t>2</w:t>
            </w:r>
          </w:p>
        </w:tc>
      </w:tr>
      <w:tr w:rsidR="00291C6E"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291C6E" w:rsidRPr="00F70251" w:rsidRDefault="00291C6E" w:rsidP="00266326">
            <w:pPr>
              <w:rPr>
                <w:sz w:val="20"/>
                <w:szCs w:val="20"/>
              </w:rPr>
            </w:pPr>
            <w:r>
              <w:rPr>
                <w:sz w:val="20"/>
                <w:szCs w:val="20"/>
              </w:rPr>
              <w:t>7.3</w:t>
            </w:r>
          </w:p>
        </w:tc>
        <w:tc>
          <w:tcPr>
            <w:tcW w:w="2234" w:type="pct"/>
            <w:tcBorders>
              <w:top w:val="single" w:sz="4" w:space="0" w:color="auto"/>
              <w:left w:val="single" w:sz="4" w:space="0" w:color="auto"/>
              <w:bottom w:val="single" w:sz="4" w:space="0" w:color="auto"/>
              <w:right w:val="single" w:sz="4" w:space="0" w:color="auto"/>
            </w:tcBorders>
            <w:shd w:val="clear" w:color="auto" w:fill="auto"/>
            <w:vAlign w:val="center"/>
          </w:tcPr>
          <w:p w:rsidR="00291C6E" w:rsidRPr="00F70251" w:rsidRDefault="00291C6E" w:rsidP="00266326">
            <w:pPr>
              <w:rPr>
                <w:sz w:val="20"/>
                <w:szCs w:val="20"/>
              </w:rPr>
            </w:pPr>
            <w:r>
              <w:rPr>
                <w:sz w:val="20"/>
                <w:szCs w:val="20"/>
              </w:rPr>
              <w:t>Кладбище</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291C6E" w:rsidRPr="00F70251" w:rsidRDefault="00291C6E" w:rsidP="00266326">
            <w:pPr>
              <w:jc w:val="center"/>
              <w:rPr>
                <w:sz w:val="20"/>
                <w:szCs w:val="20"/>
              </w:rPr>
            </w:pPr>
            <w:r>
              <w:rPr>
                <w:sz w:val="20"/>
                <w:szCs w:val="20"/>
              </w:rPr>
              <w:t>га</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291C6E" w:rsidRPr="00F70251" w:rsidRDefault="00291C6E" w:rsidP="00266326">
            <w:pPr>
              <w:jc w:val="center"/>
              <w:rPr>
                <w:sz w:val="20"/>
                <w:szCs w:val="20"/>
              </w:rPr>
            </w:pPr>
            <w:r>
              <w:rPr>
                <w:sz w:val="20"/>
                <w:szCs w:val="20"/>
              </w:rPr>
              <w:t>13,2</w:t>
            </w:r>
          </w:p>
        </w:tc>
        <w:tc>
          <w:tcPr>
            <w:tcW w:w="792" w:type="pct"/>
            <w:tcBorders>
              <w:top w:val="single" w:sz="4" w:space="0" w:color="auto"/>
              <w:left w:val="single" w:sz="4" w:space="0" w:color="auto"/>
              <w:bottom w:val="single" w:sz="4" w:space="0" w:color="auto"/>
              <w:right w:val="single" w:sz="4" w:space="0" w:color="auto"/>
            </w:tcBorders>
            <w:vAlign w:val="center"/>
          </w:tcPr>
          <w:p w:rsidR="00291C6E" w:rsidRPr="00F70251" w:rsidRDefault="00291C6E" w:rsidP="00266326">
            <w:pPr>
              <w:jc w:val="center"/>
              <w:rPr>
                <w:sz w:val="20"/>
                <w:szCs w:val="20"/>
              </w:rPr>
            </w:pPr>
            <w:r>
              <w:rPr>
                <w:sz w:val="20"/>
                <w:szCs w:val="20"/>
              </w:rPr>
              <w:t>14,7</w:t>
            </w:r>
          </w:p>
        </w:tc>
      </w:tr>
      <w:tr w:rsidR="00FE6720" w:rsidRPr="00F70251" w:rsidTr="00B7771D">
        <w:trPr>
          <w:trHeight w:val="20"/>
          <w:jc w:val="center"/>
        </w:trPr>
        <w:tc>
          <w:tcPr>
            <w:tcW w:w="471" w:type="pct"/>
            <w:tcBorders>
              <w:top w:val="single" w:sz="4" w:space="0" w:color="auto"/>
              <w:left w:val="single" w:sz="4" w:space="0" w:color="auto"/>
              <w:bottom w:val="single" w:sz="4" w:space="0" w:color="auto"/>
              <w:right w:val="single" w:sz="4" w:space="0" w:color="auto"/>
            </w:tcBorders>
          </w:tcPr>
          <w:p w:rsidR="00FE6720" w:rsidRDefault="00FE6720" w:rsidP="00266326">
            <w:pPr>
              <w:rPr>
                <w:sz w:val="20"/>
                <w:szCs w:val="20"/>
              </w:rPr>
            </w:pPr>
            <w:r>
              <w:rPr>
                <w:sz w:val="20"/>
                <w:szCs w:val="20"/>
              </w:rPr>
              <w:t>7.4</w:t>
            </w:r>
          </w:p>
        </w:tc>
        <w:tc>
          <w:tcPr>
            <w:tcW w:w="2234" w:type="pct"/>
            <w:tcBorders>
              <w:top w:val="single" w:sz="4" w:space="0" w:color="auto"/>
              <w:left w:val="single" w:sz="4" w:space="0" w:color="auto"/>
              <w:bottom w:val="single" w:sz="4" w:space="0" w:color="auto"/>
              <w:right w:val="single" w:sz="4" w:space="0" w:color="auto"/>
            </w:tcBorders>
            <w:shd w:val="clear" w:color="auto" w:fill="auto"/>
            <w:vAlign w:val="center"/>
          </w:tcPr>
          <w:p w:rsidR="00FE6720" w:rsidRDefault="00FE6720" w:rsidP="00266326">
            <w:pPr>
              <w:rPr>
                <w:sz w:val="20"/>
                <w:szCs w:val="20"/>
              </w:rPr>
            </w:pPr>
            <w:r>
              <w:rPr>
                <w:sz w:val="20"/>
                <w:szCs w:val="20"/>
              </w:rPr>
              <w:t>Скотомогильники</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FE6720" w:rsidRDefault="00FE6720" w:rsidP="00266326">
            <w:pPr>
              <w:jc w:val="center"/>
              <w:rPr>
                <w:sz w:val="20"/>
                <w:szCs w:val="20"/>
              </w:rPr>
            </w:pPr>
            <w:r>
              <w:rPr>
                <w:sz w:val="20"/>
                <w:szCs w:val="20"/>
              </w:rPr>
              <w:t>ед</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FE6720" w:rsidRDefault="00FE6720" w:rsidP="00266326">
            <w:pPr>
              <w:jc w:val="center"/>
              <w:rPr>
                <w:sz w:val="20"/>
                <w:szCs w:val="20"/>
              </w:rPr>
            </w:pPr>
            <w:r>
              <w:rPr>
                <w:sz w:val="20"/>
                <w:szCs w:val="20"/>
              </w:rPr>
              <w:t>10</w:t>
            </w:r>
          </w:p>
        </w:tc>
        <w:tc>
          <w:tcPr>
            <w:tcW w:w="792" w:type="pct"/>
            <w:tcBorders>
              <w:top w:val="single" w:sz="4" w:space="0" w:color="auto"/>
              <w:left w:val="single" w:sz="4" w:space="0" w:color="auto"/>
              <w:bottom w:val="single" w:sz="4" w:space="0" w:color="auto"/>
              <w:right w:val="single" w:sz="4" w:space="0" w:color="auto"/>
            </w:tcBorders>
            <w:vAlign w:val="center"/>
          </w:tcPr>
          <w:p w:rsidR="00FE6720" w:rsidRDefault="00FE6720" w:rsidP="00266326">
            <w:pPr>
              <w:jc w:val="center"/>
              <w:rPr>
                <w:sz w:val="20"/>
                <w:szCs w:val="20"/>
              </w:rPr>
            </w:pPr>
            <w:r>
              <w:rPr>
                <w:sz w:val="20"/>
                <w:szCs w:val="20"/>
              </w:rPr>
              <w:t>15</w:t>
            </w:r>
          </w:p>
        </w:tc>
      </w:tr>
    </w:tbl>
    <w:p w:rsidR="002A5AAC" w:rsidRPr="002A5AAC" w:rsidRDefault="002A5AAC" w:rsidP="002A5AAC">
      <w:bookmarkStart w:id="125" w:name="_Toc288125378"/>
      <w:bookmarkStart w:id="126" w:name="_Toc511319118"/>
    </w:p>
    <w:p w:rsidR="00471BDD" w:rsidRPr="00F70251" w:rsidRDefault="00471BDD" w:rsidP="002A5AAC">
      <w:pPr>
        <w:pStyle w:val="10"/>
        <w:pageBreakBefore/>
        <w:spacing w:before="0" w:after="0" w:line="360" w:lineRule="auto"/>
        <w:jc w:val="center"/>
        <w:rPr>
          <w:rFonts w:ascii="Times New Roman" w:hAnsi="Times New Roman" w:cs="Times New Roman"/>
          <w:bCs w:val="0"/>
          <w:caps/>
          <w:kern w:val="0"/>
          <w:szCs w:val="24"/>
        </w:rPr>
      </w:pPr>
      <w:r w:rsidRPr="00F70251">
        <w:rPr>
          <w:rFonts w:ascii="Times New Roman" w:hAnsi="Times New Roman" w:cs="Times New Roman"/>
          <w:bCs w:val="0"/>
          <w:caps/>
          <w:kern w:val="0"/>
          <w:szCs w:val="24"/>
        </w:rPr>
        <w:t>ПРИЛОЖЕНИЕ</w:t>
      </w:r>
      <w:bookmarkEnd w:id="125"/>
      <w:bookmarkEnd w:id="126"/>
    </w:p>
    <w:p w:rsidR="00C25AE0" w:rsidRPr="00F70251" w:rsidRDefault="00C25AE0" w:rsidP="00C25AE0">
      <w:pPr>
        <w:spacing w:before="120" w:after="60"/>
        <w:jc w:val="right"/>
        <w:rPr>
          <w:b/>
          <w:sz w:val="20"/>
          <w:szCs w:val="20"/>
        </w:rPr>
      </w:pPr>
      <w:r w:rsidRPr="00F70251">
        <w:rPr>
          <w:b/>
          <w:sz w:val="20"/>
          <w:szCs w:val="20"/>
        </w:rPr>
        <w:t>Приложение № 1</w:t>
      </w:r>
    </w:p>
    <w:p w:rsidR="00C25AE0" w:rsidRPr="00F70251" w:rsidRDefault="00C25AE0" w:rsidP="00C25AE0">
      <w:pPr>
        <w:spacing w:before="120" w:after="60"/>
        <w:jc w:val="both"/>
        <w:rPr>
          <w:b/>
          <w:sz w:val="20"/>
          <w:szCs w:val="20"/>
        </w:rPr>
      </w:pPr>
      <w:r w:rsidRPr="00F70251">
        <w:rPr>
          <w:b/>
          <w:sz w:val="20"/>
          <w:szCs w:val="20"/>
        </w:rPr>
        <w:t>Основные требования по организации и режимы использования территорий санитарно-защитных зон (СанПиН 2.2.1/2.1.1.1200-03 «Санитарно-защитные зоны и санитарная классификация предприятий, сооружений и иных объектов» (новая редакция)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C25AE0" w:rsidRPr="00F70251" w:rsidTr="00B7771D">
        <w:tc>
          <w:tcPr>
            <w:tcW w:w="2500" w:type="pct"/>
            <w:vAlign w:val="center"/>
          </w:tcPr>
          <w:p w:rsidR="00C25AE0" w:rsidRPr="00F70251" w:rsidRDefault="00C25AE0" w:rsidP="00F03DEA">
            <w:pPr>
              <w:jc w:val="both"/>
              <w:rPr>
                <w:b/>
                <w:sz w:val="20"/>
                <w:szCs w:val="20"/>
              </w:rPr>
            </w:pPr>
            <w:r w:rsidRPr="00F70251">
              <w:rPr>
                <w:b/>
                <w:sz w:val="20"/>
                <w:szCs w:val="20"/>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tc>
        <w:tc>
          <w:tcPr>
            <w:tcW w:w="2500" w:type="pct"/>
            <w:vAlign w:val="center"/>
          </w:tcPr>
          <w:p w:rsidR="00C25AE0" w:rsidRPr="00F70251" w:rsidRDefault="00C25AE0" w:rsidP="00F03DEA">
            <w:pPr>
              <w:jc w:val="both"/>
              <w:rPr>
                <w:b/>
                <w:sz w:val="20"/>
                <w:szCs w:val="20"/>
              </w:rPr>
            </w:pPr>
            <w:r w:rsidRPr="00F70251">
              <w:rPr>
                <w:b/>
                <w:sz w:val="20"/>
                <w:szCs w:val="20"/>
              </w:rPr>
              <w:t>В санитарно-защитной зоне не допускается размещать</w:t>
            </w:r>
          </w:p>
        </w:tc>
      </w:tr>
      <w:tr w:rsidR="00C25AE0" w:rsidRPr="00F70251" w:rsidTr="00B7771D">
        <w:trPr>
          <w:tblHeader/>
        </w:trPr>
        <w:tc>
          <w:tcPr>
            <w:tcW w:w="2500" w:type="pct"/>
            <w:vAlign w:val="center"/>
          </w:tcPr>
          <w:p w:rsidR="00C25AE0" w:rsidRPr="00F70251" w:rsidRDefault="00B7771D" w:rsidP="00F03DEA">
            <w:pPr>
              <w:jc w:val="center"/>
              <w:rPr>
                <w:i/>
                <w:sz w:val="20"/>
                <w:szCs w:val="20"/>
              </w:rPr>
            </w:pPr>
            <w:r>
              <w:rPr>
                <w:rFonts w:ascii="Bookman Old Style" w:hAnsi="Bookman Old Style"/>
                <w:sz w:val="22"/>
                <w:szCs w:val="22"/>
              </w:rPr>
              <w:tab/>
            </w:r>
            <w:r w:rsidR="00C25AE0" w:rsidRPr="00F70251">
              <w:rPr>
                <w:i/>
                <w:sz w:val="20"/>
                <w:szCs w:val="20"/>
              </w:rPr>
              <w:t>1</w:t>
            </w:r>
          </w:p>
        </w:tc>
        <w:tc>
          <w:tcPr>
            <w:tcW w:w="2500" w:type="pct"/>
            <w:vAlign w:val="center"/>
          </w:tcPr>
          <w:p w:rsidR="00C25AE0" w:rsidRPr="00F70251" w:rsidRDefault="00C25AE0" w:rsidP="00F03DEA">
            <w:pPr>
              <w:jc w:val="center"/>
              <w:rPr>
                <w:i/>
                <w:sz w:val="20"/>
                <w:szCs w:val="20"/>
              </w:rPr>
            </w:pPr>
            <w:r w:rsidRPr="00F70251">
              <w:rPr>
                <w:i/>
                <w:sz w:val="20"/>
                <w:szCs w:val="20"/>
              </w:rPr>
              <w:t>2</w:t>
            </w:r>
          </w:p>
        </w:tc>
      </w:tr>
      <w:tr w:rsidR="00C25AE0" w:rsidRPr="00F70251" w:rsidTr="00B7771D">
        <w:tc>
          <w:tcPr>
            <w:tcW w:w="2500" w:type="pct"/>
            <w:vMerge w:val="restart"/>
          </w:tcPr>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нежилые помещения для дежурного аварийного персонала;</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помещения для пребывания работающих по вахтовому методу (не более двух недель);</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здания управления, конструкторские бюро;</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здания административного назначения;</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научно-исследовательские лаборатории;</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поликлиники;</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спортивно-оздоровительные сооружения закрытого типа;</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бани, прачечные;</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объекты торговли и общественного питания;</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мотели, гостиницы;</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гаражи, площадки и сооружения для хранения общественного и индивидуального транспорта;</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пожарные депо;</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местные и транзитные коммуникации, ЛЭП;</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электроподстанции, нефте- и газопроводы;</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артезианские скважины для технического водоснабжения;</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водоохлаждающие сооружения для подготовки технической воды;</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канализационные насосные станции;</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сооружения оборотного водоснабжения;</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автозаправочные станции;</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станции технического обслуживания автомобилей;</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25AE0" w:rsidRPr="00F70251" w:rsidRDefault="00C25AE0" w:rsidP="00594830">
            <w:pPr>
              <w:rPr>
                <w:sz w:val="20"/>
                <w:szCs w:val="20"/>
              </w:rPr>
            </w:pPr>
          </w:p>
        </w:tc>
        <w:tc>
          <w:tcPr>
            <w:tcW w:w="2500" w:type="pct"/>
          </w:tcPr>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жилую застройку, включая отдельные жилые дома, ландшафтно-рекреационные зоны;</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зоны отдыха;</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территории курортов, санаториев и домов отдыха;</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территорий садоводческих товариществ и коттеджной застройки;</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коллективных или индивидуальных дачных и садово-огородных участков;</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а также других территорий с нормируемыми показателями качества среды обитания;</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спортивные сооружения, детские площадки;</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 xml:space="preserve">образовательные и детские учреждения, </w:t>
            </w:r>
          </w:p>
          <w:p w:rsidR="00C25AE0" w:rsidRPr="00F70251" w:rsidRDefault="00C25AE0" w:rsidP="000C6DB8">
            <w:pPr>
              <w:pStyle w:val="a4"/>
              <w:widowControl w:val="0"/>
              <w:numPr>
                <w:ilvl w:val="0"/>
                <w:numId w:val="23"/>
              </w:numPr>
              <w:tabs>
                <w:tab w:val="clear" w:pos="720"/>
                <w:tab w:val="num" w:pos="324"/>
              </w:tabs>
              <w:ind w:left="324" w:right="180"/>
              <w:jc w:val="both"/>
              <w:rPr>
                <w:rFonts w:ascii="Times New Roman" w:hAnsi="Times New Roman" w:cs="Times New Roman"/>
                <w:sz w:val="20"/>
                <w:szCs w:val="20"/>
              </w:rPr>
            </w:pPr>
            <w:r w:rsidRPr="00F70251">
              <w:rPr>
                <w:rFonts w:ascii="Times New Roman" w:hAnsi="Times New Roman" w:cs="Times New Roman"/>
                <w:sz w:val="20"/>
                <w:szCs w:val="20"/>
              </w:rPr>
              <w:t>лечебно-профилактические и оздоровительные учреждения общего пользования.</w:t>
            </w:r>
          </w:p>
        </w:tc>
      </w:tr>
      <w:tr w:rsidR="00C25AE0" w:rsidRPr="00F70251" w:rsidTr="00B7771D">
        <w:trPr>
          <w:trHeight w:val="4060"/>
        </w:trPr>
        <w:tc>
          <w:tcPr>
            <w:tcW w:w="2500" w:type="pct"/>
            <w:vMerge/>
          </w:tcPr>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p>
        </w:tc>
        <w:tc>
          <w:tcPr>
            <w:tcW w:w="2500" w:type="pct"/>
          </w:tcPr>
          <w:p w:rsidR="00C25AE0" w:rsidRPr="00F70251" w:rsidRDefault="00C25AE0" w:rsidP="00F03DEA">
            <w:pPr>
              <w:widowControl w:val="0"/>
              <w:ind w:right="180"/>
              <w:jc w:val="both"/>
              <w:rPr>
                <w:sz w:val="20"/>
                <w:szCs w:val="20"/>
              </w:rPr>
            </w:pPr>
            <w:r w:rsidRPr="00F70251">
              <w:rPr>
                <w:sz w:val="20"/>
                <w:szCs w:val="20"/>
              </w:rPr>
              <w:t xml:space="preserve">В санитарно-защитной зоне и на территории объектов других отраслей промышленности не допускается размещать </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объекты по производству лекарственных веществ;</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лекарственных средств и (или) лекарственных форм;</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 xml:space="preserve">склады сырья и полупродуктов для фармацевтических предприятий; </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объекты пищевых отраслей промышленности;</w:t>
            </w:r>
          </w:p>
          <w:p w:rsidR="00C25AE0" w:rsidRPr="00F70251" w:rsidRDefault="00C25AE0" w:rsidP="000C6DB8">
            <w:pPr>
              <w:pStyle w:val="a4"/>
              <w:widowControl w:val="0"/>
              <w:numPr>
                <w:ilvl w:val="0"/>
                <w:numId w:val="23"/>
              </w:numPr>
              <w:tabs>
                <w:tab w:val="clear" w:pos="720"/>
                <w:tab w:val="num" w:pos="324"/>
              </w:tabs>
              <w:spacing w:before="0" w:beforeAutospacing="0" w:after="0" w:afterAutospacing="0"/>
              <w:ind w:left="324" w:right="180"/>
              <w:jc w:val="both"/>
              <w:rPr>
                <w:rFonts w:ascii="Times New Roman" w:hAnsi="Times New Roman" w:cs="Times New Roman"/>
                <w:sz w:val="20"/>
                <w:szCs w:val="20"/>
              </w:rPr>
            </w:pPr>
            <w:r w:rsidRPr="00F70251">
              <w:rPr>
                <w:rFonts w:ascii="Times New Roman" w:hAnsi="Times New Roman" w:cs="Times New Roman"/>
                <w:sz w:val="20"/>
                <w:szCs w:val="20"/>
              </w:rPr>
              <w:t>оптовые склады продовольственного сырья и пищевых продуктов;</w:t>
            </w:r>
          </w:p>
          <w:p w:rsidR="00C25AE0" w:rsidRPr="00F70251" w:rsidRDefault="00C25AE0" w:rsidP="000C6DB8">
            <w:pPr>
              <w:pStyle w:val="afe"/>
              <w:widowControl w:val="0"/>
              <w:numPr>
                <w:ilvl w:val="0"/>
                <w:numId w:val="23"/>
              </w:numPr>
              <w:tabs>
                <w:tab w:val="clear" w:pos="720"/>
                <w:tab w:val="num" w:pos="324"/>
              </w:tabs>
              <w:spacing w:before="0" w:after="0"/>
              <w:ind w:left="324" w:right="180"/>
              <w:jc w:val="both"/>
              <w:rPr>
                <w:b w:val="0"/>
              </w:rPr>
            </w:pPr>
            <w:r w:rsidRPr="00F70251">
              <w:rPr>
                <w:b w:val="0"/>
              </w:rPr>
              <w:t>комплексы водопроводных сооружений для подготовки и хранения питьевой воды, которые могут повлиять на качество продукции.</w:t>
            </w:r>
          </w:p>
        </w:tc>
      </w:tr>
    </w:tbl>
    <w:p w:rsidR="00C25AE0" w:rsidRPr="00CD3042" w:rsidRDefault="00C25AE0" w:rsidP="00F70251">
      <w:pPr>
        <w:spacing w:line="360" w:lineRule="auto"/>
        <w:ind w:firstLine="851"/>
        <w:jc w:val="both"/>
        <w:rPr>
          <w:sz w:val="22"/>
        </w:rPr>
      </w:pPr>
      <w:r w:rsidRPr="00CD3042">
        <w:rPr>
          <w:sz w:val="22"/>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25AE0" w:rsidRPr="00D36798" w:rsidRDefault="00C25AE0" w:rsidP="00C25AE0">
      <w:pPr>
        <w:pStyle w:val="afe"/>
        <w:keepNext/>
        <w:spacing w:after="60"/>
        <w:jc w:val="right"/>
        <w:rPr>
          <w:szCs w:val="22"/>
        </w:rPr>
      </w:pPr>
      <w:r w:rsidRPr="00CB4E75">
        <w:rPr>
          <w:rFonts w:ascii="Bookman Old Style" w:hAnsi="Bookman Old Style" w:cs="Bookman Old Style"/>
          <w:sz w:val="22"/>
          <w:szCs w:val="22"/>
        </w:rPr>
        <w:br w:type="page"/>
      </w:r>
      <w:r w:rsidRPr="00D36798">
        <w:rPr>
          <w:szCs w:val="22"/>
        </w:rPr>
        <w:t>Приложение № 2</w:t>
      </w:r>
    </w:p>
    <w:p w:rsidR="00C25AE0" w:rsidRPr="00D36798" w:rsidRDefault="00C25AE0" w:rsidP="00C25AE0">
      <w:pPr>
        <w:pStyle w:val="afe"/>
        <w:keepNext/>
        <w:spacing w:after="60"/>
        <w:jc w:val="center"/>
        <w:rPr>
          <w:szCs w:val="22"/>
        </w:rPr>
      </w:pPr>
      <w:r w:rsidRPr="00D36798">
        <w:rPr>
          <w:szCs w:val="22"/>
        </w:rPr>
        <w:t>Установленные регламенты хозяйственной деятельности водоохранных зон и прибрежных защитных полос (в соотве</w:t>
      </w:r>
      <w:r w:rsidR="00610F5D" w:rsidRPr="00D36798">
        <w:rPr>
          <w:szCs w:val="22"/>
        </w:rPr>
        <w:t>тствии с Водным кодексом РФ от 03</w:t>
      </w:r>
      <w:r w:rsidRPr="00D36798">
        <w:rPr>
          <w:szCs w:val="22"/>
        </w:rPr>
        <w:t>.</w:t>
      </w:r>
      <w:r w:rsidR="00610F5D" w:rsidRPr="00D36798">
        <w:rPr>
          <w:szCs w:val="22"/>
        </w:rPr>
        <w:t>06.2006 г. №74</w:t>
      </w:r>
      <w:r w:rsidRPr="00D36798">
        <w:rPr>
          <w:szCs w:val="22"/>
        </w:rPr>
        <w:t>-ФЗ статья 65)</w:t>
      </w:r>
    </w:p>
    <w:tbl>
      <w:tblPr>
        <w:tblW w:w="5041"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1536"/>
        <w:gridCol w:w="12"/>
        <w:gridCol w:w="4095"/>
        <w:gridCol w:w="46"/>
        <w:gridCol w:w="3882"/>
        <w:gridCol w:w="77"/>
      </w:tblGrid>
      <w:tr w:rsidR="00C25AE0" w:rsidRPr="00D36798" w:rsidTr="00B7771D">
        <w:trPr>
          <w:gridAfter w:val="1"/>
          <w:wAfter w:w="40" w:type="pct"/>
          <w:trHeight w:val="365"/>
        </w:trPr>
        <w:tc>
          <w:tcPr>
            <w:tcW w:w="796" w:type="pct"/>
            <w:vAlign w:val="center"/>
          </w:tcPr>
          <w:p w:rsidR="00C25AE0" w:rsidRPr="00D36798" w:rsidRDefault="00C25AE0" w:rsidP="00594830">
            <w:pPr>
              <w:jc w:val="center"/>
              <w:rPr>
                <w:b/>
                <w:sz w:val="20"/>
                <w:szCs w:val="20"/>
              </w:rPr>
            </w:pPr>
            <w:r w:rsidRPr="00D36798">
              <w:rPr>
                <w:b/>
                <w:sz w:val="20"/>
                <w:szCs w:val="20"/>
              </w:rPr>
              <w:t>Зоны</w:t>
            </w:r>
          </w:p>
        </w:tc>
        <w:tc>
          <w:tcPr>
            <w:tcW w:w="2128" w:type="pct"/>
            <w:gridSpan w:val="2"/>
            <w:vAlign w:val="center"/>
          </w:tcPr>
          <w:p w:rsidR="00C25AE0" w:rsidRPr="00D36798" w:rsidRDefault="00C25AE0" w:rsidP="00594830">
            <w:pPr>
              <w:jc w:val="center"/>
              <w:rPr>
                <w:b/>
                <w:sz w:val="20"/>
                <w:szCs w:val="20"/>
              </w:rPr>
            </w:pPr>
            <w:r w:rsidRPr="00D36798">
              <w:rPr>
                <w:b/>
                <w:sz w:val="20"/>
                <w:szCs w:val="20"/>
              </w:rPr>
              <w:t>Запрещается</w:t>
            </w:r>
          </w:p>
        </w:tc>
        <w:tc>
          <w:tcPr>
            <w:tcW w:w="2036" w:type="pct"/>
            <w:gridSpan w:val="2"/>
            <w:vAlign w:val="center"/>
          </w:tcPr>
          <w:p w:rsidR="00C25AE0" w:rsidRPr="00D36798" w:rsidRDefault="00C25AE0" w:rsidP="00594830">
            <w:pPr>
              <w:jc w:val="center"/>
              <w:rPr>
                <w:b/>
                <w:sz w:val="20"/>
                <w:szCs w:val="20"/>
              </w:rPr>
            </w:pPr>
            <w:r w:rsidRPr="00D36798">
              <w:rPr>
                <w:b/>
                <w:sz w:val="20"/>
                <w:szCs w:val="20"/>
              </w:rPr>
              <w:t>Допускается</w:t>
            </w:r>
          </w:p>
        </w:tc>
      </w:tr>
      <w:tr w:rsidR="00C25AE0" w:rsidRPr="00D36798" w:rsidTr="00B7771D">
        <w:tblPrEx>
          <w:tblBorders>
            <w:bottom w:val="single" w:sz="4" w:space="0" w:color="auto"/>
          </w:tblBorders>
        </w:tblPrEx>
        <w:trPr>
          <w:trHeight w:val="365"/>
          <w:tblHeader/>
        </w:trPr>
        <w:tc>
          <w:tcPr>
            <w:tcW w:w="802" w:type="pct"/>
            <w:gridSpan w:val="2"/>
            <w:tcBorders>
              <w:top w:val="single" w:sz="4" w:space="0" w:color="auto"/>
              <w:left w:val="single" w:sz="4" w:space="0" w:color="auto"/>
              <w:bottom w:val="single" w:sz="4" w:space="0" w:color="auto"/>
              <w:right w:val="single" w:sz="4" w:space="0" w:color="auto"/>
            </w:tcBorders>
            <w:vAlign w:val="center"/>
          </w:tcPr>
          <w:p w:rsidR="00C25AE0" w:rsidRPr="00D36798" w:rsidRDefault="00C25AE0" w:rsidP="00594830">
            <w:pPr>
              <w:jc w:val="center"/>
              <w:rPr>
                <w:i/>
                <w:sz w:val="20"/>
                <w:szCs w:val="20"/>
              </w:rPr>
            </w:pPr>
            <w:r w:rsidRPr="00D36798">
              <w:rPr>
                <w:i/>
                <w:sz w:val="20"/>
                <w:szCs w:val="20"/>
              </w:rPr>
              <w:t>1</w:t>
            </w:r>
          </w:p>
        </w:tc>
        <w:tc>
          <w:tcPr>
            <w:tcW w:w="2146" w:type="pct"/>
            <w:gridSpan w:val="2"/>
            <w:tcBorders>
              <w:top w:val="single" w:sz="4" w:space="0" w:color="auto"/>
              <w:left w:val="single" w:sz="4" w:space="0" w:color="auto"/>
              <w:bottom w:val="single" w:sz="4" w:space="0" w:color="auto"/>
              <w:right w:val="single" w:sz="4" w:space="0" w:color="auto"/>
            </w:tcBorders>
            <w:vAlign w:val="center"/>
          </w:tcPr>
          <w:p w:rsidR="00C25AE0" w:rsidRPr="00D36798" w:rsidRDefault="00C25AE0" w:rsidP="00594830">
            <w:pPr>
              <w:jc w:val="center"/>
              <w:rPr>
                <w:i/>
                <w:sz w:val="20"/>
                <w:szCs w:val="20"/>
              </w:rPr>
            </w:pPr>
            <w:r w:rsidRPr="00D36798">
              <w:rPr>
                <w:i/>
                <w:sz w:val="20"/>
                <w:szCs w:val="20"/>
              </w:rPr>
              <w:t>2</w:t>
            </w:r>
          </w:p>
        </w:tc>
        <w:tc>
          <w:tcPr>
            <w:tcW w:w="2052" w:type="pct"/>
            <w:gridSpan w:val="2"/>
            <w:tcBorders>
              <w:top w:val="single" w:sz="4" w:space="0" w:color="auto"/>
              <w:left w:val="single" w:sz="4" w:space="0" w:color="auto"/>
              <w:bottom w:val="single" w:sz="4" w:space="0" w:color="auto"/>
              <w:right w:val="single" w:sz="4" w:space="0" w:color="auto"/>
            </w:tcBorders>
            <w:vAlign w:val="center"/>
          </w:tcPr>
          <w:p w:rsidR="00C25AE0" w:rsidRPr="00D36798" w:rsidRDefault="00C25AE0" w:rsidP="00594830">
            <w:pPr>
              <w:jc w:val="center"/>
              <w:rPr>
                <w:i/>
                <w:sz w:val="20"/>
                <w:szCs w:val="20"/>
              </w:rPr>
            </w:pPr>
            <w:r w:rsidRPr="00D36798">
              <w:rPr>
                <w:i/>
                <w:sz w:val="20"/>
                <w:szCs w:val="20"/>
              </w:rPr>
              <w:t>3</w:t>
            </w:r>
          </w:p>
        </w:tc>
      </w:tr>
      <w:tr w:rsidR="00C25AE0" w:rsidRPr="00D36798" w:rsidTr="00B7771D">
        <w:tblPrEx>
          <w:tblBorders>
            <w:bottom w:val="single" w:sz="4" w:space="0" w:color="auto"/>
          </w:tblBorders>
        </w:tblPrEx>
        <w:tc>
          <w:tcPr>
            <w:tcW w:w="802" w:type="pct"/>
            <w:gridSpan w:val="2"/>
            <w:tcBorders>
              <w:top w:val="single" w:sz="4" w:space="0" w:color="auto"/>
              <w:left w:val="single" w:sz="4" w:space="0" w:color="auto"/>
              <w:bottom w:val="single" w:sz="4" w:space="0" w:color="auto"/>
              <w:right w:val="single" w:sz="4" w:space="0" w:color="auto"/>
            </w:tcBorders>
          </w:tcPr>
          <w:p w:rsidR="00C25AE0" w:rsidRPr="00D36798" w:rsidRDefault="00C25AE0" w:rsidP="00594830">
            <w:pPr>
              <w:jc w:val="both"/>
              <w:rPr>
                <w:sz w:val="20"/>
                <w:szCs w:val="20"/>
              </w:rPr>
            </w:pPr>
            <w:r w:rsidRPr="00D36798">
              <w:rPr>
                <w:sz w:val="20"/>
                <w:szCs w:val="20"/>
              </w:rPr>
              <w:t xml:space="preserve">Водоохран-ная зона </w:t>
            </w:r>
          </w:p>
          <w:p w:rsidR="00C25AE0" w:rsidRPr="00D36798" w:rsidRDefault="00C25AE0" w:rsidP="00594830">
            <w:pPr>
              <w:jc w:val="both"/>
              <w:rPr>
                <w:sz w:val="20"/>
                <w:szCs w:val="20"/>
              </w:rPr>
            </w:pPr>
          </w:p>
        </w:tc>
        <w:tc>
          <w:tcPr>
            <w:tcW w:w="2146" w:type="pct"/>
            <w:gridSpan w:val="2"/>
            <w:tcBorders>
              <w:top w:val="single" w:sz="4" w:space="0" w:color="auto"/>
              <w:left w:val="single" w:sz="4" w:space="0" w:color="auto"/>
              <w:bottom w:val="single" w:sz="4" w:space="0" w:color="auto"/>
              <w:right w:val="single" w:sz="4" w:space="0" w:color="auto"/>
            </w:tcBorders>
          </w:tcPr>
          <w:p w:rsidR="00C25AE0" w:rsidRPr="00D36798" w:rsidRDefault="00D209DC" w:rsidP="000C6DB8">
            <w:pPr>
              <w:numPr>
                <w:ilvl w:val="0"/>
                <w:numId w:val="22"/>
              </w:numPr>
              <w:ind w:right="72"/>
              <w:jc w:val="both"/>
              <w:rPr>
                <w:sz w:val="20"/>
                <w:szCs w:val="20"/>
              </w:rPr>
            </w:pPr>
            <w:r w:rsidRPr="00D36798">
              <w:rPr>
                <w:sz w:val="20"/>
                <w:szCs w:val="20"/>
              </w:rPr>
              <w:t>использование сточных вод в целях регулирования плодородия почв;</w:t>
            </w:r>
          </w:p>
          <w:p w:rsidR="00C25AE0" w:rsidRPr="00D36798" w:rsidRDefault="00D209DC" w:rsidP="000C6DB8">
            <w:pPr>
              <w:numPr>
                <w:ilvl w:val="0"/>
                <w:numId w:val="22"/>
              </w:numPr>
              <w:ind w:right="72"/>
              <w:jc w:val="both"/>
              <w:rPr>
                <w:sz w:val="20"/>
                <w:szCs w:val="20"/>
              </w:rPr>
            </w:pPr>
            <w:r w:rsidRPr="00D36798">
              <w:rPr>
                <w:sz w:val="20"/>
                <w:szCs w:val="20"/>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209DC" w:rsidRPr="00D36798" w:rsidRDefault="00D209DC" w:rsidP="000C6DB8">
            <w:pPr>
              <w:numPr>
                <w:ilvl w:val="0"/>
                <w:numId w:val="22"/>
              </w:numPr>
              <w:ind w:right="72"/>
              <w:jc w:val="both"/>
              <w:rPr>
                <w:sz w:val="20"/>
                <w:szCs w:val="20"/>
              </w:rPr>
            </w:pPr>
            <w:r w:rsidRPr="00D36798">
              <w:rPr>
                <w:sz w:val="20"/>
                <w:szCs w:val="20"/>
              </w:rPr>
              <w:t>осуществление авиационных мер по борьбе с вредными организмами;</w:t>
            </w:r>
          </w:p>
          <w:p w:rsidR="00D209DC" w:rsidRPr="00D36798" w:rsidRDefault="00D209DC" w:rsidP="00D209DC">
            <w:pPr>
              <w:numPr>
                <w:ilvl w:val="0"/>
                <w:numId w:val="22"/>
              </w:numPr>
              <w:ind w:right="72"/>
              <w:jc w:val="both"/>
              <w:rPr>
                <w:sz w:val="20"/>
                <w:szCs w:val="20"/>
              </w:rPr>
            </w:pPr>
            <w:r w:rsidRPr="00D36798">
              <w:rPr>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209DC" w:rsidRPr="00D36798" w:rsidRDefault="00D209DC" w:rsidP="00D209DC">
            <w:pPr>
              <w:numPr>
                <w:ilvl w:val="0"/>
                <w:numId w:val="22"/>
              </w:numPr>
              <w:ind w:right="72"/>
              <w:jc w:val="both"/>
              <w:rPr>
                <w:sz w:val="20"/>
                <w:szCs w:val="20"/>
              </w:rPr>
            </w:pPr>
            <w:r w:rsidRPr="00D36798">
              <w:rPr>
                <w:sz w:val="20"/>
                <w:szCs w:val="20"/>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25AE0" w:rsidRPr="00D36798" w:rsidRDefault="00D209DC" w:rsidP="00D209DC">
            <w:pPr>
              <w:numPr>
                <w:ilvl w:val="0"/>
                <w:numId w:val="22"/>
              </w:numPr>
              <w:ind w:right="72"/>
              <w:jc w:val="both"/>
              <w:rPr>
                <w:sz w:val="20"/>
                <w:szCs w:val="20"/>
              </w:rPr>
            </w:pPr>
            <w:bookmarkStart w:id="127" w:name="dst94"/>
            <w:bookmarkEnd w:id="127"/>
            <w:r w:rsidRPr="00D36798">
              <w:rPr>
                <w:sz w:val="20"/>
                <w:szCs w:val="20"/>
              </w:rPr>
              <w:t>размещение специализированных хранилищ пестицидов и агрохимикатов, применение пестицидов и агрохимикатов;</w:t>
            </w:r>
          </w:p>
          <w:p w:rsidR="00D209DC" w:rsidRPr="00D36798" w:rsidRDefault="00D209DC" w:rsidP="00D209DC">
            <w:pPr>
              <w:numPr>
                <w:ilvl w:val="0"/>
                <w:numId w:val="22"/>
              </w:numPr>
              <w:ind w:right="72"/>
              <w:jc w:val="both"/>
              <w:rPr>
                <w:sz w:val="20"/>
                <w:szCs w:val="20"/>
              </w:rPr>
            </w:pPr>
            <w:r w:rsidRPr="00D36798">
              <w:rPr>
                <w:sz w:val="20"/>
                <w:szCs w:val="20"/>
              </w:rPr>
              <w:t> сброс сточных, в том числе дренажных, вод;</w:t>
            </w:r>
          </w:p>
          <w:p w:rsidR="00D209DC" w:rsidRPr="00D36798" w:rsidRDefault="00D209DC" w:rsidP="00D209DC">
            <w:pPr>
              <w:numPr>
                <w:ilvl w:val="0"/>
                <w:numId w:val="22"/>
              </w:numPr>
              <w:ind w:right="72"/>
              <w:jc w:val="both"/>
              <w:rPr>
                <w:sz w:val="20"/>
                <w:szCs w:val="20"/>
              </w:rPr>
            </w:pPr>
            <w:r w:rsidRPr="00D36798">
              <w:rPr>
                <w:sz w:val="20"/>
                <w:szCs w:val="20"/>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 w:anchor="dst35" w:history="1">
              <w:r w:rsidRPr="00D36798">
                <w:rPr>
                  <w:sz w:val="20"/>
                  <w:szCs w:val="20"/>
                </w:rPr>
                <w:t>статьей 19.1</w:t>
              </w:r>
            </w:hyperlink>
            <w:r w:rsidRPr="00D36798">
              <w:rPr>
                <w:sz w:val="20"/>
                <w:szCs w:val="20"/>
              </w:rPr>
              <w:t> Закона Российской Федерации от 21 февраля 1992 года N 2395-1 "О недрах").</w:t>
            </w:r>
          </w:p>
          <w:p w:rsidR="00C25AE0" w:rsidRPr="00D36798" w:rsidRDefault="00C25AE0" w:rsidP="00594830">
            <w:pPr>
              <w:pStyle w:val="ConsPlusNormal"/>
              <w:widowControl/>
              <w:ind w:firstLine="540"/>
              <w:jc w:val="both"/>
              <w:rPr>
                <w:rFonts w:ascii="Times New Roman" w:hAnsi="Times New Roman" w:cs="Times New Roman"/>
              </w:rPr>
            </w:pPr>
          </w:p>
        </w:tc>
        <w:tc>
          <w:tcPr>
            <w:tcW w:w="2052" w:type="pct"/>
            <w:gridSpan w:val="2"/>
            <w:tcBorders>
              <w:top w:val="single" w:sz="4" w:space="0" w:color="auto"/>
              <w:left w:val="single" w:sz="4" w:space="0" w:color="auto"/>
              <w:bottom w:val="single" w:sz="4" w:space="0" w:color="auto"/>
              <w:right w:val="single" w:sz="4" w:space="0" w:color="auto"/>
            </w:tcBorders>
          </w:tcPr>
          <w:p w:rsidR="00C25AE0" w:rsidRPr="00D36798" w:rsidRDefault="00C25AE0" w:rsidP="000C6DB8">
            <w:pPr>
              <w:numPr>
                <w:ilvl w:val="0"/>
                <w:numId w:val="22"/>
              </w:numPr>
              <w:ind w:right="72"/>
              <w:jc w:val="both"/>
              <w:rPr>
                <w:sz w:val="20"/>
                <w:szCs w:val="20"/>
              </w:rPr>
            </w:pPr>
            <w:r w:rsidRPr="00D36798">
              <w:rPr>
                <w:sz w:val="20"/>
                <w:szCs w:val="20"/>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25AE0" w:rsidRPr="00D36798" w:rsidRDefault="00C25AE0" w:rsidP="00594830">
            <w:pPr>
              <w:jc w:val="both"/>
              <w:rPr>
                <w:sz w:val="20"/>
                <w:szCs w:val="20"/>
              </w:rPr>
            </w:pPr>
          </w:p>
        </w:tc>
      </w:tr>
      <w:tr w:rsidR="00C25AE0" w:rsidRPr="00F70251" w:rsidTr="00B7771D">
        <w:tblPrEx>
          <w:tblBorders>
            <w:bottom w:val="single" w:sz="4" w:space="0" w:color="auto"/>
          </w:tblBorders>
        </w:tblPrEx>
        <w:tc>
          <w:tcPr>
            <w:tcW w:w="802" w:type="pct"/>
            <w:gridSpan w:val="2"/>
            <w:tcBorders>
              <w:top w:val="single" w:sz="4" w:space="0" w:color="auto"/>
              <w:left w:val="single" w:sz="4" w:space="0" w:color="auto"/>
              <w:bottom w:val="single" w:sz="4" w:space="0" w:color="auto"/>
              <w:right w:val="single" w:sz="4" w:space="0" w:color="auto"/>
            </w:tcBorders>
          </w:tcPr>
          <w:p w:rsidR="00C25AE0" w:rsidRPr="00F70251" w:rsidRDefault="00C25AE0" w:rsidP="00594830">
            <w:pPr>
              <w:jc w:val="both"/>
              <w:rPr>
                <w:sz w:val="20"/>
                <w:szCs w:val="20"/>
              </w:rPr>
            </w:pPr>
            <w:r w:rsidRPr="00F70251">
              <w:rPr>
                <w:sz w:val="20"/>
                <w:szCs w:val="20"/>
              </w:rPr>
              <w:t>Прибрежная защитная  полоса</w:t>
            </w:r>
          </w:p>
        </w:tc>
        <w:tc>
          <w:tcPr>
            <w:tcW w:w="2146" w:type="pct"/>
            <w:gridSpan w:val="2"/>
            <w:tcBorders>
              <w:top w:val="single" w:sz="4" w:space="0" w:color="auto"/>
              <w:left w:val="single" w:sz="4" w:space="0" w:color="auto"/>
              <w:bottom w:val="single" w:sz="4" w:space="0" w:color="auto"/>
              <w:right w:val="single" w:sz="4" w:space="0" w:color="auto"/>
            </w:tcBorders>
          </w:tcPr>
          <w:p w:rsidR="00C25AE0" w:rsidRPr="00F70251" w:rsidRDefault="00C25AE0" w:rsidP="00594830">
            <w:pPr>
              <w:jc w:val="both"/>
              <w:rPr>
                <w:sz w:val="20"/>
                <w:szCs w:val="20"/>
              </w:rPr>
            </w:pPr>
            <w:r w:rsidRPr="00F70251">
              <w:rPr>
                <w:sz w:val="20"/>
                <w:szCs w:val="20"/>
              </w:rPr>
              <w:t>В границах прибрежных защитных полос наряду с перечисленными выше ограничениями запрещаются:</w:t>
            </w:r>
          </w:p>
          <w:p w:rsidR="00C25AE0" w:rsidRPr="00F70251" w:rsidRDefault="00C25AE0" w:rsidP="000C6DB8">
            <w:pPr>
              <w:numPr>
                <w:ilvl w:val="0"/>
                <w:numId w:val="22"/>
              </w:numPr>
              <w:ind w:right="72"/>
              <w:jc w:val="both"/>
              <w:rPr>
                <w:sz w:val="20"/>
                <w:szCs w:val="20"/>
              </w:rPr>
            </w:pPr>
            <w:r w:rsidRPr="00F70251">
              <w:rPr>
                <w:sz w:val="20"/>
                <w:szCs w:val="20"/>
              </w:rPr>
              <w:t>распашка земель;</w:t>
            </w:r>
          </w:p>
          <w:p w:rsidR="00C25AE0" w:rsidRPr="00F70251" w:rsidRDefault="00C25AE0" w:rsidP="000C6DB8">
            <w:pPr>
              <w:numPr>
                <w:ilvl w:val="0"/>
                <w:numId w:val="22"/>
              </w:numPr>
              <w:ind w:right="72"/>
              <w:jc w:val="both"/>
              <w:rPr>
                <w:sz w:val="20"/>
                <w:szCs w:val="20"/>
              </w:rPr>
            </w:pPr>
            <w:r w:rsidRPr="00F70251">
              <w:rPr>
                <w:sz w:val="20"/>
                <w:szCs w:val="20"/>
              </w:rPr>
              <w:t>размещение отвалов размываемых грунтов;</w:t>
            </w:r>
          </w:p>
          <w:p w:rsidR="00C25AE0" w:rsidRPr="00F70251" w:rsidRDefault="00C25AE0" w:rsidP="000C6DB8">
            <w:pPr>
              <w:numPr>
                <w:ilvl w:val="0"/>
                <w:numId w:val="22"/>
              </w:numPr>
              <w:ind w:right="72"/>
              <w:jc w:val="both"/>
              <w:rPr>
                <w:sz w:val="20"/>
                <w:szCs w:val="20"/>
              </w:rPr>
            </w:pPr>
            <w:r w:rsidRPr="00F70251">
              <w:rPr>
                <w:sz w:val="20"/>
                <w:szCs w:val="20"/>
              </w:rPr>
              <w:t>выпас сельскохозяйственных животных и организация для них летних лагерей, ванн.</w:t>
            </w:r>
          </w:p>
          <w:p w:rsidR="00C25AE0" w:rsidRPr="00F70251" w:rsidRDefault="00C25AE0" w:rsidP="00594830">
            <w:pPr>
              <w:jc w:val="both"/>
              <w:rPr>
                <w:sz w:val="20"/>
                <w:szCs w:val="20"/>
              </w:rPr>
            </w:pPr>
          </w:p>
        </w:tc>
        <w:tc>
          <w:tcPr>
            <w:tcW w:w="2052" w:type="pct"/>
            <w:gridSpan w:val="2"/>
            <w:tcBorders>
              <w:top w:val="single" w:sz="4" w:space="0" w:color="auto"/>
              <w:left w:val="single" w:sz="4" w:space="0" w:color="auto"/>
              <w:bottom w:val="single" w:sz="4" w:space="0" w:color="auto"/>
              <w:right w:val="single" w:sz="4" w:space="0" w:color="auto"/>
            </w:tcBorders>
          </w:tcPr>
          <w:p w:rsidR="00C25AE0" w:rsidRPr="00F70251" w:rsidRDefault="00C25AE0" w:rsidP="00594830">
            <w:pPr>
              <w:jc w:val="both"/>
              <w:rPr>
                <w:sz w:val="20"/>
                <w:szCs w:val="20"/>
              </w:rPr>
            </w:pPr>
          </w:p>
        </w:tc>
      </w:tr>
    </w:tbl>
    <w:p w:rsidR="00C25AE0" w:rsidRPr="00F70251" w:rsidRDefault="00C25AE0" w:rsidP="00C25AE0">
      <w:pPr>
        <w:widowControl w:val="0"/>
        <w:adjustRightInd w:val="0"/>
        <w:spacing w:before="120" w:after="60"/>
        <w:jc w:val="right"/>
        <w:textAlignment w:val="baseline"/>
        <w:rPr>
          <w:b/>
          <w:sz w:val="20"/>
          <w:szCs w:val="22"/>
        </w:rPr>
      </w:pPr>
      <w:r w:rsidRPr="00CB4E75">
        <w:rPr>
          <w:rFonts w:ascii="Bookman Old Style" w:hAnsi="Bookman Old Style"/>
          <w:b/>
          <w:sz w:val="22"/>
          <w:szCs w:val="22"/>
        </w:rPr>
        <w:br w:type="page"/>
      </w:r>
      <w:r w:rsidRPr="00F70251">
        <w:rPr>
          <w:b/>
          <w:sz w:val="20"/>
          <w:szCs w:val="22"/>
        </w:rPr>
        <w:t>Приложение № 3</w:t>
      </w:r>
    </w:p>
    <w:p w:rsidR="00C25AE0" w:rsidRPr="00F70251" w:rsidRDefault="00C25AE0" w:rsidP="00C25AE0">
      <w:pPr>
        <w:widowControl w:val="0"/>
        <w:adjustRightInd w:val="0"/>
        <w:spacing w:before="120" w:after="60"/>
        <w:jc w:val="both"/>
        <w:textAlignment w:val="baseline"/>
        <w:rPr>
          <w:b/>
          <w:sz w:val="20"/>
          <w:szCs w:val="22"/>
        </w:rPr>
      </w:pPr>
      <w:r w:rsidRPr="00F70251">
        <w:rPr>
          <w:b/>
          <w:sz w:val="20"/>
          <w:szCs w:val="22"/>
        </w:rPr>
        <w:t>Ограничения на использование территорий зон санитарной охраны источников питьевого водоснабжения (</w:t>
      </w:r>
      <w:r w:rsidRPr="00F70251">
        <w:rPr>
          <w:rStyle w:val="21"/>
          <w:rFonts w:ascii="Times New Roman" w:hAnsi="Times New Roman"/>
          <w:b/>
          <w:sz w:val="20"/>
          <w:szCs w:val="22"/>
        </w:rPr>
        <w:t>СанПиН 2.1.4.1110-02 «Зоны санитарной охраны источников водоснабжения и водопроводов питьевого назначения», СНиП 2.04.02-84 «Водоснабжение. Наружные сети и сооружения», СанПин 2.1.5.980-00 «Гигиенические требования к охране поверхностных вод»</w:t>
      </w:r>
      <w:r w:rsidRPr="00F70251">
        <w:rPr>
          <w:b/>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3"/>
        <w:gridCol w:w="4171"/>
        <w:gridCol w:w="4016"/>
      </w:tblGrid>
      <w:tr w:rsidR="00C25AE0" w:rsidRPr="00F70251" w:rsidTr="00B7771D">
        <w:trPr>
          <w:trHeight w:val="495"/>
        </w:trPr>
        <w:tc>
          <w:tcPr>
            <w:tcW w:w="722" w:type="pct"/>
            <w:vAlign w:val="center"/>
          </w:tcPr>
          <w:p w:rsidR="00C25AE0" w:rsidRPr="00F70251" w:rsidRDefault="00C25AE0" w:rsidP="00594830">
            <w:pPr>
              <w:tabs>
                <w:tab w:val="left" w:pos="1152"/>
              </w:tabs>
              <w:jc w:val="both"/>
              <w:rPr>
                <w:b/>
                <w:sz w:val="20"/>
                <w:szCs w:val="20"/>
              </w:rPr>
            </w:pPr>
            <w:r w:rsidRPr="00F70251">
              <w:rPr>
                <w:b/>
                <w:sz w:val="20"/>
                <w:szCs w:val="20"/>
              </w:rPr>
              <w:t>Наимено-вание зон</w:t>
            </w:r>
          </w:p>
        </w:tc>
        <w:tc>
          <w:tcPr>
            <w:tcW w:w="2179" w:type="pct"/>
            <w:vAlign w:val="center"/>
          </w:tcPr>
          <w:p w:rsidR="00C25AE0" w:rsidRPr="00F70251" w:rsidRDefault="00C25AE0" w:rsidP="00594830">
            <w:pPr>
              <w:jc w:val="both"/>
              <w:rPr>
                <w:b/>
                <w:sz w:val="20"/>
                <w:szCs w:val="20"/>
              </w:rPr>
            </w:pPr>
            <w:r w:rsidRPr="00F70251">
              <w:rPr>
                <w:b/>
                <w:sz w:val="20"/>
                <w:szCs w:val="20"/>
              </w:rPr>
              <w:t>Запрещается</w:t>
            </w:r>
          </w:p>
        </w:tc>
        <w:tc>
          <w:tcPr>
            <w:tcW w:w="2098" w:type="pct"/>
            <w:vAlign w:val="center"/>
          </w:tcPr>
          <w:p w:rsidR="00C25AE0" w:rsidRPr="00F70251" w:rsidRDefault="00C25AE0" w:rsidP="00594830">
            <w:pPr>
              <w:jc w:val="both"/>
              <w:rPr>
                <w:b/>
                <w:sz w:val="20"/>
                <w:szCs w:val="20"/>
              </w:rPr>
            </w:pPr>
            <w:r w:rsidRPr="00F70251">
              <w:rPr>
                <w:b/>
                <w:sz w:val="20"/>
                <w:szCs w:val="20"/>
              </w:rPr>
              <w:t>Допускается</w:t>
            </w:r>
          </w:p>
        </w:tc>
      </w:tr>
      <w:tr w:rsidR="00C25AE0" w:rsidRPr="00F70251" w:rsidTr="00B7771D">
        <w:trPr>
          <w:trHeight w:val="177"/>
          <w:tblHeader/>
        </w:trPr>
        <w:tc>
          <w:tcPr>
            <w:tcW w:w="722" w:type="pct"/>
            <w:tcBorders>
              <w:top w:val="single" w:sz="4" w:space="0" w:color="auto"/>
              <w:left w:val="single" w:sz="4" w:space="0" w:color="auto"/>
              <w:bottom w:val="single" w:sz="4" w:space="0" w:color="auto"/>
              <w:right w:val="single" w:sz="4" w:space="0" w:color="auto"/>
            </w:tcBorders>
            <w:vAlign w:val="center"/>
          </w:tcPr>
          <w:p w:rsidR="00C25AE0" w:rsidRPr="00F70251" w:rsidRDefault="00C25AE0" w:rsidP="00594830">
            <w:pPr>
              <w:tabs>
                <w:tab w:val="left" w:pos="1152"/>
              </w:tabs>
              <w:jc w:val="center"/>
              <w:rPr>
                <w:i/>
                <w:iCs/>
                <w:sz w:val="20"/>
                <w:szCs w:val="20"/>
              </w:rPr>
            </w:pPr>
            <w:r w:rsidRPr="00F70251">
              <w:rPr>
                <w:i/>
                <w:iCs/>
                <w:sz w:val="20"/>
                <w:szCs w:val="20"/>
              </w:rPr>
              <w:t>1</w:t>
            </w:r>
          </w:p>
        </w:tc>
        <w:tc>
          <w:tcPr>
            <w:tcW w:w="2179" w:type="pct"/>
            <w:tcBorders>
              <w:top w:val="single" w:sz="4" w:space="0" w:color="auto"/>
              <w:left w:val="single" w:sz="4" w:space="0" w:color="auto"/>
              <w:bottom w:val="single" w:sz="4" w:space="0" w:color="auto"/>
              <w:right w:val="single" w:sz="4" w:space="0" w:color="auto"/>
            </w:tcBorders>
            <w:vAlign w:val="center"/>
          </w:tcPr>
          <w:p w:rsidR="00C25AE0" w:rsidRPr="00F70251" w:rsidRDefault="00C25AE0" w:rsidP="00594830">
            <w:pPr>
              <w:jc w:val="center"/>
              <w:rPr>
                <w:i/>
                <w:iCs/>
                <w:sz w:val="20"/>
                <w:szCs w:val="20"/>
              </w:rPr>
            </w:pPr>
            <w:r w:rsidRPr="00F70251">
              <w:rPr>
                <w:i/>
                <w:iCs/>
                <w:sz w:val="20"/>
                <w:szCs w:val="20"/>
              </w:rPr>
              <w:t>2</w:t>
            </w:r>
          </w:p>
        </w:tc>
        <w:tc>
          <w:tcPr>
            <w:tcW w:w="2098" w:type="pct"/>
            <w:tcBorders>
              <w:top w:val="single" w:sz="4" w:space="0" w:color="auto"/>
              <w:left w:val="single" w:sz="4" w:space="0" w:color="auto"/>
              <w:bottom w:val="single" w:sz="4" w:space="0" w:color="auto"/>
              <w:right w:val="single" w:sz="4" w:space="0" w:color="auto"/>
            </w:tcBorders>
            <w:vAlign w:val="center"/>
          </w:tcPr>
          <w:p w:rsidR="00C25AE0" w:rsidRPr="00F70251" w:rsidRDefault="00C25AE0" w:rsidP="00594830">
            <w:pPr>
              <w:jc w:val="center"/>
              <w:rPr>
                <w:i/>
                <w:iCs/>
                <w:sz w:val="20"/>
                <w:szCs w:val="20"/>
              </w:rPr>
            </w:pPr>
            <w:r w:rsidRPr="00F70251">
              <w:rPr>
                <w:i/>
                <w:iCs/>
                <w:sz w:val="20"/>
                <w:szCs w:val="20"/>
              </w:rPr>
              <w:t>3</w:t>
            </w:r>
          </w:p>
        </w:tc>
      </w:tr>
      <w:tr w:rsidR="00C25AE0" w:rsidRPr="00F70251" w:rsidTr="00B7771D">
        <w:tc>
          <w:tcPr>
            <w:tcW w:w="722" w:type="pct"/>
            <w:tcBorders>
              <w:top w:val="single" w:sz="4" w:space="0" w:color="auto"/>
              <w:left w:val="single" w:sz="4" w:space="0" w:color="auto"/>
              <w:bottom w:val="single" w:sz="4" w:space="0" w:color="auto"/>
              <w:right w:val="single" w:sz="4" w:space="0" w:color="auto"/>
            </w:tcBorders>
          </w:tcPr>
          <w:p w:rsidR="00C25AE0" w:rsidRPr="00F70251" w:rsidRDefault="00C25AE0" w:rsidP="00594830">
            <w:pPr>
              <w:jc w:val="both"/>
              <w:rPr>
                <w:sz w:val="20"/>
                <w:szCs w:val="20"/>
              </w:rPr>
            </w:pPr>
            <w:r w:rsidRPr="00F70251">
              <w:rPr>
                <w:sz w:val="20"/>
                <w:szCs w:val="20"/>
                <w:lang w:val="en-US"/>
              </w:rPr>
              <w:t>I</w:t>
            </w:r>
            <w:r w:rsidRPr="00F70251">
              <w:rPr>
                <w:sz w:val="20"/>
                <w:szCs w:val="20"/>
              </w:rPr>
              <w:t xml:space="preserve"> пояс ЗСО</w:t>
            </w:r>
          </w:p>
        </w:tc>
        <w:tc>
          <w:tcPr>
            <w:tcW w:w="2179" w:type="pct"/>
            <w:tcBorders>
              <w:top w:val="single" w:sz="4" w:space="0" w:color="auto"/>
              <w:left w:val="single" w:sz="4" w:space="0" w:color="auto"/>
              <w:bottom w:val="single" w:sz="4" w:space="0" w:color="auto"/>
              <w:right w:val="single" w:sz="4" w:space="0" w:color="auto"/>
            </w:tcBorders>
          </w:tcPr>
          <w:p w:rsidR="00C25AE0" w:rsidRPr="00F70251" w:rsidRDefault="00C25AE0" w:rsidP="000C6DB8">
            <w:pPr>
              <w:numPr>
                <w:ilvl w:val="0"/>
                <w:numId w:val="22"/>
              </w:numPr>
              <w:ind w:right="72"/>
              <w:jc w:val="both"/>
              <w:rPr>
                <w:sz w:val="20"/>
                <w:szCs w:val="20"/>
              </w:rPr>
            </w:pPr>
            <w:r w:rsidRPr="00F70251">
              <w:rPr>
                <w:sz w:val="20"/>
                <w:szCs w:val="20"/>
              </w:rPr>
              <w:t>все виды строительства;</w:t>
            </w:r>
          </w:p>
          <w:p w:rsidR="00C25AE0" w:rsidRPr="00F70251" w:rsidRDefault="00C25AE0" w:rsidP="000C6DB8">
            <w:pPr>
              <w:numPr>
                <w:ilvl w:val="0"/>
                <w:numId w:val="22"/>
              </w:numPr>
              <w:ind w:right="72"/>
              <w:jc w:val="both"/>
              <w:rPr>
                <w:sz w:val="20"/>
                <w:szCs w:val="20"/>
              </w:rPr>
            </w:pPr>
            <w:r w:rsidRPr="00F70251">
              <w:rPr>
                <w:sz w:val="20"/>
                <w:szCs w:val="20"/>
              </w:rPr>
              <w:t>проживание людей;</w:t>
            </w:r>
          </w:p>
          <w:p w:rsidR="00C25AE0" w:rsidRPr="00F70251" w:rsidRDefault="00C25AE0" w:rsidP="000C6DB8">
            <w:pPr>
              <w:numPr>
                <w:ilvl w:val="0"/>
                <w:numId w:val="22"/>
              </w:numPr>
              <w:ind w:right="72"/>
              <w:jc w:val="both"/>
              <w:rPr>
                <w:sz w:val="20"/>
                <w:szCs w:val="20"/>
              </w:rPr>
            </w:pPr>
            <w:r w:rsidRPr="00F70251">
              <w:rPr>
                <w:sz w:val="20"/>
                <w:szCs w:val="20"/>
              </w:rPr>
              <w:t>посадка высокоствольных  деревьев;</w:t>
            </w:r>
          </w:p>
          <w:p w:rsidR="00C25AE0" w:rsidRPr="00F70251" w:rsidRDefault="00C25AE0" w:rsidP="000C6DB8">
            <w:pPr>
              <w:numPr>
                <w:ilvl w:val="0"/>
                <w:numId w:val="22"/>
              </w:numPr>
              <w:ind w:right="72"/>
              <w:jc w:val="both"/>
              <w:rPr>
                <w:sz w:val="20"/>
                <w:szCs w:val="20"/>
              </w:rPr>
            </w:pPr>
            <w:r w:rsidRPr="00F70251">
              <w:rPr>
                <w:sz w:val="20"/>
                <w:szCs w:val="20"/>
              </w:rPr>
              <w:t>применение ядохимикатов и удобрений;</w:t>
            </w:r>
          </w:p>
          <w:p w:rsidR="00C25AE0" w:rsidRPr="00F70251" w:rsidRDefault="00C25AE0" w:rsidP="000C6DB8">
            <w:pPr>
              <w:numPr>
                <w:ilvl w:val="0"/>
                <w:numId w:val="22"/>
              </w:numPr>
              <w:ind w:right="72"/>
              <w:jc w:val="both"/>
              <w:rPr>
                <w:sz w:val="20"/>
                <w:szCs w:val="20"/>
              </w:rPr>
            </w:pPr>
            <w:r w:rsidRPr="00F70251">
              <w:rPr>
                <w:sz w:val="20"/>
                <w:szCs w:val="20"/>
              </w:rPr>
              <w:t>размещение жилых и хозяйственно бытовых помещений;</w:t>
            </w:r>
          </w:p>
          <w:p w:rsidR="00C25AE0" w:rsidRPr="00F70251" w:rsidRDefault="00C25AE0" w:rsidP="000C6DB8">
            <w:pPr>
              <w:numPr>
                <w:ilvl w:val="0"/>
                <w:numId w:val="22"/>
              </w:numPr>
              <w:ind w:right="72"/>
              <w:jc w:val="both"/>
              <w:rPr>
                <w:sz w:val="20"/>
                <w:szCs w:val="20"/>
              </w:rPr>
            </w:pPr>
            <w:r w:rsidRPr="00F70251">
              <w:rPr>
                <w:sz w:val="20"/>
                <w:szCs w:val="20"/>
              </w:rPr>
              <w:t>спуск сточных вод, в т.ч. водного транспорта;</w:t>
            </w:r>
          </w:p>
          <w:p w:rsidR="00C25AE0" w:rsidRPr="00F70251" w:rsidRDefault="00C25AE0" w:rsidP="000C6DB8">
            <w:pPr>
              <w:numPr>
                <w:ilvl w:val="0"/>
                <w:numId w:val="22"/>
              </w:numPr>
              <w:ind w:right="72"/>
              <w:jc w:val="both"/>
              <w:rPr>
                <w:sz w:val="20"/>
                <w:szCs w:val="20"/>
              </w:rPr>
            </w:pPr>
            <w:r w:rsidRPr="00F70251">
              <w:rPr>
                <w:sz w:val="20"/>
                <w:szCs w:val="20"/>
              </w:rPr>
              <w:t>купание, стирка белья, водопой скота;</w:t>
            </w:r>
          </w:p>
          <w:p w:rsidR="00C25AE0" w:rsidRPr="00F70251" w:rsidRDefault="00C25AE0" w:rsidP="000C6DB8">
            <w:pPr>
              <w:numPr>
                <w:ilvl w:val="0"/>
                <w:numId w:val="22"/>
              </w:numPr>
              <w:ind w:right="72"/>
              <w:jc w:val="both"/>
              <w:rPr>
                <w:sz w:val="20"/>
                <w:szCs w:val="20"/>
              </w:rPr>
            </w:pPr>
            <w:r w:rsidRPr="00F70251">
              <w:rPr>
                <w:sz w:val="20"/>
                <w:szCs w:val="20"/>
              </w:rPr>
              <w:t>другие виды водопользования, оказывающие влияние на качество воды.</w:t>
            </w:r>
          </w:p>
        </w:tc>
        <w:tc>
          <w:tcPr>
            <w:tcW w:w="2098" w:type="pct"/>
            <w:tcBorders>
              <w:top w:val="single" w:sz="4" w:space="0" w:color="auto"/>
              <w:left w:val="single" w:sz="4" w:space="0" w:color="auto"/>
              <w:bottom w:val="single" w:sz="4" w:space="0" w:color="auto"/>
              <w:right w:val="single" w:sz="4" w:space="0" w:color="auto"/>
            </w:tcBorders>
          </w:tcPr>
          <w:p w:rsidR="00C25AE0" w:rsidRPr="00F70251" w:rsidRDefault="00C25AE0" w:rsidP="000C6DB8">
            <w:pPr>
              <w:numPr>
                <w:ilvl w:val="0"/>
                <w:numId w:val="22"/>
              </w:numPr>
              <w:ind w:right="72"/>
              <w:jc w:val="both"/>
              <w:rPr>
                <w:sz w:val="20"/>
                <w:szCs w:val="20"/>
              </w:rPr>
            </w:pPr>
            <w:r w:rsidRPr="00F70251">
              <w:rPr>
                <w:sz w:val="20"/>
                <w:szCs w:val="20"/>
              </w:rPr>
              <w:t>ограждение;</w:t>
            </w:r>
          </w:p>
          <w:p w:rsidR="00C25AE0" w:rsidRPr="00F70251" w:rsidRDefault="00C25AE0" w:rsidP="000C6DB8">
            <w:pPr>
              <w:numPr>
                <w:ilvl w:val="0"/>
                <w:numId w:val="22"/>
              </w:numPr>
              <w:ind w:right="72"/>
              <w:jc w:val="both"/>
              <w:rPr>
                <w:sz w:val="20"/>
                <w:szCs w:val="20"/>
              </w:rPr>
            </w:pPr>
            <w:r w:rsidRPr="00F70251">
              <w:rPr>
                <w:sz w:val="20"/>
                <w:szCs w:val="20"/>
              </w:rPr>
              <w:t>планировка территории;</w:t>
            </w:r>
          </w:p>
          <w:p w:rsidR="00C25AE0" w:rsidRPr="00F70251" w:rsidRDefault="00C25AE0" w:rsidP="000C6DB8">
            <w:pPr>
              <w:numPr>
                <w:ilvl w:val="0"/>
                <w:numId w:val="22"/>
              </w:numPr>
              <w:ind w:right="72"/>
              <w:jc w:val="both"/>
              <w:rPr>
                <w:sz w:val="20"/>
                <w:szCs w:val="20"/>
              </w:rPr>
            </w:pPr>
            <w:r w:rsidRPr="00F70251">
              <w:rPr>
                <w:sz w:val="20"/>
                <w:szCs w:val="20"/>
              </w:rPr>
              <w:t>озеленение;</w:t>
            </w:r>
          </w:p>
          <w:p w:rsidR="00C25AE0" w:rsidRPr="00F70251" w:rsidRDefault="00C25AE0" w:rsidP="000C6DB8">
            <w:pPr>
              <w:numPr>
                <w:ilvl w:val="0"/>
                <w:numId w:val="22"/>
              </w:numPr>
              <w:ind w:right="72"/>
              <w:jc w:val="both"/>
              <w:rPr>
                <w:sz w:val="20"/>
                <w:szCs w:val="20"/>
              </w:rPr>
            </w:pPr>
            <w:r w:rsidRPr="00F70251">
              <w:rPr>
                <w:sz w:val="20"/>
                <w:szCs w:val="20"/>
              </w:rPr>
              <w:t>отведение поверхностного стока за пределы пояса в систему КОС.</w:t>
            </w:r>
          </w:p>
        </w:tc>
      </w:tr>
      <w:tr w:rsidR="00C25AE0" w:rsidRPr="00F70251" w:rsidTr="00B7771D">
        <w:tc>
          <w:tcPr>
            <w:tcW w:w="722" w:type="pct"/>
            <w:tcBorders>
              <w:top w:val="single" w:sz="4" w:space="0" w:color="auto"/>
              <w:left w:val="single" w:sz="4" w:space="0" w:color="auto"/>
              <w:bottom w:val="single" w:sz="4" w:space="0" w:color="auto"/>
              <w:right w:val="single" w:sz="4" w:space="0" w:color="auto"/>
            </w:tcBorders>
          </w:tcPr>
          <w:p w:rsidR="00C25AE0" w:rsidRPr="00F70251" w:rsidRDefault="00C25AE0" w:rsidP="00594830">
            <w:pPr>
              <w:jc w:val="both"/>
              <w:rPr>
                <w:sz w:val="20"/>
                <w:szCs w:val="20"/>
              </w:rPr>
            </w:pPr>
            <w:r w:rsidRPr="00F70251">
              <w:rPr>
                <w:sz w:val="20"/>
                <w:szCs w:val="20"/>
                <w:lang w:val="en-US"/>
              </w:rPr>
              <w:t xml:space="preserve">II </w:t>
            </w:r>
            <w:r w:rsidRPr="00F70251">
              <w:rPr>
                <w:sz w:val="20"/>
                <w:szCs w:val="20"/>
              </w:rPr>
              <w:t>пояс ЗСО</w:t>
            </w:r>
          </w:p>
          <w:p w:rsidR="00C25AE0" w:rsidRPr="00F70251" w:rsidRDefault="00C25AE0" w:rsidP="00594830">
            <w:pPr>
              <w:jc w:val="both"/>
              <w:rPr>
                <w:sz w:val="20"/>
                <w:szCs w:val="20"/>
              </w:rPr>
            </w:pPr>
          </w:p>
        </w:tc>
        <w:tc>
          <w:tcPr>
            <w:tcW w:w="2179" w:type="pct"/>
            <w:tcBorders>
              <w:top w:val="single" w:sz="4" w:space="0" w:color="auto"/>
              <w:left w:val="single" w:sz="4" w:space="0" w:color="auto"/>
              <w:bottom w:val="single" w:sz="4" w:space="0" w:color="auto"/>
              <w:right w:val="single" w:sz="4" w:space="0" w:color="auto"/>
            </w:tcBorders>
          </w:tcPr>
          <w:p w:rsidR="00C25AE0" w:rsidRPr="00F70251" w:rsidRDefault="00C25AE0" w:rsidP="000C6DB8">
            <w:pPr>
              <w:numPr>
                <w:ilvl w:val="0"/>
                <w:numId w:val="22"/>
              </w:numPr>
              <w:ind w:right="72"/>
              <w:jc w:val="both"/>
              <w:rPr>
                <w:sz w:val="20"/>
                <w:szCs w:val="20"/>
              </w:rPr>
            </w:pPr>
            <w:r w:rsidRPr="00F70251">
              <w:rPr>
                <w:sz w:val="20"/>
                <w:szCs w:val="20"/>
              </w:rPr>
              <w:t>закачка отработанных вод в подземные горизонты, подземное складирование твердых отходов, разработка недр земли;</w:t>
            </w:r>
          </w:p>
          <w:p w:rsidR="00C25AE0" w:rsidRPr="00F70251" w:rsidRDefault="00C25AE0" w:rsidP="000C6DB8">
            <w:pPr>
              <w:numPr>
                <w:ilvl w:val="0"/>
                <w:numId w:val="22"/>
              </w:numPr>
              <w:ind w:right="72"/>
              <w:jc w:val="both"/>
              <w:rPr>
                <w:sz w:val="20"/>
                <w:szCs w:val="20"/>
              </w:rPr>
            </w:pPr>
            <w:r w:rsidRPr="00F70251">
              <w:rPr>
                <w:sz w:val="20"/>
                <w:szCs w:val="20"/>
              </w:rPr>
              <w:t>размещение складов ГСМ, ядо-химикатов и минеральных удобрений, накопителей промстоков, шламохранилищ и др.;</w:t>
            </w:r>
          </w:p>
          <w:p w:rsidR="00C25AE0" w:rsidRPr="00F70251" w:rsidRDefault="00C25AE0" w:rsidP="000C6DB8">
            <w:pPr>
              <w:numPr>
                <w:ilvl w:val="0"/>
                <w:numId w:val="22"/>
              </w:numPr>
              <w:ind w:right="72"/>
              <w:jc w:val="both"/>
              <w:rPr>
                <w:sz w:val="20"/>
                <w:szCs w:val="20"/>
              </w:rPr>
            </w:pPr>
            <w:r w:rsidRPr="00F70251">
              <w:rPr>
                <w:sz w:val="20"/>
                <w:szCs w:val="20"/>
              </w:rPr>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C25AE0" w:rsidRPr="00F70251" w:rsidRDefault="00C25AE0" w:rsidP="000C6DB8">
            <w:pPr>
              <w:numPr>
                <w:ilvl w:val="0"/>
                <w:numId w:val="22"/>
              </w:numPr>
              <w:ind w:right="72"/>
              <w:jc w:val="both"/>
              <w:rPr>
                <w:sz w:val="20"/>
                <w:szCs w:val="20"/>
              </w:rPr>
            </w:pPr>
            <w:r w:rsidRPr="00F70251">
              <w:rPr>
                <w:sz w:val="20"/>
                <w:szCs w:val="20"/>
              </w:rPr>
              <w:t>применение удобрений и ядохимикатов;</w:t>
            </w:r>
          </w:p>
          <w:p w:rsidR="00C25AE0" w:rsidRPr="00F70251" w:rsidRDefault="00C25AE0" w:rsidP="000C6DB8">
            <w:pPr>
              <w:numPr>
                <w:ilvl w:val="0"/>
                <w:numId w:val="22"/>
              </w:numPr>
              <w:ind w:right="72"/>
              <w:jc w:val="both"/>
              <w:rPr>
                <w:sz w:val="20"/>
                <w:szCs w:val="20"/>
              </w:rPr>
            </w:pPr>
            <w:r w:rsidRPr="00F70251">
              <w:rPr>
                <w:sz w:val="20"/>
                <w:szCs w:val="20"/>
              </w:rPr>
              <w:t>расположение стойбищ и выпас скота;</w:t>
            </w:r>
          </w:p>
          <w:p w:rsidR="00C25AE0" w:rsidRPr="00F70251" w:rsidRDefault="00C25AE0" w:rsidP="000C6DB8">
            <w:pPr>
              <w:numPr>
                <w:ilvl w:val="0"/>
                <w:numId w:val="22"/>
              </w:numPr>
              <w:ind w:right="72"/>
              <w:jc w:val="both"/>
              <w:rPr>
                <w:sz w:val="20"/>
                <w:szCs w:val="20"/>
              </w:rPr>
            </w:pPr>
            <w:r w:rsidRPr="00F70251">
              <w:rPr>
                <w:sz w:val="20"/>
                <w:szCs w:val="20"/>
              </w:rPr>
              <w:t>рубка главного пользования и реконструкция;</w:t>
            </w:r>
          </w:p>
          <w:p w:rsidR="00C25AE0" w:rsidRPr="00F70251" w:rsidRDefault="00C25AE0" w:rsidP="000C6DB8">
            <w:pPr>
              <w:numPr>
                <w:ilvl w:val="0"/>
                <w:numId w:val="22"/>
              </w:numPr>
              <w:ind w:right="72"/>
              <w:jc w:val="both"/>
              <w:rPr>
                <w:sz w:val="20"/>
                <w:szCs w:val="20"/>
              </w:rPr>
            </w:pPr>
            <w:r w:rsidRPr="00F70251">
              <w:rPr>
                <w:sz w:val="20"/>
                <w:szCs w:val="20"/>
              </w:rPr>
              <w:t>сброс промышленных, сельско-хозяйственных, городских и ливневых сточных вод</w:t>
            </w:r>
          </w:p>
        </w:tc>
        <w:tc>
          <w:tcPr>
            <w:tcW w:w="2098" w:type="pct"/>
            <w:vMerge w:val="restart"/>
            <w:tcBorders>
              <w:top w:val="single" w:sz="4" w:space="0" w:color="auto"/>
              <w:left w:val="single" w:sz="4" w:space="0" w:color="auto"/>
              <w:right w:val="single" w:sz="4" w:space="0" w:color="auto"/>
            </w:tcBorders>
          </w:tcPr>
          <w:p w:rsidR="00C25AE0" w:rsidRPr="00F70251" w:rsidRDefault="00C25AE0" w:rsidP="000C6DB8">
            <w:pPr>
              <w:numPr>
                <w:ilvl w:val="0"/>
                <w:numId w:val="22"/>
              </w:numPr>
              <w:ind w:right="72"/>
              <w:jc w:val="both"/>
              <w:rPr>
                <w:sz w:val="20"/>
                <w:szCs w:val="20"/>
              </w:rPr>
            </w:pPr>
            <w:r w:rsidRPr="00F70251">
              <w:rPr>
                <w:sz w:val="20"/>
                <w:szCs w:val="20"/>
              </w:rPr>
              <w:t>купание, туризм, водный спорт, рыбная ловля, в установленных местах при соблюдении гигиенических требований к охране вод и к зонам рекреации</w:t>
            </w:r>
          </w:p>
          <w:p w:rsidR="00C25AE0" w:rsidRPr="00F70251" w:rsidRDefault="00C25AE0" w:rsidP="000C6DB8">
            <w:pPr>
              <w:numPr>
                <w:ilvl w:val="0"/>
                <w:numId w:val="22"/>
              </w:numPr>
              <w:ind w:right="72"/>
              <w:jc w:val="both"/>
              <w:rPr>
                <w:sz w:val="20"/>
                <w:szCs w:val="20"/>
              </w:rPr>
            </w:pPr>
            <w:r w:rsidRPr="00F70251">
              <w:rPr>
                <w:sz w:val="20"/>
                <w:szCs w:val="20"/>
              </w:rPr>
              <w:t>рубки ухода и санитарные рубки леса</w:t>
            </w:r>
          </w:p>
          <w:p w:rsidR="00C25AE0" w:rsidRPr="00F70251" w:rsidRDefault="00C25AE0" w:rsidP="000C6DB8">
            <w:pPr>
              <w:numPr>
                <w:ilvl w:val="0"/>
                <w:numId w:val="22"/>
              </w:numPr>
              <w:ind w:right="72"/>
              <w:jc w:val="both"/>
              <w:rPr>
                <w:sz w:val="20"/>
                <w:szCs w:val="20"/>
              </w:rPr>
            </w:pPr>
            <w:r w:rsidRPr="00F70251">
              <w:rPr>
                <w:sz w:val="20"/>
                <w:szCs w:val="20"/>
              </w:rPr>
              <w:t>новое строительство с организацией отвода стоков на КОС</w:t>
            </w:r>
          </w:p>
          <w:p w:rsidR="00C25AE0" w:rsidRPr="00F70251" w:rsidRDefault="00C25AE0" w:rsidP="000C6DB8">
            <w:pPr>
              <w:numPr>
                <w:ilvl w:val="0"/>
                <w:numId w:val="22"/>
              </w:numPr>
              <w:ind w:right="72"/>
              <w:jc w:val="both"/>
              <w:rPr>
                <w:sz w:val="20"/>
                <w:szCs w:val="20"/>
              </w:rPr>
            </w:pPr>
            <w:r w:rsidRPr="00F70251">
              <w:rPr>
                <w:sz w:val="20"/>
                <w:szCs w:val="20"/>
              </w:rPr>
              <w:t>добыча песка, гравия, дноуглу-бительные работы по согласованию с Госсанэпиднадзором</w:t>
            </w:r>
          </w:p>
          <w:p w:rsidR="00C25AE0" w:rsidRPr="00F70251" w:rsidRDefault="00C25AE0" w:rsidP="000C6DB8">
            <w:pPr>
              <w:numPr>
                <w:ilvl w:val="0"/>
                <w:numId w:val="22"/>
              </w:numPr>
              <w:ind w:right="72"/>
              <w:jc w:val="both"/>
              <w:rPr>
                <w:sz w:val="20"/>
                <w:szCs w:val="20"/>
              </w:rPr>
            </w:pPr>
            <w:r w:rsidRPr="00F70251">
              <w:rPr>
                <w:sz w:val="20"/>
                <w:szCs w:val="20"/>
              </w:rPr>
              <w:t>отведение сточных вод, не отвечающих гигиеническим  требованиям</w:t>
            </w:r>
          </w:p>
          <w:p w:rsidR="00C25AE0" w:rsidRPr="00F70251" w:rsidRDefault="00C25AE0" w:rsidP="000C6DB8">
            <w:pPr>
              <w:numPr>
                <w:ilvl w:val="0"/>
                <w:numId w:val="22"/>
              </w:numPr>
              <w:ind w:right="72"/>
              <w:jc w:val="both"/>
              <w:rPr>
                <w:sz w:val="20"/>
                <w:szCs w:val="20"/>
              </w:rPr>
            </w:pPr>
            <w:r w:rsidRPr="00F70251">
              <w:rPr>
                <w:sz w:val="20"/>
                <w:szCs w:val="20"/>
              </w:rPr>
              <w:t>санитарное благоустройство территории населенных пунктов</w:t>
            </w:r>
          </w:p>
        </w:tc>
      </w:tr>
      <w:tr w:rsidR="00C25AE0" w:rsidRPr="00F70251" w:rsidTr="00B7771D">
        <w:tc>
          <w:tcPr>
            <w:tcW w:w="722" w:type="pct"/>
            <w:tcBorders>
              <w:top w:val="single" w:sz="4" w:space="0" w:color="auto"/>
              <w:left w:val="single" w:sz="4" w:space="0" w:color="auto"/>
              <w:bottom w:val="single" w:sz="4" w:space="0" w:color="auto"/>
              <w:right w:val="single" w:sz="4" w:space="0" w:color="auto"/>
            </w:tcBorders>
          </w:tcPr>
          <w:p w:rsidR="00C25AE0" w:rsidRPr="00F70251" w:rsidRDefault="00C25AE0" w:rsidP="00594830">
            <w:pPr>
              <w:jc w:val="both"/>
              <w:rPr>
                <w:sz w:val="20"/>
                <w:szCs w:val="20"/>
              </w:rPr>
            </w:pPr>
            <w:r w:rsidRPr="00F70251">
              <w:rPr>
                <w:sz w:val="20"/>
                <w:szCs w:val="20"/>
                <w:lang w:val="en-US"/>
              </w:rPr>
              <w:t>III</w:t>
            </w:r>
            <w:r w:rsidRPr="00F70251">
              <w:rPr>
                <w:sz w:val="20"/>
                <w:szCs w:val="20"/>
              </w:rPr>
              <w:t xml:space="preserve"> пояс ЗСО</w:t>
            </w:r>
          </w:p>
        </w:tc>
        <w:tc>
          <w:tcPr>
            <w:tcW w:w="2179" w:type="pct"/>
            <w:tcBorders>
              <w:top w:val="single" w:sz="4" w:space="0" w:color="auto"/>
              <w:left w:val="single" w:sz="4" w:space="0" w:color="auto"/>
              <w:bottom w:val="single" w:sz="4" w:space="0" w:color="auto"/>
              <w:right w:val="single" w:sz="4" w:space="0" w:color="auto"/>
            </w:tcBorders>
          </w:tcPr>
          <w:p w:rsidR="00C25AE0" w:rsidRPr="00F70251" w:rsidRDefault="00C25AE0" w:rsidP="000C6DB8">
            <w:pPr>
              <w:numPr>
                <w:ilvl w:val="0"/>
                <w:numId w:val="22"/>
              </w:numPr>
              <w:ind w:right="72"/>
              <w:jc w:val="both"/>
              <w:rPr>
                <w:sz w:val="20"/>
                <w:szCs w:val="20"/>
              </w:rPr>
            </w:pPr>
            <w:r w:rsidRPr="00F70251">
              <w:rPr>
                <w:sz w:val="20"/>
                <w:szCs w:val="20"/>
              </w:rPr>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C25AE0" w:rsidRPr="00F70251" w:rsidRDefault="00C25AE0" w:rsidP="000C6DB8">
            <w:pPr>
              <w:numPr>
                <w:ilvl w:val="0"/>
                <w:numId w:val="22"/>
              </w:numPr>
              <w:ind w:right="72"/>
              <w:jc w:val="both"/>
              <w:rPr>
                <w:sz w:val="20"/>
                <w:szCs w:val="20"/>
              </w:rPr>
            </w:pPr>
            <w:r w:rsidRPr="00F70251">
              <w:rPr>
                <w:sz w:val="20"/>
                <w:szCs w:val="20"/>
              </w:rPr>
              <w:t>применение удобрений и ядохимикатов;</w:t>
            </w:r>
          </w:p>
          <w:p w:rsidR="00C25AE0" w:rsidRPr="00F70251" w:rsidRDefault="00C25AE0" w:rsidP="000C6DB8">
            <w:pPr>
              <w:numPr>
                <w:ilvl w:val="0"/>
                <w:numId w:val="22"/>
              </w:numPr>
              <w:ind w:right="72"/>
              <w:jc w:val="both"/>
              <w:rPr>
                <w:sz w:val="20"/>
                <w:szCs w:val="20"/>
              </w:rPr>
            </w:pPr>
            <w:r w:rsidRPr="00F70251">
              <w:rPr>
                <w:sz w:val="20"/>
                <w:szCs w:val="20"/>
              </w:rPr>
              <w:t>расположение стойбищ и выпас скота;</w:t>
            </w:r>
          </w:p>
          <w:p w:rsidR="00C25AE0" w:rsidRPr="00F70251" w:rsidRDefault="00C25AE0" w:rsidP="000C6DB8">
            <w:pPr>
              <w:numPr>
                <w:ilvl w:val="0"/>
                <w:numId w:val="22"/>
              </w:numPr>
              <w:ind w:right="72"/>
              <w:jc w:val="both"/>
              <w:rPr>
                <w:sz w:val="20"/>
                <w:szCs w:val="20"/>
              </w:rPr>
            </w:pPr>
            <w:r w:rsidRPr="00F70251">
              <w:rPr>
                <w:sz w:val="20"/>
                <w:szCs w:val="20"/>
              </w:rPr>
              <w:t xml:space="preserve">рубка главного пользования и реконструкция; </w:t>
            </w:r>
          </w:p>
          <w:p w:rsidR="00C25AE0" w:rsidRPr="00F70251" w:rsidRDefault="00C25AE0" w:rsidP="000C6DB8">
            <w:pPr>
              <w:numPr>
                <w:ilvl w:val="0"/>
                <w:numId w:val="22"/>
              </w:numPr>
              <w:ind w:right="72"/>
              <w:jc w:val="both"/>
              <w:rPr>
                <w:sz w:val="20"/>
                <w:szCs w:val="20"/>
              </w:rPr>
            </w:pPr>
            <w:r w:rsidRPr="00F70251">
              <w:rPr>
                <w:sz w:val="20"/>
                <w:szCs w:val="20"/>
              </w:rPr>
              <w:t>сброс промышленных, сельско-хозяйственных, городских и ливневых сточных вод</w:t>
            </w:r>
          </w:p>
        </w:tc>
        <w:tc>
          <w:tcPr>
            <w:tcW w:w="2098" w:type="pct"/>
            <w:vMerge/>
            <w:tcBorders>
              <w:left w:val="single" w:sz="4" w:space="0" w:color="auto"/>
              <w:bottom w:val="single" w:sz="4" w:space="0" w:color="auto"/>
              <w:right w:val="single" w:sz="4" w:space="0" w:color="auto"/>
            </w:tcBorders>
          </w:tcPr>
          <w:p w:rsidR="00C25AE0" w:rsidRPr="00F70251" w:rsidRDefault="00C25AE0" w:rsidP="000C6DB8">
            <w:pPr>
              <w:numPr>
                <w:ilvl w:val="0"/>
                <w:numId w:val="22"/>
              </w:numPr>
              <w:ind w:right="72"/>
              <w:jc w:val="both"/>
              <w:rPr>
                <w:sz w:val="20"/>
                <w:szCs w:val="20"/>
              </w:rPr>
            </w:pPr>
          </w:p>
        </w:tc>
      </w:tr>
    </w:tbl>
    <w:p w:rsidR="00C25AE0" w:rsidRPr="00CB4E75" w:rsidRDefault="00C25AE0" w:rsidP="00C25AE0">
      <w:pPr>
        <w:rPr>
          <w:rFonts w:ascii="Bookman Old Style" w:hAnsi="Bookman Old Style"/>
          <w:sz w:val="22"/>
          <w:szCs w:val="22"/>
        </w:rPr>
      </w:pPr>
    </w:p>
    <w:p w:rsidR="00C25AE0" w:rsidRPr="00CB4E75" w:rsidRDefault="00C25AE0" w:rsidP="00C25AE0">
      <w:pPr>
        <w:rPr>
          <w:rFonts w:ascii="Bookman Old Style" w:hAnsi="Bookman Old Style"/>
          <w:sz w:val="22"/>
          <w:szCs w:val="22"/>
        </w:rPr>
      </w:pPr>
    </w:p>
    <w:p w:rsidR="00CB4E75" w:rsidRPr="00CB4E75" w:rsidRDefault="00CB4E75" w:rsidP="00C25AE0">
      <w:pPr>
        <w:rPr>
          <w:rFonts w:ascii="Bookman Old Style" w:hAnsi="Bookman Old Style"/>
          <w:sz w:val="22"/>
          <w:szCs w:val="22"/>
        </w:rPr>
      </w:pPr>
    </w:p>
    <w:p w:rsidR="00CB4E75" w:rsidRPr="00CB4E75" w:rsidRDefault="00CB4E75" w:rsidP="00C25AE0">
      <w:pPr>
        <w:rPr>
          <w:rFonts w:ascii="Bookman Old Style" w:hAnsi="Bookman Old Style"/>
          <w:sz w:val="22"/>
          <w:szCs w:val="22"/>
        </w:rPr>
      </w:pPr>
    </w:p>
    <w:p w:rsidR="00CB4E75" w:rsidRPr="00CB4E75" w:rsidRDefault="00CB4E75" w:rsidP="00C25AE0">
      <w:pPr>
        <w:rPr>
          <w:rFonts w:ascii="Bookman Old Style" w:hAnsi="Bookman Old Style"/>
          <w:sz w:val="22"/>
          <w:szCs w:val="22"/>
        </w:rPr>
      </w:pPr>
    </w:p>
    <w:p w:rsidR="00CB4E75" w:rsidRPr="00CB4E75" w:rsidRDefault="00CB4E75" w:rsidP="00C25AE0">
      <w:pPr>
        <w:rPr>
          <w:rFonts w:ascii="Bookman Old Style" w:hAnsi="Bookman Old Style"/>
          <w:sz w:val="22"/>
          <w:szCs w:val="22"/>
        </w:rPr>
        <w:sectPr w:rsidR="00CB4E75" w:rsidRPr="00CB4E75" w:rsidSect="00DB62E0">
          <w:pgSz w:w="11906" w:h="16838"/>
          <w:pgMar w:top="1134" w:right="1701" w:bottom="1134" w:left="851" w:header="709" w:footer="709" w:gutter="0"/>
          <w:cols w:space="708"/>
          <w:docGrid w:linePitch="360"/>
        </w:sectPr>
      </w:pPr>
    </w:p>
    <w:p w:rsidR="00CB4E75" w:rsidRPr="00F70251" w:rsidRDefault="00CB4E75" w:rsidP="00CB4E75">
      <w:pPr>
        <w:pStyle w:val="afe"/>
        <w:keepNext/>
        <w:ind w:firstLine="1276"/>
        <w:jc w:val="right"/>
        <w:rPr>
          <w:bCs w:val="0"/>
          <w:iCs/>
        </w:rPr>
      </w:pPr>
      <w:r w:rsidRPr="00F70251">
        <w:rPr>
          <w:bCs w:val="0"/>
          <w:iCs/>
        </w:rPr>
        <w:t>Приложение № 4</w:t>
      </w:r>
    </w:p>
    <w:p w:rsidR="00CB4E75" w:rsidRPr="00F70251" w:rsidRDefault="00CB4E75" w:rsidP="00CB4E75">
      <w:pPr>
        <w:pStyle w:val="afe"/>
        <w:keepNext/>
        <w:ind w:firstLine="1276"/>
        <w:rPr>
          <w:bCs w:val="0"/>
          <w:iCs/>
        </w:rPr>
      </w:pPr>
      <w:r w:rsidRPr="00F70251">
        <w:rPr>
          <w:bCs w:val="0"/>
          <w:iCs/>
        </w:rPr>
        <w:t>Мероприятия по автомобильным дорогам на период 2010 - 2015 и 2010 - 2025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4"/>
        <w:gridCol w:w="2484"/>
        <w:gridCol w:w="30"/>
        <w:gridCol w:w="4249"/>
        <w:gridCol w:w="680"/>
        <w:gridCol w:w="1836"/>
        <w:gridCol w:w="1461"/>
        <w:gridCol w:w="1632"/>
      </w:tblGrid>
      <w:tr w:rsidR="00CB4E75" w:rsidRPr="00F70251" w:rsidTr="006B0187">
        <w:tc>
          <w:tcPr>
            <w:tcW w:w="1656"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b/>
                <w:sz w:val="20"/>
                <w:szCs w:val="20"/>
              </w:rPr>
            </w:pPr>
            <w:r w:rsidRPr="00F70251">
              <w:rPr>
                <w:b/>
                <w:sz w:val="20"/>
                <w:szCs w:val="20"/>
              </w:rPr>
              <w:t>Документы</w:t>
            </w:r>
          </w:p>
        </w:tc>
        <w:tc>
          <w:tcPr>
            <w:tcW w:w="1447" w:type="pct"/>
            <w:gridSpan w:val="2"/>
            <w:tcBorders>
              <w:top w:val="single" w:sz="4" w:space="0" w:color="auto"/>
              <w:left w:val="single" w:sz="4" w:space="0" w:color="auto"/>
              <w:bottom w:val="nil"/>
              <w:right w:val="single" w:sz="4" w:space="0" w:color="auto"/>
            </w:tcBorders>
          </w:tcPr>
          <w:p w:rsidR="00CB4E75" w:rsidRPr="00F70251" w:rsidRDefault="00CB4E75" w:rsidP="00AA6960">
            <w:pPr>
              <w:rPr>
                <w:b/>
                <w:sz w:val="20"/>
                <w:szCs w:val="20"/>
              </w:rPr>
            </w:pPr>
            <w:r w:rsidRPr="00F70251">
              <w:rPr>
                <w:b/>
                <w:sz w:val="20"/>
                <w:szCs w:val="20"/>
              </w:rPr>
              <w:t>Наименование</w:t>
            </w:r>
          </w:p>
        </w:tc>
        <w:tc>
          <w:tcPr>
            <w:tcW w:w="851" w:type="pct"/>
            <w:gridSpan w:val="2"/>
            <w:tcBorders>
              <w:top w:val="single" w:sz="4" w:space="0" w:color="auto"/>
              <w:left w:val="single" w:sz="4" w:space="0" w:color="auto"/>
              <w:bottom w:val="nil"/>
              <w:right w:val="single" w:sz="4" w:space="0" w:color="auto"/>
            </w:tcBorders>
          </w:tcPr>
          <w:p w:rsidR="00CB4E75" w:rsidRPr="00F70251" w:rsidRDefault="00CB4E75" w:rsidP="00AA6960">
            <w:pPr>
              <w:rPr>
                <w:b/>
                <w:sz w:val="20"/>
                <w:szCs w:val="20"/>
              </w:rPr>
            </w:pPr>
            <w:r w:rsidRPr="00F70251">
              <w:rPr>
                <w:b/>
                <w:sz w:val="20"/>
                <w:szCs w:val="20"/>
              </w:rPr>
              <w:t>Вид работ</w:t>
            </w:r>
          </w:p>
        </w:tc>
        <w:tc>
          <w:tcPr>
            <w:tcW w:w="494" w:type="pct"/>
            <w:tcBorders>
              <w:top w:val="single" w:sz="4" w:space="0" w:color="auto"/>
              <w:left w:val="single" w:sz="4" w:space="0" w:color="auto"/>
              <w:bottom w:val="nil"/>
              <w:right w:val="single" w:sz="4" w:space="0" w:color="auto"/>
            </w:tcBorders>
          </w:tcPr>
          <w:p w:rsidR="00CB4E75" w:rsidRPr="00F70251" w:rsidRDefault="00CB4E75" w:rsidP="00AA6960">
            <w:pPr>
              <w:rPr>
                <w:b/>
                <w:sz w:val="20"/>
                <w:szCs w:val="20"/>
              </w:rPr>
            </w:pPr>
            <w:r w:rsidRPr="00F70251">
              <w:rPr>
                <w:b/>
                <w:sz w:val="20"/>
                <w:szCs w:val="20"/>
              </w:rPr>
              <w:t>Мощность объекта, км</w:t>
            </w:r>
          </w:p>
        </w:tc>
        <w:tc>
          <w:tcPr>
            <w:tcW w:w="552" w:type="pct"/>
            <w:tcBorders>
              <w:top w:val="single" w:sz="4" w:space="0" w:color="auto"/>
              <w:left w:val="single" w:sz="4" w:space="0" w:color="auto"/>
              <w:bottom w:val="nil"/>
              <w:right w:val="single" w:sz="4" w:space="0" w:color="auto"/>
            </w:tcBorders>
          </w:tcPr>
          <w:p w:rsidR="00CB4E75" w:rsidRPr="00F70251" w:rsidRDefault="00CB4E75" w:rsidP="00AA6960">
            <w:pPr>
              <w:rPr>
                <w:b/>
                <w:sz w:val="20"/>
                <w:szCs w:val="20"/>
              </w:rPr>
            </w:pPr>
            <w:r w:rsidRPr="00F70251">
              <w:rPr>
                <w:b/>
                <w:sz w:val="20"/>
                <w:szCs w:val="20"/>
              </w:rPr>
              <w:t>Сроки реализации</w:t>
            </w:r>
          </w:p>
        </w:tc>
      </w:tr>
      <w:tr w:rsidR="00CB4E75" w:rsidRPr="00F70251" w:rsidTr="006B0187">
        <w:tc>
          <w:tcPr>
            <w:tcW w:w="816"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b/>
                <w:sz w:val="20"/>
                <w:szCs w:val="20"/>
              </w:rPr>
            </w:pPr>
            <w:r w:rsidRPr="00F70251">
              <w:rPr>
                <w:b/>
                <w:sz w:val="20"/>
                <w:szCs w:val="20"/>
              </w:rPr>
              <w:t>Программа</w:t>
            </w:r>
          </w:p>
        </w:tc>
        <w:tc>
          <w:tcPr>
            <w:tcW w:w="840"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b/>
                <w:sz w:val="20"/>
                <w:szCs w:val="20"/>
              </w:rPr>
            </w:pPr>
            <w:r w:rsidRPr="00F70251">
              <w:rPr>
                <w:b/>
                <w:sz w:val="20"/>
                <w:szCs w:val="20"/>
              </w:rPr>
              <w:t>Подпрограмма</w:t>
            </w:r>
          </w:p>
        </w:tc>
        <w:tc>
          <w:tcPr>
            <w:tcW w:w="1447" w:type="pct"/>
            <w:gridSpan w:val="2"/>
            <w:tcBorders>
              <w:top w:val="nil"/>
              <w:left w:val="single" w:sz="4" w:space="0" w:color="auto"/>
              <w:bottom w:val="single" w:sz="4" w:space="0" w:color="auto"/>
              <w:right w:val="single" w:sz="4" w:space="0" w:color="auto"/>
            </w:tcBorders>
          </w:tcPr>
          <w:p w:rsidR="00CB4E75" w:rsidRPr="00F70251" w:rsidRDefault="00CB4E75" w:rsidP="00AA6960">
            <w:pPr>
              <w:rPr>
                <w:b/>
                <w:sz w:val="20"/>
                <w:szCs w:val="20"/>
              </w:rPr>
            </w:pPr>
          </w:p>
        </w:tc>
        <w:tc>
          <w:tcPr>
            <w:tcW w:w="851" w:type="pct"/>
            <w:gridSpan w:val="2"/>
            <w:tcBorders>
              <w:top w:val="nil"/>
              <w:left w:val="single" w:sz="4" w:space="0" w:color="auto"/>
              <w:bottom w:val="single" w:sz="4" w:space="0" w:color="auto"/>
              <w:right w:val="single" w:sz="4" w:space="0" w:color="auto"/>
            </w:tcBorders>
          </w:tcPr>
          <w:p w:rsidR="00CB4E75" w:rsidRPr="00F70251" w:rsidRDefault="00CB4E75" w:rsidP="00AA6960">
            <w:pPr>
              <w:rPr>
                <w:b/>
                <w:sz w:val="20"/>
                <w:szCs w:val="20"/>
              </w:rPr>
            </w:pPr>
          </w:p>
        </w:tc>
        <w:tc>
          <w:tcPr>
            <w:tcW w:w="494" w:type="pct"/>
            <w:tcBorders>
              <w:top w:val="nil"/>
              <w:left w:val="single" w:sz="4" w:space="0" w:color="auto"/>
              <w:bottom w:val="single" w:sz="4" w:space="0" w:color="auto"/>
              <w:right w:val="single" w:sz="4" w:space="0" w:color="auto"/>
            </w:tcBorders>
          </w:tcPr>
          <w:p w:rsidR="00CB4E75" w:rsidRPr="00F70251" w:rsidRDefault="00CB4E75" w:rsidP="00AA6960">
            <w:pPr>
              <w:rPr>
                <w:b/>
                <w:sz w:val="20"/>
                <w:szCs w:val="20"/>
              </w:rPr>
            </w:pPr>
          </w:p>
        </w:tc>
        <w:tc>
          <w:tcPr>
            <w:tcW w:w="552" w:type="pct"/>
            <w:tcBorders>
              <w:top w:val="nil"/>
              <w:left w:val="single" w:sz="4" w:space="0" w:color="auto"/>
              <w:bottom w:val="single" w:sz="4" w:space="0" w:color="auto"/>
              <w:right w:val="single" w:sz="4" w:space="0" w:color="auto"/>
            </w:tcBorders>
          </w:tcPr>
          <w:p w:rsidR="00CB4E75" w:rsidRPr="00F70251" w:rsidRDefault="00CB4E75" w:rsidP="00AA6960">
            <w:pPr>
              <w:rPr>
                <w:b/>
                <w:sz w:val="20"/>
                <w:szCs w:val="20"/>
              </w:rPr>
            </w:pPr>
          </w:p>
        </w:tc>
      </w:tr>
      <w:tr w:rsidR="00CB4E75" w:rsidRPr="00F70251" w:rsidTr="006B0187">
        <w:tc>
          <w:tcPr>
            <w:tcW w:w="5000" w:type="pct"/>
            <w:gridSpan w:val="8"/>
            <w:tcBorders>
              <w:top w:val="single" w:sz="4" w:space="0" w:color="auto"/>
              <w:left w:val="single" w:sz="4" w:space="0" w:color="auto"/>
              <w:bottom w:val="single" w:sz="4" w:space="0" w:color="auto"/>
              <w:right w:val="single" w:sz="4" w:space="0" w:color="auto"/>
            </w:tcBorders>
            <w:vAlign w:val="center"/>
          </w:tcPr>
          <w:p w:rsidR="00CB4E75" w:rsidRPr="00F70251" w:rsidRDefault="00CB4E75" w:rsidP="00AA6960">
            <w:pPr>
              <w:jc w:val="center"/>
              <w:rPr>
                <w:i/>
                <w:sz w:val="20"/>
                <w:szCs w:val="20"/>
              </w:rPr>
            </w:pPr>
            <w:r w:rsidRPr="00F70251">
              <w:rPr>
                <w:i/>
                <w:sz w:val="20"/>
                <w:szCs w:val="20"/>
              </w:rPr>
              <w:t>Регионального и межмуниципального значения</w:t>
            </w:r>
          </w:p>
        </w:tc>
      </w:tr>
      <w:tr w:rsidR="00CB4E75" w:rsidRPr="00F70251" w:rsidTr="006B0187">
        <w:tc>
          <w:tcPr>
            <w:tcW w:w="816" w:type="pct"/>
            <w:vMerge w:val="restar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Программа развития автомобильных дорог Тверской области на 2010 -2015 годы и на плановый период до 2030 года</w:t>
            </w:r>
          </w:p>
        </w:tc>
        <w:tc>
          <w:tcPr>
            <w:tcW w:w="840"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Программа восстановления опорной сети автомобильных дорог</w:t>
            </w: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а/д  Тверь - Бежецк - Весьегонск - Устюжна на участках км 211+000 - 224+000, 232+000 - 235+000, 239+000 - 242+000 </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lang w:val="en-US"/>
              </w:rPr>
            </w:pPr>
            <w:r w:rsidRPr="00F70251">
              <w:rPr>
                <w:sz w:val="20"/>
                <w:szCs w:val="20"/>
                <w:lang w:val="en-US"/>
              </w:rPr>
              <w:t>19</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w:t>
            </w:r>
            <w:r w:rsidRPr="00F70251">
              <w:rPr>
                <w:sz w:val="20"/>
                <w:szCs w:val="20"/>
                <w:lang w:val="en-US"/>
              </w:rPr>
              <w:t>2</w:t>
            </w:r>
            <w:r w:rsidRPr="00F70251">
              <w:rPr>
                <w:sz w:val="20"/>
                <w:szCs w:val="20"/>
              </w:rPr>
              <w:t xml:space="preserve"> – 2015</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p>
        </w:tc>
        <w:tc>
          <w:tcPr>
            <w:tcW w:w="840"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Программа межрегионального развития дорожной сети</w:t>
            </w: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а/д Тверь-Бежецк-Весьегонск-Устюжна на участке км 262+000 - км 282+700</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Реконструкция</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19,6</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2012</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val="restar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bCs/>
                <w:color w:val="000000"/>
                <w:sz w:val="20"/>
                <w:szCs w:val="20"/>
              </w:rPr>
              <w:t>Обеспечение круглогодичного транспортного обслуживания населенных пунктов</w:t>
            </w: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подъезд к д. Круглиха</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Строительство</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0,5</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2012-2013</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Н.Высока - Бриково</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Реконструкция</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1</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2014-2015</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Никола Высока - Противье км 5+000 - 10+000</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Реконструкция</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5</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2011</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подъезд к д. Погорелово от автомобильной дороги Тверь - Бежецк - Весьегонск - Устюжна</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Строительство</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1,7</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2014</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 xml:space="preserve">подъезд к д. Чурилково от автомобильной дороги Никола Высока - Противье </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Строительство</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3,5</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2014-2015</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подъезд к д. Круглиха от автомобильной дороги Иваново - Суково - Дюдиково</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Строительство</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0,5</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2014</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Раменье – Никулино на участке км 5+500 - 6+500</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1</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2014</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Раменье - Никулино на участке км 0+000 - 7+000</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7</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2012-2013</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Никола Высока - Противье</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10</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2013-2015</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Подъезд к д. Никулино от автомобильной дороги Егна - Филипцево - Гора - Боровицы</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Строительство</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1</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2015</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 xml:space="preserve">Сидорково - Иловицы </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6,8</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2013</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val="restart"/>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r w:rsidRPr="00F70251">
              <w:rPr>
                <w:bCs/>
                <w:color w:val="000000"/>
                <w:sz w:val="20"/>
                <w:szCs w:val="20"/>
              </w:rPr>
              <w:t>Программа ликвидации мест концентрации ДТП</w:t>
            </w: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Тверь - Бежецк - Весьегонск – Устюжна км 281+000 - 281+999</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Установка ограждений</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2010 – 2015</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Чамерово - Столбищи км 0+000 -10+000</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Ремонт автомобильной дороги</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10,0</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2012-2013</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Сандово - Любегощи - «Весьегонск – Устюжна» км 22+000 - 46+000</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Ремонт автомобильной дороги</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24,0</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2012 - 2014</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Ильинское - Романцево км 0+000 - 3+300</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Ремонт автомобильной дороги</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3,3</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2012 - 2013</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p>
        </w:tc>
        <w:tc>
          <w:tcPr>
            <w:tcW w:w="840"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Программа аварийных работ</w:t>
            </w:r>
          </w:p>
          <w:p w:rsidR="00CB4E75" w:rsidRPr="00F70251" w:rsidRDefault="00CB4E75" w:rsidP="00AA6960">
            <w:pPr>
              <w:rPr>
                <w:bCs/>
                <w:color w:val="000000"/>
                <w:sz w:val="20"/>
                <w:szCs w:val="20"/>
                <w:highlight w:val="yellow"/>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highlight w:val="yellow"/>
              </w:rPr>
            </w:pPr>
            <w:r w:rsidRPr="00F70251">
              <w:rPr>
                <w:color w:val="000000"/>
                <w:sz w:val="20"/>
                <w:szCs w:val="20"/>
              </w:rPr>
              <w:t>Тверь-Бежецк-Весьегонск-Устюжна на участке км 254+000 - км 262+000</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highlight w:val="yellow"/>
              </w:rPr>
            </w:pPr>
            <w:r w:rsidRPr="00F70251">
              <w:rPr>
                <w:sz w:val="20"/>
                <w:szCs w:val="20"/>
              </w:rPr>
              <w:t>Ремонт автомобильной дороги</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lang w:val="en-US"/>
              </w:rPr>
            </w:pPr>
            <w:r w:rsidRPr="00F70251">
              <w:rPr>
                <w:sz w:val="20"/>
                <w:szCs w:val="20"/>
                <w:lang w:val="en-US"/>
              </w:rPr>
              <w:t>8</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w:t>
            </w:r>
            <w:r w:rsidRPr="00F70251">
              <w:rPr>
                <w:sz w:val="20"/>
                <w:szCs w:val="20"/>
                <w:lang w:val="en-US"/>
              </w:rPr>
              <w:t>2</w:t>
            </w:r>
            <w:r w:rsidRPr="00F70251">
              <w:rPr>
                <w:sz w:val="20"/>
                <w:szCs w:val="20"/>
              </w:rPr>
              <w:t xml:space="preserve"> – 2015</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p>
        </w:tc>
        <w:tc>
          <w:tcPr>
            <w:tcW w:w="840"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Иваново-Суково-Дюдиково на участке км 9+700 - км 15+400</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Ремонт автомобильной дороги</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lang w:val="en-US"/>
              </w:rPr>
            </w:pPr>
            <w:r w:rsidRPr="00F70251">
              <w:rPr>
                <w:sz w:val="20"/>
                <w:szCs w:val="20"/>
              </w:rPr>
              <w:t>5,7</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2012 - 2014</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p>
        </w:tc>
        <w:tc>
          <w:tcPr>
            <w:tcW w:w="840"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Иваново - Суково - Дюдиково на участке км 22+000 - 33+000</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Ремонт автомобильной дороги</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11</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2012 - 2013</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p>
        </w:tc>
        <w:tc>
          <w:tcPr>
            <w:tcW w:w="840"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color w:val="000000"/>
                <w:sz w:val="20"/>
                <w:szCs w:val="20"/>
              </w:rPr>
              <w:t>Пашково-Кесьма на участке км 0+000 - км 5+000</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5</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2012 - 2014</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p>
        </w:tc>
        <w:tc>
          <w:tcPr>
            <w:tcW w:w="840"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color w:val="000000"/>
                <w:sz w:val="20"/>
                <w:szCs w:val="20"/>
              </w:rPr>
            </w:pPr>
            <w:r w:rsidRPr="00F70251">
              <w:rPr>
                <w:sz w:val="20"/>
                <w:szCs w:val="20"/>
              </w:rPr>
              <w:t>Романцево - Мосеевское на участке км 0+000 - 3+700</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Ремонт автомобильной дороги</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3,7</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2012 - 2013</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p>
        </w:tc>
        <w:tc>
          <w:tcPr>
            <w:tcW w:w="840" w:type="pct"/>
            <w:vMerge w:val="restar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Программа по приведению искусственных сооружений в нормативное состояние</w:t>
            </w:r>
          </w:p>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р.Себла на </w:t>
            </w:r>
            <w:smartTag w:uri="urn:schemas-microsoft-com:office:smarttags" w:element="metricconverter">
              <w:smartTagPr>
                <w:attr w:name="ProductID" w:val="1 км"/>
              </w:smartTagPr>
              <w:r w:rsidRPr="00F70251">
                <w:rPr>
                  <w:sz w:val="20"/>
                  <w:szCs w:val="20"/>
                </w:rPr>
                <w:t>1 км</w:t>
              </w:r>
            </w:smartTag>
            <w:r w:rsidRPr="00F70251">
              <w:rPr>
                <w:sz w:val="20"/>
                <w:szCs w:val="20"/>
              </w:rPr>
              <w:t xml:space="preserve"> автомобильной дороги Дюдиково - Приворот</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41 м"/>
              </w:smartTagPr>
              <w:r w:rsidRPr="00F70251">
                <w:rPr>
                  <w:sz w:val="20"/>
                  <w:szCs w:val="20"/>
                </w:rPr>
                <w:t>41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2011</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р.Ратыня на </w:t>
            </w:r>
            <w:smartTag w:uri="urn:schemas-microsoft-com:office:smarttags" w:element="metricconverter">
              <w:smartTagPr>
                <w:attr w:name="ProductID" w:val="6 км"/>
              </w:smartTagPr>
              <w:r w:rsidRPr="00F70251">
                <w:rPr>
                  <w:sz w:val="20"/>
                  <w:szCs w:val="20"/>
                </w:rPr>
                <w:t>6 км</w:t>
              </w:r>
            </w:smartTag>
            <w:r w:rsidRPr="00F70251">
              <w:rPr>
                <w:sz w:val="20"/>
                <w:szCs w:val="20"/>
              </w:rPr>
              <w:t xml:space="preserve"> автомобильной дороги Тимошкино - Доманово - Бол.Мякишево</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10 м"/>
              </w:smartTagPr>
              <w:r w:rsidRPr="00F70251">
                <w:rPr>
                  <w:sz w:val="20"/>
                  <w:szCs w:val="20"/>
                </w:rPr>
                <w:t>10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2011</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ручей на </w:t>
            </w:r>
            <w:smartTag w:uri="urn:schemas-microsoft-com:office:smarttags" w:element="metricconverter">
              <w:smartTagPr>
                <w:attr w:name="ProductID" w:val="4 км"/>
              </w:smartTagPr>
              <w:r w:rsidRPr="00F70251">
                <w:rPr>
                  <w:sz w:val="20"/>
                  <w:szCs w:val="20"/>
                </w:rPr>
                <w:t>4 км</w:t>
              </w:r>
            </w:smartTag>
            <w:r w:rsidRPr="00F70251">
              <w:rPr>
                <w:sz w:val="20"/>
                <w:szCs w:val="20"/>
              </w:rPr>
              <w:t xml:space="preserve"> автомобильной дороги Егна - Филипцево - Гора - Боровицы</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5 м"/>
              </w:smartTagPr>
              <w:r w:rsidRPr="00F70251">
                <w:rPr>
                  <w:sz w:val="20"/>
                  <w:szCs w:val="20"/>
                </w:rPr>
                <w:t>5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2011</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р.Реня на </w:t>
            </w:r>
            <w:smartTag w:uri="urn:schemas-microsoft-com:office:smarttags" w:element="metricconverter">
              <w:smartTagPr>
                <w:attr w:name="ProductID" w:val="2 км"/>
              </w:smartTagPr>
              <w:r w:rsidRPr="00F70251">
                <w:rPr>
                  <w:sz w:val="20"/>
                  <w:szCs w:val="20"/>
                </w:rPr>
                <w:t>2 км</w:t>
              </w:r>
            </w:smartTag>
            <w:r w:rsidRPr="00F70251">
              <w:rPr>
                <w:sz w:val="20"/>
                <w:szCs w:val="20"/>
              </w:rPr>
              <w:t xml:space="preserve"> автомобильной дороги Косадавль - Гора</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47 м"/>
              </w:smartTagPr>
              <w:r w:rsidRPr="00F70251">
                <w:rPr>
                  <w:sz w:val="20"/>
                  <w:szCs w:val="20"/>
                </w:rPr>
                <w:t>47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2014</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р.Кесьма на </w:t>
            </w:r>
            <w:smartTag w:uri="urn:schemas-microsoft-com:office:smarttags" w:element="metricconverter">
              <w:smartTagPr>
                <w:attr w:name="ProductID" w:val="214 км"/>
              </w:smartTagPr>
              <w:r w:rsidRPr="00F70251">
                <w:rPr>
                  <w:sz w:val="20"/>
                  <w:szCs w:val="20"/>
                </w:rPr>
                <w:t>214 км</w:t>
              </w:r>
            </w:smartTag>
            <w:r w:rsidRPr="00F70251">
              <w:rPr>
                <w:sz w:val="20"/>
                <w:szCs w:val="20"/>
              </w:rPr>
              <w:t xml:space="preserve"> автомобильной дороги Тверь - Бежецк - Весьегонск - Устюжна</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59 м"/>
              </w:smartTagPr>
              <w:r w:rsidRPr="00F70251">
                <w:rPr>
                  <w:sz w:val="20"/>
                  <w:szCs w:val="20"/>
                </w:rPr>
                <w:t>59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2013</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руч.Глубокий на </w:t>
            </w:r>
            <w:smartTag w:uri="urn:schemas-microsoft-com:office:smarttags" w:element="metricconverter">
              <w:smartTagPr>
                <w:attr w:name="ProductID" w:val="261 км"/>
              </w:smartTagPr>
              <w:r w:rsidRPr="00F70251">
                <w:rPr>
                  <w:sz w:val="20"/>
                  <w:szCs w:val="20"/>
                </w:rPr>
                <w:t>261 км</w:t>
              </w:r>
            </w:smartTag>
            <w:r w:rsidRPr="00F70251">
              <w:rPr>
                <w:sz w:val="20"/>
                <w:szCs w:val="20"/>
              </w:rPr>
              <w:t xml:space="preserve"> автомобильной дороги Тверь - Бежецк - Весьегонск - Устюжна в Весьегонском районе</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36 м"/>
              </w:smartTagPr>
              <w:r w:rsidRPr="00F70251">
                <w:rPr>
                  <w:sz w:val="20"/>
                  <w:szCs w:val="20"/>
                </w:rPr>
                <w:t>36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2013</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р.Кесьма на </w:t>
            </w:r>
            <w:smartTag w:uri="urn:schemas-microsoft-com:office:smarttags" w:element="metricconverter">
              <w:smartTagPr>
                <w:attr w:name="ProductID" w:val="2 км"/>
              </w:smartTagPr>
              <w:r w:rsidRPr="00F70251">
                <w:rPr>
                  <w:sz w:val="20"/>
                  <w:szCs w:val="20"/>
                </w:rPr>
                <w:t>2 км</w:t>
              </w:r>
            </w:smartTag>
            <w:r w:rsidRPr="00F70251">
              <w:rPr>
                <w:sz w:val="20"/>
                <w:szCs w:val="20"/>
              </w:rPr>
              <w:t xml:space="preserve"> автомобильной дороги Красный Холм - Васильки - Мартыново - Кесьма</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33 м"/>
              </w:smartTagPr>
              <w:r w:rsidRPr="00F70251">
                <w:rPr>
                  <w:sz w:val="20"/>
                  <w:szCs w:val="20"/>
                </w:rPr>
                <w:t>33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2013</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р.Алешинка на </w:t>
            </w:r>
            <w:smartTag w:uri="urn:schemas-microsoft-com:office:smarttags" w:element="metricconverter">
              <w:smartTagPr>
                <w:attr w:name="ProductID" w:val="1 км"/>
              </w:smartTagPr>
              <w:r w:rsidRPr="00F70251">
                <w:rPr>
                  <w:sz w:val="20"/>
                  <w:szCs w:val="20"/>
                </w:rPr>
                <w:t>1 км</w:t>
              </w:r>
            </w:smartTag>
            <w:r w:rsidRPr="00F70251">
              <w:rPr>
                <w:sz w:val="20"/>
                <w:szCs w:val="20"/>
              </w:rPr>
              <w:t xml:space="preserve"> автомобильной дороги Иван Гора - станция Овинище</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41 м"/>
              </w:smartTagPr>
              <w:r w:rsidRPr="00F70251">
                <w:rPr>
                  <w:sz w:val="20"/>
                  <w:szCs w:val="20"/>
                </w:rPr>
                <w:t>41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2013</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ручей на </w:t>
            </w:r>
            <w:smartTag w:uri="urn:schemas-microsoft-com:office:smarttags" w:element="metricconverter">
              <w:smartTagPr>
                <w:attr w:name="ProductID" w:val="1 км"/>
              </w:smartTagPr>
              <w:r w:rsidRPr="00F70251">
                <w:rPr>
                  <w:sz w:val="20"/>
                  <w:szCs w:val="20"/>
                </w:rPr>
                <w:t>1 км</w:t>
              </w:r>
            </w:smartTag>
            <w:r w:rsidRPr="00F70251">
              <w:rPr>
                <w:sz w:val="20"/>
                <w:szCs w:val="20"/>
              </w:rPr>
              <w:t xml:space="preserve"> автомобильной дороги "Тверь - Бежецк - Весьегонск - Устюжна" - Шарицы - Раменье</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9 м"/>
              </w:smartTagPr>
              <w:r w:rsidRPr="00F70251">
                <w:rPr>
                  <w:sz w:val="20"/>
                  <w:szCs w:val="20"/>
                </w:rPr>
                <w:t>9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2013</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р.Кесьма на </w:t>
            </w:r>
            <w:smartTag w:uri="urn:schemas-microsoft-com:office:smarttags" w:element="metricconverter">
              <w:smartTagPr>
                <w:attr w:name="ProductID" w:val="3 км"/>
              </w:smartTagPr>
              <w:r w:rsidRPr="00F70251">
                <w:rPr>
                  <w:sz w:val="20"/>
                  <w:szCs w:val="20"/>
                </w:rPr>
                <w:t>3 км</w:t>
              </w:r>
            </w:smartTag>
            <w:r w:rsidRPr="00F70251">
              <w:rPr>
                <w:sz w:val="20"/>
                <w:szCs w:val="20"/>
              </w:rPr>
              <w:t xml:space="preserve"> автомобильной дороги Петровское - Пронино</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33 м"/>
              </w:smartTagPr>
              <w:r w:rsidRPr="00F70251">
                <w:rPr>
                  <w:sz w:val="20"/>
                  <w:szCs w:val="20"/>
                </w:rPr>
                <w:t>33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2013</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р.Кесьма на </w:t>
            </w:r>
            <w:smartTag w:uri="urn:schemas-microsoft-com:office:smarttags" w:element="metricconverter">
              <w:smartTagPr>
                <w:attr w:name="ProductID" w:val="4 км"/>
              </w:smartTagPr>
              <w:r w:rsidRPr="00F70251">
                <w:rPr>
                  <w:sz w:val="20"/>
                  <w:szCs w:val="20"/>
                </w:rPr>
                <w:t>4 км</w:t>
              </w:r>
            </w:smartTag>
            <w:r w:rsidRPr="00F70251">
              <w:rPr>
                <w:sz w:val="20"/>
                <w:szCs w:val="20"/>
              </w:rPr>
              <w:t xml:space="preserve"> автомобильной дороги Бол.Фоминское - Романцево - Пронино</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41 м"/>
              </w:smartTagPr>
              <w:r w:rsidRPr="00F70251">
                <w:rPr>
                  <w:sz w:val="20"/>
                  <w:szCs w:val="20"/>
                </w:rPr>
                <w:t>41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2014</w:t>
            </w:r>
          </w:p>
        </w:tc>
      </w:tr>
      <w:tr w:rsidR="00CB4E75" w:rsidRPr="00F70251" w:rsidTr="006B0187">
        <w:tc>
          <w:tcPr>
            <w:tcW w:w="816" w:type="pct"/>
            <w:vMerge w:val="restart"/>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val="restart"/>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р.Кесьма на </w:t>
            </w:r>
            <w:smartTag w:uri="urn:schemas-microsoft-com:office:smarttags" w:element="metricconverter">
              <w:smartTagPr>
                <w:attr w:name="ProductID" w:val="1 км"/>
              </w:smartTagPr>
              <w:r w:rsidRPr="00F70251">
                <w:rPr>
                  <w:sz w:val="20"/>
                  <w:szCs w:val="20"/>
                </w:rPr>
                <w:t>1 км</w:t>
              </w:r>
            </w:smartTag>
            <w:r w:rsidRPr="00F70251">
              <w:rPr>
                <w:sz w:val="20"/>
                <w:szCs w:val="20"/>
              </w:rPr>
              <w:t xml:space="preserve"> автомобильной дороги Восход - Погорелово - Приворот</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24 м"/>
              </w:smartTagPr>
              <w:r w:rsidRPr="00F70251">
                <w:rPr>
                  <w:sz w:val="20"/>
                  <w:szCs w:val="20"/>
                </w:rPr>
                <w:t>24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2014</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р.Медведка на </w:t>
            </w:r>
            <w:smartTag w:uri="urn:schemas-microsoft-com:office:smarttags" w:element="metricconverter">
              <w:smartTagPr>
                <w:attr w:name="ProductID" w:val="1 км"/>
              </w:smartTagPr>
              <w:r w:rsidRPr="00F70251">
                <w:rPr>
                  <w:sz w:val="20"/>
                  <w:szCs w:val="20"/>
                </w:rPr>
                <w:t>1 км</w:t>
              </w:r>
            </w:smartTag>
            <w:r w:rsidRPr="00F70251">
              <w:rPr>
                <w:sz w:val="20"/>
                <w:szCs w:val="20"/>
              </w:rPr>
              <w:t xml:space="preserve"> автомобильной дороги Подъезд: Филипцево - Тиманское</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Капитальный ремонт</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7 м"/>
              </w:smartTagPr>
              <w:r w:rsidRPr="00F70251">
                <w:rPr>
                  <w:sz w:val="20"/>
                  <w:szCs w:val="20"/>
                </w:rPr>
                <w:t>7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2014</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р.Каменка на </w:t>
            </w:r>
            <w:smartTag w:uri="urn:schemas-microsoft-com:office:smarttags" w:element="metricconverter">
              <w:smartTagPr>
                <w:attr w:name="ProductID" w:val="5 км"/>
              </w:smartTagPr>
              <w:r w:rsidRPr="00F70251">
                <w:rPr>
                  <w:sz w:val="20"/>
                  <w:szCs w:val="20"/>
                </w:rPr>
                <w:t>5 км</w:t>
              </w:r>
            </w:smartTag>
            <w:r w:rsidRPr="00F70251">
              <w:rPr>
                <w:sz w:val="20"/>
                <w:szCs w:val="20"/>
              </w:rPr>
              <w:t xml:space="preserve"> автомобильной дороги Вороново - Боброво - Бородино - "Торжок - Осташков"  </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Ремонт моста</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14 м"/>
              </w:smartTagPr>
              <w:r w:rsidRPr="00F70251">
                <w:rPr>
                  <w:sz w:val="20"/>
                  <w:szCs w:val="20"/>
                </w:rPr>
                <w:t>14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2013</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 Потемка на </w:t>
            </w:r>
            <w:smartTag w:uri="urn:schemas-microsoft-com:office:smarttags" w:element="metricconverter">
              <w:smartTagPr>
                <w:attr w:name="ProductID" w:val="4 км"/>
              </w:smartTagPr>
              <w:r w:rsidRPr="00F70251">
                <w:rPr>
                  <w:sz w:val="20"/>
                  <w:szCs w:val="20"/>
                </w:rPr>
                <w:t>4 км</w:t>
              </w:r>
            </w:smartTag>
            <w:r w:rsidRPr="00F70251">
              <w:rPr>
                <w:sz w:val="20"/>
                <w:szCs w:val="20"/>
              </w:rPr>
              <w:t xml:space="preserve"> автомобильной дороги  Иваново-Михалево</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Ремонт моста</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23 м"/>
              </w:smartTagPr>
              <w:r w:rsidRPr="00F70251">
                <w:rPr>
                  <w:sz w:val="20"/>
                  <w:szCs w:val="20"/>
                </w:rPr>
                <w:t>23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2014</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 Желемья у д. Подлесное на </w:t>
            </w:r>
            <w:smartTag w:uri="urn:schemas-microsoft-com:office:smarttags" w:element="metricconverter">
              <w:smartTagPr>
                <w:attr w:name="ProductID" w:val="239 км"/>
              </w:smartTagPr>
              <w:r w:rsidRPr="00F70251">
                <w:rPr>
                  <w:sz w:val="20"/>
                  <w:szCs w:val="20"/>
                </w:rPr>
                <w:t>239 км</w:t>
              </w:r>
            </w:smartTag>
            <w:r w:rsidRPr="00F70251">
              <w:rPr>
                <w:sz w:val="20"/>
                <w:szCs w:val="20"/>
              </w:rPr>
              <w:t xml:space="preserve"> а/д Тверь-Бежецк-Весьегонск-Устюжна</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Ремонт моста</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25 м"/>
              </w:smartTagPr>
              <w:r w:rsidRPr="00F70251">
                <w:rPr>
                  <w:sz w:val="20"/>
                  <w:szCs w:val="20"/>
                </w:rPr>
                <w:t>25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2013</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р.Оболоть у д. Спас-Реня на </w:t>
            </w:r>
            <w:smartTag w:uri="urn:schemas-microsoft-com:office:smarttags" w:element="metricconverter">
              <w:smartTagPr>
                <w:attr w:name="ProductID" w:val="269 км"/>
              </w:smartTagPr>
              <w:r w:rsidRPr="00F70251">
                <w:rPr>
                  <w:sz w:val="20"/>
                  <w:szCs w:val="20"/>
                </w:rPr>
                <w:t>269 км</w:t>
              </w:r>
            </w:smartTag>
            <w:r w:rsidRPr="00F70251">
              <w:rPr>
                <w:sz w:val="20"/>
                <w:szCs w:val="20"/>
              </w:rPr>
              <w:t xml:space="preserve"> а/д Тверь-Бежецк-Весьегонск-Устюжна</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Ремонт моста с заменой мостового полотна</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26,1 м"/>
              </w:smartTagPr>
              <w:r w:rsidRPr="00F70251">
                <w:rPr>
                  <w:sz w:val="20"/>
                  <w:szCs w:val="20"/>
                </w:rPr>
                <w:t>26,1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2013</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 Медведка у д. Григорово на </w:t>
            </w:r>
            <w:smartTag w:uri="urn:schemas-microsoft-com:office:smarttags" w:element="metricconverter">
              <w:smartTagPr>
                <w:attr w:name="ProductID" w:val="271 км"/>
              </w:smartTagPr>
              <w:r w:rsidRPr="00F70251">
                <w:rPr>
                  <w:sz w:val="20"/>
                  <w:szCs w:val="20"/>
                </w:rPr>
                <w:t>271 км</w:t>
              </w:r>
            </w:smartTag>
            <w:r w:rsidRPr="00F70251">
              <w:rPr>
                <w:sz w:val="20"/>
                <w:szCs w:val="20"/>
              </w:rPr>
              <w:t xml:space="preserve"> а/д Тверь-Бежецк-Весьегонск-Устюжна</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Ремонт моста с заменой мостового полотна</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26,1 м"/>
              </w:smartTagPr>
              <w:r w:rsidRPr="00F70251">
                <w:rPr>
                  <w:sz w:val="20"/>
                  <w:szCs w:val="20"/>
                </w:rPr>
                <w:t>26,1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2013</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Мост через р. Желегость у д. Григорово </w:t>
            </w:r>
            <w:smartTag w:uri="urn:schemas-microsoft-com:office:smarttags" w:element="metricconverter">
              <w:smartTagPr>
                <w:attr w:name="ProductID" w:val="274 км"/>
              </w:smartTagPr>
              <w:r w:rsidRPr="00F70251">
                <w:rPr>
                  <w:sz w:val="20"/>
                  <w:szCs w:val="20"/>
                </w:rPr>
                <w:t>274 км</w:t>
              </w:r>
            </w:smartTag>
            <w:r w:rsidRPr="00F70251">
              <w:rPr>
                <w:sz w:val="20"/>
                <w:szCs w:val="20"/>
              </w:rPr>
              <w:t xml:space="preserve"> а/д Тверь-Бежецк-Весьегонск-Устюжна</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Ремонт моста с заменой мостового полотна</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smartTag w:uri="urn:schemas-microsoft-com:office:smarttags" w:element="metricconverter">
              <w:smartTagPr>
                <w:attr w:name="ProductID" w:val="20,1 м"/>
              </w:smartTagPr>
              <w:r w:rsidRPr="00F70251">
                <w:rPr>
                  <w:sz w:val="20"/>
                  <w:szCs w:val="20"/>
                </w:rPr>
                <w:t>20,1 м</w:t>
              </w:r>
            </w:smartTag>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2013</w:t>
            </w:r>
          </w:p>
        </w:tc>
      </w:tr>
      <w:tr w:rsidR="00CB4E75" w:rsidRPr="00F70251" w:rsidTr="006B0187">
        <w:tc>
          <w:tcPr>
            <w:tcW w:w="816" w:type="pct"/>
            <w:vMerge w:val="restar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 xml:space="preserve">Мероприятия, предлагаемые  </w:t>
            </w:r>
            <w:r w:rsidRPr="00F70251">
              <w:rPr>
                <w:sz w:val="20"/>
                <w:szCs w:val="20"/>
                <w:u w:val="single"/>
              </w:rPr>
              <w:t>Схемой территориального планирования Весьегонского района</w:t>
            </w:r>
            <w:r w:rsidRPr="00F70251">
              <w:rPr>
                <w:sz w:val="20"/>
                <w:szCs w:val="20"/>
              </w:rPr>
              <w:t>, к включению в Программу развития автомобильных дорог Тверской области на 2010 -2015 годы и на плановый период до 2030 года</w:t>
            </w:r>
          </w:p>
          <w:p w:rsidR="00CB4E75" w:rsidRPr="00F70251" w:rsidRDefault="00CB4E75" w:rsidP="00AA6960">
            <w:pPr>
              <w:rPr>
                <w:bCs/>
                <w:color w:val="000000"/>
                <w:sz w:val="20"/>
                <w:szCs w:val="20"/>
              </w:rPr>
            </w:pPr>
          </w:p>
        </w:tc>
        <w:tc>
          <w:tcPr>
            <w:tcW w:w="840" w:type="pct"/>
            <w:vMerge w:val="restart"/>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r w:rsidRPr="00F70251">
              <w:rPr>
                <w:sz w:val="20"/>
                <w:szCs w:val="20"/>
              </w:rPr>
              <w:t>Программа межрегионального развития дорожной сети</w:t>
            </w: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both"/>
              <w:rPr>
                <w:sz w:val="20"/>
                <w:szCs w:val="20"/>
              </w:rPr>
            </w:pPr>
            <w:r w:rsidRPr="00F70251">
              <w:rPr>
                <w:sz w:val="20"/>
                <w:szCs w:val="20"/>
              </w:rPr>
              <w:t>Строительство обхода г. Весьегонск по а/д «Тверь – Бежецк – Весьегонск – Устюжна»</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Строительство</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4,5</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2021 - 2030</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both"/>
              <w:rPr>
                <w:sz w:val="20"/>
                <w:szCs w:val="20"/>
              </w:rPr>
            </w:pPr>
            <w:r w:rsidRPr="00F70251">
              <w:rPr>
                <w:sz w:val="20"/>
                <w:szCs w:val="20"/>
              </w:rPr>
              <w:t>Строительство обхода с. Кесьма по а/д «Тверь – Бежецк – Весьегонск – Устюжна»</w:t>
            </w:r>
          </w:p>
          <w:p w:rsidR="00CB4E75" w:rsidRPr="00F70251" w:rsidRDefault="00CB4E75" w:rsidP="00AA6960">
            <w:pPr>
              <w:rPr>
                <w:sz w:val="20"/>
                <w:szCs w:val="20"/>
              </w:rPr>
            </w:pP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Строительство</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highlight w:val="yellow"/>
              </w:rPr>
            </w:pPr>
            <w:r w:rsidRPr="00F70251">
              <w:rPr>
                <w:sz w:val="20"/>
                <w:szCs w:val="20"/>
              </w:rPr>
              <w:t>5,6</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2021 - 2030</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both"/>
              <w:rPr>
                <w:sz w:val="20"/>
                <w:szCs w:val="20"/>
              </w:rPr>
            </w:pPr>
            <w:r w:rsidRPr="00F70251">
              <w:rPr>
                <w:sz w:val="20"/>
                <w:szCs w:val="20"/>
              </w:rPr>
              <w:t>Сандово – Любегощи – «Тверь – Бежецк – Весьегонск – Устюжна»</w:t>
            </w:r>
          </w:p>
          <w:p w:rsidR="00CB4E75" w:rsidRPr="00F70251" w:rsidRDefault="00CB4E75" w:rsidP="00AA6960">
            <w:pPr>
              <w:rPr>
                <w:sz w:val="20"/>
                <w:szCs w:val="20"/>
              </w:rPr>
            </w:pP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Реконструкция</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highlight w:val="yellow"/>
              </w:rPr>
            </w:pPr>
            <w:r w:rsidRPr="00F70251">
              <w:rPr>
                <w:sz w:val="20"/>
                <w:szCs w:val="20"/>
              </w:rPr>
              <w:t>24,6</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2021 - 2030</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Любегощи – Иваново – Дюдиково</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Строительство/ Реконструкция</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5,4/45</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2021 - 2030</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val="restart"/>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r w:rsidRPr="00F70251">
              <w:rPr>
                <w:bCs/>
                <w:color w:val="000000"/>
                <w:sz w:val="20"/>
                <w:szCs w:val="20"/>
              </w:rPr>
              <w:t>Обеспечение круглогодичного транспортного обслуживания населенных пунктов</w:t>
            </w: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Большое Фоминское – Романцево – Пронино</w:t>
            </w: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Реконструкция</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5,9</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2011 – 2020</w:t>
            </w:r>
          </w:p>
        </w:tc>
      </w:tr>
      <w:tr w:rsidR="00CB4E75" w:rsidRPr="00F70251" w:rsidTr="006B0187">
        <w:tc>
          <w:tcPr>
            <w:tcW w:w="816"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840" w:type="pct"/>
            <w:vMerge/>
            <w:tcBorders>
              <w:top w:val="single" w:sz="4" w:space="0" w:color="auto"/>
              <w:left w:val="single" w:sz="4" w:space="0" w:color="auto"/>
              <w:bottom w:val="single" w:sz="4" w:space="0" w:color="auto"/>
              <w:right w:val="single" w:sz="4" w:space="0" w:color="auto"/>
            </w:tcBorders>
          </w:tcPr>
          <w:p w:rsidR="00CB4E75" w:rsidRPr="00F70251" w:rsidRDefault="00CB4E75" w:rsidP="00AA6960">
            <w:pPr>
              <w:rPr>
                <w:bCs/>
                <w:color w:val="000000"/>
                <w:sz w:val="20"/>
                <w:szCs w:val="20"/>
              </w:rPr>
            </w:pPr>
          </w:p>
        </w:tc>
        <w:tc>
          <w:tcPr>
            <w:tcW w:w="144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both"/>
              <w:rPr>
                <w:sz w:val="20"/>
                <w:szCs w:val="20"/>
              </w:rPr>
            </w:pPr>
            <w:r w:rsidRPr="00F70251">
              <w:rPr>
                <w:sz w:val="20"/>
                <w:szCs w:val="20"/>
              </w:rPr>
              <w:t>Весьегонск – Крешнево – Горка – Чурилково – Беняково – Дюдиково</w:t>
            </w:r>
          </w:p>
          <w:p w:rsidR="00CB4E75" w:rsidRPr="00F70251" w:rsidRDefault="00CB4E75" w:rsidP="00AA6960">
            <w:pPr>
              <w:rPr>
                <w:sz w:val="20"/>
                <w:szCs w:val="20"/>
              </w:rPr>
            </w:pPr>
          </w:p>
        </w:tc>
        <w:tc>
          <w:tcPr>
            <w:tcW w:w="851"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Строительство/ Реконструкция</w:t>
            </w:r>
          </w:p>
        </w:tc>
        <w:tc>
          <w:tcPr>
            <w:tcW w:w="494"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5,6/ 47,1</w:t>
            </w:r>
          </w:p>
        </w:tc>
        <w:tc>
          <w:tcPr>
            <w:tcW w:w="552" w:type="pct"/>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2021 – 2030</w:t>
            </w:r>
          </w:p>
        </w:tc>
      </w:tr>
      <w:tr w:rsidR="00CB4E75" w:rsidRPr="00F70251" w:rsidTr="006B0187">
        <w:tc>
          <w:tcPr>
            <w:tcW w:w="5000" w:type="pct"/>
            <w:gridSpan w:val="8"/>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center"/>
              <w:rPr>
                <w:b/>
                <w:sz w:val="20"/>
                <w:szCs w:val="20"/>
              </w:rPr>
            </w:pPr>
            <w:r w:rsidRPr="00F70251">
              <w:rPr>
                <w:b/>
                <w:sz w:val="20"/>
                <w:szCs w:val="20"/>
              </w:rPr>
              <w:t>Объекты комплексной Программы развития улично-дорожной сети и объектов благоустройства на 2010-2012 годы Весьегонского района</w:t>
            </w:r>
          </w:p>
        </w:tc>
      </w:tr>
      <w:tr w:rsidR="00CB4E75" w:rsidRPr="00F70251" w:rsidTr="006B0187">
        <w:tc>
          <w:tcPr>
            <w:tcW w:w="1666"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center"/>
              <w:rPr>
                <w:sz w:val="20"/>
                <w:szCs w:val="20"/>
              </w:rPr>
            </w:pPr>
            <w:r w:rsidRPr="00F70251">
              <w:rPr>
                <w:sz w:val="20"/>
                <w:szCs w:val="20"/>
              </w:rPr>
              <w:t>Наименование работ</w:t>
            </w:r>
          </w:p>
        </w:tc>
        <w:tc>
          <w:tcPr>
            <w:tcW w:w="166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center"/>
              <w:rPr>
                <w:sz w:val="20"/>
                <w:szCs w:val="20"/>
              </w:rPr>
            </w:pPr>
            <w:r w:rsidRPr="00F70251">
              <w:rPr>
                <w:sz w:val="20"/>
                <w:szCs w:val="20"/>
              </w:rPr>
              <w:t>Название улицы/населенного пункта</w:t>
            </w:r>
          </w:p>
        </w:tc>
        <w:tc>
          <w:tcPr>
            <w:tcW w:w="1667"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center"/>
              <w:rPr>
                <w:sz w:val="20"/>
                <w:szCs w:val="20"/>
              </w:rPr>
            </w:pPr>
            <w:r w:rsidRPr="00F70251">
              <w:rPr>
                <w:sz w:val="20"/>
                <w:szCs w:val="20"/>
              </w:rPr>
              <w:t>Объем работ</w:t>
            </w:r>
          </w:p>
        </w:tc>
      </w:tr>
      <w:tr w:rsidR="00CB4E75" w:rsidRPr="00F70251" w:rsidTr="006B0187">
        <w:tc>
          <w:tcPr>
            <w:tcW w:w="5000" w:type="pct"/>
            <w:gridSpan w:val="8"/>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center"/>
              <w:rPr>
                <w:b/>
                <w:sz w:val="20"/>
                <w:szCs w:val="20"/>
              </w:rPr>
            </w:pPr>
            <w:r w:rsidRPr="00F70251">
              <w:rPr>
                <w:b/>
                <w:sz w:val="20"/>
                <w:szCs w:val="20"/>
              </w:rPr>
              <w:t>Городское поселение «Город Весьегонск»</w:t>
            </w:r>
          </w:p>
        </w:tc>
      </w:tr>
      <w:tr w:rsidR="00CB4E75" w:rsidRPr="00F70251" w:rsidTr="006B0187">
        <w:tc>
          <w:tcPr>
            <w:tcW w:w="1666"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pStyle w:val="1e"/>
              <w:ind w:left="0"/>
              <w:rPr>
                <w:rFonts w:ascii="Times New Roman" w:hAnsi="Times New Roman"/>
                <w:sz w:val="20"/>
                <w:szCs w:val="20"/>
              </w:rPr>
            </w:pPr>
            <w:r w:rsidRPr="00F70251">
              <w:rPr>
                <w:rFonts w:ascii="Times New Roman" w:hAnsi="Times New Roman"/>
                <w:sz w:val="20"/>
                <w:szCs w:val="20"/>
              </w:rPr>
              <w:t>Подсыпка обочин и съездов ПГС</w:t>
            </w:r>
          </w:p>
        </w:tc>
        <w:tc>
          <w:tcPr>
            <w:tcW w:w="166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Карла Маркса, Коммунистическая, Правды, Серова, Промышленная</w:t>
            </w:r>
          </w:p>
        </w:tc>
        <w:tc>
          <w:tcPr>
            <w:tcW w:w="1667"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center"/>
              <w:rPr>
                <w:sz w:val="20"/>
                <w:szCs w:val="20"/>
              </w:rPr>
            </w:pPr>
          </w:p>
          <w:p w:rsidR="00CB4E75" w:rsidRPr="00F70251" w:rsidRDefault="00CB4E75" w:rsidP="00AA6960">
            <w:pPr>
              <w:widowControl w:val="0"/>
              <w:tabs>
                <w:tab w:val="left" w:pos="1073"/>
                <w:tab w:val="center" w:pos="1646"/>
              </w:tabs>
              <w:autoSpaceDE w:val="0"/>
              <w:autoSpaceDN w:val="0"/>
              <w:adjustRightInd w:val="0"/>
              <w:ind w:firstLine="708"/>
              <w:rPr>
                <w:sz w:val="20"/>
                <w:szCs w:val="20"/>
                <w:vertAlign w:val="superscript"/>
              </w:rPr>
            </w:pPr>
            <w:r w:rsidRPr="00F70251">
              <w:rPr>
                <w:sz w:val="20"/>
                <w:szCs w:val="20"/>
              </w:rPr>
              <w:t xml:space="preserve">                      </w:t>
            </w:r>
            <w:smartTag w:uri="urn:schemas-microsoft-com:office:smarttags" w:element="metricconverter">
              <w:smartTagPr>
                <w:attr w:name="ProductID" w:val="2000 м2"/>
              </w:smartTagPr>
              <w:r w:rsidRPr="00F70251">
                <w:rPr>
                  <w:sz w:val="20"/>
                  <w:szCs w:val="20"/>
                </w:rPr>
                <w:t>2000 м</w:t>
              </w:r>
              <w:r w:rsidRPr="00F70251">
                <w:rPr>
                  <w:sz w:val="20"/>
                  <w:szCs w:val="20"/>
                  <w:vertAlign w:val="superscript"/>
                </w:rPr>
                <w:t>2</w:t>
              </w:r>
            </w:smartTag>
          </w:p>
        </w:tc>
      </w:tr>
      <w:tr w:rsidR="00CB4E75" w:rsidRPr="00F70251" w:rsidTr="006B0187">
        <w:tc>
          <w:tcPr>
            <w:tcW w:w="1666"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pStyle w:val="1e"/>
              <w:ind w:left="0"/>
              <w:rPr>
                <w:rFonts w:ascii="Times New Roman" w:hAnsi="Times New Roman"/>
                <w:sz w:val="20"/>
                <w:szCs w:val="20"/>
              </w:rPr>
            </w:pPr>
            <w:r w:rsidRPr="00F70251">
              <w:rPr>
                <w:rFonts w:ascii="Times New Roman" w:hAnsi="Times New Roman"/>
                <w:sz w:val="20"/>
                <w:szCs w:val="20"/>
              </w:rPr>
              <w:t>Ямочный ремонт асфальтобетонного покрытия</w:t>
            </w:r>
          </w:p>
        </w:tc>
        <w:tc>
          <w:tcPr>
            <w:tcW w:w="166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Карла Маркса, Коммунистическая, Правды, Серова, Промышленная</w:t>
            </w:r>
          </w:p>
        </w:tc>
        <w:tc>
          <w:tcPr>
            <w:tcW w:w="1667"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center"/>
              <w:rPr>
                <w:sz w:val="20"/>
                <w:szCs w:val="20"/>
              </w:rPr>
            </w:pPr>
          </w:p>
          <w:p w:rsidR="00CB4E75" w:rsidRPr="00F70251" w:rsidRDefault="00CB4E75" w:rsidP="00AA6960">
            <w:pPr>
              <w:jc w:val="center"/>
              <w:rPr>
                <w:sz w:val="20"/>
                <w:szCs w:val="20"/>
              </w:rPr>
            </w:pPr>
          </w:p>
          <w:p w:rsidR="00CB4E75" w:rsidRPr="00F70251" w:rsidRDefault="00CB4E75" w:rsidP="00AA6960">
            <w:pPr>
              <w:widowControl w:val="0"/>
              <w:autoSpaceDE w:val="0"/>
              <w:autoSpaceDN w:val="0"/>
              <w:adjustRightInd w:val="0"/>
              <w:jc w:val="center"/>
              <w:rPr>
                <w:sz w:val="20"/>
                <w:szCs w:val="20"/>
              </w:rPr>
            </w:pPr>
            <w:smartTag w:uri="urn:schemas-microsoft-com:office:smarttags" w:element="metricconverter">
              <w:smartTagPr>
                <w:attr w:name="ProductID" w:val="1,5 км"/>
              </w:smartTagPr>
              <w:r w:rsidRPr="00F70251">
                <w:rPr>
                  <w:sz w:val="20"/>
                  <w:szCs w:val="20"/>
                </w:rPr>
                <w:t>1,5 км</w:t>
              </w:r>
            </w:smartTag>
          </w:p>
        </w:tc>
      </w:tr>
      <w:tr w:rsidR="00CB4E75" w:rsidRPr="00F70251" w:rsidTr="006B0187">
        <w:tc>
          <w:tcPr>
            <w:tcW w:w="1666"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pStyle w:val="1e"/>
              <w:ind w:left="0"/>
              <w:rPr>
                <w:rFonts w:ascii="Times New Roman" w:hAnsi="Times New Roman"/>
                <w:sz w:val="20"/>
                <w:szCs w:val="20"/>
              </w:rPr>
            </w:pPr>
            <w:r w:rsidRPr="00F70251">
              <w:rPr>
                <w:rFonts w:ascii="Times New Roman" w:hAnsi="Times New Roman"/>
                <w:sz w:val="20"/>
                <w:szCs w:val="20"/>
              </w:rPr>
              <w:t>Подсыпка дорог</w:t>
            </w:r>
          </w:p>
        </w:tc>
        <w:tc>
          <w:tcPr>
            <w:tcW w:w="166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Панфилова, Ленина, Дорожников</w:t>
            </w:r>
          </w:p>
        </w:tc>
        <w:tc>
          <w:tcPr>
            <w:tcW w:w="1667"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center"/>
              <w:rPr>
                <w:sz w:val="20"/>
                <w:szCs w:val="20"/>
              </w:rPr>
            </w:pPr>
          </w:p>
          <w:p w:rsidR="00CB4E75" w:rsidRPr="00F70251" w:rsidRDefault="00CB4E75" w:rsidP="00AA6960">
            <w:pPr>
              <w:jc w:val="center"/>
              <w:rPr>
                <w:sz w:val="20"/>
                <w:szCs w:val="20"/>
              </w:rPr>
            </w:pPr>
            <w:smartTag w:uri="urn:schemas-microsoft-com:office:smarttags" w:element="metricconverter">
              <w:smartTagPr>
                <w:attr w:name="ProductID" w:val="2000 м2"/>
              </w:smartTagPr>
              <w:r w:rsidRPr="00F70251">
                <w:rPr>
                  <w:sz w:val="20"/>
                  <w:szCs w:val="20"/>
                </w:rPr>
                <w:t>2000 м</w:t>
              </w:r>
              <w:r w:rsidRPr="00F70251">
                <w:rPr>
                  <w:sz w:val="20"/>
                  <w:szCs w:val="20"/>
                  <w:vertAlign w:val="superscript"/>
                </w:rPr>
                <w:t>2</w:t>
              </w:r>
            </w:smartTag>
          </w:p>
        </w:tc>
      </w:tr>
      <w:tr w:rsidR="00CB4E75" w:rsidRPr="00F70251" w:rsidTr="006B0187">
        <w:tc>
          <w:tcPr>
            <w:tcW w:w="5000" w:type="pct"/>
            <w:gridSpan w:val="8"/>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center"/>
              <w:rPr>
                <w:b/>
                <w:sz w:val="20"/>
                <w:szCs w:val="20"/>
              </w:rPr>
            </w:pPr>
            <w:r w:rsidRPr="00F70251">
              <w:rPr>
                <w:b/>
                <w:sz w:val="20"/>
                <w:szCs w:val="20"/>
              </w:rPr>
              <w:t>Ёгонское сельское поселение</w:t>
            </w:r>
          </w:p>
        </w:tc>
      </w:tr>
      <w:tr w:rsidR="00CB4E75" w:rsidRPr="00F70251" w:rsidTr="006B0187">
        <w:tc>
          <w:tcPr>
            <w:tcW w:w="1666"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widowControl w:val="0"/>
              <w:autoSpaceDE w:val="0"/>
              <w:autoSpaceDN w:val="0"/>
              <w:adjustRightInd w:val="0"/>
              <w:rPr>
                <w:sz w:val="20"/>
                <w:szCs w:val="20"/>
              </w:rPr>
            </w:pPr>
            <w:r w:rsidRPr="00F70251">
              <w:rPr>
                <w:sz w:val="20"/>
                <w:szCs w:val="20"/>
              </w:rPr>
              <w:t>Подсыпка дорог ПГС</w:t>
            </w:r>
          </w:p>
        </w:tc>
        <w:tc>
          <w:tcPr>
            <w:tcW w:w="166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widowControl w:val="0"/>
              <w:autoSpaceDE w:val="0"/>
              <w:autoSpaceDN w:val="0"/>
              <w:adjustRightInd w:val="0"/>
              <w:rPr>
                <w:sz w:val="20"/>
                <w:szCs w:val="20"/>
              </w:rPr>
            </w:pPr>
            <w:r w:rsidRPr="00F70251">
              <w:rPr>
                <w:sz w:val="20"/>
                <w:szCs w:val="20"/>
              </w:rPr>
              <w:t>с. Ёгна, ул. Молодежная</w:t>
            </w:r>
          </w:p>
        </w:tc>
        <w:tc>
          <w:tcPr>
            <w:tcW w:w="1667"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widowControl w:val="0"/>
              <w:autoSpaceDE w:val="0"/>
              <w:autoSpaceDN w:val="0"/>
              <w:adjustRightInd w:val="0"/>
              <w:jc w:val="center"/>
              <w:rPr>
                <w:sz w:val="20"/>
                <w:szCs w:val="20"/>
              </w:rPr>
            </w:pPr>
            <w:smartTag w:uri="urn:schemas-microsoft-com:office:smarttags" w:element="metricconverter">
              <w:smartTagPr>
                <w:attr w:name="ProductID" w:val="500 м"/>
              </w:smartTagPr>
              <w:r w:rsidRPr="00F70251">
                <w:rPr>
                  <w:sz w:val="20"/>
                  <w:szCs w:val="20"/>
                </w:rPr>
                <w:t>500 м</w:t>
              </w:r>
            </w:smartTag>
            <w:r w:rsidRPr="00F70251">
              <w:rPr>
                <w:sz w:val="20"/>
                <w:szCs w:val="20"/>
              </w:rPr>
              <w:t>.</w:t>
            </w:r>
          </w:p>
        </w:tc>
      </w:tr>
      <w:tr w:rsidR="00CB4E75" w:rsidRPr="00F70251" w:rsidTr="006B0187">
        <w:tc>
          <w:tcPr>
            <w:tcW w:w="1666"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widowControl w:val="0"/>
              <w:autoSpaceDE w:val="0"/>
              <w:autoSpaceDN w:val="0"/>
              <w:adjustRightInd w:val="0"/>
              <w:rPr>
                <w:sz w:val="20"/>
                <w:szCs w:val="20"/>
              </w:rPr>
            </w:pPr>
            <w:r w:rsidRPr="00F70251">
              <w:rPr>
                <w:sz w:val="20"/>
                <w:szCs w:val="20"/>
              </w:rPr>
              <w:t xml:space="preserve">Ремонт моста </w:t>
            </w:r>
          </w:p>
        </w:tc>
        <w:tc>
          <w:tcPr>
            <w:tcW w:w="166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widowControl w:val="0"/>
              <w:autoSpaceDE w:val="0"/>
              <w:autoSpaceDN w:val="0"/>
              <w:adjustRightInd w:val="0"/>
              <w:rPr>
                <w:sz w:val="20"/>
                <w:szCs w:val="20"/>
              </w:rPr>
            </w:pPr>
            <w:r w:rsidRPr="00F70251">
              <w:rPr>
                <w:sz w:val="20"/>
                <w:szCs w:val="20"/>
              </w:rPr>
              <w:t>дер. Тиманское</w:t>
            </w:r>
          </w:p>
        </w:tc>
        <w:tc>
          <w:tcPr>
            <w:tcW w:w="1667"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widowControl w:val="0"/>
              <w:autoSpaceDE w:val="0"/>
              <w:autoSpaceDN w:val="0"/>
              <w:adjustRightInd w:val="0"/>
              <w:jc w:val="center"/>
              <w:rPr>
                <w:sz w:val="20"/>
                <w:szCs w:val="20"/>
              </w:rPr>
            </w:pPr>
            <w:smartTag w:uri="urn:schemas-microsoft-com:office:smarttags" w:element="metricconverter">
              <w:smartTagPr>
                <w:attr w:name="ProductID" w:val="100 м"/>
              </w:smartTagPr>
              <w:r w:rsidRPr="00F70251">
                <w:rPr>
                  <w:sz w:val="20"/>
                  <w:szCs w:val="20"/>
                </w:rPr>
                <w:t>100 м</w:t>
              </w:r>
            </w:smartTag>
            <w:r w:rsidRPr="00F70251">
              <w:rPr>
                <w:sz w:val="20"/>
                <w:szCs w:val="20"/>
              </w:rPr>
              <w:t>.</w:t>
            </w:r>
          </w:p>
        </w:tc>
      </w:tr>
      <w:tr w:rsidR="00CB4E75" w:rsidRPr="00F70251" w:rsidTr="006B0187">
        <w:tc>
          <w:tcPr>
            <w:tcW w:w="5000" w:type="pct"/>
            <w:gridSpan w:val="8"/>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center"/>
              <w:rPr>
                <w:b/>
                <w:sz w:val="20"/>
                <w:szCs w:val="20"/>
              </w:rPr>
            </w:pPr>
            <w:r w:rsidRPr="00F70251">
              <w:rPr>
                <w:b/>
                <w:sz w:val="20"/>
                <w:szCs w:val="20"/>
              </w:rPr>
              <w:t>Ивановское сельское поселение</w:t>
            </w:r>
          </w:p>
        </w:tc>
      </w:tr>
      <w:tr w:rsidR="00CB4E75" w:rsidRPr="00F70251" w:rsidTr="006B0187">
        <w:tc>
          <w:tcPr>
            <w:tcW w:w="1666"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pStyle w:val="1e"/>
              <w:ind w:left="0" w:firstLine="34"/>
              <w:rPr>
                <w:rFonts w:ascii="Times New Roman" w:hAnsi="Times New Roman"/>
                <w:sz w:val="20"/>
                <w:szCs w:val="20"/>
              </w:rPr>
            </w:pPr>
            <w:r w:rsidRPr="00F70251">
              <w:rPr>
                <w:rFonts w:ascii="Times New Roman" w:hAnsi="Times New Roman"/>
                <w:sz w:val="20"/>
                <w:szCs w:val="20"/>
              </w:rPr>
              <w:t>Подсыпка дорог ПГС</w:t>
            </w:r>
          </w:p>
        </w:tc>
        <w:tc>
          <w:tcPr>
            <w:tcW w:w="166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Иваново, Восход, Погорелово, Титовское, Малышево, Троицко-Александрово, Збрындино, Самша 1, Самша 2, Ещево, Волосово, Борихино, Бараново</w:t>
            </w:r>
          </w:p>
        </w:tc>
        <w:tc>
          <w:tcPr>
            <w:tcW w:w="1667"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center"/>
              <w:rPr>
                <w:sz w:val="20"/>
                <w:szCs w:val="20"/>
              </w:rPr>
            </w:pPr>
          </w:p>
          <w:p w:rsidR="00CB4E75" w:rsidRPr="00F70251" w:rsidRDefault="00CB4E75" w:rsidP="00AA6960">
            <w:pPr>
              <w:rPr>
                <w:sz w:val="20"/>
                <w:szCs w:val="20"/>
              </w:rPr>
            </w:pPr>
          </w:p>
          <w:p w:rsidR="00CB4E75" w:rsidRPr="00F70251" w:rsidRDefault="00CB4E75" w:rsidP="00AA6960">
            <w:pPr>
              <w:jc w:val="center"/>
              <w:rPr>
                <w:sz w:val="20"/>
                <w:szCs w:val="20"/>
              </w:rPr>
            </w:pPr>
            <w:smartTag w:uri="urn:schemas-microsoft-com:office:smarttags" w:element="metricconverter">
              <w:smartTagPr>
                <w:attr w:name="ProductID" w:val="4500 м"/>
              </w:smartTagPr>
              <w:r w:rsidRPr="00F70251">
                <w:rPr>
                  <w:sz w:val="20"/>
                  <w:szCs w:val="20"/>
                </w:rPr>
                <w:t>4500 м</w:t>
              </w:r>
            </w:smartTag>
          </w:p>
        </w:tc>
      </w:tr>
      <w:tr w:rsidR="00CB4E75" w:rsidRPr="00F70251" w:rsidTr="006B0187">
        <w:tc>
          <w:tcPr>
            <w:tcW w:w="1666"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pStyle w:val="1e"/>
              <w:ind w:left="0"/>
              <w:rPr>
                <w:rFonts w:ascii="Times New Roman" w:hAnsi="Times New Roman"/>
                <w:sz w:val="20"/>
                <w:szCs w:val="20"/>
              </w:rPr>
            </w:pPr>
            <w:r w:rsidRPr="00F70251">
              <w:rPr>
                <w:rFonts w:ascii="Times New Roman" w:hAnsi="Times New Roman"/>
                <w:sz w:val="20"/>
                <w:szCs w:val="20"/>
              </w:rPr>
              <w:t>Ремонт моста</w:t>
            </w:r>
          </w:p>
        </w:tc>
        <w:tc>
          <w:tcPr>
            <w:tcW w:w="166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Выбор</w:t>
            </w:r>
          </w:p>
        </w:tc>
        <w:tc>
          <w:tcPr>
            <w:tcW w:w="1667"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center"/>
              <w:rPr>
                <w:sz w:val="20"/>
                <w:szCs w:val="20"/>
              </w:rPr>
            </w:pPr>
            <w:smartTag w:uri="urn:schemas-microsoft-com:office:smarttags" w:element="metricconverter">
              <w:smartTagPr>
                <w:attr w:name="ProductID" w:val="100 м"/>
              </w:smartTagPr>
              <w:r w:rsidRPr="00F70251">
                <w:rPr>
                  <w:sz w:val="20"/>
                  <w:szCs w:val="20"/>
                </w:rPr>
                <w:t>100 м</w:t>
              </w:r>
            </w:smartTag>
          </w:p>
        </w:tc>
      </w:tr>
      <w:tr w:rsidR="00CB4E75" w:rsidRPr="00F70251" w:rsidTr="006B0187">
        <w:tc>
          <w:tcPr>
            <w:tcW w:w="5000" w:type="pct"/>
            <w:gridSpan w:val="8"/>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center"/>
              <w:rPr>
                <w:b/>
                <w:sz w:val="20"/>
                <w:szCs w:val="20"/>
              </w:rPr>
            </w:pPr>
            <w:r w:rsidRPr="00F70251">
              <w:rPr>
                <w:b/>
                <w:sz w:val="20"/>
                <w:szCs w:val="20"/>
              </w:rPr>
              <w:t>Кесемское сельское поселение</w:t>
            </w:r>
          </w:p>
        </w:tc>
      </w:tr>
      <w:tr w:rsidR="00CB4E75" w:rsidRPr="00F70251" w:rsidTr="006B0187">
        <w:tc>
          <w:tcPr>
            <w:tcW w:w="1666"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pStyle w:val="1e"/>
              <w:ind w:left="0"/>
              <w:rPr>
                <w:rFonts w:ascii="Times New Roman" w:hAnsi="Times New Roman"/>
                <w:sz w:val="20"/>
                <w:szCs w:val="20"/>
              </w:rPr>
            </w:pPr>
            <w:r w:rsidRPr="00F70251">
              <w:rPr>
                <w:rFonts w:ascii="Times New Roman" w:hAnsi="Times New Roman"/>
                <w:sz w:val="20"/>
                <w:szCs w:val="20"/>
              </w:rPr>
              <w:t>Ремонт и подсыпка дорог ПГС</w:t>
            </w:r>
          </w:p>
        </w:tc>
        <w:tc>
          <w:tcPr>
            <w:tcW w:w="166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rPr>
                <w:sz w:val="20"/>
                <w:szCs w:val="20"/>
              </w:rPr>
            </w:pPr>
            <w:r w:rsidRPr="00F70251">
              <w:rPr>
                <w:sz w:val="20"/>
                <w:szCs w:val="20"/>
              </w:rPr>
              <w:t>с. Кесьма – дер. Пашково</w:t>
            </w:r>
          </w:p>
          <w:p w:rsidR="00CB4E75" w:rsidRPr="00F70251" w:rsidRDefault="00CB4E75" w:rsidP="00AA6960">
            <w:pPr>
              <w:rPr>
                <w:sz w:val="20"/>
                <w:szCs w:val="20"/>
              </w:rPr>
            </w:pPr>
            <w:r w:rsidRPr="00F70251">
              <w:rPr>
                <w:sz w:val="20"/>
                <w:szCs w:val="20"/>
              </w:rPr>
              <w:t>дер. Остолопово</w:t>
            </w:r>
          </w:p>
          <w:p w:rsidR="00CB4E75" w:rsidRPr="00F70251" w:rsidRDefault="00CB4E75" w:rsidP="00AA6960">
            <w:pPr>
              <w:rPr>
                <w:sz w:val="20"/>
                <w:szCs w:val="20"/>
              </w:rPr>
            </w:pPr>
            <w:r w:rsidRPr="00F70251">
              <w:rPr>
                <w:sz w:val="20"/>
                <w:szCs w:val="20"/>
              </w:rPr>
              <w:t>дер. Чухарево</w:t>
            </w:r>
          </w:p>
        </w:tc>
        <w:tc>
          <w:tcPr>
            <w:tcW w:w="1667"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center"/>
              <w:rPr>
                <w:sz w:val="20"/>
                <w:szCs w:val="20"/>
              </w:rPr>
            </w:pPr>
            <w:smartTag w:uri="urn:schemas-microsoft-com:office:smarttags" w:element="metricconverter">
              <w:smartTagPr>
                <w:attr w:name="ProductID" w:val="2000 м"/>
              </w:smartTagPr>
              <w:r w:rsidRPr="00F70251">
                <w:rPr>
                  <w:sz w:val="20"/>
                  <w:szCs w:val="20"/>
                </w:rPr>
                <w:t>2000 м</w:t>
              </w:r>
            </w:smartTag>
            <w:r w:rsidRPr="00F70251">
              <w:rPr>
                <w:sz w:val="20"/>
                <w:szCs w:val="20"/>
              </w:rPr>
              <w:t>.</w:t>
            </w:r>
          </w:p>
          <w:p w:rsidR="00CB4E75" w:rsidRPr="00F70251" w:rsidRDefault="00CB4E75" w:rsidP="00AA6960">
            <w:pPr>
              <w:jc w:val="center"/>
              <w:rPr>
                <w:sz w:val="20"/>
                <w:szCs w:val="20"/>
              </w:rPr>
            </w:pPr>
            <w:smartTag w:uri="urn:schemas-microsoft-com:office:smarttags" w:element="metricconverter">
              <w:smartTagPr>
                <w:attr w:name="ProductID" w:val="300 м"/>
              </w:smartTagPr>
              <w:r w:rsidRPr="00F70251">
                <w:rPr>
                  <w:sz w:val="20"/>
                  <w:szCs w:val="20"/>
                </w:rPr>
                <w:t>300 м</w:t>
              </w:r>
            </w:smartTag>
            <w:r w:rsidRPr="00F70251">
              <w:rPr>
                <w:sz w:val="20"/>
                <w:szCs w:val="20"/>
              </w:rPr>
              <w:t>.</w:t>
            </w:r>
          </w:p>
          <w:p w:rsidR="00CB4E75" w:rsidRPr="00F70251" w:rsidRDefault="00CB4E75" w:rsidP="00AA6960">
            <w:pPr>
              <w:jc w:val="center"/>
              <w:rPr>
                <w:sz w:val="20"/>
                <w:szCs w:val="20"/>
              </w:rPr>
            </w:pPr>
            <w:smartTag w:uri="urn:schemas-microsoft-com:office:smarttags" w:element="metricconverter">
              <w:smartTagPr>
                <w:attr w:name="ProductID" w:val="150 м"/>
              </w:smartTagPr>
              <w:r w:rsidRPr="00F70251">
                <w:rPr>
                  <w:sz w:val="20"/>
                  <w:szCs w:val="20"/>
                </w:rPr>
                <w:t>150 м</w:t>
              </w:r>
            </w:smartTag>
            <w:r w:rsidRPr="00F70251">
              <w:rPr>
                <w:sz w:val="20"/>
                <w:szCs w:val="20"/>
              </w:rPr>
              <w:t>.</w:t>
            </w:r>
          </w:p>
        </w:tc>
      </w:tr>
      <w:tr w:rsidR="00CB4E75" w:rsidRPr="00F70251" w:rsidTr="006B0187">
        <w:tc>
          <w:tcPr>
            <w:tcW w:w="5000" w:type="pct"/>
            <w:gridSpan w:val="8"/>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center"/>
              <w:rPr>
                <w:b/>
                <w:sz w:val="20"/>
                <w:szCs w:val="20"/>
              </w:rPr>
            </w:pPr>
            <w:r w:rsidRPr="00F70251">
              <w:rPr>
                <w:b/>
                <w:sz w:val="20"/>
                <w:szCs w:val="20"/>
              </w:rPr>
              <w:t>Любегощинское сельское поселение</w:t>
            </w:r>
          </w:p>
        </w:tc>
      </w:tr>
      <w:tr w:rsidR="00CB4E75" w:rsidRPr="00F70251" w:rsidTr="006B0187">
        <w:tc>
          <w:tcPr>
            <w:tcW w:w="1666" w:type="pct"/>
            <w:gridSpan w:val="3"/>
            <w:tcBorders>
              <w:top w:val="single" w:sz="4" w:space="0" w:color="auto"/>
              <w:left w:val="single" w:sz="4" w:space="0" w:color="auto"/>
              <w:bottom w:val="single" w:sz="4" w:space="0" w:color="auto"/>
              <w:right w:val="single" w:sz="4" w:space="0" w:color="auto"/>
            </w:tcBorders>
          </w:tcPr>
          <w:p w:rsidR="00CB4E75" w:rsidRPr="00CD3042" w:rsidRDefault="00CB4E75" w:rsidP="00AA6960">
            <w:pPr>
              <w:pStyle w:val="1e"/>
              <w:ind w:left="0"/>
              <w:rPr>
                <w:rFonts w:ascii="Times New Roman" w:hAnsi="Times New Roman"/>
                <w:sz w:val="20"/>
                <w:szCs w:val="20"/>
              </w:rPr>
            </w:pPr>
            <w:r w:rsidRPr="00CD3042">
              <w:rPr>
                <w:rFonts w:ascii="Times New Roman" w:hAnsi="Times New Roman"/>
                <w:sz w:val="20"/>
                <w:szCs w:val="20"/>
              </w:rPr>
              <w:t>Ремонт дороги с подсыпкой ПГС</w:t>
            </w:r>
          </w:p>
        </w:tc>
        <w:tc>
          <w:tcPr>
            <w:tcW w:w="1667" w:type="pct"/>
            <w:gridSpan w:val="2"/>
            <w:tcBorders>
              <w:top w:val="single" w:sz="4" w:space="0" w:color="auto"/>
              <w:left w:val="single" w:sz="4" w:space="0" w:color="auto"/>
              <w:bottom w:val="single" w:sz="4" w:space="0" w:color="auto"/>
              <w:right w:val="single" w:sz="4" w:space="0" w:color="auto"/>
            </w:tcBorders>
          </w:tcPr>
          <w:p w:rsidR="00CB4E75" w:rsidRPr="00CD3042" w:rsidRDefault="00CB4E75" w:rsidP="00AA6960">
            <w:pPr>
              <w:rPr>
                <w:sz w:val="20"/>
                <w:szCs w:val="20"/>
              </w:rPr>
            </w:pPr>
            <w:r w:rsidRPr="00CD3042">
              <w:rPr>
                <w:sz w:val="20"/>
                <w:szCs w:val="20"/>
              </w:rPr>
              <w:t xml:space="preserve">с. Любегощи; </w:t>
            </w:r>
          </w:p>
          <w:p w:rsidR="00CB4E75" w:rsidRPr="00CD3042" w:rsidRDefault="00CB4E75" w:rsidP="00AA6960">
            <w:pPr>
              <w:rPr>
                <w:sz w:val="20"/>
                <w:szCs w:val="20"/>
              </w:rPr>
            </w:pPr>
            <w:r w:rsidRPr="00CD3042">
              <w:rPr>
                <w:sz w:val="20"/>
                <w:szCs w:val="20"/>
              </w:rPr>
              <w:t>дер. Алферово, дер. Попово, дер. Остров, дер. Жуково</w:t>
            </w:r>
          </w:p>
        </w:tc>
        <w:tc>
          <w:tcPr>
            <w:tcW w:w="1667" w:type="pct"/>
            <w:gridSpan w:val="3"/>
            <w:tcBorders>
              <w:top w:val="single" w:sz="4" w:space="0" w:color="auto"/>
              <w:left w:val="single" w:sz="4" w:space="0" w:color="auto"/>
              <w:bottom w:val="single" w:sz="4" w:space="0" w:color="auto"/>
              <w:right w:val="single" w:sz="4" w:space="0" w:color="auto"/>
            </w:tcBorders>
          </w:tcPr>
          <w:p w:rsidR="00CB4E75" w:rsidRPr="00CD3042" w:rsidRDefault="00CB4E75" w:rsidP="00AA6960">
            <w:pPr>
              <w:jc w:val="center"/>
              <w:rPr>
                <w:sz w:val="20"/>
                <w:szCs w:val="20"/>
              </w:rPr>
            </w:pPr>
            <w:smartTag w:uri="urn:schemas-microsoft-com:office:smarttags" w:element="metricconverter">
              <w:smartTagPr>
                <w:attr w:name="ProductID" w:val="2000 м"/>
              </w:smartTagPr>
              <w:r w:rsidRPr="00CD3042">
                <w:rPr>
                  <w:sz w:val="20"/>
                  <w:szCs w:val="20"/>
                </w:rPr>
                <w:t>2000 м</w:t>
              </w:r>
            </w:smartTag>
            <w:r w:rsidRPr="00CD3042">
              <w:rPr>
                <w:sz w:val="20"/>
                <w:szCs w:val="20"/>
              </w:rPr>
              <w:t>.</w:t>
            </w:r>
          </w:p>
          <w:p w:rsidR="00CB4E75" w:rsidRPr="00CD3042" w:rsidRDefault="00CB4E75" w:rsidP="00AA6960">
            <w:pPr>
              <w:jc w:val="center"/>
              <w:rPr>
                <w:sz w:val="20"/>
                <w:szCs w:val="20"/>
              </w:rPr>
            </w:pPr>
            <w:smartTag w:uri="urn:schemas-microsoft-com:office:smarttags" w:element="metricconverter">
              <w:smartTagPr>
                <w:attr w:name="ProductID" w:val="550 м"/>
              </w:smartTagPr>
              <w:r w:rsidRPr="00CD3042">
                <w:rPr>
                  <w:sz w:val="20"/>
                  <w:szCs w:val="20"/>
                </w:rPr>
                <w:t>550 м</w:t>
              </w:r>
            </w:smartTag>
            <w:r w:rsidRPr="00CD3042">
              <w:rPr>
                <w:sz w:val="20"/>
                <w:szCs w:val="20"/>
              </w:rPr>
              <w:t>.</w:t>
            </w:r>
          </w:p>
        </w:tc>
      </w:tr>
      <w:tr w:rsidR="00CB4E75" w:rsidRPr="00F70251" w:rsidTr="006B0187">
        <w:tc>
          <w:tcPr>
            <w:tcW w:w="5000" w:type="pct"/>
            <w:gridSpan w:val="8"/>
            <w:tcBorders>
              <w:top w:val="single" w:sz="4" w:space="0" w:color="auto"/>
              <w:left w:val="single" w:sz="4" w:space="0" w:color="auto"/>
              <w:bottom w:val="single" w:sz="4" w:space="0" w:color="auto"/>
              <w:right w:val="single" w:sz="4" w:space="0" w:color="auto"/>
            </w:tcBorders>
          </w:tcPr>
          <w:p w:rsidR="00CB4E75" w:rsidRPr="00CD3042" w:rsidRDefault="00CB4E75" w:rsidP="00AA6960">
            <w:pPr>
              <w:jc w:val="center"/>
              <w:rPr>
                <w:b/>
                <w:sz w:val="20"/>
                <w:szCs w:val="20"/>
              </w:rPr>
            </w:pPr>
            <w:r w:rsidRPr="00CD3042">
              <w:rPr>
                <w:b/>
                <w:sz w:val="20"/>
                <w:szCs w:val="20"/>
              </w:rPr>
              <w:t>Пронинское сельское поселение</w:t>
            </w:r>
          </w:p>
        </w:tc>
      </w:tr>
      <w:tr w:rsidR="00CB4E75" w:rsidRPr="00F70251" w:rsidTr="006B0187">
        <w:tc>
          <w:tcPr>
            <w:tcW w:w="1666" w:type="pct"/>
            <w:gridSpan w:val="3"/>
            <w:tcBorders>
              <w:top w:val="single" w:sz="4" w:space="0" w:color="auto"/>
              <w:left w:val="single" w:sz="4" w:space="0" w:color="auto"/>
              <w:bottom w:val="single" w:sz="4" w:space="0" w:color="auto"/>
              <w:right w:val="single" w:sz="4" w:space="0" w:color="auto"/>
            </w:tcBorders>
          </w:tcPr>
          <w:p w:rsidR="00CB4E75" w:rsidRPr="00CD3042" w:rsidRDefault="00CB4E75" w:rsidP="00AA6960">
            <w:pPr>
              <w:pStyle w:val="1e"/>
              <w:ind w:left="0"/>
              <w:rPr>
                <w:rFonts w:ascii="Times New Roman" w:hAnsi="Times New Roman"/>
                <w:sz w:val="20"/>
                <w:szCs w:val="20"/>
              </w:rPr>
            </w:pPr>
            <w:r w:rsidRPr="00CD3042">
              <w:rPr>
                <w:rFonts w:ascii="Times New Roman" w:hAnsi="Times New Roman"/>
                <w:sz w:val="20"/>
                <w:szCs w:val="20"/>
              </w:rPr>
              <w:t>Ремонт дороги с подсыпкой ПГС</w:t>
            </w:r>
          </w:p>
        </w:tc>
        <w:tc>
          <w:tcPr>
            <w:tcW w:w="1667" w:type="pct"/>
            <w:gridSpan w:val="2"/>
            <w:tcBorders>
              <w:top w:val="single" w:sz="4" w:space="0" w:color="auto"/>
              <w:left w:val="single" w:sz="4" w:space="0" w:color="auto"/>
              <w:bottom w:val="single" w:sz="4" w:space="0" w:color="auto"/>
              <w:right w:val="single" w:sz="4" w:space="0" w:color="auto"/>
            </w:tcBorders>
          </w:tcPr>
          <w:p w:rsidR="00CB4E75" w:rsidRPr="00CD3042" w:rsidRDefault="00CB4E75" w:rsidP="00AA6960">
            <w:pPr>
              <w:rPr>
                <w:sz w:val="20"/>
                <w:szCs w:val="20"/>
              </w:rPr>
            </w:pPr>
            <w:r w:rsidRPr="00CD3042">
              <w:rPr>
                <w:sz w:val="20"/>
                <w:szCs w:val="20"/>
              </w:rPr>
              <w:t>дер. Столбищи;</w:t>
            </w:r>
          </w:p>
          <w:p w:rsidR="00CB4E75" w:rsidRPr="00CD3042" w:rsidRDefault="00CB4E75" w:rsidP="00AA6960">
            <w:pPr>
              <w:rPr>
                <w:sz w:val="20"/>
                <w:szCs w:val="20"/>
              </w:rPr>
            </w:pPr>
            <w:r w:rsidRPr="00CD3042">
              <w:rPr>
                <w:sz w:val="20"/>
                <w:szCs w:val="20"/>
              </w:rPr>
              <w:t>дер. Борщево;</w:t>
            </w:r>
          </w:p>
          <w:p w:rsidR="00CB4E75" w:rsidRPr="00CD3042" w:rsidRDefault="00CB4E75" w:rsidP="00AA6960">
            <w:pPr>
              <w:rPr>
                <w:sz w:val="20"/>
                <w:szCs w:val="20"/>
              </w:rPr>
            </w:pPr>
            <w:r w:rsidRPr="00CD3042">
              <w:rPr>
                <w:sz w:val="20"/>
                <w:szCs w:val="20"/>
              </w:rPr>
              <w:t>дер. Медянки;</w:t>
            </w:r>
          </w:p>
          <w:p w:rsidR="00CB4E75" w:rsidRPr="00CD3042" w:rsidRDefault="00CB4E75" w:rsidP="00AA6960">
            <w:pPr>
              <w:rPr>
                <w:sz w:val="20"/>
                <w:szCs w:val="20"/>
              </w:rPr>
            </w:pPr>
            <w:r w:rsidRPr="00CD3042">
              <w:rPr>
                <w:sz w:val="20"/>
                <w:szCs w:val="20"/>
              </w:rPr>
              <w:t>дер. Чернецкое</w:t>
            </w:r>
          </w:p>
        </w:tc>
        <w:tc>
          <w:tcPr>
            <w:tcW w:w="1667" w:type="pct"/>
            <w:gridSpan w:val="3"/>
            <w:tcBorders>
              <w:top w:val="single" w:sz="4" w:space="0" w:color="auto"/>
              <w:left w:val="single" w:sz="4" w:space="0" w:color="auto"/>
              <w:bottom w:val="single" w:sz="4" w:space="0" w:color="auto"/>
              <w:right w:val="single" w:sz="4" w:space="0" w:color="auto"/>
            </w:tcBorders>
          </w:tcPr>
          <w:p w:rsidR="00CB4E75" w:rsidRPr="00CD3042" w:rsidRDefault="00CB4E75" w:rsidP="00AA6960">
            <w:pPr>
              <w:jc w:val="center"/>
              <w:rPr>
                <w:sz w:val="20"/>
                <w:szCs w:val="20"/>
              </w:rPr>
            </w:pPr>
            <w:smartTag w:uri="urn:schemas-microsoft-com:office:smarttags" w:element="metricconverter">
              <w:smartTagPr>
                <w:attr w:name="ProductID" w:val="50 м"/>
              </w:smartTagPr>
              <w:r w:rsidRPr="00CD3042">
                <w:rPr>
                  <w:sz w:val="20"/>
                  <w:szCs w:val="20"/>
                </w:rPr>
                <w:t>50 м</w:t>
              </w:r>
            </w:smartTag>
            <w:r w:rsidRPr="00CD3042">
              <w:rPr>
                <w:sz w:val="20"/>
                <w:szCs w:val="20"/>
              </w:rPr>
              <w:t>.</w:t>
            </w:r>
          </w:p>
          <w:p w:rsidR="00CB4E75" w:rsidRPr="00CD3042" w:rsidRDefault="00CB4E75" w:rsidP="00AA6960">
            <w:pPr>
              <w:jc w:val="center"/>
              <w:rPr>
                <w:sz w:val="20"/>
                <w:szCs w:val="20"/>
              </w:rPr>
            </w:pPr>
            <w:smartTag w:uri="urn:schemas-microsoft-com:office:smarttags" w:element="metricconverter">
              <w:smartTagPr>
                <w:attr w:name="ProductID" w:val="70 м"/>
              </w:smartTagPr>
              <w:r w:rsidRPr="00CD3042">
                <w:rPr>
                  <w:sz w:val="20"/>
                  <w:szCs w:val="20"/>
                </w:rPr>
                <w:t>70 м</w:t>
              </w:r>
            </w:smartTag>
            <w:r w:rsidRPr="00CD3042">
              <w:rPr>
                <w:sz w:val="20"/>
                <w:szCs w:val="20"/>
              </w:rPr>
              <w:t>.</w:t>
            </w:r>
          </w:p>
          <w:p w:rsidR="00CB4E75" w:rsidRPr="00CD3042" w:rsidRDefault="00CB4E75" w:rsidP="00AA6960">
            <w:pPr>
              <w:jc w:val="center"/>
              <w:rPr>
                <w:sz w:val="20"/>
                <w:szCs w:val="20"/>
              </w:rPr>
            </w:pPr>
            <w:smartTag w:uri="urn:schemas-microsoft-com:office:smarttags" w:element="metricconverter">
              <w:smartTagPr>
                <w:attr w:name="ProductID" w:val="70 м"/>
              </w:smartTagPr>
              <w:r w:rsidRPr="00CD3042">
                <w:rPr>
                  <w:sz w:val="20"/>
                  <w:szCs w:val="20"/>
                </w:rPr>
                <w:t>70 м</w:t>
              </w:r>
            </w:smartTag>
            <w:r w:rsidRPr="00CD3042">
              <w:rPr>
                <w:sz w:val="20"/>
                <w:szCs w:val="20"/>
              </w:rPr>
              <w:t>.</w:t>
            </w:r>
          </w:p>
          <w:p w:rsidR="00CB4E75" w:rsidRPr="00CD3042" w:rsidRDefault="00CB4E75" w:rsidP="00AA6960">
            <w:pPr>
              <w:jc w:val="center"/>
              <w:rPr>
                <w:sz w:val="20"/>
                <w:szCs w:val="20"/>
              </w:rPr>
            </w:pPr>
            <w:smartTag w:uri="urn:schemas-microsoft-com:office:smarttags" w:element="metricconverter">
              <w:smartTagPr>
                <w:attr w:name="ProductID" w:val="50 м"/>
              </w:smartTagPr>
              <w:r w:rsidRPr="00CD3042">
                <w:rPr>
                  <w:sz w:val="20"/>
                  <w:szCs w:val="20"/>
                </w:rPr>
                <w:t>50 м</w:t>
              </w:r>
            </w:smartTag>
            <w:r w:rsidRPr="00CD3042">
              <w:rPr>
                <w:sz w:val="20"/>
                <w:szCs w:val="20"/>
              </w:rPr>
              <w:t>.</w:t>
            </w:r>
          </w:p>
        </w:tc>
      </w:tr>
      <w:tr w:rsidR="00CB4E75" w:rsidRPr="00F70251" w:rsidTr="006B0187">
        <w:trPr>
          <w:trHeight w:val="60"/>
        </w:trPr>
        <w:tc>
          <w:tcPr>
            <w:tcW w:w="5000" w:type="pct"/>
            <w:gridSpan w:val="8"/>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center"/>
              <w:rPr>
                <w:b/>
                <w:sz w:val="20"/>
                <w:szCs w:val="20"/>
              </w:rPr>
            </w:pPr>
            <w:r w:rsidRPr="00F70251">
              <w:rPr>
                <w:b/>
                <w:sz w:val="20"/>
                <w:szCs w:val="20"/>
              </w:rPr>
              <w:t>Романовское сельское поселение</w:t>
            </w:r>
          </w:p>
        </w:tc>
      </w:tr>
      <w:tr w:rsidR="00CB4E75" w:rsidRPr="00F70251" w:rsidTr="006B0187">
        <w:tc>
          <w:tcPr>
            <w:tcW w:w="1666"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widowControl w:val="0"/>
              <w:tabs>
                <w:tab w:val="left" w:pos="1114"/>
              </w:tabs>
              <w:autoSpaceDE w:val="0"/>
              <w:autoSpaceDN w:val="0"/>
              <w:adjustRightInd w:val="0"/>
              <w:rPr>
                <w:sz w:val="20"/>
                <w:szCs w:val="20"/>
              </w:rPr>
            </w:pPr>
            <w:r w:rsidRPr="00F70251">
              <w:rPr>
                <w:sz w:val="20"/>
                <w:szCs w:val="20"/>
              </w:rPr>
              <w:t>Ремонт дороги с подсыпкой ПГС</w:t>
            </w:r>
          </w:p>
        </w:tc>
        <w:tc>
          <w:tcPr>
            <w:tcW w:w="166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tabs>
                <w:tab w:val="left" w:pos="1114"/>
              </w:tabs>
              <w:rPr>
                <w:sz w:val="20"/>
                <w:szCs w:val="20"/>
              </w:rPr>
            </w:pPr>
            <w:r w:rsidRPr="00F70251">
              <w:rPr>
                <w:sz w:val="20"/>
                <w:szCs w:val="20"/>
              </w:rPr>
              <w:t>дер. Дюдиково</w:t>
            </w:r>
          </w:p>
          <w:p w:rsidR="00CB4E75" w:rsidRPr="00F70251" w:rsidRDefault="00CB4E75" w:rsidP="00AA6960">
            <w:pPr>
              <w:widowControl w:val="0"/>
              <w:tabs>
                <w:tab w:val="left" w:pos="1114"/>
              </w:tabs>
              <w:autoSpaceDE w:val="0"/>
              <w:autoSpaceDN w:val="0"/>
              <w:adjustRightInd w:val="0"/>
              <w:rPr>
                <w:sz w:val="20"/>
                <w:szCs w:val="20"/>
              </w:rPr>
            </w:pPr>
            <w:r w:rsidRPr="00F70251">
              <w:rPr>
                <w:sz w:val="20"/>
                <w:szCs w:val="20"/>
              </w:rPr>
              <w:t>дер. Приворот</w:t>
            </w:r>
          </w:p>
        </w:tc>
        <w:tc>
          <w:tcPr>
            <w:tcW w:w="1667"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tabs>
                <w:tab w:val="left" w:pos="1114"/>
              </w:tabs>
              <w:jc w:val="center"/>
              <w:rPr>
                <w:sz w:val="20"/>
                <w:szCs w:val="20"/>
              </w:rPr>
            </w:pPr>
            <w:smartTag w:uri="urn:schemas-microsoft-com:office:smarttags" w:element="metricconverter">
              <w:smartTagPr>
                <w:attr w:name="ProductID" w:val="400 м"/>
              </w:smartTagPr>
              <w:r w:rsidRPr="00F70251">
                <w:rPr>
                  <w:sz w:val="20"/>
                  <w:szCs w:val="20"/>
                </w:rPr>
                <w:t>400 м</w:t>
              </w:r>
            </w:smartTag>
            <w:r w:rsidRPr="00F70251">
              <w:rPr>
                <w:sz w:val="20"/>
                <w:szCs w:val="20"/>
              </w:rPr>
              <w:t>.</w:t>
            </w:r>
          </w:p>
          <w:p w:rsidR="00CB4E75" w:rsidRPr="00F70251" w:rsidRDefault="00CB4E75" w:rsidP="00AA6960">
            <w:pPr>
              <w:widowControl w:val="0"/>
              <w:tabs>
                <w:tab w:val="left" w:pos="1114"/>
              </w:tabs>
              <w:autoSpaceDE w:val="0"/>
              <w:autoSpaceDN w:val="0"/>
              <w:adjustRightInd w:val="0"/>
              <w:jc w:val="center"/>
              <w:rPr>
                <w:sz w:val="20"/>
                <w:szCs w:val="20"/>
              </w:rPr>
            </w:pPr>
            <w:smartTag w:uri="urn:schemas-microsoft-com:office:smarttags" w:element="metricconverter">
              <w:smartTagPr>
                <w:attr w:name="ProductID" w:val="500 м"/>
              </w:smartTagPr>
              <w:r w:rsidRPr="00F70251">
                <w:rPr>
                  <w:sz w:val="20"/>
                  <w:szCs w:val="20"/>
                </w:rPr>
                <w:t>500 м</w:t>
              </w:r>
            </w:smartTag>
            <w:r w:rsidRPr="00F70251">
              <w:rPr>
                <w:sz w:val="20"/>
                <w:szCs w:val="20"/>
              </w:rPr>
              <w:t>.</w:t>
            </w:r>
          </w:p>
        </w:tc>
      </w:tr>
      <w:tr w:rsidR="00CB4E75" w:rsidRPr="00F70251" w:rsidTr="006B0187">
        <w:tc>
          <w:tcPr>
            <w:tcW w:w="5000" w:type="pct"/>
            <w:gridSpan w:val="8"/>
            <w:tcBorders>
              <w:top w:val="single" w:sz="4" w:space="0" w:color="auto"/>
              <w:left w:val="single" w:sz="4" w:space="0" w:color="auto"/>
              <w:bottom w:val="single" w:sz="4" w:space="0" w:color="auto"/>
              <w:right w:val="single" w:sz="4" w:space="0" w:color="auto"/>
            </w:tcBorders>
          </w:tcPr>
          <w:p w:rsidR="00CB4E75" w:rsidRPr="00F70251" w:rsidRDefault="00CB4E75" w:rsidP="00AA6960">
            <w:pPr>
              <w:jc w:val="center"/>
              <w:rPr>
                <w:b/>
                <w:sz w:val="20"/>
                <w:szCs w:val="20"/>
              </w:rPr>
            </w:pPr>
            <w:r w:rsidRPr="00F70251">
              <w:rPr>
                <w:b/>
                <w:sz w:val="20"/>
                <w:szCs w:val="20"/>
              </w:rPr>
              <w:t>Чамеровское сельское поселение</w:t>
            </w:r>
          </w:p>
        </w:tc>
      </w:tr>
      <w:tr w:rsidR="00CB4E75" w:rsidRPr="00F70251" w:rsidTr="006B0187">
        <w:tc>
          <w:tcPr>
            <w:tcW w:w="1666"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widowControl w:val="0"/>
              <w:tabs>
                <w:tab w:val="left" w:pos="1114"/>
              </w:tabs>
              <w:autoSpaceDE w:val="0"/>
              <w:autoSpaceDN w:val="0"/>
              <w:adjustRightInd w:val="0"/>
              <w:rPr>
                <w:sz w:val="20"/>
                <w:szCs w:val="20"/>
              </w:rPr>
            </w:pPr>
            <w:r w:rsidRPr="00F70251">
              <w:rPr>
                <w:sz w:val="20"/>
                <w:szCs w:val="20"/>
              </w:rPr>
              <w:t>Ремонт дороги с подсыпкой ПГС</w:t>
            </w:r>
          </w:p>
        </w:tc>
        <w:tc>
          <w:tcPr>
            <w:tcW w:w="1667" w:type="pct"/>
            <w:gridSpan w:val="2"/>
            <w:tcBorders>
              <w:top w:val="single" w:sz="4" w:space="0" w:color="auto"/>
              <w:left w:val="single" w:sz="4" w:space="0" w:color="auto"/>
              <w:bottom w:val="single" w:sz="4" w:space="0" w:color="auto"/>
              <w:right w:val="single" w:sz="4" w:space="0" w:color="auto"/>
            </w:tcBorders>
          </w:tcPr>
          <w:p w:rsidR="00CB4E75" w:rsidRPr="00F70251" w:rsidRDefault="00CB4E75" w:rsidP="00AA6960">
            <w:pPr>
              <w:tabs>
                <w:tab w:val="left" w:pos="1114"/>
              </w:tabs>
              <w:rPr>
                <w:sz w:val="20"/>
                <w:szCs w:val="20"/>
              </w:rPr>
            </w:pPr>
            <w:r w:rsidRPr="00F70251">
              <w:rPr>
                <w:sz w:val="20"/>
                <w:szCs w:val="20"/>
              </w:rPr>
              <w:t>дер. Лопатиха</w:t>
            </w:r>
          </w:p>
          <w:p w:rsidR="00CB4E75" w:rsidRPr="00F70251" w:rsidRDefault="00CB4E75" w:rsidP="00AA6960">
            <w:pPr>
              <w:tabs>
                <w:tab w:val="left" w:pos="1114"/>
              </w:tabs>
              <w:rPr>
                <w:sz w:val="20"/>
                <w:szCs w:val="20"/>
              </w:rPr>
            </w:pPr>
            <w:r w:rsidRPr="00F70251">
              <w:rPr>
                <w:sz w:val="20"/>
                <w:szCs w:val="20"/>
              </w:rPr>
              <w:t>дер. Ульяниха</w:t>
            </w:r>
          </w:p>
          <w:p w:rsidR="00CB4E75" w:rsidRPr="00F70251" w:rsidRDefault="00CB4E75" w:rsidP="00AA6960">
            <w:pPr>
              <w:tabs>
                <w:tab w:val="left" w:pos="1114"/>
              </w:tabs>
              <w:rPr>
                <w:sz w:val="20"/>
                <w:szCs w:val="20"/>
              </w:rPr>
            </w:pPr>
            <w:r w:rsidRPr="00F70251">
              <w:rPr>
                <w:sz w:val="20"/>
                <w:szCs w:val="20"/>
              </w:rPr>
              <w:t>дер. Телятово</w:t>
            </w:r>
          </w:p>
          <w:p w:rsidR="00CB4E75" w:rsidRPr="00F70251" w:rsidRDefault="00CB4E75" w:rsidP="00AA6960">
            <w:pPr>
              <w:tabs>
                <w:tab w:val="left" w:pos="1114"/>
              </w:tabs>
              <w:rPr>
                <w:sz w:val="20"/>
                <w:szCs w:val="20"/>
              </w:rPr>
            </w:pPr>
            <w:r w:rsidRPr="00F70251">
              <w:rPr>
                <w:sz w:val="20"/>
                <w:szCs w:val="20"/>
              </w:rPr>
              <w:t>с. Чистая Дуброва</w:t>
            </w:r>
          </w:p>
          <w:p w:rsidR="00CB4E75" w:rsidRPr="00F70251" w:rsidRDefault="00CB4E75" w:rsidP="00AA6960">
            <w:pPr>
              <w:widowControl w:val="0"/>
              <w:tabs>
                <w:tab w:val="left" w:pos="1114"/>
              </w:tabs>
              <w:autoSpaceDE w:val="0"/>
              <w:autoSpaceDN w:val="0"/>
              <w:adjustRightInd w:val="0"/>
              <w:rPr>
                <w:sz w:val="20"/>
                <w:szCs w:val="20"/>
              </w:rPr>
            </w:pPr>
            <w:r w:rsidRPr="00F70251">
              <w:rPr>
                <w:sz w:val="20"/>
                <w:szCs w:val="20"/>
              </w:rPr>
              <w:t>дер. Малое Высокое</w:t>
            </w:r>
          </w:p>
        </w:tc>
        <w:tc>
          <w:tcPr>
            <w:tcW w:w="1667" w:type="pct"/>
            <w:gridSpan w:val="3"/>
            <w:tcBorders>
              <w:top w:val="single" w:sz="4" w:space="0" w:color="auto"/>
              <w:left w:val="single" w:sz="4" w:space="0" w:color="auto"/>
              <w:bottom w:val="single" w:sz="4" w:space="0" w:color="auto"/>
              <w:right w:val="single" w:sz="4" w:space="0" w:color="auto"/>
            </w:tcBorders>
          </w:tcPr>
          <w:p w:rsidR="00CB4E75" w:rsidRPr="00F70251" w:rsidRDefault="00CB4E75" w:rsidP="00AA6960">
            <w:pPr>
              <w:tabs>
                <w:tab w:val="left" w:pos="1114"/>
              </w:tabs>
              <w:jc w:val="center"/>
              <w:rPr>
                <w:sz w:val="20"/>
                <w:szCs w:val="20"/>
              </w:rPr>
            </w:pPr>
            <w:smartTag w:uri="urn:schemas-microsoft-com:office:smarttags" w:element="metricconverter">
              <w:smartTagPr>
                <w:attr w:name="ProductID" w:val="50 м"/>
              </w:smartTagPr>
              <w:r w:rsidRPr="00F70251">
                <w:rPr>
                  <w:sz w:val="20"/>
                  <w:szCs w:val="20"/>
                </w:rPr>
                <w:t>50 м</w:t>
              </w:r>
            </w:smartTag>
            <w:r w:rsidRPr="00F70251">
              <w:rPr>
                <w:sz w:val="20"/>
                <w:szCs w:val="20"/>
              </w:rPr>
              <w:t>.</w:t>
            </w:r>
          </w:p>
          <w:p w:rsidR="00CB4E75" w:rsidRPr="00F70251" w:rsidRDefault="00CB4E75" w:rsidP="00AA6960">
            <w:pPr>
              <w:tabs>
                <w:tab w:val="left" w:pos="1114"/>
              </w:tabs>
              <w:jc w:val="center"/>
              <w:rPr>
                <w:sz w:val="20"/>
                <w:szCs w:val="20"/>
              </w:rPr>
            </w:pPr>
            <w:smartTag w:uri="urn:schemas-microsoft-com:office:smarttags" w:element="metricconverter">
              <w:smartTagPr>
                <w:attr w:name="ProductID" w:val="500 м"/>
              </w:smartTagPr>
              <w:r w:rsidRPr="00F70251">
                <w:rPr>
                  <w:sz w:val="20"/>
                  <w:szCs w:val="20"/>
                </w:rPr>
                <w:t>500 м</w:t>
              </w:r>
            </w:smartTag>
            <w:r w:rsidRPr="00F70251">
              <w:rPr>
                <w:sz w:val="20"/>
                <w:szCs w:val="20"/>
              </w:rPr>
              <w:t>.</w:t>
            </w:r>
          </w:p>
          <w:p w:rsidR="00CB4E75" w:rsidRPr="00F70251" w:rsidRDefault="00CB4E75" w:rsidP="00AA6960">
            <w:pPr>
              <w:tabs>
                <w:tab w:val="left" w:pos="1114"/>
              </w:tabs>
              <w:jc w:val="center"/>
              <w:rPr>
                <w:sz w:val="20"/>
                <w:szCs w:val="20"/>
              </w:rPr>
            </w:pPr>
            <w:smartTag w:uri="urn:schemas-microsoft-com:office:smarttags" w:element="metricconverter">
              <w:smartTagPr>
                <w:attr w:name="ProductID" w:val="100 м"/>
              </w:smartTagPr>
              <w:r w:rsidRPr="00F70251">
                <w:rPr>
                  <w:sz w:val="20"/>
                  <w:szCs w:val="20"/>
                </w:rPr>
                <w:t>100 м</w:t>
              </w:r>
            </w:smartTag>
            <w:r w:rsidRPr="00F70251">
              <w:rPr>
                <w:sz w:val="20"/>
                <w:szCs w:val="20"/>
              </w:rPr>
              <w:t>.</w:t>
            </w:r>
          </w:p>
          <w:p w:rsidR="00CB4E75" w:rsidRPr="00F70251" w:rsidRDefault="00CB4E75" w:rsidP="00AA6960">
            <w:pPr>
              <w:tabs>
                <w:tab w:val="left" w:pos="1114"/>
              </w:tabs>
              <w:jc w:val="center"/>
              <w:rPr>
                <w:sz w:val="20"/>
                <w:szCs w:val="20"/>
              </w:rPr>
            </w:pPr>
            <w:smartTag w:uri="urn:schemas-microsoft-com:office:smarttags" w:element="metricconverter">
              <w:smartTagPr>
                <w:attr w:name="ProductID" w:val="50 м"/>
              </w:smartTagPr>
              <w:r w:rsidRPr="00F70251">
                <w:rPr>
                  <w:sz w:val="20"/>
                  <w:szCs w:val="20"/>
                </w:rPr>
                <w:t>50 м</w:t>
              </w:r>
            </w:smartTag>
            <w:r w:rsidRPr="00F70251">
              <w:rPr>
                <w:sz w:val="20"/>
                <w:szCs w:val="20"/>
              </w:rPr>
              <w:t>.</w:t>
            </w:r>
          </w:p>
          <w:p w:rsidR="00CB4E75" w:rsidRPr="00F70251" w:rsidRDefault="00CB4E75" w:rsidP="00AA6960">
            <w:pPr>
              <w:widowControl w:val="0"/>
              <w:tabs>
                <w:tab w:val="left" w:pos="1114"/>
              </w:tabs>
              <w:autoSpaceDE w:val="0"/>
              <w:autoSpaceDN w:val="0"/>
              <w:adjustRightInd w:val="0"/>
              <w:jc w:val="center"/>
              <w:rPr>
                <w:sz w:val="20"/>
                <w:szCs w:val="20"/>
              </w:rPr>
            </w:pPr>
            <w:smartTag w:uri="urn:schemas-microsoft-com:office:smarttags" w:element="metricconverter">
              <w:smartTagPr>
                <w:attr w:name="ProductID" w:val="100 м"/>
              </w:smartTagPr>
              <w:r w:rsidRPr="00F70251">
                <w:rPr>
                  <w:sz w:val="20"/>
                  <w:szCs w:val="20"/>
                </w:rPr>
                <w:t>100 м</w:t>
              </w:r>
            </w:smartTag>
            <w:r w:rsidRPr="00F70251">
              <w:rPr>
                <w:sz w:val="20"/>
                <w:szCs w:val="20"/>
              </w:rPr>
              <w:t xml:space="preserve"> .</w:t>
            </w:r>
          </w:p>
        </w:tc>
      </w:tr>
    </w:tbl>
    <w:p w:rsidR="00CB4E75" w:rsidRPr="00CB4E75" w:rsidRDefault="00CB4E75" w:rsidP="00CB4E75">
      <w:pPr>
        <w:rPr>
          <w:rFonts w:ascii="Bookman Old Style" w:hAnsi="Bookman Old Style"/>
          <w:sz w:val="22"/>
          <w:szCs w:val="22"/>
        </w:rPr>
      </w:pPr>
    </w:p>
    <w:p w:rsidR="00CB4E75" w:rsidRDefault="00CB4E75" w:rsidP="00C25AE0">
      <w:pPr>
        <w:rPr>
          <w:rFonts w:ascii="Bookman Old Style" w:hAnsi="Bookman Old Style"/>
          <w:sz w:val="22"/>
          <w:szCs w:val="22"/>
        </w:rPr>
      </w:pPr>
    </w:p>
    <w:p w:rsidR="00A769BF" w:rsidRDefault="00A769BF" w:rsidP="00C25AE0">
      <w:pPr>
        <w:rPr>
          <w:rFonts w:ascii="Bookman Old Style" w:hAnsi="Bookman Old Style"/>
          <w:sz w:val="22"/>
          <w:szCs w:val="22"/>
        </w:rPr>
      </w:pPr>
    </w:p>
    <w:p w:rsidR="00A769BF" w:rsidRDefault="00A769BF" w:rsidP="00C25AE0">
      <w:pPr>
        <w:rPr>
          <w:rFonts w:ascii="Bookman Old Style" w:hAnsi="Bookman Old Style"/>
          <w:sz w:val="22"/>
          <w:szCs w:val="22"/>
        </w:rPr>
      </w:pPr>
    </w:p>
    <w:p w:rsidR="00A769BF" w:rsidRDefault="00A769BF" w:rsidP="00F22F70">
      <w:pPr>
        <w:pStyle w:val="afe"/>
        <w:keepNext/>
        <w:rPr>
          <w:rFonts w:ascii="Bookman Old Style" w:hAnsi="Bookman Old Style" w:cs="Arial"/>
          <w:bCs w:val="0"/>
          <w:iCs/>
          <w:sz w:val="22"/>
          <w:szCs w:val="22"/>
        </w:rPr>
        <w:sectPr w:rsidR="00A769BF" w:rsidSect="00CB4E75">
          <w:pgSz w:w="16838" w:h="11906" w:orient="landscape"/>
          <w:pgMar w:top="851" w:right="1134" w:bottom="1701" w:left="1134" w:header="709" w:footer="709" w:gutter="0"/>
          <w:cols w:space="708"/>
          <w:docGrid w:linePitch="360"/>
        </w:sectPr>
      </w:pPr>
    </w:p>
    <w:p w:rsidR="00A769BF" w:rsidRPr="00F70251" w:rsidRDefault="00A769BF" w:rsidP="00A769BF">
      <w:pPr>
        <w:pStyle w:val="afe"/>
        <w:keepNext/>
        <w:ind w:firstLine="1276"/>
        <w:jc w:val="right"/>
        <w:rPr>
          <w:bCs w:val="0"/>
          <w:iCs/>
        </w:rPr>
      </w:pPr>
      <w:r w:rsidRPr="00F70251">
        <w:rPr>
          <w:bCs w:val="0"/>
          <w:iCs/>
        </w:rPr>
        <w:t>Приложение № 5</w:t>
      </w:r>
    </w:p>
    <w:p w:rsidR="00A769BF" w:rsidRPr="00F70251" w:rsidRDefault="00A769BF" w:rsidP="00A769BF">
      <w:pPr>
        <w:jc w:val="center"/>
        <w:rPr>
          <w:b/>
          <w:sz w:val="20"/>
          <w:szCs w:val="20"/>
        </w:rPr>
      </w:pPr>
      <w:r w:rsidRPr="00F70251">
        <w:rPr>
          <w:b/>
          <w:sz w:val="20"/>
          <w:szCs w:val="20"/>
        </w:rPr>
        <w:t>Пояса зон санитарной охраны источников водоснабжения</w:t>
      </w:r>
    </w:p>
    <w:tbl>
      <w:tblPr>
        <w:tblW w:w="5000" w:type="pct"/>
        <w:tblLook w:val="0000"/>
      </w:tblPr>
      <w:tblGrid>
        <w:gridCol w:w="845"/>
        <w:gridCol w:w="4398"/>
        <w:gridCol w:w="1385"/>
        <w:gridCol w:w="1559"/>
        <w:gridCol w:w="1383"/>
      </w:tblGrid>
      <w:tr w:rsidR="00A769BF" w:rsidRPr="00F70251" w:rsidTr="006B0187">
        <w:trPr>
          <w:trHeight w:val="255"/>
        </w:trPr>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b/>
                <w:bCs/>
                <w:sz w:val="20"/>
                <w:szCs w:val="20"/>
              </w:rPr>
            </w:pPr>
            <w:bookmarkStart w:id="128" w:name="RANGE!A1:E42"/>
            <w:r w:rsidRPr="00F70251">
              <w:rPr>
                <w:b/>
                <w:bCs/>
                <w:sz w:val="20"/>
                <w:szCs w:val="20"/>
              </w:rPr>
              <w:t>Номер</w:t>
            </w:r>
            <w:bookmarkEnd w:id="128"/>
          </w:p>
        </w:tc>
        <w:tc>
          <w:tcPr>
            <w:tcW w:w="1924" w:type="pct"/>
            <w:tcBorders>
              <w:top w:val="single" w:sz="4" w:space="0" w:color="auto"/>
              <w:left w:val="nil"/>
              <w:bottom w:val="single" w:sz="4" w:space="0" w:color="auto"/>
              <w:right w:val="single" w:sz="4" w:space="0" w:color="auto"/>
            </w:tcBorders>
            <w:shd w:val="clear" w:color="auto" w:fill="auto"/>
            <w:noWrap/>
            <w:vAlign w:val="bottom"/>
          </w:tcPr>
          <w:p w:rsidR="00A769BF" w:rsidRPr="00F70251" w:rsidRDefault="00A769BF" w:rsidP="00AA6960">
            <w:pPr>
              <w:jc w:val="center"/>
              <w:rPr>
                <w:b/>
                <w:bCs/>
                <w:sz w:val="20"/>
                <w:szCs w:val="20"/>
              </w:rPr>
            </w:pPr>
            <w:r w:rsidRPr="00F70251">
              <w:rPr>
                <w:b/>
                <w:bCs/>
                <w:sz w:val="20"/>
                <w:szCs w:val="20"/>
              </w:rPr>
              <w:t>Адрес</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A769BF" w:rsidRPr="00F70251" w:rsidRDefault="00A769BF" w:rsidP="00AA6960">
            <w:pPr>
              <w:jc w:val="center"/>
              <w:rPr>
                <w:b/>
                <w:bCs/>
                <w:sz w:val="20"/>
                <w:szCs w:val="20"/>
              </w:rPr>
            </w:pPr>
            <w:r w:rsidRPr="00F70251">
              <w:rPr>
                <w:b/>
                <w:bCs/>
                <w:sz w:val="20"/>
                <w:szCs w:val="20"/>
              </w:rPr>
              <w:t>1 пояс</w:t>
            </w:r>
          </w:p>
          <w:p w:rsidR="00A769BF" w:rsidRPr="00F70251" w:rsidRDefault="00A769BF" w:rsidP="00AA6960">
            <w:pPr>
              <w:jc w:val="center"/>
              <w:rPr>
                <w:b/>
                <w:bCs/>
                <w:sz w:val="20"/>
                <w:szCs w:val="20"/>
              </w:rPr>
            </w:pPr>
            <w:r w:rsidRPr="00F70251">
              <w:rPr>
                <w:b/>
                <w:bCs/>
                <w:sz w:val="20"/>
                <w:szCs w:val="20"/>
              </w:rPr>
              <w:t xml:space="preserve">ЗСО </w:t>
            </w:r>
          </w:p>
          <w:p w:rsidR="00A769BF" w:rsidRPr="00F70251" w:rsidRDefault="00A769BF" w:rsidP="00AA6960">
            <w:pPr>
              <w:jc w:val="center"/>
              <w:rPr>
                <w:b/>
                <w:bCs/>
                <w:sz w:val="20"/>
                <w:szCs w:val="20"/>
              </w:rPr>
            </w:pPr>
            <w:r w:rsidRPr="00F70251">
              <w:rPr>
                <w:b/>
                <w:bCs/>
                <w:sz w:val="20"/>
                <w:szCs w:val="20"/>
              </w:rPr>
              <w:t xml:space="preserve"> (Размер в м)</w:t>
            </w:r>
          </w:p>
        </w:tc>
        <w:tc>
          <w:tcPr>
            <w:tcW w:w="908" w:type="pct"/>
            <w:tcBorders>
              <w:top w:val="single" w:sz="4" w:space="0" w:color="auto"/>
              <w:left w:val="nil"/>
              <w:bottom w:val="single" w:sz="4" w:space="0" w:color="auto"/>
              <w:right w:val="single" w:sz="4" w:space="0" w:color="auto"/>
            </w:tcBorders>
            <w:shd w:val="clear" w:color="auto" w:fill="auto"/>
            <w:noWrap/>
            <w:vAlign w:val="bottom"/>
          </w:tcPr>
          <w:p w:rsidR="00A769BF" w:rsidRPr="00F70251" w:rsidRDefault="00A769BF" w:rsidP="00AA6960">
            <w:pPr>
              <w:jc w:val="center"/>
              <w:rPr>
                <w:b/>
                <w:bCs/>
                <w:sz w:val="20"/>
                <w:szCs w:val="20"/>
              </w:rPr>
            </w:pPr>
            <w:r w:rsidRPr="00F70251">
              <w:rPr>
                <w:b/>
                <w:bCs/>
                <w:sz w:val="20"/>
                <w:szCs w:val="20"/>
              </w:rPr>
              <w:t>2 пояс</w:t>
            </w:r>
          </w:p>
          <w:p w:rsidR="00A769BF" w:rsidRPr="00F70251" w:rsidRDefault="00A769BF" w:rsidP="00AA6960">
            <w:pPr>
              <w:jc w:val="center"/>
              <w:rPr>
                <w:b/>
                <w:bCs/>
                <w:sz w:val="20"/>
                <w:szCs w:val="20"/>
              </w:rPr>
            </w:pPr>
            <w:r w:rsidRPr="00F70251">
              <w:rPr>
                <w:b/>
                <w:bCs/>
                <w:sz w:val="20"/>
                <w:szCs w:val="20"/>
              </w:rPr>
              <w:t xml:space="preserve">ЗСО </w:t>
            </w:r>
          </w:p>
          <w:p w:rsidR="00A769BF" w:rsidRPr="00F70251" w:rsidRDefault="00A769BF" w:rsidP="00AA6960">
            <w:pPr>
              <w:jc w:val="center"/>
              <w:rPr>
                <w:b/>
                <w:bCs/>
                <w:sz w:val="20"/>
                <w:szCs w:val="20"/>
              </w:rPr>
            </w:pPr>
            <w:r w:rsidRPr="00F70251">
              <w:rPr>
                <w:b/>
                <w:bCs/>
                <w:sz w:val="20"/>
                <w:szCs w:val="20"/>
              </w:rPr>
              <w:t>(Размер в м)</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A769BF" w:rsidRPr="00F70251" w:rsidRDefault="00A769BF" w:rsidP="00AA6960">
            <w:pPr>
              <w:jc w:val="center"/>
              <w:rPr>
                <w:b/>
                <w:bCs/>
                <w:sz w:val="20"/>
                <w:szCs w:val="20"/>
              </w:rPr>
            </w:pPr>
            <w:r w:rsidRPr="00F70251">
              <w:rPr>
                <w:b/>
                <w:bCs/>
                <w:sz w:val="20"/>
                <w:szCs w:val="20"/>
              </w:rPr>
              <w:t>3 пояс</w:t>
            </w:r>
          </w:p>
          <w:p w:rsidR="00A769BF" w:rsidRPr="00F70251" w:rsidRDefault="00A769BF" w:rsidP="00AA6960">
            <w:pPr>
              <w:jc w:val="center"/>
              <w:rPr>
                <w:b/>
                <w:bCs/>
                <w:sz w:val="20"/>
                <w:szCs w:val="20"/>
              </w:rPr>
            </w:pPr>
            <w:r w:rsidRPr="00F70251">
              <w:rPr>
                <w:b/>
                <w:bCs/>
                <w:sz w:val="20"/>
                <w:szCs w:val="20"/>
              </w:rPr>
              <w:t xml:space="preserve">ЗСО </w:t>
            </w:r>
          </w:p>
          <w:p w:rsidR="00A769BF" w:rsidRPr="00F70251" w:rsidRDefault="00A769BF" w:rsidP="00AA6960">
            <w:pPr>
              <w:jc w:val="center"/>
              <w:rPr>
                <w:b/>
                <w:bCs/>
                <w:sz w:val="20"/>
                <w:szCs w:val="20"/>
              </w:rPr>
            </w:pPr>
            <w:r w:rsidRPr="00F70251">
              <w:rPr>
                <w:b/>
                <w:bCs/>
                <w:sz w:val="20"/>
                <w:szCs w:val="20"/>
              </w:rPr>
              <w:t>(Размер в м)</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1</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г. Весьегонск, ул. Южная</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92</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652</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2</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г. Весьегонск, ул. Трехсвятская,33/25</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г. Весьегонск, ул. Дачная</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103</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729</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4</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г. Весьегонск</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106</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757</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5</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г. Весьегонск, ул. Морозова</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86</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608</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6</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г. Весьегонск, ул. Дельская</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95</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455</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7</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г. Весьегонск, ул. Александровская</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71</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652</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8</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г. Весьегонск, ул. Александровская</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168</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1190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9</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с. Кесьма</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10</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Топорищево</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11</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Тимофеево</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12</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Чамерово</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13</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Тиманское</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14</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Погорелово</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15</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Ещево</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16</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Иваново</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17</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Егна</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18</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Егна</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19</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Квасково</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20</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Старое</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21</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Елейцино</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22</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Столбищи</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23</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Медянки</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24</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Гора</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25</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Кузьмищево</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26</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Коник</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27</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Алферово</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28</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Нестерово</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29</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Чамерово</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Овинище</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31</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Хахилево</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32</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Иван-Гора</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33</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г. Весьегонск, ул. К. Маркса, 48, Винзавод</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34</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г. Весьегонск, ул. Некрасова, 20, Маслосырзавод</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35</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г. Весьегонск, ул. К. Маркса, 48, Винзавод</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36</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г. Весьегонск, ул. К. Маркса, 48, Винзавод</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37</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Мышкино</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38</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Сажиха</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39</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д. Большое Овсянниково</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40</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г. Весьегонск, ул. К. Маркса, 48, Винзавод</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r w:rsidR="00A769BF" w:rsidRPr="00F70251" w:rsidTr="006B0187">
        <w:trPr>
          <w:trHeight w:val="255"/>
        </w:trPr>
        <w:tc>
          <w:tcPr>
            <w:tcW w:w="535" w:type="pct"/>
            <w:tcBorders>
              <w:top w:val="nil"/>
              <w:left w:val="single" w:sz="4" w:space="0" w:color="auto"/>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41</w:t>
            </w:r>
          </w:p>
        </w:tc>
        <w:tc>
          <w:tcPr>
            <w:tcW w:w="1924"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rPr>
                <w:sz w:val="20"/>
                <w:szCs w:val="20"/>
              </w:rPr>
            </w:pPr>
            <w:r w:rsidRPr="00F70251">
              <w:rPr>
                <w:sz w:val="20"/>
                <w:szCs w:val="20"/>
              </w:rPr>
              <w:t>г. Весьегонск, ул. К. Маркса, 48, Винзавод</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30</w:t>
            </w:r>
          </w:p>
        </w:tc>
        <w:tc>
          <w:tcPr>
            <w:tcW w:w="908"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c>
          <w:tcPr>
            <w:tcW w:w="817" w:type="pct"/>
            <w:tcBorders>
              <w:top w:val="nil"/>
              <w:left w:val="nil"/>
              <w:bottom w:val="single" w:sz="4" w:space="0" w:color="auto"/>
              <w:right w:val="single" w:sz="4" w:space="0" w:color="auto"/>
            </w:tcBorders>
            <w:shd w:val="clear" w:color="auto" w:fill="auto"/>
            <w:noWrap/>
            <w:vAlign w:val="bottom"/>
          </w:tcPr>
          <w:p w:rsidR="00A769BF" w:rsidRPr="00F70251" w:rsidRDefault="00A769BF" w:rsidP="00AA6960">
            <w:pPr>
              <w:jc w:val="center"/>
              <w:rPr>
                <w:sz w:val="20"/>
                <w:szCs w:val="20"/>
              </w:rPr>
            </w:pPr>
            <w:r w:rsidRPr="00F70251">
              <w:rPr>
                <w:sz w:val="20"/>
                <w:szCs w:val="20"/>
              </w:rPr>
              <w:t>0</w:t>
            </w:r>
          </w:p>
        </w:tc>
      </w:tr>
    </w:tbl>
    <w:p w:rsidR="00A769BF" w:rsidRPr="00CB4E75" w:rsidRDefault="00A769BF" w:rsidP="00C25AE0">
      <w:pPr>
        <w:rPr>
          <w:rFonts w:ascii="Bookman Old Style" w:hAnsi="Bookman Old Style"/>
          <w:sz w:val="22"/>
          <w:szCs w:val="22"/>
        </w:rPr>
      </w:pPr>
    </w:p>
    <w:sectPr w:rsidR="00A769BF" w:rsidRPr="00CB4E75" w:rsidSect="00A769BF">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6C1" w:rsidRDefault="008A76C1">
      <w:r>
        <w:separator/>
      </w:r>
    </w:p>
  </w:endnote>
  <w:endnote w:type="continuationSeparator" w:id="1">
    <w:p w:rsidR="008A76C1" w:rsidRDefault="008A76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6C1" w:rsidRDefault="008A76C1">
      <w:r>
        <w:separator/>
      </w:r>
    </w:p>
  </w:footnote>
  <w:footnote w:type="continuationSeparator" w:id="1">
    <w:p w:rsidR="008A76C1" w:rsidRDefault="008A76C1">
      <w:r>
        <w:continuationSeparator/>
      </w:r>
    </w:p>
  </w:footnote>
  <w:footnote w:id="2">
    <w:p w:rsidR="00A67AC5" w:rsidRPr="000F5531" w:rsidRDefault="00A67AC5" w:rsidP="00D90D0B">
      <w:pPr>
        <w:pStyle w:val="a5"/>
      </w:pPr>
      <w:r w:rsidRPr="000F5531">
        <w:rPr>
          <w:rStyle w:val="a7"/>
        </w:rPr>
        <w:footnoteRef/>
      </w:r>
      <w:r w:rsidRPr="000F5531">
        <w:t xml:space="preserve"> В понятии, употребляемом в Федеральном Законе от 25.06.2002 г. N 73-ФЗ "Об объектах культурного наследия (памятниках истории и культуры) народов Российской Федерации".</w:t>
      </w:r>
    </w:p>
  </w:footnote>
  <w:footnote w:id="3">
    <w:p w:rsidR="00A67AC5" w:rsidRDefault="00A67AC5" w:rsidP="00981727">
      <w:pPr>
        <w:pStyle w:val="a5"/>
      </w:pPr>
      <w:r>
        <w:rPr>
          <w:rStyle w:val="a7"/>
        </w:rPr>
        <w:footnoteRef/>
      </w:r>
      <w:r>
        <w:t xml:space="preserve"> По данным Тверьстата</w:t>
      </w:r>
    </w:p>
  </w:footnote>
  <w:footnote w:id="4">
    <w:p w:rsidR="00A67AC5" w:rsidRPr="001D2811" w:rsidRDefault="00A67AC5" w:rsidP="00981727">
      <w:pPr>
        <w:pStyle w:val="a5"/>
        <w:jc w:val="both"/>
        <w:rPr>
          <w:rFonts w:ascii="Bookman Old Style" w:hAnsi="Bookman Old Style" w:cs="Bookman Old Style"/>
        </w:rPr>
      </w:pPr>
      <w:r>
        <w:rPr>
          <w:rStyle w:val="a7"/>
        </w:rPr>
        <w:footnoteRef/>
      </w:r>
      <w:r>
        <w:t xml:space="preserve"> </w:t>
      </w:r>
      <w:r w:rsidRPr="00F72465">
        <w:t xml:space="preserve">Наиболее полно выражена в «Концепции демографической политики Российской Федерации на период до 2025 года», утвержденной указом Президента Российской Федерации № 1351 от 9 октября </w:t>
      </w:r>
      <w:smartTag w:uri="urn:schemas-microsoft-com:office:smarttags" w:element="metricconverter">
        <w:smartTagPr>
          <w:attr w:name="ProductID" w:val="2007 г"/>
        </w:smartTagPr>
        <w:r w:rsidRPr="00F72465">
          <w:t>2007 г</w:t>
        </w:r>
      </w:smartTag>
      <w:r w:rsidRPr="00F72465">
        <w:t>.</w:t>
      </w:r>
    </w:p>
  </w:footnote>
  <w:footnote w:id="5">
    <w:p w:rsidR="00A67AC5" w:rsidRPr="00E738E7" w:rsidRDefault="00A67AC5" w:rsidP="006F27DE">
      <w:pPr>
        <w:pStyle w:val="a5"/>
        <w:rPr>
          <w:rFonts w:ascii="Bookman Old Style" w:hAnsi="Bookman Old Style"/>
        </w:rPr>
      </w:pPr>
      <w:r w:rsidRPr="00E738E7">
        <w:rPr>
          <w:rStyle w:val="a7"/>
          <w:rFonts w:ascii="Bookman Old Style" w:hAnsi="Bookman Old Style"/>
        </w:rPr>
        <w:footnoteRef/>
      </w:r>
      <w:r w:rsidRPr="00E738E7">
        <w:rPr>
          <w:rFonts w:ascii="Bookman Old Style" w:hAnsi="Bookman Old Style"/>
        </w:rPr>
        <w:t xml:space="preserve"> </w:t>
      </w:r>
      <w:r w:rsidRPr="00932B82">
        <w:t xml:space="preserve">Данные комитета по охране историко-культурного наследия Тверской области по состоянию на апрель </w:t>
      </w:r>
      <w:smartTag w:uri="urn:schemas-microsoft-com:office:smarttags" w:element="metricconverter">
        <w:smartTagPr>
          <w:attr w:name="ProductID" w:val="2007 г"/>
        </w:smartTagPr>
        <w:r w:rsidRPr="00932B82">
          <w:t>2007 г</w:t>
        </w:r>
      </w:smartTag>
      <w:r w:rsidRPr="00932B82">
        <w:t>.</w:t>
      </w:r>
    </w:p>
  </w:footnote>
  <w:footnote w:id="6">
    <w:p w:rsidR="00A67AC5" w:rsidRPr="00932B82" w:rsidRDefault="00A67AC5" w:rsidP="00CF2D69">
      <w:pPr>
        <w:widowControl w:val="0"/>
        <w:autoSpaceDE w:val="0"/>
        <w:autoSpaceDN w:val="0"/>
        <w:adjustRightInd w:val="0"/>
        <w:jc w:val="both"/>
        <w:rPr>
          <w:sz w:val="20"/>
          <w:szCs w:val="20"/>
        </w:rPr>
      </w:pPr>
      <w:r w:rsidRPr="00932B82">
        <w:rPr>
          <w:rStyle w:val="a7"/>
          <w:sz w:val="20"/>
          <w:szCs w:val="20"/>
        </w:rPr>
        <w:footnoteRef/>
      </w:r>
      <w:r w:rsidRPr="00932B82">
        <w:rPr>
          <w:sz w:val="20"/>
          <w:szCs w:val="20"/>
        </w:rPr>
        <w:t xml:space="preserve"> СП 31-103-99 «Здания, сооружения и комплексы православных храмов» (утв. постановлением Госстроя РФ от 27 декабря </w:t>
      </w:r>
      <w:smartTag w:uri="urn:schemas-microsoft-com:office:smarttags" w:element="metricconverter">
        <w:smartTagPr>
          <w:attr w:name="ProductID" w:val="1999 г"/>
        </w:smartTagPr>
        <w:r w:rsidRPr="00932B82">
          <w:rPr>
            <w:sz w:val="20"/>
            <w:szCs w:val="20"/>
          </w:rPr>
          <w:t>1999 г</w:t>
        </w:r>
      </w:smartTag>
      <w:r w:rsidRPr="00932B82">
        <w:rPr>
          <w:sz w:val="20"/>
          <w:szCs w:val="20"/>
        </w:rPr>
        <w:t>. N 92)</w:t>
      </w:r>
    </w:p>
  </w:footnote>
  <w:footnote w:id="7">
    <w:p w:rsidR="00A67AC5" w:rsidRPr="00317FA3" w:rsidRDefault="00A67AC5" w:rsidP="00B6442F">
      <w:pPr>
        <w:pStyle w:val="a5"/>
        <w:jc w:val="both"/>
      </w:pPr>
      <w:r w:rsidRPr="007120C2">
        <w:rPr>
          <w:rFonts w:ascii="Bookman Old Style" w:hAnsi="Bookman Old Style"/>
        </w:rPr>
        <w:footnoteRef/>
      </w:r>
      <w:r w:rsidRPr="007120C2">
        <w:rPr>
          <w:rFonts w:ascii="Bookman Old Style" w:hAnsi="Bookman Old Style"/>
        </w:rPr>
        <w:t xml:space="preserve"> </w:t>
      </w:r>
      <w:r w:rsidRPr="00317FA3">
        <w:t>Методические указания по характеристике природных условий рекреационного района. М., Институт Географии АН СССР, 1975.</w:t>
      </w:r>
    </w:p>
  </w:footnote>
  <w:footnote w:id="8">
    <w:p w:rsidR="00A67AC5" w:rsidRPr="007120C2" w:rsidRDefault="00A67AC5" w:rsidP="00B6442F">
      <w:pPr>
        <w:pStyle w:val="a5"/>
        <w:jc w:val="both"/>
        <w:rPr>
          <w:rFonts w:ascii="Bookman Old Style" w:hAnsi="Bookman Old Style"/>
        </w:rPr>
      </w:pPr>
      <w:r w:rsidRPr="00317FA3">
        <w:footnoteRef/>
      </w:r>
      <w:r w:rsidRPr="00317FA3">
        <w:t xml:space="preserve"> Теоретические основы рекреационной географии. М., 1975. География рекреационных систем СССР. М., 1980.</w:t>
      </w:r>
    </w:p>
  </w:footnote>
  <w:footnote w:id="9">
    <w:p w:rsidR="00A67AC5" w:rsidRPr="00D165B7" w:rsidRDefault="00A67AC5" w:rsidP="00DD2CC0">
      <w:pPr>
        <w:pStyle w:val="a5"/>
      </w:pPr>
      <w:r w:rsidRPr="00D165B7">
        <w:rPr>
          <w:rStyle w:val="a7"/>
        </w:rPr>
        <w:footnoteRef/>
      </w:r>
      <w:r w:rsidRPr="00D165B7">
        <w:t xml:space="preserve"> В понятии, употребляемом в Федеральном Законе от 25.06.2002 г. N 73-ФЗ "Об объектах культурного наследия (памятниках истории и культуры) народов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C5" w:rsidRPr="00F06631" w:rsidRDefault="00A67AC5" w:rsidP="008E5869">
    <w:pPr>
      <w:pStyle w:val="ad"/>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C5" w:rsidRDefault="00371666" w:rsidP="0072701C">
    <w:pPr>
      <w:pStyle w:val="ad"/>
      <w:framePr w:wrap="around" w:vAnchor="text" w:hAnchor="margin" w:xAlign="right" w:y="1"/>
      <w:rPr>
        <w:rStyle w:val="af"/>
      </w:rPr>
    </w:pPr>
    <w:r>
      <w:rPr>
        <w:rStyle w:val="af"/>
      </w:rPr>
      <w:fldChar w:fldCharType="begin"/>
    </w:r>
    <w:r w:rsidR="00A67AC5">
      <w:rPr>
        <w:rStyle w:val="af"/>
      </w:rPr>
      <w:instrText xml:space="preserve">PAGE  </w:instrText>
    </w:r>
    <w:r>
      <w:rPr>
        <w:rStyle w:val="af"/>
      </w:rPr>
      <w:fldChar w:fldCharType="end"/>
    </w:r>
  </w:p>
  <w:p w:rsidR="00A67AC5" w:rsidRDefault="00A67AC5" w:rsidP="0072701C">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8"/>
    <w:lvl w:ilvl="0">
      <w:start w:val="1"/>
      <w:numFmt w:val="bullet"/>
      <w:lvlText w:val=""/>
      <w:lvlJc w:val="left"/>
      <w:pPr>
        <w:tabs>
          <w:tab w:val="num" w:pos="360"/>
        </w:tabs>
        <w:ind w:left="360" w:hanging="360"/>
      </w:pPr>
      <w:rPr>
        <w:rFonts w:ascii="Symbol" w:hAnsi="Symbol" w:cs="Symbol"/>
      </w:rPr>
    </w:lvl>
  </w:abstractNum>
  <w:abstractNum w:abstractNumId="1">
    <w:nsid w:val="05C16583"/>
    <w:multiLevelType w:val="hybridMultilevel"/>
    <w:tmpl w:val="5CA806DE"/>
    <w:lvl w:ilvl="0" w:tplc="631EDAE6">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
    <w:nsid w:val="0B6C68A7"/>
    <w:multiLevelType w:val="hybridMultilevel"/>
    <w:tmpl w:val="9FB8FAD6"/>
    <w:lvl w:ilvl="0" w:tplc="9C60A1A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42A37DA"/>
    <w:multiLevelType w:val="multilevel"/>
    <w:tmpl w:val="1B9CA96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i w:val="0"/>
        <w:sz w:val="30"/>
        <w:szCs w:val="3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F5548B"/>
    <w:multiLevelType w:val="hybridMultilevel"/>
    <w:tmpl w:val="5200395A"/>
    <w:lvl w:ilvl="0" w:tplc="4F747B3C">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
    <w:nsid w:val="1AFA1351"/>
    <w:multiLevelType w:val="hybridMultilevel"/>
    <w:tmpl w:val="2C2C0516"/>
    <w:lvl w:ilvl="0" w:tplc="3EC0D9B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6">
    <w:nsid w:val="1BDA3C49"/>
    <w:multiLevelType w:val="hybridMultilevel"/>
    <w:tmpl w:val="F45027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8B32E9"/>
    <w:multiLevelType w:val="hybridMultilevel"/>
    <w:tmpl w:val="C1BAB5A8"/>
    <w:lvl w:ilvl="0" w:tplc="3DEE38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E81B91"/>
    <w:multiLevelType w:val="hybridMultilevel"/>
    <w:tmpl w:val="8118E6DE"/>
    <w:lvl w:ilvl="0" w:tplc="E6644C12">
      <w:start w:val="1"/>
      <w:numFmt w:val="bullet"/>
      <w:lvlText w:val=""/>
      <w:lvlJc w:val="left"/>
      <w:pPr>
        <w:tabs>
          <w:tab w:val="num" w:pos="822"/>
        </w:tabs>
        <w:ind w:left="822" w:hanging="56"/>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A3B5DA0"/>
    <w:multiLevelType w:val="hybridMultilevel"/>
    <w:tmpl w:val="08340D58"/>
    <w:lvl w:ilvl="0" w:tplc="04190005">
      <w:start w:val="1"/>
      <w:numFmt w:val="bullet"/>
      <w:lvlText w:val=""/>
      <w:lvlJc w:val="left"/>
      <w:pPr>
        <w:ind w:left="1429" w:hanging="360"/>
      </w:pPr>
      <w:rPr>
        <w:rFonts w:ascii="Wingdings" w:hAnsi="Wingdings" w:hint="default"/>
      </w:rPr>
    </w:lvl>
    <w:lvl w:ilvl="1" w:tplc="89D63660">
      <w:start w:val="1"/>
      <w:numFmt w:val="bullet"/>
      <w:lvlText w:val=""/>
      <w:lvlJc w:val="left"/>
      <w:pPr>
        <w:tabs>
          <w:tab w:val="num" w:pos="567"/>
        </w:tabs>
        <w:ind w:left="567" w:hanging="283"/>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9E1C97"/>
    <w:multiLevelType w:val="hybridMultilevel"/>
    <w:tmpl w:val="1E8C2E4C"/>
    <w:lvl w:ilvl="0" w:tplc="5C941384">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5B51275"/>
    <w:multiLevelType w:val="hybridMultilevel"/>
    <w:tmpl w:val="90C2DA7A"/>
    <w:lvl w:ilvl="0" w:tplc="8EAA9A00">
      <w:start w:val="1"/>
      <w:numFmt w:val="bullet"/>
      <w:lvlText w:val=""/>
      <w:lvlJc w:val="left"/>
      <w:pPr>
        <w:tabs>
          <w:tab w:val="num" w:pos="227"/>
        </w:tabs>
        <w:ind w:left="22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B25051"/>
    <w:multiLevelType w:val="hybridMultilevel"/>
    <w:tmpl w:val="EDB27848"/>
    <w:lvl w:ilvl="0" w:tplc="4B0698D8">
      <w:start w:val="1"/>
      <w:numFmt w:val="bullet"/>
      <w:lvlText w:val="o"/>
      <w:lvlJc w:val="left"/>
      <w:pPr>
        <w:tabs>
          <w:tab w:val="num" w:pos="360"/>
        </w:tabs>
        <w:ind w:left="36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273789"/>
    <w:multiLevelType w:val="hybridMultilevel"/>
    <w:tmpl w:val="6B400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447BC6"/>
    <w:multiLevelType w:val="hybridMultilevel"/>
    <w:tmpl w:val="5992CD6E"/>
    <w:lvl w:ilvl="0" w:tplc="4B6CFB62">
      <w:start w:val="1"/>
      <w:numFmt w:val="bullet"/>
      <w:lvlText w:val=""/>
      <w:lvlJc w:val="left"/>
      <w:pPr>
        <w:tabs>
          <w:tab w:val="num" w:pos="227"/>
        </w:tabs>
        <w:ind w:left="227" w:hanging="227"/>
      </w:pPr>
      <w:rPr>
        <w:rFonts w:ascii="Symbol" w:hAnsi="Symbol" w:cs="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454D6116"/>
    <w:multiLevelType w:val="hybridMultilevel"/>
    <w:tmpl w:val="2C2C0516"/>
    <w:lvl w:ilvl="0" w:tplc="3EC0D9B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nsid w:val="46C37333"/>
    <w:multiLevelType w:val="hybridMultilevel"/>
    <w:tmpl w:val="DA06AC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0026D"/>
    <w:multiLevelType w:val="hybridMultilevel"/>
    <w:tmpl w:val="A6520E8C"/>
    <w:lvl w:ilvl="0" w:tplc="1C3A51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020E"/>
    <w:multiLevelType w:val="hybridMultilevel"/>
    <w:tmpl w:val="E716DFC4"/>
    <w:lvl w:ilvl="0" w:tplc="4F747B3C">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
    <w:nsid w:val="4C273952"/>
    <w:multiLevelType w:val="hybridMultilevel"/>
    <w:tmpl w:val="87485E14"/>
    <w:lvl w:ilvl="0" w:tplc="04190005">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0">
    <w:nsid w:val="4D4D500E"/>
    <w:multiLevelType w:val="hybridMultilevel"/>
    <w:tmpl w:val="BA8E6A7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8F6F1C"/>
    <w:multiLevelType w:val="hybridMultilevel"/>
    <w:tmpl w:val="CC289082"/>
    <w:name w:val="WW8Num112"/>
    <w:lvl w:ilvl="0" w:tplc="8E5619B4">
      <w:start w:val="2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2">
    <w:nsid w:val="54FA3B1F"/>
    <w:multiLevelType w:val="hybridMultilevel"/>
    <w:tmpl w:val="AAB8D2A6"/>
    <w:lvl w:ilvl="0" w:tplc="67F499C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A30490"/>
    <w:multiLevelType w:val="hybridMultilevel"/>
    <w:tmpl w:val="681A2294"/>
    <w:lvl w:ilvl="0" w:tplc="CDB8B3C6">
      <w:start w:val="1"/>
      <w:numFmt w:val="bullet"/>
      <w:lvlText w:val=""/>
      <w:lvlJc w:val="left"/>
      <w:pPr>
        <w:tabs>
          <w:tab w:val="num" w:pos="357"/>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CA093A"/>
    <w:multiLevelType w:val="hybridMultilevel"/>
    <w:tmpl w:val="738078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8CF4380"/>
    <w:multiLevelType w:val="hybridMultilevel"/>
    <w:tmpl w:val="8E84EC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953204C"/>
    <w:multiLevelType w:val="hybridMultilevel"/>
    <w:tmpl w:val="8B720BAA"/>
    <w:lvl w:ilvl="0" w:tplc="04190005">
      <w:start w:val="1"/>
      <w:numFmt w:val="bullet"/>
      <w:lvlText w:val=""/>
      <w:lvlJc w:val="left"/>
      <w:pPr>
        <w:tabs>
          <w:tab w:val="num" w:pos="2487"/>
        </w:tabs>
        <w:ind w:left="2487" w:hanging="360"/>
      </w:pPr>
      <w:rPr>
        <w:rFonts w:ascii="Wingdings" w:hAnsi="Wingdings"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27">
    <w:nsid w:val="5D5E1A62"/>
    <w:multiLevelType w:val="hybridMultilevel"/>
    <w:tmpl w:val="8F9AB0F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DEA1185"/>
    <w:multiLevelType w:val="multilevel"/>
    <w:tmpl w:val="E69A39C0"/>
    <w:lvl w:ilvl="0">
      <w:start w:val="1"/>
      <w:numFmt w:val="decimal"/>
      <w:pStyle w:val="1"/>
      <w:lvlText w:val="%1."/>
      <w:lvlJc w:val="left"/>
      <w:pPr>
        <w:ind w:left="1159" w:hanging="45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2433" w:hanging="720"/>
      </w:pPr>
      <w:rPr>
        <w:rFonts w:hint="default"/>
      </w:rPr>
    </w:lvl>
    <w:lvl w:ilvl="2">
      <w:start w:val="1"/>
      <w:numFmt w:val="decimal"/>
      <w:lvlText w:val="%1.%2.%3."/>
      <w:lvlJc w:val="left"/>
      <w:pPr>
        <w:ind w:left="3153" w:hanging="720"/>
      </w:pPr>
      <w:rPr>
        <w:rFonts w:hint="default"/>
      </w:rPr>
    </w:lvl>
    <w:lvl w:ilvl="3">
      <w:start w:val="1"/>
      <w:numFmt w:val="decimal"/>
      <w:lvlText w:val="%1.%2.%3.%4."/>
      <w:lvlJc w:val="left"/>
      <w:pPr>
        <w:ind w:left="4233" w:hanging="1080"/>
      </w:pPr>
      <w:rPr>
        <w:rFonts w:hint="default"/>
      </w:rPr>
    </w:lvl>
    <w:lvl w:ilvl="4">
      <w:start w:val="1"/>
      <w:numFmt w:val="decimal"/>
      <w:lvlText w:val="%1.%2.%3.%4.%5."/>
      <w:lvlJc w:val="left"/>
      <w:pPr>
        <w:ind w:left="4953" w:hanging="1080"/>
      </w:pPr>
      <w:rPr>
        <w:rFonts w:hint="default"/>
      </w:rPr>
    </w:lvl>
    <w:lvl w:ilvl="5">
      <w:start w:val="1"/>
      <w:numFmt w:val="decimal"/>
      <w:lvlText w:val="%1.%2.%3.%4.%5.%6."/>
      <w:lvlJc w:val="left"/>
      <w:pPr>
        <w:ind w:left="6033" w:hanging="1440"/>
      </w:pPr>
      <w:rPr>
        <w:rFonts w:hint="default"/>
      </w:rPr>
    </w:lvl>
    <w:lvl w:ilvl="6">
      <w:start w:val="1"/>
      <w:numFmt w:val="decimal"/>
      <w:lvlText w:val="%1.%2.%3.%4.%5.%6.%7."/>
      <w:lvlJc w:val="left"/>
      <w:pPr>
        <w:ind w:left="7113" w:hanging="1800"/>
      </w:pPr>
      <w:rPr>
        <w:rFonts w:hint="default"/>
      </w:rPr>
    </w:lvl>
    <w:lvl w:ilvl="7">
      <w:start w:val="1"/>
      <w:numFmt w:val="decimal"/>
      <w:lvlText w:val="%1.%2.%3.%4.%5.%6.%7.%8."/>
      <w:lvlJc w:val="left"/>
      <w:pPr>
        <w:ind w:left="7833" w:hanging="1800"/>
      </w:pPr>
      <w:rPr>
        <w:rFonts w:hint="default"/>
      </w:rPr>
    </w:lvl>
    <w:lvl w:ilvl="8">
      <w:start w:val="1"/>
      <w:numFmt w:val="decimal"/>
      <w:lvlText w:val="%1.%2.%3.%4.%5.%6.%7.%8.%9."/>
      <w:lvlJc w:val="left"/>
      <w:pPr>
        <w:ind w:left="8913" w:hanging="2160"/>
      </w:pPr>
      <w:rPr>
        <w:rFonts w:hint="default"/>
      </w:rPr>
    </w:lvl>
  </w:abstractNum>
  <w:abstractNum w:abstractNumId="29">
    <w:nsid w:val="66325E3C"/>
    <w:multiLevelType w:val="hybridMultilevel"/>
    <w:tmpl w:val="E5BE669E"/>
    <w:lvl w:ilvl="0" w:tplc="C7BE6902">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7D3BCE"/>
    <w:multiLevelType w:val="hybridMultilevel"/>
    <w:tmpl w:val="13D054BC"/>
    <w:lvl w:ilvl="0" w:tplc="4F747B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AE22662"/>
    <w:multiLevelType w:val="hybridMultilevel"/>
    <w:tmpl w:val="FB966AE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F04301"/>
    <w:multiLevelType w:val="hybridMultilevel"/>
    <w:tmpl w:val="2C2C0516"/>
    <w:lvl w:ilvl="0" w:tplc="3EC0D9B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3">
    <w:nsid w:val="6F817FF1"/>
    <w:multiLevelType w:val="hybridMultilevel"/>
    <w:tmpl w:val="16A656E0"/>
    <w:lvl w:ilvl="0" w:tplc="4F747B3C">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
    <w:nsid w:val="70246A6E"/>
    <w:multiLevelType w:val="hybridMultilevel"/>
    <w:tmpl w:val="82A0B2B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48A27CA"/>
    <w:multiLevelType w:val="hybridMultilevel"/>
    <w:tmpl w:val="6158D920"/>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67D5D0E"/>
    <w:multiLevelType w:val="hybridMultilevel"/>
    <w:tmpl w:val="7E480F16"/>
    <w:lvl w:ilvl="0" w:tplc="ED6CFD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7"/>
  </w:num>
  <w:num w:numId="2">
    <w:abstractNumId w:val="29"/>
  </w:num>
  <w:num w:numId="3">
    <w:abstractNumId w:val="11"/>
  </w:num>
  <w:num w:numId="4">
    <w:abstractNumId w:val="23"/>
  </w:num>
  <w:num w:numId="5">
    <w:abstractNumId w:val="14"/>
  </w:num>
  <w:num w:numId="6">
    <w:abstractNumId w:val="34"/>
  </w:num>
  <w:num w:numId="7">
    <w:abstractNumId w:val="2"/>
  </w:num>
  <w:num w:numId="8">
    <w:abstractNumId w:val="19"/>
  </w:num>
  <w:num w:numId="9">
    <w:abstractNumId w:val="24"/>
  </w:num>
  <w:num w:numId="10">
    <w:abstractNumId w:val="13"/>
  </w:num>
  <w:num w:numId="11">
    <w:abstractNumId w:val="1"/>
  </w:num>
  <w:num w:numId="12">
    <w:abstractNumId w:val="36"/>
  </w:num>
  <w:num w:numId="13">
    <w:abstractNumId w:val="9"/>
  </w:num>
  <w:num w:numId="14">
    <w:abstractNumId w:val="10"/>
  </w:num>
  <w:num w:numId="15">
    <w:abstractNumId w:val="8"/>
  </w:num>
  <w:num w:numId="16">
    <w:abstractNumId w:val="31"/>
  </w:num>
  <w:num w:numId="17">
    <w:abstractNumId w:val="1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5"/>
  </w:num>
  <w:num w:numId="22">
    <w:abstractNumId w:val="22"/>
  </w:num>
  <w:num w:numId="23">
    <w:abstractNumId w:val="7"/>
  </w:num>
  <w:num w:numId="24">
    <w:abstractNumId w:val="28"/>
  </w:num>
  <w:num w:numId="25">
    <w:abstractNumId w:val="17"/>
  </w:num>
  <w:num w:numId="26">
    <w:abstractNumId w:val="3"/>
  </w:num>
  <w:num w:numId="27">
    <w:abstractNumId w:val="20"/>
  </w:num>
  <w:num w:numId="28">
    <w:abstractNumId w:val="18"/>
  </w:num>
  <w:num w:numId="29">
    <w:abstractNumId w:val="33"/>
  </w:num>
  <w:num w:numId="30">
    <w:abstractNumId w:val="4"/>
  </w:num>
  <w:num w:numId="31">
    <w:abstractNumId w:val="25"/>
  </w:num>
  <w:num w:numId="32">
    <w:abstractNumId w:val="30"/>
  </w:num>
  <w:num w:numId="33">
    <w:abstractNumId w:val="28"/>
  </w:num>
  <w:num w:numId="34">
    <w:abstractNumId w:val="28"/>
  </w:num>
  <w:num w:numId="35">
    <w:abstractNumId w:val="28"/>
  </w:num>
  <w:num w:numId="36">
    <w:abstractNumId w:val="28"/>
  </w:num>
  <w:num w:numId="37">
    <w:abstractNumId w:val="32"/>
  </w:num>
  <w:num w:numId="38">
    <w:abstractNumId w:val="5"/>
  </w:num>
  <w:num w:numId="39">
    <w:abstractNumId w:val="1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hideSpellingErrors/>
  <w:stylePaneFormatFilter w:val="3F01"/>
  <w:defaultTabStop w:val="708"/>
  <w:noPunctuationKerning/>
  <w:characterSpacingControl w:val="doNotCompress"/>
  <w:footnotePr>
    <w:footnote w:id="0"/>
    <w:footnote w:id="1"/>
  </w:footnotePr>
  <w:endnotePr>
    <w:endnote w:id="0"/>
    <w:endnote w:id="1"/>
  </w:endnotePr>
  <w:compat/>
  <w:rsids>
    <w:rsidRoot w:val="0036253E"/>
    <w:rsid w:val="000009FE"/>
    <w:rsid w:val="00001128"/>
    <w:rsid w:val="00001C43"/>
    <w:rsid w:val="00002388"/>
    <w:rsid w:val="000023BB"/>
    <w:rsid w:val="00002413"/>
    <w:rsid w:val="000024B6"/>
    <w:rsid w:val="000031C5"/>
    <w:rsid w:val="00003701"/>
    <w:rsid w:val="00003B6C"/>
    <w:rsid w:val="00003E69"/>
    <w:rsid w:val="000040C0"/>
    <w:rsid w:val="000043EE"/>
    <w:rsid w:val="0000550B"/>
    <w:rsid w:val="00006501"/>
    <w:rsid w:val="0000780B"/>
    <w:rsid w:val="00007CFC"/>
    <w:rsid w:val="00007DCB"/>
    <w:rsid w:val="0001003C"/>
    <w:rsid w:val="00010DB4"/>
    <w:rsid w:val="00011067"/>
    <w:rsid w:val="000117BE"/>
    <w:rsid w:val="00011FA2"/>
    <w:rsid w:val="00012356"/>
    <w:rsid w:val="00012586"/>
    <w:rsid w:val="0001259E"/>
    <w:rsid w:val="00012912"/>
    <w:rsid w:val="00012E55"/>
    <w:rsid w:val="000141CE"/>
    <w:rsid w:val="000149FC"/>
    <w:rsid w:val="0001554D"/>
    <w:rsid w:val="00015703"/>
    <w:rsid w:val="0001589D"/>
    <w:rsid w:val="00016E60"/>
    <w:rsid w:val="00017369"/>
    <w:rsid w:val="00017406"/>
    <w:rsid w:val="000208D0"/>
    <w:rsid w:val="000208D8"/>
    <w:rsid w:val="00020991"/>
    <w:rsid w:val="00022369"/>
    <w:rsid w:val="0002288D"/>
    <w:rsid w:val="000229BB"/>
    <w:rsid w:val="00022E12"/>
    <w:rsid w:val="00023A44"/>
    <w:rsid w:val="00023BC4"/>
    <w:rsid w:val="0002452B"/>
    <w:rsid w:val="00024C97"/>
    <w:rsid w:val="00024F09"/>
    <w:rsid w:val="00025034"/>
    <w:rsid w:val="000260B3"/>
    <w:rsid w:val="0002648F"/>
    <w:rsid w:val="00027209"/>
    <w:rsid w:val="0002736B"/>
    <w:rsid w:val="00027ABF"/>
    <w:rsid w:val="00027CC8"/>
    <w:rsid w:val="00030298"/>
    <w:rsid w:val="000305CC"/>
    <w:rsid w:val="000315D2"/>
    <w:rsid w:val="00031BA3"/>
    <w:rsid w:val="00031CCF"/>
    <w:rsid w:val="00032019"/>
    <w:rsid w:val="000332C7"/>
    <w:rsid w:val="000341BA"/>
    <w:rsid w:val="000346C1"/>
    <w:rsid w:val="00034962"/>
    <w:rsid w:val="00034FC2"/>
    <w:rsid w:val="00034FCD"/>
    <w:rsid w:val="00035094"/>
    <w:rsid w:val="0003549F"/>
    <w:rsid w:val="00035A95"/>
    <w:rsid w:val="00035BEA"/>
    <w:rsid w:val="00035D86"/>
    <w:rsid w:val="000364D4"/>
    <w:rsid w:val="000371CD"/>
    <w:rsid w:val="0003729B"/>
    <w:rsid w:val="00037E6B"/>
    <w:rsid w:val="0004004F"/>
    <w:rsid w:val="00040513"/>
    <w:rsid w:val="000405B8"/>
    <w:rsid w:val="000406D9"/>
    <w:rsid w:val="00040D94"/>
    <w:rsid w:val="000411F2"/>
    <w:rsid w:val="000420A2"/>
    <w:rsid w:val="000422AA"/>
    <w:rsid w:val="00042514"/>
    <w:rsid w:val="00042B5E"/>
    <w:rsid w:val="00042F90"/>
    <w:rsid w:val="0004341D"/>
    <w:rsid w:val="0004343B"/>
    <w:rsid w:val="000435F7"/>
    <w:rsid w:val="000437C6"/>
    <w:rsid w:val="000450C4"/>
    <w:rsid w:val="00046465"/>
    <w:rsid w:val="00046C13"/>
    <w:rsid w:val="00046C92"/>
    <w:rsid w:val="00046D94"/>
    <w:rsid w:val="00047CF3"/>
    <w:rsid w:val="00050719"/>
    <w:rsid w:val="00050997"/>
    <w:rsid w:val="00050E7A"/>
    <w:rsid w:val="00052C22"/>
    <w:rsid w:val="0005352E"/>
    <w:rsid w:val="00054141"/>
    <w:rsid w:val="000557B7"/>
    <w:rsid w:val="00055E47"/>
    <w:rsid w:val="00056DFA"/>
    <w:rsid w:val="00057B4F"/>
    <w:rsid w:val="0006043A"/>
    <w:rsid w:val="00061629"/>
    <w:rsid w:val="00062491"/>
    <w:rsid w:val="000625DC"/>
    <w:rsid w:val="000629EB"/>
    <w:rsid w:val="00062E1C"/>
    <w:rsid w:val="00063C54"/>
    <w:rsid w:val="00063E06"/>
    <w:rsid w:val="00064150"/>
    <w:rsid w:val="00064A5B"/>
    <w:rsid w:val="00066026"/>
    <w:rsid w:val="000661F6"/>
    <w:rsid w:val="000664FA"/>
    <w:rsid w:val="0006670D"/>
    <w:rsid w:val="00067CC3"/>
    <w:rsid w:val="00071902"/>
    <w:rsid w:val="000730B7"/>
    <w:rsid w:val="000732E2"/>
    <w:rsid w:val="00074363"/>
    <w:rsid w:val="000747E5"/>
    <w:rsid w:val="00075CB9"/>
    <w:rsid w:val="000769B4"/>
    <w:rsid w:val="00076DD4"/>
    <w:rsid w:val="00077BE4"/>
    <w:rsid w:val="00080825"/>
    <w:rsid w:val="00081B1E"/>
    <w:rsid w:val="00081C32"/>
    <w:rsid w:val="00084003"/>
    <w:rsid w:val="000840DF"/>
    <w:rsid w:val="000840EB"/>
    <w:rsid w:val="000843C8"/>
    <w:rsid w:val="0008458A"/>
    <w:rsid w:val="000852B9"/>
    <w:rsid w:val="00085C18"/>
    <w:rsid w:val="00085C4B"/>
    <w:rsid w:val="00085D5D"/>
    <w:rsid w:val="000866FF"/>
    <w:rsid w:val="00086951"/>
    <w:rsid w:val="00086A85"/>
    <w:rsid w:val="00086ADF"/>
    <w:rsid w:val="00086F25"/>
    <w:rsid w:val="00087011"/>
    <w:rsid w:val="00087569"/>
    <w:rsid w:val="000900C9"/>
    <w:rsid w:val="0009066F"/>
    <w:rsid w:val="00091423"/>
    <w:rsid w:val="000915CA"/>
    <w:rsid w:val="0009169E"/>
    <w:rsid w:val="00091884"/>
    <w:rsid w:val="00091B0D"/>
    <w:rsid w:val="000923E9"/>
    <w:rsid w:val="000925FF"/>
    <w:rsid w:val="00094004"/>
    <w:rsid w:val="0009434B"/>
    <w:rsid w:val="00095944"/>
    <w:rsid w:val="00096498"/>
    <w:rsid w:val="00096E22"/>
    <w:rsid w:val="00097897"/>
    <w:rsid w:val="00097DF9"/>
    <w:rsid w:val="000A025B"/>
    <w:rsid w:val="000A0FF0"/>
    <w:rsid w:val="000A1D8F"/>
    <w:rsid w:val="000A1ECA"/>
    <w:rsid w:val="000A1FE2"/>
    <w:rsid w:val="000A3037"/>
    <w:rsid w:val="000A3F1E"/>
    <w:rsid w:val="000A4B6E"/>
    <w:rsid w:val="000A4BAA"/>
    <w:rsid w:val="000A5116"/>
    <w:rsid w:val="000A5349"/>
    <w:rsid w:val="000A59CD"/>
    <w:rsid w:val="000A5C22"/>
    <w:rsid w:val="000A6A72"/>
    <w:rsid w:val="000A70B8"/>
    <w:rsid w:val="000B0D4F"/>
    <w:rsid w:val="000B0EB7"/>
    <w:rsid w:val="000B2586"/>
    <w:rsid w:val="000B25D7"/>
    <w:rsid w:val="000B2B00"/>
    <w:rsid w:val="000B3295"/>
    <w:rsid w:val="000B3555"/>
    <w:rsid w:val="000B3F71"/>
    <w:rsid w:val="000B451E"/>
    <w:rsid w:val="000B4722"/>
    <w:rsid w:val="000B4D6C"/>
    <w:rsid w:val="000B557E"/>
    <w:rsid w:val="000C04EB"/>
    <w:rsid w:val="000C0B64"/>
    <w:rsid w:val="000C0CA8"/>
    <w:rsid w:val="000C1361"/>
    <w:rsid w:val="000C2399"/>
    <w:rsid w:val="000C23C0"/>
    <w:rsid w:val="000C2923"/>
    <w:rsid w:val="000C2DD8"/>
    <w:rsid w:val="000C2ED9"/>
    <w:rsid w:val="000C3E79"/>
    <w:rsid w:val="000C42D8"/>
    <w:rsid w:val="000C42FD"/>
    <w:rsid w:val="000C5CA7"/>
    <w:rsid w:val="000C6DB8"/>
    <w:rsid w:val="000C7344"/>
    <w:rsid w:val="000C77D7"/>
    <w:rsid w:val="000D0D97"/>
    <w:rsid w:val="000D17A9"/>
    <w:rsid w:val="000D1D8B"/>
    <w:rsid w:val="000D1E88"/>
    <w:rsid w:val="000D1EE8"/>
    <w:rsid w:val="000D2D56"/>
    <w:rsid w:val="000D322C"/>
    <w:rsid w:val="000D3775"/>
    <w:rsid w:val="000D4023"/>
    <w:rsid w:val="000D40FC"/>
    <w:rsid w:val="000D489E"/>
    <w:rsid w:val="000D5244"/>
    <w:rsid w:val="000D5283"/>
    <w:rsid w:val="000D5E06"/>
    <w:rsid w:val="000D6148"/>
    <w:rsid w:val="000D6314"/>
    <w:rsid w:val="000D6BAF"/>
    <w:rsid w:val="000D6F62"/>
    <w:rsid w:val="000D740D"/>
    <w:rsid w:val="000D7459"/>
    <w:rsid w:val="000D7766"/>
    <w:rsid w:val="000D7EAF"/>
    <w:rsid w:val="000E0416"/>
    <w:rsid w:val="000E061C"/>
    <w:rsid w:val="000E066D"/>
    <w:rsid w:val="000E0876"/>
    <w:rsid w:val="000E0B32"/>
    <w:rsid w:val="000E1E80"/>
    <w:rsid w:val="000E205B"/>
    <w:rsid w:val="000E2414"/>
    <w:rsid w:val="000E2736"/>
    <w:rsid w:val="000E2949"/>
    <w:rsid w:val="000E2F3D"/>
    <w:rsid w:val="000E2F83"/>
    <w:rsid w:val="000E3370"/>
    <w:rsid w:val="000E33B4"/>
    <w:rsid w:val="000E3B8E"/>
    <w:rsid w:val="000E4409"/>
    <w:rsid w:val="000E5799"/>
    <w:rsid w:val="000E5A4F"/>
    <w:rsid w:val="000E5A7E"/>
    <w:rsid w:val="000E5BE7"/>
    <w:rsid w:val="000E5D09"/>
    <w:rsid w:val="000E7ECA"/>
    <w:rsid w:val="000F202D"/>
    <w:rsid w:val="000F28F3"/>
    <w:rsid w:val="000F2D0F"/>
    <w:rsid w:val="000F2E3E"/>
    <w:rsid w:val="000F33A4"/>
    <w:rsid w:val="000F41C8"/>
    <w:rsid w:val="000F479F"/>
    <w:rsid w:val="000F4B32"/>
    <w:rsid w:val="000F4FA6"/>
    <w:rsid w:val="000F5531"/>
    <w:rsid w:val="000F599A"/>
    <w:rsid w:val="000F5E8F"/>
    <w:rsid w:val="000F69EA"/>
    <w:rsid w:val="000F746E"/>
    <w:rsid w:val="000F7473"/>
    <w:rsid w:val="000F7C35"/>
    <w:rsid w:val="000F7CAA"/>
    <w:rsid w:val="000F7CDE"/>
    <w:rsid w:val="000F7DF8"/>
    <w:rsid w:val="001001B5"/>
    <w:rsid w:val="00100924"/>
    <w:rsid w:val="00100B3C"/>
    <w:rsid w:val="001010C5"/>
    <w:rsid w:val="001014DA"/>
    <w:rsid w:val="00101613"/>
    <w:rsid w:val="00102F0F"/>
    <w:rsid w:val="00103502"/>
    <w:rsid w:val="00103A2B"/>
    <w:rsid w:val="00103C5A"/>
    <w:rsid w:val="001049C9"/>
    <w:rsid w:val="0010529F"/>
    <w:rsid w:val="001055F0"/>
    <w:rsid w:val="00106085"/>
    <w:rsid w:val="001065D7"/>
    <w:rsid w:val="00107554"/>
    <w:rsid w:val="001077D7"/>
    <w:rsid w:val="00111C5A"/>
    <w:rsid w:val="001126A1"/>
    <w:rsid w:val="00113F02"/>
    <w:rsid w:val="00114310"/>
    <w:rsid w:val="001144C5"/>
    <w:rsid w:val="001151C9"/>
    <w:rsid w:val="0011643F"/>
    <w:rsid w:val="00117C8E"/>
    <w:rsid w:val="00117E1B"/>
    <w:rsid w:val="00117FF6"/>
    <w:rsid w:val="001214B0"/>
    <w:rsid w:val="00121776"/>
    <w:rsid w:val="001217F9"/>
    <w:rsid w:val="00122DD9"/>
    <w:rsid w:val="0012304E"/>
    <w:rsid w:val="001237DF"/>
    <w:rsid w:val="00124408"/>
    <w:rsid w:val="00124E6A"/>
    <w:rsid w:val="00125A29"/>
    <w:rsid w:val="00125E76"/>
    <w:rsid w:val="00125EDB"/>
    <w:rsid w:val="001275B1"/>
    <w:rsid w:val="00127B2F"/>
    <w:rsid w:val="00127CC3"/>
    <w:rsid w:val="001310F1"/>
    <w:rsid w:val="00131156"/>
    <w:rsid w:val="00131B89"/>
    <w:rsid w:val="00132607"/>
    <w:rsid w:val="001327E1"/>
    <w:rsid w:val="0013346F"/>
    <w:rsid w:val="00133494"/>
    <w:rsid w:val="00133932"/>
    <w:rsid w:val="00134916"/>
    <w:rsid w:val="00134B4C"/>
    <w:rsid w:val="00134CB2"/>
    <w:rsid w:val="0013553A"/>
    <w:rsid w:val="001362FE"/>
    <w:rsid w:val="0013781C"/>
    <w:rsid w:val="00137BCE"/>
    <w:rsid w:val="0014029F"/>
    <w:rsid w:val="00141171"/>
    <w:rsid w:val="0014198B"/>
    <w:rsid w:val="00142797"/>
    <w:rsid w:val="00143E91"/>
    <w:rsid w:val="00144220"/>
    <w:rsid w:val="00144A2F"/>
    <w:rsid w:val="00144A64"/>
    <w:rsid w:val="001450E4"/>
    <w:rsid w:val="001461FB"/>
    <w:rsid w:val="00146D54"/>
    <w:rsid w:val="001479A5"/>
    <w:rsid w:val="001479E7"/>
    <w:rsid w:val="00147B69"/>
    <w:rsid w:val="00147F51"/>
    <w:rsid w:val="0015027E"/>
    <w:rsid w:val="001506E6"/>
    <w:rsid w:val="00150CC0"/>
    <w:rsid w:val="00151885"/>
    <w:rsid w:val="0015229E"/>
    <w:rsid w:val="00152417"/>
    <w:rsid w:val="001528D9"/>
    <w:rsid w:val="00152FF7"/>
    <w:rsid w:val="00153B72"/>
    <w:rsid w:val="00154CCA"/>
    <w:rsid w:val="00155AD9"/>
    <w:rsid w:val="0015725A"/>
    <w:rsid w:val="00157284"/>
    <w:rsid w:val="001605BA"/>
    <w:rsid w:val="001623B2"/>
    <w:rsid w:val="001626B4"/>
    <w:rsid w:val="00162DE5"/>
    <w:rsid w:val="0016419E"/>
    <w:rsid w:val="00165721"/>
    <w:rsid w:val="0016590D"/>
    <w:rsid w:val="001679E3"/>
    <w:rsid w:val="00167E30"/>
    <w:rsid w:val="00170310"/>
    <w:rsid w:val="00170853"/>
    <w:rsid w:val="00170901"/>
    <w:rsid w:val="001719B4"/>
    <w:rsid w:val="001727BE"/>
    <w:rsid w:val="00173132"/>
    <w:rsid w:val="00173D1B"/>
    <w:rsid w:val="00174B70"/>
    <w:rsid w:val="00174DE2"/>
    <w:rsid w:val="001750E2"/>
    <w:rsid w:val="00175B51"/>
    <w:rsid w:val="00176028"/>
    <w:rsid w:val="00176563"/>
    <w:rsid w:val="00176C06"/>
    <w:rsid w:val="00176E93"/>
    <w:rsid w:val="0017777A"/>
    <w:rsid w:val="001807FC"/>
    <w:rsid w:val="00180938"/>
    <w:rsid w:val="001810E1"/>
    <w:rsid w:val="00181118"/>
    <w:rsid w:val="0018134D"/>
    <w:rsid w:val="001813B0"/>
    <w:rsid w:val="00182B68"/>
    <w:rsid w:val="001835E4"/>
    <w:rsid w:val="0018378C"/>
    <w:rsid w:val="001841DB"/>
    <w:rsid w:val="00185929"/>
    <w:rsid w:val="00186041"/>
    <w:rsid w:val="001869DC"/>
    <w:rsid w:val="00186A52"/>
    <w:rsid w:val="00190460"/>
    <w:rsid w:val="00190589"/>
    <w:rsid w:val="0019255D"/>
    <w:rsid w:val="00192933"/>
    <w:rsid w:val="001934B7"/>
    <w:rsid w:val="001949B1"/>
    <w:rsid w:val="00195015"/>
    <w:rsid w:val="001957CC"/>
    <w:rsid w:val="001957F8"/>
    <w:rsid w:val="00195A59"/>
    <w:rsid w:val="00196015"/>
    <w:rsid w:val="001975B9"/>
    <w:rsid w:val="001A002C"/>
    <w:rsid w:val="001A1711"/>
    <w:rsid w:val="001A32AC"/>
    <w:rsid w:val="001A4050"/>
    <w:rsid w:val="001A40E0"/>
    <w:rsid w:val="001A589C"/>
    <w:rsid w:val="001A5E26"/>
    <w:rsid w:val="001A6B31"/>
    <w:rsid w:val="001A6E19"/>
    <w:rsid w:val="001A704A"/>
    <w:rsid w:val="001A7917"/>
    <w:rsid w:val="001A7B5D"/>
    <w:rsid w:val="001B07A7"/>
    <w:rsid w:val="001B105B"/>
    <w:rsid w:val="001B1DE5"/>
    <w:rsid w:val="001B2ACE"/>
    <w:rsid w:val="001B2F9D"/>
    <w:rsid w:val="001B3729"/>
    <w:rsid w:val="001B3901"/>
    <w:rsid w:val="001B3F29"/>
    <w:rsid w:val="001B44EC"/>
    <w:rsid w:val="001B4D22"/>
    <w:rsid w:val="001B519E"/>
    <w:rsid w:val="001B55CB"/>
    <w:rsid w:val="001B5B03"/>
    <w:rsid w:val="001B63ED"/>
    <w:rsid w:val="001B6C11"/>
    <w:rsid w:val="001B6F6F"/>
    <w:rsid w:val="001B7263"/>
    <w:rsid w:val="001B760C"/>
    <w:rsid w:val="001B7EB2"/>
    <w:rsid w:val="001C0346"/>
    <w:rsid w:val="001C0A61"/>
    <w:rsid w:val="001C0D28"/>
    <w:rsid w:val="001C182F"/>
    <w:rsid w:val="001C1F49"/>
    <w:rsid w:val="001C27CF"/>
    <w:rsid w:val="001C2A35"/>
    <w:rsid w:val="001C315C"/>
    <w:rsid w:val="001C3460"/>
    <w:rsid w:val="001C39B8"/>
    <w:rsid w:val="001C4DB6"/>
    <w:rsid w:val="001C56E1"/>
    <w:rsid w:val="001C6315"/>
    <w:rsid w:val="001C7B99"/>
    <w:rsid w:val="001C7DD2"/>
    <w:rsid w:val="001C7E93"/>
    <w:rsid w:val="001D007F"/>
    <w:rsid w:val="001D0B03"/>
    <w:rsid w:val="001D152F"/>
    <w:rsid w:val="001D1628"/>
    <w:rsid w:val="001D1F61"/>
    <w:rsid w:val="001D31BA"/>
    <w:rsid w:val="001D3EFF"/>
    <w:rsid w:val="001D3F62"/>
    <w:rsid w:val="001D4445"/>
    <w:rsid w:val="001D45B3"/>
    <w:rsid w:val="001D51E8"/>
    <w:rsid w:val="001D58B7"/>
    <w:rsid w:val="001D5906"/>
    <w:rsid w:val="001D5A2D"/>
    <w:rsid w:val="001D5A7A"/>
    <w:rsid w:val="001D5D31"/>
    <w:rsid w:val="001D5F52"/>
    <w:rsid w:val="001D6AE9"/>
    <w:rsid w:val="001D6F30"/>
    <w:rsid w:val="001D70AA"/>
    <w:rsid w:val="001D75F8"/>
    <w:rsid w:val="001D7994"/>
    <w:rsid w:val="001D7AF6"/>
    <w:rsid w:val="001E0100"/>
    <w:rsid w:val="001E015C"/>
    <w:rsid w:val="001E04CC"/>
    <w:rsid w:val="001E0530"/>
    <w:rsid w:val="001E07C7"/>
    <w:rsid w:val="001E0B7E"/>
    <w:rsid w:val="001E27EC"/>
    <w:rsid w:val="001E2DED"/>
    <w:rsid w:val="001E397B"/>
    <w:rsid w:val="001E3AEC"/>
    <w:rsid w:val="001E40E8"/>
    <w:rsid w:val="001E48CD"/>
    <w:rsid w:val="001E4BC2"/>
    <w:rsid w:val="001E5D58"/>
    <w:rsid w:val="001E6345"/>
    <w:rsid w:val="001E642A"/>
    <w:rsid w:val="001E6543"/>
    <w:rsid w:val="001E6D34"/>
    <w:rsid w:val="001E715F"/>
    <w:rsid w:val="001E7BC8"/>
    <w:rsid w:val="001E7EB5"/>
    <w:rsid w:val="001F12C2"/>
    <w:rsid w:val="001F1356"/>
    <w:rsid w:val="001F2315"/>
    <w:rsid w:val="001F2359"/>
    <w:rsid w:val="001F25BC"/>
    <w:rsid w:val="001F26BA"/>
    <w:rsid w:val="001F2D57"/>
    <w:rsid w:val="001F340B"/>
    <w:rsid w:val="001F3C78"/>
    <w:rsid w:val="001F4850"/>
    <w:rsid w:val="001F4BB8"/>
    <w:rsid w:val="001F556B"/>
    <w:rsid w:val="001F60C7"/>
    <w:rsid w:val="001F64F2"/>
    <w:rsid w:val="001F6B75"/>
    <w:rsid w:val="001F7BAA"/>
    <w:rsid w:val="00200396"/>
    <w:rsid w:val="002011EA"/>
    <w:rsid w:val="00201BAE"/>
    <w:rsid w:val="00201CF0"/>
    <w:rsid w:val="00201E09"/>
    <w:rsid w:val="00202B36"/>
    <w:rsid w:val="0020366A"/>
    <w:rsid w:val="0020393B"/>
    <w:rsid w:val="00203B81"/>
    <w:rsid w:val="00204CD6"/>
    <w:rsid w:val="0020534C"/>
    <w:rsid w:val="00205B83"/>
    <w:rsid w:val="00205F9F"/>
    <w:rsid w:val="00206A9B"/>
    <w:rsid w:val="00210F02"/>
    <w:rsid w:val="002113F6"/>
    <w:rsid w:val="00211425"/>
    <w:rsid w:val="00211B5B"/>
    <w:rsid w:val="00211F01"/>
    <w:rsid w:val="0021235E"/>
    <w:rsid w:val="00212445"/>
    <w:rsid w:val="002125CD"/>
    <w:rsid w:val="00212DF6"/>
    <w:rsid w:val="00212F89"/>
    <w:rsid w:val="00214719"/>
    <w:rsid w:val="002148DC"/>
    <w:rsid w:val="00215B1B"/>
    <w:rsid w:val="002163A4"/>
    <w:rsid w:val="002166AD"/>
    <w:rsid w:val="002178E3"/>
    <w:rsid w:val="00220BA5"/>
    <w:rsid w:val="00221476"/>
    <w:rsid w:val="0022194F"/>
    <w:rsid w:val="00221A72"/>
    <w:rsid w:val="00221C08"/>
    <w:rsid w:val="002226D5"/>
    <w:rsid w:val="00223398"/>
    <w:rsid w:val="002236CC"/>
    <w:rsid w:val="00223C9F"/>
    <w:rsid w:val="00223F15"/>
    <w:rsid w:val="0022440B"/>
    <w:rsid w:val="002245F7"/>
    <w:rsid w:val="00224C01"/>
    <w:rsid w:val="002256D7"/>
    <w:rsid w:val="00225A50"/>
    <w:rsid w:val="0022608F"/>
    <w:rsid w:val="00227C12"/>
    <w:rsid w:val="00230332"/>
    <w:rsid w:val="002306B3"/>
    <w:rsid w:val="00230A10"/>
    <w:rsid w:val="00231214"/>
    <w:rsid w:val="002312C5"/>
    <w:rsid w:val="00231C75"/>
    <w:rsid w:val="00232747"/>
    <w:rsid w:val="00232B56"/>
    <w:rsid w:val="00233EF4"/>
    <w:rsid w:val="00233FBB"/>
    <w:rsid w:val="002341DB"/>
    <w:rsid w:val="00234D76"/>
    <w:rsid w:val="00235172"/>
    <w:rsid w:val="002358D1"/>
    <w:rsid w:val="00235BC5"/>
    <w:rsid w:val="00235F2F"/>
    <w:rsid w:val="00236D63"/>
    <w:rsid w:val="0023732D"/>
    <w:rsid w:val="00237553"/>
    <w:rsid w:val="00237746"/>
    <w:rsid w:val="00240C76"/>
    <w:rsid w:val="0024496F"/>
    <w:rsid w:val="00245CE1"/>
    <w:rsid w:val="00245D0A"/>
    <w:rsid w:val="00246676"/>
    <w:rsid w:val="0024672E"/>
    <w:rsid w:val="00247EB3"/>
    <w:rsid w:val="002505E0"/>
    <w:rsid w:val="00250646"/>
    <w:rsid w:val="002509B9"/>
    <w:rsid w:val="00251B81"/>
    <w:rsid w:val="002521C2"/>
    <w:rsid w:val="002526AD"/>
    <w:rsid w:val="002527CE"/>
    <w:rsid w:val="002539C7"/>
    <w:rsid w:val="00253A35"/>
    <w:rsid w:val="00254E91"/>
    <w:rsid w:val="00254FDF"/>
    <w:rsid w:val="00255BED"/>
    <w:rsid w:val="002565A1"/>
    <w:rsid w:val="0025786B"/>
    <w:rsid w:val="00257EA3"/>
    <w:rsid w:val="00261262"/>
    <w:rsid w:val="0026131C"/>
    <w:rsid w:val="00262065"/>
    <w:rsid w:val="0026473A"/>
    <w:rsid w:val="002648F5"/>
    <w:rsid w:val="00264AC2"/>
    <w:rsid w:val="00264B81"/>
    <w:rsid w:val="00264C17"/>
    <w:rsid w:val="00264D8B"/>
    <w:rsid w:val="002655DB"/>
    <w:rsid w:val="002656EA"/>
    <w:rsid w:val="00266326"/>
    <w:rsid w:val="00266514"/>
    <w:rsid w:val="00266F6F"/>
    <w:rsid w:val="00267076"/>
    <w:rsid w:val="00267DE5"/>
    <w:rsid w:val="0027118E"/>
    <w:rsid w:val="002711A9"/>
    <w:rsid w:val="00271FD4"/>
    <w:rsid w:val="0027291E"/>
    <w:rsid w:val="0027357E"/>
    <w:rsid w:val="002735A8"/>
    <w:rsid w:val="00274097"/>
    <w:rsid w:val="00274454"/>
    <w:rsid w:val="00274C41"/>
    <w:rsid w:val="002758CC"/>
    <w:rsid w:val="00280330"/>
    <w:rsid w:val="00280CEF"/>
    <w:rsid w:val="00281D44"/>
    <w:rsid w:val="00281EDC"/>
    <w:rsid w:val="00282456"/>
    <w:rsid w:val="0028289F"/>
    <w:rsid w:val="00282ED0"/>
    <w:rsid w:val="0028305D"/>
    <w:rsid w:val="00283478"/>
    <w:rsid w:val="00283D0B"/>
    <w:rsid w:val="002842E4"/>
    <w:rsid w:val="002847CF"/>
    <w:rsid w:val="00284D28"/>
    <w:rsid w:val="0028606F"/>
    <w:rsid w:val="0028639B"/>
    <w:rsid w:val="00286A1E"/>
    <w:rsid w:val="00286DEF"/>
    <w:rsid w:val="00290A78"/>
    <w:rsid w:val="00291338"/>
    <w:rsid w:val="002917D9"/>
    <w:rsid w:val="00291C6E"/>
    <w:rsid w:val="002931D9"/>
    <w:rsid w:val="002933E9"/>
    <w:rsid w:val="002940F7"/>
    <w:rsid w:val="002947ED"/>
    <w:rsid w:val="002949A9"/>
    <w:rsid w:val="00294AC1"/>
    <w:rsid w:val="00294B15"/>
    <w:rsid w:val="00294BAA"/>
    <w:rsid w:val="00294F49"/>
    <w:rsid w:val="00294F4D"/>
    <w:rsid w:val="002954BC"/>
    <w:rsid w:val="00296218"/>
    <w:rsid w:val="00296572"/>
    <w:rsid w:val="00296C1A"/>
    <w:rsid w:val="00296E09"/>
    <w:rsid w:val="00297D0F"/>
    <w:rsid w:val="002A016F"/>
    <w:rsid w:val="002A3064"/>
    <w:rsid w:val="002A3499"/>
    <w:rsid w:val="002A3783"/>
    <w:rsid w:val="002A39BC"/>
    <w:rsid w:val="002A3C9E"/>
    <w:rsid w:val="002A4CEE"/>
    <w:rsid w:val="002A543F"/>
    <w:rsid w:val="002A5AAC"/>
    <w:rsid w:val="002A6585"/>
    <w:rsid w:val="002A6B56"/>
    <w:rsid w:val="002A7ABD"/>
    <w:rsid w:val="002A7B05"/>
    <w:rsid w:val="002B0147"/>
    <w:rsid w:val="002B0D16"/>
    <w:rsid w:val="002B0D55"/>
    <w:rsid w:val="002B0E75"/>
    <w:rsid w:val="002B121B"/>
    <w:rsid w:val="002B1222"/>
    <w:rsid w:val="002B12FF"/>
    <w:rsid w:val="002B19F9"/>
    <w:rsid w:val="002B1F00"/>
    <w:rsid w:val="002B248D"/>
    <w:rsid w:val="002B2B4D"/>
    <w:rsid w:val="002B3079"/>
    <w:rsid w:val="002B3237"/>
    <w:rsid w:val="002B359C"/>
    <w:rsid w:val="002B41C3"/>
    <w:rsid w:val="002B604D"/>
    <w:rsid w:val="002B635E"/>
    <w:rsid w:val="002B65C3"/>
    <w:rsid w:val="002B6EA2"/>
    <w:rsid w:val="002B7765"/>
    <w:rsid w:val="002C0953"/>
    <w:rsid w:val="002C1F4E"/>
    <w:rsid w:val="002C24CC"/>
    <w:rsid w:val="002C291E"/>
    <w:rsid w:val="002C2BF5"/>
    <w:rsid w:val="002C2C03"/>
    <w:rsid w:val="002C2D1D"/>
    <w:rsid w:val="002C3B69"/>
    <w:rsid w:val="002C3BE7"/>
    <w:rsid w:val="002C4163"/>
    <w:rsid w:val="002C47B4"/>
    <w:rsid w:val="002C5E9F"/>
    <w:rsid w:val="002C632E"/>
    <w:rsid w:val="002C6DAB"/>
    <w:rsid w:val="002D02A7"/>
    <w:rsid w:val="002D03A3"/>
    <w:rsid w:val="002D0A9E"/>
    <w:rsid w:val="002D19DD"/>
    <w:rsid w:val="002D23E1"/>
    <w:rsid w:val="002D2482"/>
    <w:rsid w:val="002D3E6D"/>
    <w:rsid w:val="002D481A"/>
    <w:rsid w:val="002D4885"/>
    <w:rsid w:val="002D4DDF"/>
    <w:rsid w:val="002D5438"/>
    <w:rsid w:val="002D57DF"/>
    <w:rsid w:val="002D64CE"/>
    <w:rsid w:val="002D6D9B"/>
    <w:rsid w:val="002D769E"/>
    <w:rsid w:val="002E001E"/>
    <w:rsid w:val="002E072E"/>
    <w:rsid w:val="002E1DE3"/>
    <w:rsid w:val="002E367B"/>
    <w:rsid w:val="002E4185"/>
    <w:rsid w:val="002E4EA2"/>
    <w:rsid w:val="002E5DE2"/>
    <w:rsid w:val="002E5F66"/>
    <w:rsid w:val="002E6ADD"/>
    <w:rsid w:val="002E75ED"/>
    <w:rsid w:val="002E7677"/>
    <w:rsid w:val="002E778F"/>
    <w:rsid w:val="002E7C72"/>
    <w:rsid w:val="002F0247"/>
    <w:rsid w:val="002F029A"/>
    <w:rsid w:val="002F0742"/>
    <w:rsid w:val="002F09A4"/>
    <w:rsid w:val="002F0C44"/>
    <w:rsid w:val="002F147D"/>
    <w:rsid w:val="002F1B41"/>
    <w:rsid w:val="002F222D"/>
    <w:rsid w:val="002F22F2"/>
    <w:rsid w:val="002F27DF"/>
    <w:rsid w:val="002F2C7C"/>
    <w:rsid w:val="002F3498"/>
    <w:rsid w:val="002F38DE"/>
    <w:rsid w:val="002F3D5A"/>
    <w:rsid w:val="002F436D"/>
    <w:rsid w:val="002F460D"/>
    <w:rsid w:val="002F4BC6"/>
    <w:rsid w:val="002F5031"/>
    <w:rsid w:val="002F5560"/>
    <w:rsid w:val="002F556B"/>
    <w:rsid w:val="002F5AAF"/>
    <w:rsid w:val="002F6018"/>
    <w:rsid w:val="002F61DB"/>
    <w:rsid w:val="002F6A24"/>
    <w:rsid w:val="002F795F"/>
    <w:rsid w:val="00300751"/>
    <w:rsid w:val="00300C9C"/>
    <w:rsid w:val="003013E0"/>
    <w:rsid w:val="003013F8"/>
    <w:rsid w:val="00301D3B"/>
    <w:rsid w:val="0030277E"/>
    <w:rsid w:val="00303177"/>
    <w:rsid w:val="00303BFD"/>
    <w:rsid w:val="00305023"/>
    <w:rsid w:val="003050F3"/>
    <w:rsid w:val="003057C2"/>
    <w:rsid w:val="00305E51"/>
    <w:rsid w:val="003069CF"/>
    <w:rsid w:val="00307084"/>
    <w:rsid w:val="00307165"/>
    <w:rsid w:val="00307C44"/>
    <w:rsid w:val="003101EC"/>
    <w:rsid w:val="00310CEF"/>
    <w:rsid w:val="0031161E"/>
    <w:rsid w:val="003118C8"/>
    <w:rsid w:val="00311DCC"/>
    <w:rsid w:val="00312384"/>
    <w:rsid w:val="003133D2"/>
    <w:rsid w:val="00314566"/>
    <w:rsid w:val="003157DB"/>
    <w:rsid w:val="0031597A"/>
    <w:rsid w:val="00315C18"/>
    <w:rsid w:val="003161DA"/>
    <w:rsid w:val="0031626D"/>
    <w:rsid w:val="00316667"/>
    <w:rsid w:val="0031788B"/>
    <w:rsid w:val="00317FA3"/>
    <w:rsid w:val="00322438"/>
    <w:rsid w:val="00322868"/>
    <w:rsid w:val="00323DA5"/>
    <w:rsid w:val="00323E2F"/>
    <w:rsid w:val="00324214"/>
    <w:rsid w:val="00324601"/>
    <w:rsid w:val="003247F8"/>
    <w:rsid w:val="00324FC4"/>
    <w:rsid w:val="0032527D"/>
    <w:rsid w:val="00325823"/>
    <w:rsid w:val="00325AE2"/>
    <w:rsid w:val="003262E1"/>
    <w:rsid w:val="0032677F"/>
    <w:rsid w:val="00326F39"/>
    <w:rsid w:val="003274E5"/>
    <w:rsid w:val="00327A89"/>
    <w:rsid w:val="00327AC3"/>
    <w:rsid w:val="003300C9"/>
    <w:rsid w:val="00330BC3"/>
    <w:rsid w:val="0033123E"/>
    <w:rsid w:val="003313A6"/>
    <w:rsid w:val="0033286A"/>
    <w:rsid w:val="00333C62"/>
    <w:rsid w:val="00333EA7"/>
    <w:rsid w:val="0033450C"/>
    <w:rsid w:val="0033485A"/>
    <w:rsid w:val="00336767"/>
    <w:rsid w:val="003377CC"/>
    <w:rsid w:val="00340142"/>
    <w:rsid w:val="00340451"/>
    <w:rsid w:val="00340603"/>
    <w:rsid w:val="00341201"/>
    <w:rsid w:val="00342A73"/>
    <w:rsid w:val="00342EA0"/>
    <w:rsid w:val="00342F22"/>
    <w:rsid w:val="00343643"/>
    <w:rsid w:val="00344E80"/>
    <w:rsid w:val="003454E4"/>
    <w:rsid w:val="00346AED"/>
    <w:rsid w:val="00346CD8"/>
    <w:rsid w:val="003475BA"/>
    <w:rsid w:val="003477F4"/>
    <w:rsid w:val="00350441"/>
    <w:rsid w:val="00353912"/>
    <w:rsid w:val="003544D4"/>
    <w:rsid w:val="0035559F"/>
    <w:rsid w:val="00355AB1"/>
    <w:rsid w:val="003566B6"/>
    <w:rsid w:val="00356906"/>
    <w:rsid w:val="00356D49"/>
    <w:rsid w:val="00357343"/>
    <w:rsid w:val="00357984"/>
    <w:rsid w:val="003579DA"/>
    <w:rsid w:val="0036081A"/>
    <w:rsid w:val="00360B2B"/>
    <w:rsid w:val="003622F4"/>
    <w:rsid w:val="003624D0"/>
    <w:rsid w:val="0036253E"/>
    <w:rsid w:val="00362ADE"/>
    <w:rsid w:val="00362B53"/>
    <w:rsid w:val="00362EC5"/>
    <w:rsid w:val="0036316C"/>
    <w:rsid w:val="00363BD2"/>
    <w:rsid w:val="00365A4F"/>
    <w:rsid w:val="0036602E"/>
    <w:rsid w:val="003662C6"/>
    <w:rsid w:val="00367BB8"/>
    <w:rsid w:val="0037013D"/>
    <w:rsid w:val="0037028B"/>
    <w:rsid w:val="00370F87"/>
    <w:rsid w:val="00371666"/>
    <w:rsid w:val="00372254"/>
    <w:rsid w:val="003730CB"/>
    <w:rsid w:val="00373866"/>
    <w:rsid w:val="00373AE2"/>
    <w:rsid w:val="0037409B"/>
    <w:rsid w:val="0037415E"/>
    <w:rsid w:val="00374A89"/>
    <w:rsid w:val="0037522F"/>
    <w:rsid w:val="00375360"/>
    <w:rsid w:val="00375CCA"/>
    <w:rsid w:val="00376A29"/>
    <w:rsid w:val="003770BA"/>
    <w:rsid w:val="00377182"/>
    <w:rsid w:val="00377979"/>
    <w:rsid w:val="00377DA0"/>
    <w:rsid w:val="00380DD4"/>
    <w:rsid w:val="00381190"/>
    <w:rsid w:val="00381B61"/>
    <w:rsid w:val="00381F3A"/>
    <w:rsid w:val="00383090"/>
    <w:rsid w:val="003830F3"/>
    <w:rsid w:val="003837EB"/>
    <w:rsid w:val="0038395B"/>
    <w:rsid w:val="0038399C"/>
    <w:rsid w:val="003844FD"/>
    <w:rsid w:val="00384BDC"/>
    <w:rsid w:val="00385136"/>
    <w:rsid w:val="0038531D"/>
    <w:rsid w:val="00385475"/>
    <w:rsid w:val="003867D5"/>
    <w:rsid w:val="0038742B"/>
    <w:rsid w:val="003902B4"/>
    <w:rsid w:val="00391335"/>
    <w:rsid w:val="003921A7"/>
    <w:rsid w:val="003928C6"/>
    <w:rsid w:val="00392A4C"/>
    <w:rsid w:val="00392CCA"/>
    <w:rsid w:val="0039464F"/>
    <w:rsid w:val="003946DF"/>
    <w:rsid w:val="00394D26"/>
    <w:rsid w:val="0039604A"/>
    <w:rsid w:val="003966DC"/>
    <w:rsid w:val="00397A99"/>
    <w:rsid w:val="003A0700"/>
    <w:rsid w:val="003A11DE"/>
    <w:rsid w:val="003A23DA"/>
    <w:rsid w:val="003A242C"/>
    <w:rsid w:val="003A2F00"/>
    <w:rsid w:val="003A3C8E"/>
    <w:rsid w:val="003A3CE6"/>
    <w:rsid w:val="003A4F77"/>
    <w:rsid w:val="003A5A89"/>
    <w:rsid w:val="003A6ADE"/>
    <w:rsid w:val="003A6C09"/>
    <w:rsid w:val="003A7321"/>
    <w:rsid w:val="003A7959"/>
    <w:rsid w:val="003B01B6"/>
    <w:rsid w:val="003B053E"/>
    <w:rsid w:val="003B0FD1"/>
    <w:rsid w:val="003B129A"/>
    <w:rsid w:val="003B2619"/>
    <w:rsid w:val="003B275A"/>
    <w:rsid w:val="003B2D7E"/>
    <w:rsid w:val="003B2F7F"/>
    <w:rsid w:val="003B2FEE"/>
    <w:rsid w:val="003B3106"/>
    <w:rsid w:val="003B3DB4"/>
    <w:rsid w:val="003B5EAF"/>
    <w:rsid w:val="003B62A8"/>
    <w:rsid w:val="003B698F"/>
    <w:rsid w:val="003B7923"/>
    <w:rsid w:val="003B7A5A"/>
    <w:rsid w:val="003B7BF3"/>
    <w:rsid w:val="003C003A"/>
    <w:rsid w:val="003C178A"/>
    <w:rsid w:val="003C2A54"/>
    <w:rsid w:val="003C2BE4"/>
    <w:rsid w:val="003C3285"/>
    <w:rsid w:val="003C5861"/>
    <w:rsid w:val="003C73E8"/>
    <w:rsid w:val="003D0294"/>
    <w:rsid w:val="003D08F3"/>
    <w:rsid w:val="003D1263"/>
    <w:rsid w:val="003D1841"/>
    <w:rsid w:val="003D1896"/>
    <w:rsid w:val="003D2E16"/>
    <w:rsid w:val="003D3130"/>
    <w:rsid w:val="003D37F7"/>
    <w:rsid w:val="003D3A66"/>
    <w:rsid w:val="003D41C5"/>
    <w:rsid w:val="003D4B65"/>
    <w:rsid w:val="003D575A"/>
    <w:rsid w:val="003D57FA"/>
    <w:rsid w:val="003D5DBA"/>
    <w:rsid w:val="003D62AA"/>
    <w:rsid w:val="003D6DE9"/>
    <w:rsid w:val="003D7E31"/>
    <w:rsid w:val="003D7F20"/>
    <w:rsid w:val="003D7FBB"/>
    <w:rsid w:val="003E033E"/>
    <w:rsid w:val="003E0A75"/>
    <w:rsid w:val="003E10AF"/>
    <w:rsid w:val="003E13D5"/>
    <w:rsid w:val="003E23CD"/>
    <w:rsid w:val="003E2B2F"/>
    <w:rsid w:val="003E4074"/>
    <w:rsid w:val="003E4183"/>
    <w:rsid w:val="003E41AB"/>
    <w:rsid w:val="003E42B0"/>
    <w:rsid w:val="003E50C5"/>
    <w:rsid w:val="003E5F8C"/>
    <w:rsid w:val="003E69C1"/>
    <w:rsid w:val="003E6DD1"/>
    <w:rsid w:val="003F0411"/>
    <w:rsid w:val="003F2868"/>
    <w:rsid w:val="003F2E7F"/>
    <w:rsid w:val="003F2EDC"/>
    <w:rsid w:val="003F34CF"/>
    <w:rsid w:val="003F3D88"/>
    <w:rsid w:val="003F4B83"/>
    <w:rsid w:val="003F5323"/>
    <w:rsid w:val="003F56A5"/>
    <w:rsid w:val="003F5E05"/>
    <w:rsid w:val="003F63A2"/>
    <w:rsid w:val="003F6912"/>
    <w:rsid w:val="003F6A2E"/>
    <w:rsid w:val="003F6A6A"/>
    <w:rsid w:val="003F7AA8"/>
    <w:rsid w:val="003F7CAC"/>
    <w:rsid w:val="003F7D40"/>
    <w:rsid w:val="003F7E81"/>
    <w:rsid w:val="004004E7"/>
    <w:rsid w:val="0040117F"/>
    <w:rsid w:val="004013F8"/>
    <w:rsid w:val="0040306D"/>
    <w:rsid w:val="004040CA"/>
    <w:rsid w:val="004047EB"/>
    <w:rsid w:val="00404E45"/>
    <w:rsid w:val="00404E5F"/>
    <w:rsid w:val="00404EC2"/>
    <w:rsid w:val="0040538B"/>
    <w:rsid w:val="0040546E"/>
    <w:rsid w:val="00407EA4"/>
    <w:rsid w:val="00407F75"/>
    <w:rsid w:val="00410BFB"/>
    <w:rsid w:val="00410E01"/>
    <w:rsid w:val="004114CE"/>
    <w:rsid w:val="00411592"/>
    <w:rsid w:val="0041248A"/>
    <w:rsid w:val="004139B0"/>
    <w:rsid w:val="00413FBB"/>
    <w:rsid w:val="0041409E"/>
    <w:rsid w:val="00414417"/>
    <w:rsid w:val="0041493A"/>
    <w:rsid w:val="00415FBC"/>
    <w:rsid w:val="00416CA5"/>
    <w:rsid w:val="00416CBD"/>
    <w:rsid w:val="00417A26"/>
    <w:rsid w:val="00420871"/>
    <w:rsid w:val="0042145C"/>
    <w:rsid w:val="00421825"/>
    <w:rsid w:val="00422DD1"/>
    <w:rsid w:val="00422EEF"/>
    <w:rsid w:val="004231FE"/>
    <w:rsid w:val="00423733"/>
    <w:rsid w:val="00423DC8"/>
    <w:rsid w:val="00424732"/>
    <w:rsid w:val="00425105"/>
    <w:rsid w:val="004262FD"/>
    <w:rsid w:val="00426315"/>
    <w:rsid w:val="004265E4"/>
    <w:rsid w:val="00426AEA"/>
    <w:rsid w:val="00426B81"/>
    <w:rsid w:val="004271FF"/>
    <w:rsid w:val="00427864"/>
    <w:rsid w:val="004302A6"/>
    <w:rsid w:val="004307B2"/>
    <w:rsid w:val="00430D59"/>
    <w:rsid w:val="00431C9D"/>
    <w:rsid w:val="004320DD"/>
    <w:rsid w:val="004324CD"/>
    <w:rsid w:val="00432570"/>
    <w:rsid w:val="00432916"/>
    <w:rsid w:val="0043302C"/>
    <w:rsid w:val="00433356"/>
    <w:rsid w:val="00434855"/>
    <w:rsid w:val="004348AA"/>
    <w:rsid w:val="00434AB5"/>
    <w:rsid w:val="00435538"/>
    <w:rsid w:val="0043607C"/>
    <w:rsid w:val="00437FD0"/>
    <w:rsid w:val="00441AA9"/>
    <w:rsid w:val="00441D4F"/>
    <w:rsid w:val="00441F33"/>
    <w:rsid w:val="0044236F"/>
    <w:rsid w:val="00442587"/>
    <w:rsid w:val="00442EC5"/>
    <w:rsid w:val="00443109"/>
    <w:rsid w:val="00443B95"/>
    <w:rsid w:val="00444516"/>
    <w:rsid w:val="004447FA"/>
    <w:rsid w:val="00444B55"/>
    <w:rsid w:val="00444FD9"/>
    <w:rsid w:val="00444FDC"/>
    <w:rsid w:val="00445908"/>
    <w:rsid w:val="00445E2A"/>
    <w:rsid w:val="00446221"/>
    <w:rsid w:val="0044638D"/>
    <w:rsid w:val="00446DEE"/>
    <w:rsid w:val="00446F6F"/>
    <w:rsid w:val="00447592"/>
    <w:rsid w:val="00447E21"/>
    <w:rsid w:val="004501EA"/>
    <w:rsid w:val="004507BF"/>
    <w:rsid w:val="004508E5"/>
    <w:rsid w:val="0045109B"/>
    <w:rsid w:val="0045124F"/>
    <w:rsid w:val="0045237D"/>
    <w:rsid w:val="0045252E"/>
    <w:rsid w:val="004525C3"/>
    <w:rsid w:val="00452D7B"/>
    <w:rsid w:val="00453114"/>
    <w:rsid w:val="0045312C"/>
    <w:rsid w:val="00453A3B"/>
    <w:rsid w:val="00455630"/>
    <w:rsid w:val="00456016"/>
    <w:rsid w:val="00456ADA"/>
    <w:rsid w:val="00456FF8"/>
    <w:rsid w:val="0046004B"/>
    <w:rsid w:val="00460054"/>
    <w:rsid w:val="004606CB"/>
    <w:rsid w:val="004610A1"/>
    <w:rsid w:val="00461A68"/>
    <w:rsid w:val="00461B4D"/>
    <w:rsid w:val="00462326"/>
    <w:rsid w:val="00462682"/>
    <w:rsid w:val="00462AD8"/>
    <w:rsid w:val="00462FC7"/>
    <w:rsid w:val="00463081"/>
    <w:rsid w:val="004639F6"/>
    <w:rsid w:val="00463A54"/>
    <w:rsid w:val="0046415F"/>
    <w:rsid w:val="0046451F"/>
    <w:rsid w:val="004664D7"/>
    <w:rsid w:val="00467996"/>
    <w:rsid w:val="004707D1"/>
    <w:rsid w:val="004709DF"/>
    <w:rsid w:val="00470B85"/>
    <w:rsid w:val="00471362"/>
    <w:rsid w:val="00471BDD"/>
    <w:rsid w:val="004727E7"/>
    <w:rsid w:val="00473317"/>
    <w:rsid w:val="0047343A"/>
    <w:rsid w:val="00473A80"/>
    <w:rsid w:val="00473DAF"/>
    <w:rsid w:val="00474461"/>
    <w:rsid w:val="0047466A"/>
    <w:rsid w:val="004746AB"/>
    <w:rsid w:val="00474AA0"/>
    <w:rsid w:val="00475856"/>
    <w:rsid w:val="00476523"/>
    <w:rsid w:val="00477C9D"/>
    <w:rsid w:val="00480572"/>
    <w:rsid w:val="0048081C"/>
    <w:rsid w:val="00481524"/>
    <w:rsid w:val="00482232"/>
    <w:rsid w:val="004826B2"/>
    <w:rsid w:val="00482FBF"/>
    <w:rsid w:val="00483FE9"/>
    <w:rsid w:val="00484B15"/>
    <w:rsid w:val="00485891"/>
    <w:rsid w:val="00485D87"/>
    <w:rsid w:val="00487269"/>
    <w:rsid w:val="00487B60"/>
    <w:rsid w:val="00490043"/>
    <w:rsid w:val="00490598"/>
    <w:rsid w:val="00492481"/>
    <w:rsid w:val="00492BE3"/>
    <w:rsid w:val="00493F4B"/>
    <w:rsid w:val="00493FAE"/>
    <w:rsid w:val="004945D9"/>
    <w:rsid w:val="004948BD"/>
    <w:rsid w:val="00494B5F"/>
    <w:rsid w:val="00496640"/>
    <w:rsid w:val="004969D2"/>
    <w:rsid w:val="00496DDA"/>
    <w:rsid w:val="00496EDE"/>
    <w:rsid w:val="00496F6A"/>
    <w:rsid w:val="0049700F"/>
    <w:rsid w:val="00497D33"/>
    <w:rsid w:val="00497DB3"/>
    <w:rsid w:val="004A00B0"/>
    <w:rsid w:val="004A03AA"/>
    <w:rsid w:val="004A0EC6"/>
    <w:rsid w:val="004A194D"/>
    <w:rsid w:val="004A369C"/>
    <w:rsid w:val="004A39DE"/>
    <w:rsid w:val="004A3CC0"/>
    <w:rsid w:val="004A3EAA"/>
    <w:rsid w:val="004A4329"/>
    <w:rsid w:val="004A460E"/>
    <w:rsid w:val="004A4E8F"/>
    <w:rsid w:val="004A5348"/>
    <w:rsid w:val="004A58AE"/>
    <w:rsid w:val="004A684A"/>
    <w:rsid w:val="004A6A75"/>
    <w:rsid w:val="004A739A"/>
    <w:rsid w:val="004A7421"/>
    <w:rsid w:val="004A7886"/>
    <w:rsid w:val="004A792F"/>
    <w:rsid w:val="004A797A"/>
    <w:rsid w:val="004A7B88"/>
    <w:rsid w:val="004B00A3"/>
    <w:rsid w:val="004B01F3"/>
    <w:rsid w:val="004B0F76"/>
    <w:rsid w:val="004B1560"/>
    <w:rsid w:val="004B2BAF"/>
    <w:rsid w:val="004B30C8"/>
    <w:rsid w:val="004B3BE3"/>
    <w:rsid w:val="004B45C9"/>
    <w:rsid w:val="004B464B"/>
    <w:rsid w:val="004B52B4"/>
    <w:rsid w:val="004B5513"/>
    <w:rsid w:val="004B59B8"/>
    <w:rsid w:val="004B6117"/>
    <w:rsid w:val="004B7EC3"/>
    <w:rsid w:val="004C00C8"/>
    <w:rsid w:val="004C08A0"/>
    <w:rsid w:val="004C3365"/>
    <w:rsid w:val="004C4016"/>
    <w:rsid w:val="004C4D8A"/>
    <w:rsid w:val="004C585E"/>
    <w:rsid w:val="004C63FB"/>
    <w:rsid w:val="004C77CE"/>
    <w:rsid w:val="004C79D8"/>
    <w:rsid w:val="004D0BD7"/>
    <w:rsid w:val="004D1A09"/>
    <w:rsid w:val="004D1B93"/>
    <w:rsid w:val="004D2556"/>
    <w:rsid w:val="004D29BE"/>
    <w:rsid w:val="004D2CEA"/>
    <w:rsid w:val="004D2D61"/>
    <w:rsid w:val="004D39A3"/>
    <w:rsid w:val="004D3DE8"/>
    <w:rsid w:val="004D47B1"/>
    <w:rsid w:val="004D4CD2"/>
    <w:rsid w:val="004D4F45"/>
    <w:rsid w:val="004D507A"/>
    <w:rsid w:val="004D5748"/>
    <w:rsid w:val="004D5A83"/>
    <w:rsid w:val="004D6456"/>
    <w:rsid w:val="004D6D5C"/>
    <w:rsid w:val="004D752B"/>
    <w:rsid w:val="004D7B28"/>
    <w:rsid w:val="004E0F55"/>
    <w:rsid w:val="004E1182"/>
    <w:rsid w:val="004E16D8"/>
    <w:rsid w:val="004E275F"/>
    <w:rsid w:val="004E38F4"/>
    <w:rsid w:val="004E3B50"/>
    <w:rsid w:val="004E488C"/>
    <w:rsid w:val="004E4A73"/>
    <w:rsid w:val="004E61A9"/>
    <w:rsid w:val="004E6621"/>
    <w:rsid w:val="004E743D"/>
    <w:rsid w:val="004F0288"/>
    <w:rsid w:val="004F0647"/>
    <w:rsid w:val="004F0C78"/>
    <w:rsid w:val="004F0F3D"/>
    <w:rsid w:val="004F14EC"/>
    <w:rsid w:val="004F22A6"/>
    <w:rsid w:val="004F3145"/>
    <w:rsid w:val="004F4020"/>
    <w:rsid w:val="004F415B"/>
    <w:rsid w:val="004F4E95"/>
    <w:rsid w:val="004F5F0E"/>
    <w:rsid w:val="004F6E83"/>
    <w:rsid w:val="004F7427"/>
    <w:rsid w:val="00500FF2"/>
    <w:rsid w:val="00501261"/>
    <w:rsid w:val="00501D49"/>
    <w:rsid w:val="0050355E"/>
    <w:rsid w:val="00503C83"/>
    <w:rsid w:val="00503EB9"/>
    <w:rsid w:val="00504845"/>
    <w:rsid w:val="005052C9"/>
    <w:rsid w:val="00505AAB"/>
    <w:rsid w:val="005061BE"/>
    <w:rsid w:val="005072D8"/>
    <w:rsid w:val="00507F75"/>
    <w:rsid w:val="00510A1B"/>
    <w:rsid w:val="00511E63"/>
    <w:rsid w:val="005121F5"/>
    <w:rsid w:val="005125DD"/>
    <w:rsid w:val="00512A28"/>
    <w:rsid w:val="00512E34"/>
    <w:rsid w:val="00513E17"/>
    <w:rsid w:val="00514100"/>
    <w:rsid w:val="00514B08"/>
    <w:rsid w:val="0051569A"/>
    <w:rsid w:val="00516489"/>
    <w:rsid w:val="005169C5"/>
    <w:rsid w:val="00517B9B"/>
    <w:rsid w:val="005203A9"/>
    <w:rsid w:val="0052174A"/>
    <w:rsid w:val="00521E0F"/>
    <w:rsid w:val="00522400"/>
    <w:rsid w:val="00523836"/>
    <w:rsid w:val="00523E21"/>
    <w:rsid w:val="00524658"/>
    <w:rsid w:val="00525464"/>
    <w:rsid w:val="005256D0"/>
    <w:rsid w:val="005262D6"/>
    <w:rsid w:val="005262EC"/>
    <w:rsid w:val="00526625"/>
    <w:rsid w:val="00526858"/>
    <w:rsid w:val="0053052E"/>
    <w:rsid w:val="00530628"/>
    <w:rsid w:val="005308D7"/>
    <w:rsid w:val="0053096B"/>
    <w:rsid w:val="005309BC"/>
    <w:rsid w:val="00531019"/>
    <w:rsid w:val="00531623"/>
    <w:rsid w:val="0053188C"/>
    <w:rsid w:val="005318F9"/>
    <w:rsid w:val="0053190F"/>
    <w:rsid w:val="00532DC1"/>
    <w:rsid w:val="005339C2"/>
    <w:rsid w:val="00533D01"/>
    <w:rsid w:val="0053530D"/>
    <w:rsid w:val="005361F3"/>
    <w:rsid w:val="0053673A"/>
    <w:rsid w:val="00536DA6"/>
    <w:rsid w:val="00537220"/>
    <w:rsid w:val="0053726D"/>
    <w:rsid w:val="00537B37"/>
    <w:rsid w:val="00537CCC"/>
    <w:rsid w:val="005401BF"/>
    <w:rsid w:val="00541A7C"/>
    <w:rsid w:val="00541BA3"/>
    <w:rsid w:val="00541EFB"/>
    <w:rsid w:val="00542307"/>
    <w:rsid w:val="0054230B"/>
    <w:rsid w:val="00542D5A"/>
    <w:rsid w:val="00542EFD"/>
    <w:rsid w:val="00543B95"/>
    <w:rsid w:val="00543D3A"/>
    <w:rsid w:val="005441FA"/>
    <w:rsid w:val="00544707"/>
    <w:rsid w:val="005447F1"/>
    <w:rsid w:val="005453CE"/>
    <w:rsid w:val="00545A2F"/>
    <w:rsid w:val="00545B28"/>
    <w:rsid w:val="00545E41"/>
    <w:rsid w:val="00546952"/>
    <w:rsid w:val="0054747C"/>
    <w:rsid w:val="00547503"/>
    <w:rsid w:val="005505C8"/>
    <w:rsid w:val="00550A09"/>
    <w:rsid w:val="00550EBF"/>
    <w:rsid w:val="00551CD9"/>
    <w:rsid w:val="00552246"/>
    <w:rsid w:val="005530BC"/>
    <w:rsid w:val="005539DE"/>
    <w:rsid w:val="00553A33"/>
    <w:rsid w:val="00553ACC"/>
    <w:rsid w:val="00553FC9"/>
    <w:rsid w:val="005554D0"/>
    <w:rsid w:val="0055686E"/>
    <w:rsid w:val="0055735D"/>
    <w:rsid w:val="00560359"/>
    <w:rsid w:val="0056077E"/>
    <w:rsid w:val="00562F47"/>
    <w:rsid w:val="005632EC"/>
    <w:rsid w:val="00563B3C"/>
    <w:rsid w:val="00565526"/>
    <w:rsid w:val="00565804"/>
    <w:rsid w:val="00565893"/>
    <w:rsid w:val="00567502"/>
    <w:rsid w:val="0056780B"/>
    <w:rsid w:val="00570397"/>
    <w:rsid w:val="0057099B"/>
    <w:rsid w:val="005710E5"/>
    <w:rsid w:val="00571B2A"/>
    <w:rsid w:val="00571BD4"/>
    <w:rsid w:val="00572800"/>
    <w:rsid w:val="00572D03"/>
    <w:rsid w:val="0057385A"/>
    <w:rsid w:val="005742EC"/>
    <w:rsid w:val="005744B8"/>
    <w:rsid w:val="005757C9"/>
    <w:rsid w:val="00576B77"/>
    <w:rsid w:val="0057722A"/>
    <w:rsid w:val="00577BF2"/>
    <w:rsid w:val="00580BA6"/>
    <w:rsid w:val="00580E78"/>
    <w:rsid w:val="00582971"/>
    <w:rsid w:val="00582D43"/>
    <w:rsid w:val="00583020"/>
    <w:rsid w:val="00583236"/>
    <w:rsid w:val="005839A0"/>
    <w:rsid w:val="005839AC"/>
    <w:rsid w:val="00584411"/>
    <w:rsid w:val="00584DBD"/>
    <w:rsid w:val="00585778"/>
    <w:rsid w:val="00586EBB"/>
    <w:rsid w:val="00586EEA"/>
    <w:rsid w:val="005878D7"/>
    <w:rsid w:val="00592388"/>
    <w:rsid w:val="00593B04"/>
    <w:rsid w:val="00593CC6"/>
    <w:rsid w:val="00594830"/>
    <w:rsid w:val="0059529D"/>
    <w:rsid w:val="00595A6D"/>
    <w:rsid w:val="005960FB"/>
    <w:rsid w:val="005961EB"/>
    <w:rsid w:val="0059694F"/>
    <w:rsid w:val="00596EE5"/>
    <w:rsid w:val="005A0BB3"/>
    <w:rsid w:val="005A1BB2"/>
    <w:rsid w:val="005A1C2E"/>
    <w:rsid w:val="005A2835"/>
    <w:rsid w:val="005A29BF"/>
    <w:rsid w:val="005A2A9E"/>
    <w:rsid w:val="005A2EF4"/>
    <w:rsid w:val="005A36BA"/>
    <w:rsid w:val="005A4709"/>
    <w:rsid w:val="005A4978"/>
    <w:rsid w:val="005A49F6"/>
    <w:rsid w:val="005A50E9"/>
    <w:rsid w:val="005A5B19"/>
    <w:rsid w:val="005A5F89"/>
    <w:rsid w:val="005A744D"/>
    <w:rsid w:val="005B0064"/>
    <w:rsid w:val="005B0A64"/>
    <w:rsid w:val="005B0DA6"/>
    <w:rsid w:val="005B1D8F"/>
    <w:rsid w:val="005B2850"/>
    <w:rsid w:val="005B2B47"/>
    <w:rsid w:val="005B2C71"/>
    <w:rsid w:val="005B320E"/>
    <w:rsid w:val="005B3A18"/>
    <w:rsid w:val="005B3C20"/>
    <w:rsid w:val="005B4446"/>
    <w:rsid w:val="005B5F07"/>
    <w:rsid w:val="005B62EB"/>
    <w:rsid w:val="005B7612"/>
    <w:rsid w:val="005B7A2A"/>
    <w:rsid w:val="005C0BB0"/>
    <w:rsid w:val="005C0E93"/>
    <w:rsid w:val="005C12D8"/>
    <w:rsid w:val="005C1579"/>
    <w:rsid w:val="005C175C"/>
    <w:rsid w:val="005C3B16"/>
    <w:rsid w:val="005C4775"/>
    <w:rsid w:val="005C47A6"/>
    <w:rsid w:val="005C58AC"/>
    <w:rsid w:val="005C6421"/>
    <w:rsid w:val="005C654B"/>
    <w:rsid w:val="005C76FB"/>
    <w:rsid w:val="005D014B"/>
    <w:rsid w:val="005D18AF"/>
    <w:rsid w:val="005D1A34"/>
    <w:rsid w:val="005D1B77"/>
    <w:rsid w:val="005D1E86"/>
    <w:rsid w:val="005D2403"/>
    <w:rsid w:val="005D2441"/>
    <w:rsid w:val="005D2C47"/>
    <w:rsid w:val="005D3234"/>
    <w:rsid w:val="005D388D"/>
    <w:rsid w:val="005D46C0"/>
    <w:rsid w:val="005D4A2C"/>
    <w:rsid w:val="005D4E1D"/>
    <w:rsid w:val="005D5315"/>
    <w:rsid w:val="005D6F04"/>
    <w:rsid w:val="005E030B"/>
    <w:rsid w:val="005E03A5"/>
    <w:rsid w:val="005E05C4"/>
    <w:rsid w:val="005E07B6"/>
    <w:rsid w:val="005E0AAE"/>
    <w:rsid w:val="005E1018"/>
    <w:rsid w:val="005E1174"/>
    <w:rsid w:val="005E140D"/>
    <w:rsid w:val="005E1617"/>
    <w:rsid w:val="005E1BCB"/>
    <w:rsid w:val="005E1C08"/>
    <w:rsid w:val="005E1CA4"/>
    <w:rsid w:val="005E276D"/>
    <w:rsid w:val="005E28B9"/>
    <w:rsid w:val="005E4F29"/>
    <w:rsid w:val="005E503D"/>
    <w:rsid w:val="005E57DB"/>
    <w:rsid w:val="005E63E4"/>
    <w:rsid w:val="005E6D67"/>
    <w:rsid w:val="005E73C4"/>
    <w:rsid w:val="005F0CC3"/>
    <w:rsid w:val="005F0CC6"/>
    <w:rsid w:val="005F105E"/>
    <w:rsid w:val="005F1F19"/>
    <w:rsid w:val="005F25BC"/>
    <w:rsid w:val="005F2AA3"/>
    <w:rsid w:val="005F2F2F"/>
    <w:rsid w:val="005F34B7"/>
    <w:rsid w:val="005F3AC6"/>
    <w:rsid w:val="005F3AF1"/>
    <w:rsid w:val="005F3AFC"/>
    <w:rsid w:val="005F3C74"/>
    <w:rsid w:val="005F4658"/>
    <w:rsid w:val="005F5BD5"/>
    <w:rsid w:val="005F5E54"/>
    <w:rsid w:val="005F63DE"/>
    <w:rsid w:val="005F6655"/>
    <w:rsid w:val="005F670E"/>
    <w:rsid w:val="005F6D23"/>
    <w:rsid w:val="005F6D51"/>
    <w:rsid w:val="005F7086"/>
    <w:rsid w:val="005F723D"/>
    <w:rsid w:val="005F7947"/>
    <w:rsid w:val="005F7FC0"/>
    <w:rsid w:val="00600094"/>
    <w:rsid w:val="006011DD"/>
    <w:rsid w:val="00601346"/>
    <w:rsid w:val="006015FF"/>
    <w:rsid w:val="00602CFD"/>
    <w:rsid w:val="006033CE"/>
    <w:rsid w:val="0060359F"/>
    <w:rsid w:val="006043CF"/>
    <w:rsid w:val="00604495"/>
    <w:rsid w:val="00604B80"/>
    <w:rsid w:val="00605314"/>
    <w:rsid w:val="00606527"/>
    <w:rsid w:val="006067F5"/>
    <w:rsid w:val="0060729D"/>
    <w:rsid w:val="00607672"/>
    <w:rsid w:val="00607B91"/>
    <w:rsid w:val="00607C2D"/>
    <w:rsid w:val="00607D6D"/>
    <w:rsid w:val="006101EE"/>
    <w:rsid w:val="0061049D"/>
    <w:rsid w:val="00610ACA"/>
    <w:rsid w:val="00610F5D"/>
    <w:rsid w:val="0061267C"/>
    <w:rsid w:val="00612A4C"/>
    <w:rsid w:val="006133D6"/>
    <w:rsid w:val="006135B9"/>
    <w:rsid w:val="00613AC5"/>
    <w:rsid w:val="0061433B"/>
    <w:rsid w:val="00614653"/>
    <w:rsid w:val="006146D3"/>
    <w:rsid w:val="00614951"/>
    <w:rsid w:val="00614AC7"/>
    <w:rsid w:val="00615E79"/>
    <w:rsid w:val="00615FCC"/>
    <w:rsid w:val="00617131"/>
    <w:rsid w:val="0061726F"/>
    <w:rsid w:val="00617784"/>
    <w:rsid w:val="006177DC"/>
    <w:rsid w:val="00617BA4"/>
    <w:rsid w:val="00620317"/>
    <w:rsid w:val="006205EE"/>
    <w:rsid w:val="00620612"/>
    <w:rsid w:val="0062162B"/>
    <w:rsid w:val="00622619"/>
    <w:rsid w:val="00622882"/>
    <w:rsid w:val="00623E4D"/>
    <w:rsid w:val="00624347"/>
    <w:rsid w:val="00624DEC"/>
    <w:rsid w:val="0062582A"/>
    <w:rsid w:val="00625993"/>
    <w:rsid w:val="00625FE4"/>
    <w:rsid w:val="006260FB"/>
    <w:rsid w:val="00626DB6"/>
    <w:rsid w:val="006272A4"/>
    <w:rsid w:val="006276E2"/>
    <w:rsid w:val="006302D4"/>
    <w:rsid w:val="006307DF"/>
    <w:rsid w:val="00630AF3"/>
    <w:rsid w:val="00631466"/>
    <w:rsid w:val="00631A11"/>
    <w:rsid w:val="00631EC8"/>
    <w:rsid w:val="00632772"/>
    <w:rsid w:val="00632F7C"/>
    <w:rsid w:val="00633117"/>
    <w:rsid w:val="00633C7A"/>
    <w:rsid w:val="00633F75"/>
    <w:rsid w:val="0063568F"/>
    <w:rsid w:val="006361D5"/>
    <w:rsid w:val="006366AC"/>
    <w:rsid w:val="00636E1E"/>
    <w:rsid w:val="00637D26"/>
    <w:rsid w:val="00637DC9"/>
    <w:rsid w:val="00641247"/>
    <w:rsid w:val="006416D5"/>
    <w:rsid w:val="00641B8F"/>
    <w:rsid w:val="00642241"/>
    <w:rsid w:val="006446A1"/>
    <w:rsid w:val="00644E95"/>
    <w:rsid w:val="00646809"/>
    <w:rsid w:val="006507D0"/>
    <w:rsid w:val="00650D26"/>
    <w:rsid w:val="0065148A"/>
    <w:rsid w:val="00651A09"/>
    <w:rsid w:val="0065227E"/>
    <w:rsid w:val="006524A8"/>
    <w:rsid w:val="0065251F"/>
    <w:rsid w:val="00652B73"/>
    <w:rsid w:val="00652D0D"/>
    <w:rsid w:val="0065322E"/>
    <w:rsid w:val="006535F2"/>
    <w:rsid w:val="00653C25"/>
    <w:rsid w:val="006542D8"/>
    <w:rsid w:val="00654B2D"/>
    <w:rsid w:val="00655181"/>
    <w:rsid w:val="006573D6"/>
    <w:rsid w:val="00657F0A"/>
    <w:rsid w:val="006602B2"/>
    <w:rsid w:val="00660B6D"/>
    <w:rsid w:val="00661A43"/>
    <w:rsid w:val="006625D0"/>
    <w:rsid w:val="006625EB"/>
    <w:rsid w:val="0066279C"/>
    <w:rsid w:val="00664643"/>
    <w:rsid w:val="006646A2"/>
    <w:rsid w:val="0066479C"/>
    <w:rsid w:val="00664A51"/>
    <w:rsid w:val="00664C2B"/>
    <w:rsid w:val="006653A6"/>
    <w:rsid w:val="00665556"/>
    <w:rsid w:val="006659DA"/>
    <w:rsid w:val="00665A07"/>
    <w:rsid w:val="00665EA3"/>
    <w:rsid w:val="00665FD6"/>
    <w:rsid w:val="00666849"/>
    <w:rsid w:val="006669B8"/>
    <w:rsid w:val="00667909"/>
    <w:rsid w:val="00667FCE"/>
    <w:rsid w:val="006706AA"/>
    <w:rsid w:val="00670798"/>
    <w:rsid w:val="006710BC"/>
    <w:rsid w:val="00671668"/>
    <w:rsid w:val="00671862"/>
    <w:rsid w:val="0067261E"/>
    <w:rsid w:val="0067275B"/>
    <w:rsid w:val="00672C1F"/>
    <w:rsid w:val="00673530"/>
    <w:rsid w:val="00673870"/>
    <w:rsid w:val="00673F83"/>
    <w:rsid w:val="00674153"/>
    <w:rsid w:val="0067450B"/>
    <w:rsid w:val="006746E3"/>
    <w:rsid w:val="00676266"/>
    <w:rsid w:val="00676988"/>
    <w:rsid w:val="006769B1"/>
    <w:rsid w:val="006770B4"/>
    <w:rsid w:val="00677143"/>
    <w:rsid w:val="00680612"/>
    <w:rsid w:val="006814F8"/>
    <w:rsid w:val="006819F5"/>
    <w:rsid w:val="00681EB3"/>
    <w:rsid w:val="006829FD"/>
    <w:rsid w:val="00683A78"/>
    <w:rsid w:val="006840DD"/>
    <w:rsid w:val="00684466"/>
    <w:rsid w:val="00684EFA"/>
    <w:rsid w:val="006852A3"/>
    <w:rsid w:val="0068531A"/>
    <w:rsid w:val="006856B0"/>
    <w:rsid w:val="00685D27"/>
    <w:rsid w:val="00685DFA"/>
    <w:rsid w:val="006865A0"/>
    <w:rsid w:val="006871D4"/>
    <w:rsid w:val="0068729F"/>
    <w:rsid w:val="00687607"/>
    <w:rsid w:val="00687B84"/>
    <w:rsid w:val="0069036D"/>
    <w:rsid w:val="0069067A"/>
    <w:rsid w:val="0069087E"/>
    <w:rsid w:val="00690C94"/>
    <w:rsid w:val="00690FD7"/>
    <w:rsid w:val="006916D7"/>
    <w:rsid w:val="00691BC5"/>
    <w:rsid w:val="006924FC"/>
    <w:rsid w:val="00692572"/>
    <w:rsid w:val="00692E92"/>
    <w:rsid w:val="00692F9F"/>
    <w:rsid w:val="00693806"/>
    <w:rsid w:val="00693B51"/>
    <w:rsid w:val="00693B94"/>
    <w:rsid w:val="00693D83"/>
    <w:rsid w:val="006942E9"/>
    <w:rsid w:val="00694F48"/>
    <w:rsid w:val="00696AC5"/>
    <w:rsid w:val="00697067"/>
    <w:rsid w:val="006975AC"/>
    <w:rsid w:val="006A0571"/>
    <w:rsid w:val="006A07C8"/>
    <w:rsid w:val="006A086B"/>
    <w:rsid w:val="006A1105"/>
    <w:rsid w:val="006A1B1B"/>
    <w:rsid w:val="006A23C0"/>
    <w:rsid w:val="006A2529"/>
    <w:rsid w:val="006A2D68"/>
    <w:rsid w:val="006A338E"/>
    <w:rsid w:val="006A37DE"/>
    <w:rsid w:val="006A6937"/>
    <w:rsid w:val="006A6D18"/>
    <w:rsid w:val="006A7010"/>
    <w:rsid w:val="006A7451"/>
    <w:rsid w:val="006B0016"/>
    <w:rsid w:val="006B0187"/>
    <w:rsid w:val="006B09F0"/>
    <w:rsid w:val="006B0C4D"/>
    <w:rsid w:val="006B0DC5"/>
    <w:rsid w:val="006B15B5"/>
    <w:rsid w:val="006B3F39"/>
    <w:rsid w:val="006B4705"/>
    <w:rsid w:val="006B4AC9"/>
    <w:rsid w:val="006B54C6"/>
    <w:rsid w:val="006B5685"/>
    <w:rsid w:val="006B5DC3"/>
    <w:rsid w:val="006B6A88"/>
    <w:rsid w:val="006B6E97"/>
    <w:rsid w:val="006B7CFF"/>
    <w:rsid w:val="006C01C2"/>
    <w:rsid w:val="006C08D4"/>
    <w:rsid w:val="006C0B13"/>
    <w:rsid w:val="006C0CB6"/>
    <w:rsid w:val="006C0F7A"/>
    <w:rsid w:val="006C1590"/>
    <w:rsid w:val="006C173F"/>
    <w:rsid w:val="006C1DAF"/>
    <w:rsid w:val="006C246A"/>
    <w:rsid w:val="006C2664"/>
    <w:rsid w:val="006C3744"/>
    <w:rsid w:val="006C40AB"/>
    <w:rsid w:val="006C5140"/>
    <w:rsid w:val="006C5307"/>
    <w:rsid w:val="006C5C92"/>
    <w:rsid w:val="006C5E6B"/>
    <w:rsid w:val="006C63E7"/>
    <w:rsid w:val="006C6594"/>
    <w:rsid w:val="006C69E3"/>
    <w:rsid w:val="006C75A3"/>
    <w:rsid w:val="006C7646"/>
    <w:rsid w:val="006C7CFC"/>
    <w:rsid w:val="006C7EF6"/>
    <w:rsid w:val="006D0BB0"/>
    <w:rsid w:val="006D1041"/>
    <w:rsid w:val="006D14D9"/>
    <w:rsid w:val="006D1744"/>
    <w:rsid w:val="006D31B1"/>
    <w:rsid w:val="006D3755"/>
    <w:rsid w:val="006D3A73"/>
    <w:rsid w:val="006D4AE1"/>
    <w:rsid w:val="006D5091"/>
    <w:rsid w:val="006D5151"/>
    <w:rsid w:val="006D600F"/>
    <w:rsid w:val="006D602A"/>
    <w:rsid w:val="006D62BB"/>
    <w:rsid w:val="006D6FAB"/>
    <w:rsid w:val="006D7132"/>
    <w:rsid w:val="006D77F1"/>
    <w:rsid w:val="006D7C98"/>
    <w:rsid w:val="006E0C88"/>
    <w:rsid w:val="006E172B"/>
    <w:rsid w:val="006E17E6"/>
    <w:rsid w:val="006E1EDC"/>
    <w:rsid w:val="006E2900"/>
    <w:rsid w:val="006E3192"/>
    <w:rsid w:val="006E368F"/>
    <w:rsid w:val="006E3720"/>
    <w:rsid w:val="006E3AD6"/>
    <w:rsid w:val="006E4FAC"/>
    <w:rsid w:val="006E71D8"/>
    <w:rsid w:val="006E791D"/>
    <w:rsid w:val="006E7E9F"/>
    <w:rsid w:val="006F0487"/>
    <w:rsid w:val="006F094B"/>
    <w:rsid w:val="006F0B65"/>
    <w:rsid w:val="006F1440"/>
    <w:rsid w:val="006F1560"/>
    <w:rsid w:val="006F27DE"/>
    <w:rsid w:val="006F2C01"/>
    <w:rsid w:val="006F2E60"/>
    <w:rsid w:val="006F33C3"/>
    <w:rsid w:val="006F3776"/>
    <w:rsid w:val="006F3D2C"/>
    <w:rsid w:val="006F4048"/>
    <w:rsid w:val="006F413E"/>
    <w:rsid w:val="006F4D8B"/>
    <w:rsid w:val="006F588F"/>
    <w:rsid w:val="006F6A31"/>
    <w:rsid w:val="006F6C6C"/>
    <w:rsid w:val="006F72B0"/>
    <w:rsid w:val="006F791D"/>
    <w:rsid w:val="00700077"/>
    <w:rsid w:val="00700222"/>
    <w:rsid w:val="00700540"/>
    <w:rsid w:val="00700D98"/>
    <w:rsid w:val="0070101B"/>
    <w:rsid w:val="00701DA5"/>
    <w:rsid w:val="0070224D"/>
    <w:rsid w:val="007029E2"/>
    <w:rsid w:val="0070374A"/>
    <w:rsid w:val="00703E71"/>
    <w:rsid w:val="00704527"/>
    <w:rsid w:val="007055BC"/>
    <w:rsid w:val="007056B9"/>
    <w:rsid w:val="0070589D"/>
    <w:rsid w:val="00705A1F"/>
    <w:rsid w:val="007060A3"/>
    <w:rsid w:val="0070747B"/>
    <w:rsid w:val="0070764B"/>
    <w:rsid w:val="00707E99"/>
    <w:rsid w:val="00711C55"/>
    <w:rsid w:val="00711DB8"/>
    <w:rsid w:val="00712121"/>
    <w:rsid w:val="00713820"/>
    <w:rsid w:val="007141D8"/>
    <w:rsid w:val="00714C95"/>
    <w:rsid w:val="00715A4F"/>
    <w:rsid w:val="00715C39"/>
    <w:rsid w:val="007164A8"/>
    <w:rsid w:val="0071668F"/>
    <w:rsid w:val="00716A6F"/>
    <w:rsid w:val="00716F65"/>
    <w:rsid w:val="0071737A"/>
    <w:rsid w:val="00720D70"/>
    <w:rsid w:val="00720E61"/>
    <w:rsid w:val="007211DA"/>
    <w:rsid w:val="007211EA"/>
    <w:rsid w:val="007218DB"/>
    <w:rsid w:val="00722329"/>
    <w:rsid w:val="00722595"/>
    <w:rsid w:val="00722790"/>
    <w:rsid w:val="00724B61"/>
    <w:rsid w:val="0072524A"/>
    <w:rsid w:val="00725596"/>
    <w:rsid w:val="007259B6"/>
    <w:rsid w:val="0072608E"/>
    <w:rsid w:val="007262E5"/>
    <w:rsid w:val="00726414"/>
    <w:rsid w:val="0072701C"/>
    <w:rsid w:val="007277B5"/>
    <w:rsid w:val="00730A16"/>
    <w:rsid w:val="00731D11"/>
    <w:rsid w:val="00732119"/>
    <w:rsid w:val="00732E1B"/>
    <w:rsid w:val="0073327E"/>
    <w:rsid w:val="007336E3"/>
    <w:rsid w:val="00733AA6"/>
    <w:rsid w:val="0073412F"/>
    <w:rsid w:val="00734430"/>
    <w:rsid w:val="00734444"/>
    <w:rsid w:val="00734958"/>
    <w:rsid w:val="00734AE2"/>
    <w:rsid w:val="00734B71"/>
    <w:rsid w:val="00735163"/>
    <w:rsid w:val="00735369"/>
    <w:rsid w:val="00735C35"/>
    <w:rsid w:val="007376C3"/>
    <w:rsid w:val="00737AF9"/>
    <w:rsid w:val="00737DD2"/>
    <w:rsid w:val="00737EDC"/>
    <w:rsid w:val="00737F78"/>
    <w:rsid w:val="007401C9"/>
    <w:rsid w:val="007409C4"/>
    <w:rsid w:val="00740AC8"/>
    <w:rsid w:val="00741ECE"/>
    <w:rsid w:val="00742118"/>
    <w:rsid w:val="00742123"/>
    <w:rsid w:val="0074464A"/>
    <w:rsid w:val="00745690"/>
    <w:rsid w:val="00745DD8"/>
    <w:rsid w:val="00746625"/>
    <w:rsid w:val="007467E0"/>
    <w:rsid w:val="00746A57"/>
    <w:rsid w:val="00746F09"/>
    <w:rsid w:val="0074744E"/>
    <w:rsid w:val="0074784A"/>
    <w:rsid w:val="007500F9"/>
    <w:rsid w:val="007502DD"/>
    <w:rsid w:val="00750DBC"/>
    <w:rsid w:val="00751341"/>
    <w:rsid w:val="0075193A"/>
    <w:rsid w:val="0075509D"/>
    <w:rsid w:val="007554C9"/>
    <w:rsid w:val="007565F7"/>
    <w:rsid w:val="00757A10"/>
    <w:rsid w:val="007618DE"/>
    <w:rsid w:val="007622F7"/>
    <w:rsid w:val="00762384"/>
    <w:rsid w:val="00762DB6"/>
    <w:rsid w:val="007631F4"/>
    <w:rsid w:val="00763544"/>
    <w:rsid w:val="00763DA1"/>
    <w:rsid w:val="00764394"/>
    <w:rsid w:val="00764C84"/>
    <w:rsid w:val="007650AA"/>
    <w:rsid w:val="00765113"/>
    <w:rsid w:val="0076637F"/>
    <w:rsid w:val="0076642A"/>
    <w:rsid w:val="00766503"/>
    <w:rsid w:val="0076680E"/>
    <w:rsid w:val="00766EAD"/>
    <w:rsid w:val="007670AE"/>
    <w:rsid w:val="007679CD"/>
    <w:rsid w:val="00770208"/>
    <w:rsid w:val="00770EFC"/>
    <w:rsid w:val="00774BE1"/>
    <w:rsid w:val="00774BEC"/>
    <w:rsid w:val="0077564D"/>
    <w:rsid w:val="007759AE"/>
    <w:rsid w:val="00776453"/>
    <w:rsid w:val="007764CF"/>
    <w:rsid w:val="0077655F"/>
    <w:rsid w:val="0077701B"/>
    <w:rsid w:val="007821B9"/>
    <w:rsid w:val="00782FBA"/>
    <w:rsid w:val="00783EAD"/>
    <w:rsid w:val="00784105"/>
    <w:rsid w:val="007841CF"/>
    <w:rsid w:val="007863DF"/>
    <w:rsid w:val="00786611"/>
    <w:rsid w:val="00786808"/>
    <w:rsid w:val="00786F40"/>
    <w:rsid w:val="0078737A"/>
    <w:rsid w:val="00790CD3"/>
    <w:rsid w:val="007912A9"/>
    <w:rsid w:val="007916D1"/>
    <w:rsid w:val="00791A5C"/>
    <w:rsid w:val="007924DA"/>
    <w:rsid w:val="007931A1"/>
    <w:rsid w:val="00793BD1"/>
    <w:rsid w:val="00794448"/>
    <w:rsid w:val="0079462F"/>
    <w:rsid w:val="007947F0"/>
    <w:rsid w:val="00794D36"/>
    <w:rsid w:val="00794F79"/>
    <w:rsid w:val="00795074"/>
    <w:rsid w:val="0079509D"/>
    <w:rsid w:val="0079579D"/>
    <w:rsid w:val="007958E3"/>
    <w:rsid w:val="00795B89"/>
    <w:rsid w:val="0079632C"/>
    <w:rsid w:val="00796575"/>
    <w:rsid w:val="00796B4B"/>
    <w:rsid w:val="00796FCF"/>
    <w:rsid w:val="00797CD9"/>
    <w:rsid w:val="00797EAE"/>
    <w:rsid w:val="007A087E"/>
    <w:rsid w:val="007A1329"/>
    <w:rsid w:val="007A2006"/>
    <w:rsid w:val="007A2647"/>
    <w:rsid w:val="007A2726"/>
    <w:rsid w:val="007A2A5B"/>
    <w:rsid w:val="007A44EA"/>
    <w:rsid w:val="007A4A3F"/>
    <w:rsid w:val="007A57B4"/>
    <w:rsid w:val="007A5C4F"/>
    <w:rsid w:val="007A5DF9"/>
    <w:rsid w:val="007A61CE"/>
    <w:rsid w:val="007A66DC"/>
    <w:rsid w:val="007A6B6E"/>
    <w:rsid w:val="007A76E5"/>
    <w:rsid w:val="007A7E06"/>
    <w:rsid w:val="007A7EB2"/>
    <w:rsid w:val="007B0DD1"/>
    <w:rsid w:val="007B1335"/>
    <w:rsid w:val="007B206D"/>
    <w:rsid w:val="007B2A55"/>
    <w:rsid w:val="007B2CF7"/>
    <w:rsid w:val="007B35B1"/>
    <w:rsid w:val="007B3C5D"/>
    <w:rsid w:val="007B44E5"/>
    <w:rsid w:val="007B4545"/>
    <w:rsid w:val="007B57C1"/>
    <w:rsid w:val="007B67BA"/>
    <w:rsid w:val="007B6904"/>
    <w:rsid w:val="007B6A58"/>
    <w:rsid w:val="007B6E1C"/>
    <w:rsid w:val="007B717E"/>
    <w:rsid w:val="007C022C"/>
    <w:rsid w:val="007C0819"/>
    <w:rsid w:val="007C08DF"/>
    <w:rsid w:val="007C0A14"/>
    <w:rsid w:val="007C0FC4"/>
    <w:rsid w:val="007C1185"/>
    <w:rsid w:val="007C11C0"/>
    <w:rsid w:val="007C1273"/>
    <w:rsid w:val="007C2008"/>
    <w:rsid w:val="007C23D4"/>
    <w:rsid w:val="007C27A4"/>
    <w:rsid w:val="007C39CA"/>
    <w:rsid w:val="007C46B6"/>
    <w:rsid w:val="007C48F8"/>
    <w:rsid w:val="007C4F11"/>
    <w:rsid w:val="007C567B"/>
    <w:rsid w:val="007C6BC9"/>
    <w:rsid w:val="007C7BA4"/>
    <w:rsid w:val="007D0A6E"/>
    <w:rsid w:val="007D0C37"/>
    <w:rsid w:val="007D0E08"/>
    <w:rsid w:val="007D1772"/>
    <w:rsid w:val="007D1F38"/>
    <w:rsid w:val="007D2176"/>
    <w:rsid w:val="007D24F1"/>
    <w:rsid w:val="007D2563"/>
    <w:rsid w:val="007D2B46"/>
    <w:rsid w:val="007D3188"/>
    <w:rsid w:val="007D349C"/>
    <w:rsid w:val="007D3B96"/>
    <w:rsid w:val="007D418D"/>
    <w:rsid w:val="007D60F5"/>
    <w:rsid w:val="007D7635"/>
    <w:rsid w:val="007D7759"/>
    <w:rsid w:val="007D781D"/>
    <w:rsid w:val="007D7A26"/>
    <w:rsid w:val="007E002F"/>
    <w:rsid w:val="007E02AF"/>
    <w:rsid w:val="007E05B0"/>
    <w:rsid w:val="007E0CC3"/>
    <w:rsid w:val="007E20A5"/>
    <w:rsid w:val="007E21BE"/>
    <w:rsid w:val="007E24FA"/>
    <w:rsid w:val="007E319A"/>
    <w:rsid w:val="007E3D5E"/>
    <w:rsid w:val="007E536F"/>
    <w:rsid w:val="007E54D9"/>
    <w:rsid w:val="007E5DFE"/>
    <w:rsid w:val="007E737D"/>
    <w:rsid w:val="007E776A"/>
    <w:rsid w:val="007E7919"/>
    <w:rsid w:val="007E793F"/>
    <w:rsid w:val="007F0834"/>
    <w:rsid w:val="007F2BD3"/>
    <w:rsid w:val="007F2D3D"/>
    <w:rsid w:val="007F47AC"/>
    <w:rsid w:val="007F50B0"/>
    <w:rsid w:val="007F592A"/>
    <w:rsid w:val="007F5CF1"/>
    <w:rsid w:val="007F6461"/>
    <w:rsid w:val="007F6507"/>
    <w:rsid w:val="007F687C"/>
    <w:rsid w:val="007F7BA9"/>
    <w:rsid w:val="007F7E23"/>
    <w:rsid w:val="007F7E24"/>
    <w:rsid w:val="00800179"/>
    <w:rsid w:val="00800AB0"/>
    <w:rsid w:val="00800B0B"/>
    <w:rsid w:val="00800E0A"/>
    <w:rsid w:val="0080115D"/>
    <w:rsid w:val="0080159D"/>
    <w:rsid w:val="00802B55"/>
    <w:rsid w:val="0080345B"/>
    <w:rsid w:val="008035E8"/>
    <w:rsid w:val="008037D7"/>
    <w:rsid w:val="00805171"/>
    <w:rsid w:val="00805B50"/>
    <w:rsid w:val="008061B7"/>
    <w:rsid w:val="0080623A"/>
    <w:rsid w:val="00806719"/>
    <w:rsid w:val="00806812"/>
    <w:rsid w:val="0080699F"/>
    <w:rsid w:val="00806DA6"/>
    <w:rsid w:val="00807C37"/>
    <w:rsid w:val="00810829"/>
    <w:rsid w:val="00810B85"/>
    <w:rsid w:val="00810C53"/>
    <w:rsid w:val="00810E32"/>
    <w:rsid w:val="00811BD2"/>
    <w:rsid w:val="00811E5A"/>
    <w:rsid w:val="00813046"/>
    <w:rsid w:val="008134BB"/>
    <w:rsid w:val="0081460D"/>
    <w:rsid w:val="008149CD"/>
    <w:rsid w:val="00815018"/>
    <w:rsid w:val="008154E2"/>
    <w:rsid w:val="00816BDF"/>
    <w:rsid w:val="0081799C"/>
    <w:rsid w:val="00820043"/>
    <w:rsid w:val="008204C9"/>
    <w:rsid w:val="00823567"/>
    <w:rsid w:val="00823839"/>
    <w:rsid w:val="008239A2"/>
    <w:rsid w:val="00823D31"/>
    <w:rsid w:val="00823D63"/>
    <w:rsid w:val="008242D4"/>
    <w:rsid w:val="00824C6B"/>
    <w:rsid w:val="008255FD"/>
    <w:rsid w:val="00825D15"/>
    <w:rsid w:val="00825F9E"/>
    <w:rsid w:val="0082653E"/>
    <w:rsid w:val="00826B03"/>
    <w:rsid w:val="00826B0E"/>
    <w:rsid w:val="00827B4D"/>
    <w:rsid w:val="00827D7A"/>
    <w:rsid w:val="00827DAB"/>
    <w:rsid w:val="00830585"/>
    <w:rsid w:val="00830B46"/>
    <w:rsid w:val="00830D91"/>
    <w:rsid w:val="0083209A"/>
    <w:rsid w:val="00832447"/>
    <w:rsid w:val="00832873"/>
    <w:rsid w:val="00832AE5"/>
    <w:rsid w:val="00833829"/>
    <w:rsid w:val="00833A09"/>
    <w:rsid w:val="00833F56"/>
    <w:rsid w:val="00835567"/>
    <w:rsid w:val="0083668B"/>
    <w:rsid w:val="0083684B"/>
    <w:rsid w:val="00836D4C"/>
    <w:rsid w:val="00837326"/>
    <w:rsid w:val="0083735E"/>
    <w:rsid w:val="00837B09"/>
    <w:rsid w:val="00840279"/>
    <w:rsid w:val="008407AE"/>
    <w:rsid w:val="008408C7"/>
    <w:rsid w:val="00840D35"/>
    <w:rsid w:val="00840DDB"/>
    <w:rsid w:val="00840E94"/>
    <w:rsid w:val="008414F7"/>
    <w:rsid w:val="00841B65"/>
    <w:rsid w:val="00841BFE"/>
    <w:rsid w:val="00841DD0"/>
    <w:rsid w:val="0084207D"/>
    <w:rsid w:val="0084295E"/>
    <w:rsid w:val="00842995"/>
    <w:rsid w:val="00844500"/>
    <w:rsid w:val="008454F3"/>
    <w:rsid w:val="008456EB"/>
    <w:rsid w:val="00845E6C"/>
    <w:rsid w:val="00845EE8"/>
    <w:rsid w:val="00845F08"/>
    <w:rsid w:val="00846043"/>
    <w:rsid w:val="00846130"/>
    <w:rsid w:val="00846714"/>
    <w:rsid w:val="00847038"/>
    <w:rsid w:val="00847685"/>
    <w:rsid w:val="00850F9F"/>
    <w:rsid w:val="00851CAF"/>
    <w:rsid w:val="00851DDA"/>
    <w:rsid w:val="00853334"/>
    <w:rsid w:val="00853A25"/>
    <w:rsid w:val="00855CD2"/>
    <w:rsid w:val="00855F61"/>
    <w:rsid w:val="00856DF5"/>
    <w:rsid w:val="008576C1"/>
    <w:rsid w:val="008579E0"/>
    <w:rsid w:val="008579EB"/>
    <w:rsid w:val="008600AF"/>
    <w:rsid w:val="00860321"/>
    <w:rsid w:val="00860D9B"/>
    <w:rsid w:val="008612D8"/>
    <w:rsid w:val="00862173"/>
    <w:rsid w:val="00862FDF"/>
    <w:rsid w:val="00863193"/>
    <w:rsid w:val="00863A7E"/>
    <w:rsid w:val="00864082"/>
    <w:rsid w:val="0086452B"/>
    <w:rsid w:val="008657FA"/>
    <w:rsid w:val="00865CF8"/>
    <w:rsid w:val="00867E1D"/>
    <w:rsid w:val="00867E41"/>
    <w:rsid w:val="00870B09"/>
    <w:rsid w:val="0087191B"/>
    <w:rsid w:val="0087219C"/>
    <w:rsid w:val="008729BE"/>
    <w:rsid w:val="00872CA9"/>
    <w:rsid w:val="00872DFE"/>
    <w:rsid w:val="00873168"/>
    <w:rsid w:val="008733E4"/>
    <w:rsid w:val="00873714"/>
    <w:rsid w:val="0087409C"/>
    <w:rsid w:val="00874931"/>
    <w:rsid w:val="00874E9F"/>
    <w:rsid w:val="0087530D"/>
    <w:rsid w:val="0087590B"/>
    <w:rsid w:val="008759CC"/>
    <w:rsid w:val="008759D1"/>
    <w:rsid w:val="00875B00"/>
    <w:rsid w:val="00875BBA"/>
    <w:rsid w:val="00876908"/>
    <w:rsid w:val="00876E33"/>
    <w:rsid w:val="00877475"/>
    <w:rsid w:val="00880097"/>
    <w:rsid w:val="00880A88"/>
    <w:rsid w:val="008811ED"/>
    <w:rsid w:val="00881756"/>
    <w:rsid w:val="00881F58"/>
    <w:rsid w:val="008824B2"/>
    <w:rsid w:val="00882623"/>
    <w:rsid w:val="008829FB"/>
    <w:rsid w:val="00882F59"/>
    <w:rsid w:val="0088327F"/>
    <w:rsid w:val="0088336C"/>
    <w:rsid w:val="00883818"/>
    <w:rsid w:val="00883B3A"/>
    <w:rsid w:val="00884567"/>
    <w:rsid w:val="008852BC"/>
    <w:rsid w:val="00885546"/>
    <w:rsid w:val="0088583B"/>
    <w:rsid w:val="00885C48"/>
    <w:rsid w:val="0088605B"/>
    <w:rsid w:val="0088614D"/>
    <w:rsid w:val="00886445"/>
    <w:rsid w:val="00887031"/>
    <w:rsid w:val="0088736A"/>
    <w:rsid w:val="00887F9A"/>
    <w:rsid w:val="008902A4"/>
    <w:rsid w:val="00890A2A"/>
    <w:rsid w:val="00890E81"/>
    <w:rsid w:val="008911F1"/>
    <w:rsid w:val="00891272"/>
    <w:rsid w:val="0089211E"/>
    <w:rsid w:val="00893697"/>
    <w:rsid w:val="00893FDC"/>
    <w:rsid w:val="008956BF"/>
    <w:rsid w:val="00895FD8"/>
    <w:rsid w:val="00896EA6"/>
    <w:rsid w:val="008A00DB"/>
    <w:rsid w:val="008A08AE"/>
    <w:rsid w:val="008A08F5"/>
    <w:rsid w:val="008A1172"/>
    <w:rsid w:val="008A1512"/>
    <w:rsid w:val="008A28AB"/>
    <w:rsid w:val="008A2C89"/>
    <w:rsid w:val="008A2C8A"/>
    <w:rsid w:val="008A3375"/>
    <w:rsid w:val="008A349D"/>
    <w:rsid w:val="008A35FA"/>
    <w:rsid w:val="008A3D0D"/>
    <w:rsid w:val="008A4430"/>
    <w:rsid w:val="008A458E"/>
    <w:rsid w:val="008A4CFB"/>
    <w:rsid w:val="008A52E0"/>
    <w:rsid w:val="008A549A"/>
    <w:rsid w:val="008A5C8E"/>
    <w:rsid w:val="008A5DA3"/>
    <w:rsid w:val="008A5DB5"/>
    <w:rsid w:val="008A5E6B"/>
    <w:rsid w:val="008A65D5"/>
    <w:rsid w:val="008A65E1"/>
    <w:rsid w:val="008A6ACB"/>
    <w:rsid w:val="008A6EE2"/>
    <w:rsid w:val="008A76C1"/>
    <w:rsid w:val="008A7834"/>
    <w:rsid w:val="008A7B81"/>
    <w:rsid w:val="008A7E55"/>
    <w:rsid w:val="008A7E70"/>
    <w:rsid w:val="008B0348"/>
    <w:rsid w:val="008B04D1"/>
    <w:rsid w:val="008B059D"/>
    <w:rsid w:val="008B0910"/>
    <w:rsid w:val="008B0A00"/>
    <w:rsid w:val="008B2542"/>
    <w:rsid w:val="008B283A"/>
    <w:rsid w:val="008B2E42"/>
    <w:rsid w:val="008B31ED"/>
    <w:rsid w:val="008B3210"/>
    <w:rsid w:val="008B34A6"/>
    <w:rsid w:val="008B411F"/>
    <w:rsid w:val="008B46F4"/>
    <w:rsid w:val="008B5011"/>
    <w:rsid w:val="008B54E3"/>
    <w:rsid w:val="008B56BB"/>
    <w:rsid w:val="008B5A9E"/>
    <w:rsid w:val="008B5DD4"/>
    <w:rsid w:val="008B67E2"/>
    <w:rsid w:val="008B69AB"/>
    <w:rsid w:val="008B6D03"/>
    <w:rsid w:val="008B6E5F"/>
    <w:rsid w:val="008B76FF"/>
    <w:rsid w:val="008B78BA"/>
    <w:rsid w:val="008C065C"/>
    <w:rsid w:val="008C18AC"/>
    <w:rsid w:val="008C1B4D"/>
    <w:rsid w:val="008C1F7A"/>
    <w:rsid w:val="008C255B"/>
    <w:rsid w:val="008C38F8"/>
    <w:rsid w:val="008C45F0"/>
    <w:rsid w:val="008C45FD"/>
    <w:rsid w:val="008C514B"/>
    <w:rsid w:val="008C5AE1"/>
    <w:rsid w:val="008D081B"/>
    <w:rsid w:val="008D0CB2"/>
    <w:rsid w:val="008D18F3"/>
    <w:rsid w:val="008D1DA9"/>
    <w:rsid w:val="008D1E2F"/>
    <w:rsid w:val="008D2213"/>
    <w:rsid w:val="008D25B5"/>
    <w:rsid w:val="008D2FBC"/>
    <w:rsid w:val="008D44B7"/>
    <w:rsid w:val="008D577E"/>
    <w:rsid w:val="008D5DA2"/>
    <w:rsid w:val="008D6D40"/>
    <w:rsid w:val="008D7211"/>
    <w:rsid w:val="008D7A82"/>
    <w:rsid w:val="008D7F9D"/>
    <w:rsid w:val="008E0051"/>
    <w:rsid w:val="008E11F6"/>
    <w:rsid w:val="008E1B1A"/>
    <w:rsid w:val="008E2963"/>
    <w:rsid w:val="008E2D83"/>
    <w:rsid w:val="008E2DC0"/>
    <w:rsid w:val="008E2E45"/>
    <w:rsid w:val="008E41AD"/>
    <w:rsid w:val="008E4DD1"/>
    <w:rsid w:val="008E4FB9"/>
    <w:rsid w:val="008E5869"/>
    <w:rsid w:val="008E6EDF"/>
    <w:rsid w:val="008E7280"/>
    <w:rsid w:val="008F078A"/>
    <w:rsid w:val="008F1306"/>
    <w:rsid w:val="008F227E"/>
    <w:rsid w:val="008F2E35"/>
    <w:rsid w:val="008F30DF"/>
    <w:rsid w:val="008F46AE"/>
    <w:rsid w:val="008F4802"/>
    <w:rsid w:val="008F4CE8"/>
    <w:rsid w:val="008F58DC"/>
    <w:rsid w:val="008F5E6C"/>
    <w:rsid w:val="008F6BF8"/>
    <w:rsid w:val="008F7515"/>
    <w:rsid w:val="00900290"/>
    <w:rsid w:val="0090072B"/>
    <w:rsid w:val="00900779"/>
    <w:rsid w:val="009009A3"/>
    <w:rsid w:val="00900C23"/>
    <w:rsid w:val="00902ADB"/>
    <w:rsid w:val="009036E8"/>
    <w:rsid w:val="00904603"/>
    <w:rsid w:val="00904723"/>
    <w:rsid w:val="0090486A"/>
    <w:rsid w:val="009049C4"/>
    <w:rsid w:val="00904C47"/>
    <w:rsid w:val="00905AB1"/>
    <w:rsid w:val="0090678F"/>
    <w:rsid w:val="009069CD"/>
    <w:rsid w:val="00906DC7"/>
    <w:rsid w:val="009071AE"/>
    <w:rsid w:val="00907467"/>
    <w:rsid w:val="009079F7"/>
    <w:rsid w:val="00910568"/>
    <w:rsid w:val="00910D06"/>
    <w:rsid w:val="00910F2A"/>
    <w:rsid w:val="0091218B"/>
    <w:rsid w:val="00912BF6"/>
    <w:rsid w:val="00913276"/>
    <w:rsid w:val="0091339A"/>
    <w:rsid w:val="0091347D"/>
    <w:rsid w:val="00913E4C"/>
    <w:rsid w:val="00913F99"/>
    <w:rsid w:val="00914649"/>
    <w:rsid w:val="00915776"/>
    <w:rsid w:val="00916C01"/>
    <w:rsid w:val="009203D3"/>
    <w:rsid w:val="0092056F"/>
    <w:rsid w:val="009212C7"/>
    <w:rsid w:val="009212CB"/>
    <w:rsid w:val="00921D7B"/>
    <w:rsid w:val="009229B3"/>
    <w:rsid w:val="00923147"/>
    <w:rsid w:val="00923378"/>
    <w:rsid w:val="009235A3"/>
    <w:rsid w:val="009247AA"/>
    <w:rsid w:val="00925317"/>
    <w:rsid w:val="00925B50"/>
    <w:rsid w:val="00925CA4"/>
    <w:rsid w:val="00925D8D"/>
    <w:rsid w:val="00925E34"/>
    <w:rsid w:val="0092620D"/>
    <w:rsid w:val="009265F0"/>
    <w:rsid w:val="00930004"/>
    <w:rsid w:val="0093053F"/>
    <w:rsid w:val="00930564"/>
    <w:rsid w:val="00930B9E"/>
    <w:rsid w:val="00930DD3"/>
    <w:rsid w:val="00930FDA"/>
    <w:rsid w:val="00932079"/>
    <w:rsid w:val="00932148"/>
    <w:rsid w:val="009323A6"/>
    <w:rsid w:val="0093273D"/>
    <w:rsid w:val="00932B82"/>
    <w:rsid w:val="009335E9"/>
    <w:rsid w:val="0093465F"/>
    <w:rsid w:val="0093495F"/>
    <w:rsid w:val="00934ABF"/>
    <w:rsid w:val="00935255"/>
    <w:rsid w:val="00935C75"/>
    <w:rsid w:val="00935D2F"/>
    <w:rsid w:val="00935E0A"/>
    <w:rsid w:val="00936495"/>
    <w:rsid w:val="00936894"/>
    <w:rsid w:val="00936FDC"/>
    <w:rsid w:val="009373D9"/>
    <w:rsid w:val="0094119B"/>
    <w:rsid w:val="00941EB8"/>
    <w:rsid w:val="00943402"/>
    <w:rsid w:val="00943773"/>
    <w:rsid w:val="0094452D"/>
    <w:rsid w:val="00944FA6"/>
    <w:rsid w:val="0094523E"/>
    <w:rsid w:val="009454F8"/>
    <w:rsid w:val="00945823"/>
    <w:rsid w:val="009459F3"/>
    <w:rsid w:val="00945A6D"/>
    <w:rsid w:val="00945F9E"/>
    <w:rsid w:val="0094701F"/>
    <w:rsid w:val="0094761B"/>
    <w:rsid w:val="0094765A"/>
    <w:rsid w:val="00950020"/>
    <w:rsid w:val="00950ECA"/>
    <w:rsid w:val="00952D26"/>
    <w:rsid w:val="009538A5"/>
    <w:rsid w:val="009541B4"/>
    <w:rsid w:val="0095429B"/>
    <w:rsid w:val="00954B16"/>
    <w:rsid w:val="009558AA"/>
    <w:rsid w:val="0095637A"/>
    <w:rsid w:val="009563BC"/>
    <w:rsid w:val="009600D9"/>
    <w:rsid w:val="0096048B"/>
    <w:rsid w:val="00960FA9"/>
    <w:rsid w:val="00961013"/>
    <w:rsid w:val="009611F3"/>
    <w:rsid w:val="009613C6"/>
    <w:rsid w:val="00961DD1"/>
    <w:rsid w:val="00962431"/>
    <w:rsid w:val="0096278A"/>
    <w:rsid w:val="00962930"/>
    <w:rsid w:val="00962ACA"/>
    <w:rsid w:val="00962E8F"/>
    <w:rsid w:val="009634F2"/>
    <w:rsid w:val="00963861"/>
    <w:rsid w:val="00964659"/>
    <w:rsid w:val="009648B9"/>
    <w:rsid w:val="009648E4"/>
    <w:rsid w:val="00964D05"/>
    <w:rsid w:val="00966790"/>
    <w:rsid w:val="009668CB"/>
    <w:rsid w:val="00966A6C"/>
    <w:rsid w:val="009670EA"/>
    <w:rsid w:val="009670FB"/>
    <w:rsid w:val="009673C0"/>
    <w:rsid w:val="00967875"/>
    <w:rsid w:val="00970406"/>
    <w:rsid w:val="00970680"/>
    <w:rsid w:val="00970E53"/>
    <w:rsid w:val="00972A7C"/>
    <w:rsid w:val="0097314D"/>
    <w:rsid w:val="00973291"/>
    <w:rsid w:val="00973A67"/>
    <w:rsid w:val="00973B15"/>
    <w:rsid w:val="009756B7"/>
    <w:rsid w:val="009756BC"/>
    <w:rsid w:val="00975C02"/>
    <w:rsid w:val="009765D6"/>
    <w:rsid w:val="00980F61"/>
    <w:rsid w:val="00981727"/>
    <w:rsid w:val="0098200E"/>
    <w:rsid w:val="009823A3"/>
    <w:rsid w:val="00983B25"/>
    <w:rsid w:val="00984089"/>
    <w:rsid w:val="00985CB5"/>
    <w:rsid w:val="00985EEC"/>
    <w:rsid w:val="00986AAE"/>
    <w:rsid w:val="00987D6E"/>
    <w:rsid w:val="00990353"/>
    <w:rsid w:val="009908EE"/>
    <w:rsid w:val="00990B8B"/>
    <w:rsid w:val="00991018"/>
    <w:rsid w:val="00991186"/>
    <w:rsid w:val="009926D2"/>
    <w:rsid w:val="00992728"/>
    <w:rsid w:val="00992E7E"/>
    <w:rsid w:val="00993497"/>
    <w:rsid w:val="00993E27"/>
    <w:rsid w:val="00993FBC"/>
    <w:rsid w:val="00994E95"/>
    <w:rsid w:val="00995E4C"/>
    <w:rsid w:val="00997B7B"/>
    <w:rsid w:val="009A1235"/>
    <w:rsid w:val="009A1760"/>
    <w:rsid w:val="009A2837"/>
    <w:rsid w:val="009A294F"/>
    <w:rsid w:val="009A2B5F"/>
    <w:rsid w:val="009A2EE1"/>
    <w:rsid w:val="009A4342"/>
    <w:rsid w:val="009A456B"/>
    <w:rsid w:val="009A457F"/>
    <w:rsid w:val="009A4B4B"/>
    <w:rsid w:val="009A4F74"/>
    <w:rsid w:val="009A583E"/>
    <w:rsid w:val="009A5A5A"/>
    <w:rsid w:val="009A6CFA"/>
    <w:rsid w:val="009A79BA"/>
    <w:rsid w:val="009A7E11"/>
    <w:rsid w:val="009B0DC1"/>
    <w:rsid w:val="009B1475"/>
    <w:rsid w:val="009B1A1B"/>
    <w:rsid w:val="009B1E37"/>
    <w:rsid w:val="009B3276"/>
    <w:rsid w:val="009B3EDD"/>
    <w:rsid w:val="009B426F"/>
    <w:rsid w:val="009B4C2C"/>
    <w:rsid w:val="009B55D0"/>
    <w:rsid w:val="009B674C"/>
    <w:rsid w:val="009B69CE"/>
    <w:rsid w:val="009B6EAB"/>
    <w:rsid w:val="009C075F"/>
    <w:rsid w:val="009C1F7A"/>
    <w:rsid w:val="009C2430"/>
    <w:rsid w:val="009C28DB"/>
    <w:rsid w:val="009C39E9"/>
    <w:rsid w:val="009C3AA6"/>
    <w:rsid w:val="009C4082"/>
    <w:rsid w:val="009C4105"/>
    <w:rsid w:val="009C4C8D"/>
    <w:rsid w:val="009C4CC1"/>
    <w:rsid w:val="009C6370"/>
    <w:rsid w:val="009C7826"/>
    <w:rsid w:val="009D032B"/>
    <w:rsid w:val="009D046B"/>
    <w:rsid w:val="009D0ECD"/>
    <w:rsid w:val="009D21AB"/>
    <w:rsid w:val="009D28D7"/>
    <w:rsid w:val="009D58E8"/>
    <w:rsid w:val="009D61A8"/>
    <w:rsid w:val="009D6BB4"/>
    <w:rsid w:val="009D718B"/>
    <w:rsid w:val="009D7229"/>
    <w:rsid w:val="009D7644"/>
    <w:rsid w:val="009D7E6D"/>
    <w:rsid w:val="009E021B"/>
    <w:rsid w:val="009E0469"/>
    <w:rsid w:val="009E0986"/>
    <w:rsid w:val="009E1BFA"/>
    <w:rsid w:val="009E3AD1"/>
    <w:rsid w:val="009E3F44"/>
    <w:rsid w:val="009E3FF3"/>
    <w:rsid w:val="009E4DB7"/>
    <w:rsid w:val="009E4DD2"/>
    <w:rsid w:val="009E5462"/>
    <w:rsid w:val="009E58E9"/>
    <w:rsid w:val="009E72BA"/>
    <w:rsid w:val="009E79E4"/>
    <w:rsid w:val="009F01B8"/>
    <w:rsid w:val="009F0805"/>
    <w:rsid w:val="009F0F3F"/>
    <w:rsid w:val="009F1A6C"/>
    <w:rsid w:val="009F33CE"/>
    <w:rsid w:val="009F34E9"/>
    <w:rsid w:val="009F3F12"/>
    <w:rsid w:val="009F49D4"/>
    <w:rsid w:val="009F4B0A"/>
    <w:rsid w:val="009F4C12"/>
    <w:rsid w:val="009F4CD5"/>
    <w:rsid w:val="009F5267"/>
    <w:rsid w:val="009F5285"/>
    <w:rsid w:val="009F5858"/>
    <w:rsid w:val="009F5A4C"/>
    <w:rsid w:val="009F6F7B"/>
    <w:rsid w:val="009F71EB"/>
    <w:rsid w:val="009F7C7D"/>
    <w:rsid w:val="009F7CEA"/>
    <w:rsid w:val="00A00832"/>
    <w:rsid w:val="00A012A5"/>
    <w:rsid w:val="00A019A5"/>
    <w:rsid w:val="00A02BB4"/>
    <w:rsid w:val="00A036F2"/>
    <w:rsid w:val="00A03C3B"/>
    <w:rsid w:val="00A044B0"/>
    <w:rsid w:val="00A0450B"/>
    <w:rsid w:val="00A059C2"/>
    <w:rsid w:val="00A07DAC"/>
    <w:rsid w:val="00A10482"/>
    <w:rsid w:val="00A10560"/>
    <w:rsid w:val="00A1137E"/>
    <w:rsid w:val="00A1175D"/>
    <w:rsid w:val="00A12835"/>
    <w:rsid w:val="00A1337E"/>
    <w:rsid w:val="00A13641"/>
    <w:rsid w:val="00A1414B"/>
    <w:rsid w:val="00A1495D"/>
    <w:rsid w:val="00A14B99"/>
    <w:rsid w:val="00A14DF0"/>
    <w:rsid w:val="00A15A9E"/>
    <w:rsid w:val="00A162BA"/>
    <w:rsid w:val="00A171A8"/>
    <w:rsid w:val="00A17209"/>
    <w:rsid w:val="00A172DC"/>
    <w:rsid w:val="00A1795E"/>
    <w:rsid w:val="00A179BA"/>
    <w:rsid w:val="00A17B0B"/>
    <w:rsid w:val="00A17F96"/>
    <w:rsid w:val="00A203AF"/>
    <w:rsid w:val="00A21BB0"/>
    <w:rsid w:val="00A24B29"/>
    <w:rsid w:val="00A25018"/>
    <w:rsid w:val="00A2504D"/>
    <w:rsid w:val="00A2606C"/>
    <w:rsid w:val="00A278D5"/>
    <w:rsid w:val="00A319A6"/>
    <w:rsid w:val="00A322B4"/>
    <w:rsid w:val="00A33C9D"/>
    <w:rsid w:val="00A33E24"/>
    <w:rsid w:val="00A341DD"/>
    <w:rsid w:val="00A34613"/>
    <w:rsid w:val="00A34C9F"/>
    <w:rsid w:val="00A34D48"/>
    <w:rsid w:val="00A3541A"/>
    <w:rsid w:val="00A35D36"/>
    <w:rsid w:val="00A3617B"/>
    <w:rsid w:val="00A363AB"/>
    <w:rsid w:val="00A3679B"/>
    <w:rsid w:val="00A36917"/>
    <w:rsid w:val="00A36D62"/>
    <w:rsid w:val="00A37C53"/>
    <w:rsid w:val="00A4045A"/>
    <w:rsid w:val="00A406D3"/>
    <w:rsid w:val="00A41F08"/>
    <w:rsid w:val="00A4343E"/>
    <w:rsid w:val="00A438D6"/>
    <w:rsid w:val="00A43B7E"/>
    <w:rsid w:val="00A44795"/>
    <w:rsid w:val="00A4513F"/>
    <w:rsid w:val="00A45774"/>
    <w:rsid w:val="00A46830"/>
    <w:rsid w:val="00A47CB0"/>
    <w:rsid w:val="00A5015D"/>
    <w:rsid w:val="00A506CA"/>
    <w:rsid w:val="00A511A9"/>
    <w:rsid w:val="00A519A5"/>
    <w:rsid w:val="00A5224F"/>
    <w:rsid w:val="00A540F5"/>
    <w:rsid w:val="00A565D2"/>
    <w:rsid w:val="00A56663"/>
    <w:rsid w:val="00A56723"/>
    <w:rsid w:val="00A571E9"/>
    <w:rsid w:val="00A573DA"/>
    <w:rsid w:val="00A579EF"/>
    <w:rsid w:val="00A61014"/>
    <w:rsid w:val="00A61B89"/>
    <w:rsid w:val="00A623CB"/>
    <w:rsid w:val="00A62983"/>
    <w:rsid w:val="00A63014"/>
    <w:rsid w:val="00A6368F"/>
    <w:rsid w:val="00A63C98"/>
    <w:rsid w:val="00A63EA9"/>
    <w:rsid w:val="00A64043"/>
    <w:rsid w:val="00A641B0"/>
    <w:rsid w:val="00A64A3C"/>
    <w:rsid w:val="00A6543B"/>
    <w:rsid w:val="00A66149"/>
    <w:rsid w:val="00A6618D"/>
    <w:rsid w:val="00A66EFD"/>
    <w:rsid w:val="00A67086"/>
    <w:rsid w:val="00A67AC5"/>
    <w:rsid w:val="00A67C0D"/>
    <w:rsid w:val="00A702B7"/>
    <w:rsid w:val="00A703D4"/>
    <w:rsid w:val="00A70498"/>
    <w:rsid w:val="00A70B44"/>
    <w:rsid w:val="00A70C5B"/>
    <w:rsid w:val="00A70EA9"/>
    <w:rsid w:val="00A71DAD"/>
    <w:rsid w:val="00A71F98"/>
    <w:rsid w:val="00A720F7"/>
    <w:rsid w:val="00A721D2"/>
    <w:rsid w:val="00A723A1"/>
    <w:rsid w:val="00A726FB"/>
    <w:rsid w:val="00A72A24"/>
    <w:rsid w:val="00A731D6"/>
    <w:rsid w:val="00A740D0"/>
    <w:rsid w:val="00A74D08"/>
    <w:rsid w:val="00A752B2"/>
    <w:rsid w:val="00A754D4"/>
    <w:rsid w:val="00A758EC"/>
    <w:rsid w:val="00A75A70"/>
    <w:rsid w:val="00A75EC8"/>
    <w:rsid w:val="00A769BF"/>
    <w:rsid w:val="00A771A7"/>
    <w:rsid w:val="00A8062C"/>
    <w:rsid w:val="00A80F70"/>
    <w:rsid w:val="00A8143B"/>
    <w:rsid w:val="00A81B54"/>
    <w:rsid w:val="00A8283F"/>
    <w:rsid w:val="00A83A73"/>
    <w:rsid w:val="00A8436A"/>
    <w:rsid w:val="00A8479C"/>
    <w:rsid w:val="00A84D47"/>
    <w:rsid w:val="00A853C6"/>
    <w:rsid w:val="00A8568B"/>
    <w:rsid w:val="00A85C43"/>
    <w:rsid w:val="00A86063"/>
    <w:rsid w:val="00A86F0E"/>
    <w:rsid w:val="00A8761D"/>
    <w:rsid w:val="00A87BC6"/>
    <w:rsid w:val="00A87EF1"/>
    <w:rsid w:val="00A87F5C"/>
    <w:rsid w:val="00A906B6"/>
    <w:rsid w:val="00A90ACD"/>
    <w:rsid w:val="00A90D50"/>
    <w:rsid w:val="00A91644"/>
    <w:rsid w:val="00A94AA5"/>
    <w:rsid w:val="00A94D46"/>
    <w:rsid w:val="00A956B6"/>
    <w:rsid w:val="00A95A33"/>
    <w:rsid w:val="00A964EE"/>
    <w:rsid w:val="00A9656C"/>
    <w:rsid w:val="00A96A25"/>
    <w:rsid w:val="00A97EA1"/>
    <w:rsid w:val="00AA0636"/>
    <w:rsid w:val="00AA0735"/>
    <w:rsid w:val="00AA08D8"/>
    <w:rsid w:val="00AA0E3D"/>
    <w:rsid w:val="00AA1479"/>
    <w:rsid w:val="00AA19C9"/>
    <w:rsid w:val="00AA1F70"/>
    <w:rsid w:val="00AA2FD5"/>
    <w:rsid w:val="00AA417E"/>
    <w:rsid w:val="00AA46A3"/>
    <w:rsid w:val="00AA4850"/>
    <w:rsid w:val="00AA5499"/>
    <w:rsid w:val="00AA58BD"/>
    <w:rsid w:val="00AA5C92"/>
    <w:rsid w:val="00AA5E4C"/>
    <w:rsid w:val="00AA62A5"/>
    <w:rsid w:val="00AA6960"/>
    <w:rsid w:val="00AA76A5"/>
    <w:rsid w:val="00AA7CC4"/>
    <w:rsid w:val="00AB03FC"/>
    <w:rsid w:val="00AB0A47"/>
    <w:rsid w:val="00AB0BEE"/>
    <w:rsid w:val="00AB1528"/>
    <w:rsid w:val="00AB1A62"/>
    <w:rsid w:val="00AB1F19"/>
    <w:rsid w:val="00AB2415"/>
    <w:rsid w:val="00AB2BCF"/>
    <w:rsid w:val="00AB3301"/>
    <w:rsid w:val="00AB347C"/>
    <w:rsid w:val="00AB4BC9"/>
    <w:rsid w:val="00AB4C5C"/>
    <w:rsid w:val="00AB53F3"/>
    <w:rsid w:val="00AB5C46"/>
    <w:rsid w:val="00AB5F54"/>
    <w:rsid w:val="00AB66A2"/>
    <w:rsid w:val="00AB6E24"/>
    <w:rsid w:val="00AB6E44"/>
    <w:rsid w:val="00AB6E56"/>
    <w:rsid w:val="00AB6E82"/>
    <w:rsid w:val="00AB72EB"/>
    <w:rsid w:val="00AB7F69"/>
    <w:rsid w:val="00AC05A2"/>
    <w:rsid w:val="00AC0C83"/>
    <w:rsid w:val="00AC0D69"/>
    <w:rsid w:val="00AC1EE6"/>
    <w:rsid w:val="00AC3188"/>
    <w:rsid w:val="00AC44AF"/>
    <w:rsid w:val="00AC4524"/>
    <w:rsid w:val="00AC4549"/>
    <w:rsid w:val="00AC4C1E"/>
    <w:rsid w:val="00AC4CBE"/>
    <w:rsid w:val="00AC5BB0"/>
    <w:rsid w:val="00AC5DF4"/>
    <w:rsid w:val="00AC68E7"/>
    <w:rsid w:val="00AC69AF"/>
    <w:rsid w:val="00AC6E1F"/>
    <w:rsid w:val="00AC7805"/>
    <w:rsid w:val="00AD0A34"/>
    <w:rsid w:val="00AD1555"/>
    <w:rsid w:val="00AD20DE"/>
    <w:rsid w:val="00AD43F8"/>
    <w:rsid w:val="00AD4A02"/>
    <w:rsid w:val="00AD4B75"/>
    <w:rsid w:val="00AD4D8A"/>
    <w:rsid w:val="00AD519B"/>
    <w:rsid w:val="00AD52B3"/>
    <w:rsid w:val="00AD65C4"/>
    <w:rsid w:val="00AD7192"/>
    <w:rsid w:val="00AE0774"/>
    <w:rsid w:val="00AE07A7"/>
    <w:rsid w:val="00AE0962"/>
    <w:rsid w:val="00AE0BC3"/>
    <w:rsid w:val="00AE221D"/>
    <w:rsid w:val="00AE2C04"/>
    <w:rsid w:val="00AE3966"/>
    <w:rsid w:val="00AE39B8"/>
    <w:rsid w:val="00AE3CAB"/>
    <w:rsid w:val="00AE4C2C"/>
    <w:rsid w:val="00AE4DC4"/>
    <w:rsid w:val="00AE4EF2"/>
    <w:rsid w:val="00AE57BA"/>
    <w:rsid w:val="00AE5F37"/>
    <w:rsid w:val="00AE5FB2"/>
    <w:rsid w:val="00AE60F0"/>
    <w:rsid w:val="00AE6951"/>
    <w:rsid w:val="00AE70A5"/>
    <w:rsid w:val="00AF0597"/>
    <w:rsid w:val="00AF06FB"/>
    <w:rsid w:val="00AF1D3A"/>
    <w:rsid w:val="00AF244F"/>
    <w:rsid w:val="00AF2532"/>
    <w:rsid w:val="00AF2672"/>
    <w:rsid w:val="00AF26A2"/>
    <w:rsid w:val="00AF2EAC"/>
    <w:rsid w:val="00AF4A17"/>
    <w:rsid w:val="00AF4D25"/>
    <w:rsid w:val="00AF5281"/>
    <w:rsid w:val="00AF5721"/>
    <w:rsid w:val="00AF5BE6"/>
    <w:rsid w:val="00AF66F2"/>
    <w:rsid w:val="00AF6D15"/>
    <w:rsid w:val="00AF7265"/>
    <w:rsid w:val="00AF7300"/>
    <w:rsid w:val="00B0003A"/>
    <w:rsid w:val="00B00800"/>
    <w:rsid w:val="00B01A6F"/>
    <w:rsid w:val="00B02071"/>
    <w:rsid w:val="00B02606"/>
    <w:rsid w:val="00B036BB"/>
    <w:rsid w:val="00B03993"/>
    <w:rsid w:val="00B04568"/>
    <w:rsid w:val="00B054E5"/>
    <w:rsid w:val="00B05B17"/>
    <w:rsid w:val="00B063AF"/>
    <w:rsid w:val="00B06F36"/>
    <w:rsid w:val="00B077BD"/>
    <w:rsid w:val="00B07B5B"/>
    <w:rsid w:val="00B07B9A"/>
    <w:rsid w:val="00B103C8"/>
    <w:rsid w:val="00B104AA"/>
    <w:rsid w:val="00B1097D"/>
    <w:rsid w:val="00B11305"/>
    <w:rsid w:val="00B115B8"/>
    <w:rsid w:val="00B115FE"/>
    <w:rsid w:val="00B1260B"/>
    <w:rsid w:val="00B1345B"/>
    <w:rsid w:val="00B13F5B"/>
    <w:rsid w:val="00B143D5"/>
    <w:rsid w:val="00B1467A"/>
    <w:rsid w:val="00B147BA"/>
    <w:rsid w:val="00B15153"/>
    <w:rsid w:val="00B1550B"/>
    <w:rsid w:val="00B15D17"/>
    <w:rsid w:val="00B1625F"/>
    <w:rsid w:val="00B167BD"/>
    <w:rsid w:val="00B177BA"/>
    <w:rsid w:val="00B21125"/>
    <w:rsid w:val="00B21193"/>
    <w:rsid w:val="00B21232"/>
    <w:rsid w:val="00B2186F"/>
    <w:rsid w:val="00B2188E"/>
    <w:rsid w:val="00B2259A"/>
    <w:rsid w:val="00B2401A"/>
    <w:rsid w:val="00B244D4"/>
    <w:rsid w:val="00B245F7"/>
    <w:rsid w:val="00B251CA"/>
    <w:rsid w:val="00B25881"/>
    <w:rsid w:val="00B25D7C"/>
    <w:rsid w:val="00B26328"/>
    <w:rsid w:val="00B26F18"/>
    <w:rsid w:val="00B272A1"/>
    <w:rsid w:val="00B277FC"/>
    <w:rsid w:val="00B279F5"/>
    <w:rsid w:val="00B27B2E"/>
    <w:rsid w:val="00B30F51"/>
    <w:rsid w:val="00B310A3"/>
    <w:rsid w:val="00B3126C"/>
    <w:rsid w:val="00B319A7"/>
    <w:rsid w:val="00B338F6"/>
    <w:rsid w:val="00B33D08"/>
    <w:rsid w:val="00B33FF0"/>
    <w:rsid w:val="00B340A4"/>
    <w:rsid w:val="00B35424"/>
    <w:rsid w:val="00B35757"/>
    <w:rsid w:val="00B35BCB"/>
    <w:rsid w:val="00B36E72"/>
    <w:rsid w:val="00B37E3F"/>
    <w:rsid w:val="00B40B11"/>
    <w:rsid w:val="00B40CF0"/>
    <w:rsid w:val="00B41110"/>
    <w:rsid w:val="00B416E6"/>
    <w:rsid w:val="00B426BD"/>
    <w:rsid w:val="00B42724"/>
    <w:rsid w:val="00B42848"/>
    <w:rsid w:val="00B43D0C"/>
    <w:rsid w:val="00B43F72"/>
    <w:rsid w:val="00B45CCE"/>
    <w:rsid w:val="00B4693C"/>
    <w:rsid w:val="00B476AC"/>
    <w:rsid w:val="00B5046A"/>
    <w:rsid w:val="00B51114"/>
    <w:rsid w:val="00B511AA"/>
    <w:rsid w:val="00B512B9"/>
    <w:rsid w:val="00B51CFF"/>
    <w:rsid w:val="00B5393C"/>
    <w:rsid w:val="00B53EE5"/>
    <w:rsid w:val="00B543C5"/>
    <w:rsid w:val="00B544BA"/>
    <w:rsid w:val="00B54F05"/>
    <w:rsid w:val="00B55538"/>
    <w:rsid w:val="00B556F1"/>
    <w:rsid w:val="00B55C5E"/>
    <w:rsid w:val="00B56054"/>
    <w:rsid w:val="00B56531"/>
    <w:rsid w:val="00B5765C"/>
    <w:rsid w:val="00B578B5"/>
    <w:rsid w:val="00B6026F"/>
    <w:rsid w:val="00B6041C"/>
    <w:rsid w:val="00B607FE"/>
    <w:rsid w:val="00B60E3A"/>
    <w:rsid w:val="00B61DA9"/>
    <w:rsid w:val="00B61DC9"/>
    <w:rsid w:val="00B61F00"/>
    <w:rsid w:val="00B621E2"/>
    <w:rsid w:val="00B62398"/>
    <w:rsid w:val="00B623E0"/>
    <w:rsid w:val="00B62748"/>
    <w:rsid w:val="00B6442F"/>
    <w:rsid w:val="00B646EE"/>
    <w:rsid w:val="00B64BA0"/>
    <w:rsid w:val="00B64F11"/>
    <w:rsid w:val="00B6570B"/>
    <w:rsid w:val="00B65EA8"/>
    <w:rsid w:val="00B66270"/>
    <w:rsid w:val="00B66A3C"/>
    <w:rsid w:val="00B670C9"/>
    <w:rsid w:val="00B702F8"/>
    <w:rsid w:val="00B704E0"/>
    <w:rsid w:val="00B70E54"/>
    <w:rsid w:val="00B713E4"/>
    <w:rsid w:val="00B71E46"/>
    <w:rsid w:val="00B7200A"/>
    <w:rsid w:val="00B72FB2"/>
    <w:rsid w:val="00B734A1"/>
    <w:rsid w:val="00B73A68"/>
    <w:rsid w:val="00B748DA"/>
    <w:rsid w:val="00B74BA6"/>
    <w:rsid w:val="00B75143"/>
    <w:rsid w:val="00B75618"/>
    <w:rsid w:val="00B75B48"/>
    <w:rsid w:val="00B76DAF"/>
    <w:rsid w:val="00B7771D"/>
    <w:rsid w:val="00B778C3"/>
    <w:rsid w:val="00B8007B"/>
    <w:rsid w:val="00B80A26"/>
    <w:rsid w:val="00B81095"/>
    <w:rsid w:val="00B8136B"/>
    <w:rsid w:val="00B81CAC"/>
    <w:rsid w:val="00B82B3A"/>
    <w:rsid w:val="00B83013"/>
    <w:rsid w:val="00B8346B"/>
    <w:rsid w:val="00B840EC"/>
    <w:rsid w:val="00B842F9"/>
    <w:rsid w:val="00B84362"/>
    <w:rsid w:val="00B843D8"/>
    <w:rsid w:val="00B847E4"/>
    <w:rsid w:val="00B84945"/>
    <w:rsid w:val="00B84958"/>
    <w:rsid w:val="00B84C4E"/>
    <w:rsid w:val="00B851E7"/>
    <w:rsid w:val="00B851F8"/>
    <w:rsid w:val="00B860A0"/>
    <w:rsid w:val="00B87397"/>
    <w:rsid w:val="00B878CA"/>
    <w:rsid w:val="00B87C4A"/>
    <w:rsid w:val="00B87F7D"/>
    <w:rsid w:val="00B90CC7"/>
    <w:rsid w:val="00B91274"/>
    <w:rsid w:val="00B91BB7"/>
    <w:rsid w:val="00B929AA"/>
    <w:rsid w:val="00B93236"/>
    <w:rsid w:val="00B93524"/>
    <w:rsid w:val="00B94357"/>
    <w:rsid w:val="00B94B8A"/>
    <w:rsid w:val="00B956BA"/>
    <w:rsid w:val="00B9596A"/>
    <w:rsid w:val="00B95CB3"/>
    <w:rsid w:val="00B967D6"/>
    <w:rsid w:val="00B97743"/>
    <w:rsid w:val="00BA029A"/>
    <w:rsid w:val="00BA2652"/>
    <w:rsid w:val="00BA2959"/>
    <w:rsid w:val="00BA2D56"/>
    <w:rsid w:val="00BA37A5"/>
    <w:rsid w:val="00BA4E2B"/>
    <w:rsid w:val="00BA5E0C"/>
    <w:rsid w:val="00BA6888"/>
    <w:rsid w:val="00BA6B03"/>
    <w:rsid w:val="00BA76C3"/>
    <w:rsid w:val="00BB01BD"/>
    <w:rsid w:val="00BB02D3"/>
    <w:rsid w:val="00BB0F38"/>
    <w:rsid w:val="00BB11D4"/>
    <w:rsid w:val="00BB1A11"/>
    <w:rsid w:val="00BB1FC6"/>
    <w:rsid w:val="00BB2370"/>
    <w:rsid w:val="00BB2756"/>
    <w:rsid w:val="00BB2CF6"/>
    <w:rsid w:val="00BB3EA7"/>
    <w:rsid w:val="00BB43DD"/>
    <w:rsid w:val="00BB45FE"/>
    <w:rsid w:val="00BB4714"/>
    <w:rsid w:val="00BB4AF9"/>
    <w:rsid w:val="00BB5335"/>
    <w:rsid w:val="00BB5AFB"/>
    <w:rsid w:val="00BB7A91"/>
    <w:rsid w:val="00BB7D4D"/>
    <w:rsid w:val="00BC0068"/>
    <w:rsid w:val="00BC0422"/>
    <w:rsid w:val="00BC09A7"/>
    <w:rsid w:val="00BC0A4E"/>
    <w:rsid w:val="00BC0E8C"/>
    <w:rsid w:val="00BC1601"/>
    <w:rsid w:val="00BC23C3"/>
    <w:rsid w:val="00BC248E"/>
    <w:rsid w:val="00BC2DB1"/>
    <w:rsid w:val="00BC3C5F"/>
    <w:rsid w:val="00BC4948"/>
    <w:rsid w:val="00BC4AFC"/>
    <w:rsid w:val="00BC4C87"/>
    <w:rsid w:val="00BC6409"/>
    <w:rsid w:val="00BC6A91"/>
    <w:rsid w:val="00BC7435"/>
    <w:rsid w:val="00BC76D1"/>
    <w:rsid w:val="00BD1182"/>
    <w:rsid w:val="00BD138D"/>
    <w:rsid w:val="00BD222F"/>
    <w:rsid w:val="00BD2346"/>
    <w:rsid w:val="00BD24A3"/>
    <w:rsid w:val="00BD2599"/>
    <w:rsid w:val="00BD267D"/>
    <w:rsid w:val="00BD2E89"/>
    <w:rsid w:val="00BD370E"/>
    <w:rsid w:val="00BD4544"/>
    <w:rsid w:val="00BD45E1"/>
    <w:rsid w:val="00BD49F7"/>
    <w:rsid w:val="00BD588B"/>
    <w:rsid w:val="00BD5CF1"/>
    <w:rsid w:val="00BD6663"/>
    <w:rsid w:val="00BD69F1"/>
    <w:rsid w:val="00BD7F37"/>
    <w:rsid w:val="00BE0C89"/>
    <w:rsid w:val="00BE14BC"/>
    <w:rsid w:val="00BE1C03"/>
    <w:rsid w:val="00BE1C42"/>
    <w:rsid w:val="00BE1E34"/>
    <w:rsid w:val="00BE2491"/>
    <w:rsid w:val="00BE2F21"/>
    <w:rsid w:val="00BE3842"/>
    <w:rsid w:val="00BE46C1"/>
    <w:rsid w:val="00BE50FD"/>
    <w:rsid w:val="00BE5155"/>
    <w:rsid w:val="00BE5F7F"/>
    <w:rsid w:val="00BE641E"/>
    <w:rsid w:val="00BE6C7F"/>
    <w:rsid w:val="00BE6CC7"/>
    <w:rsid w:val="00BF0D04"/>
    <w:rsid w:val="00BF1531"/>
    <w:rsid w:val="00BF1696"/>
    <w:rsid w:val="00BF1CF3"/>
    <w:rsid w:val="00BF224E"/>
    <w:rsid w:val="00BF25DE"/>
    <w:rsid w:val="00BF29F1"/>
    <w:rsid w:val="00BF2A8C"/>
    <w:rsid w:val="00BF2D96"/>
    <w:rsid w:val="00BF41CD"/>
    <w:rsid w:val="00BF4765"/>
    <w:rsid w:val="00BF47A8"/>
    <w:rsid w:val="00BF53AA"/>
    <w:rsid w:val="00BF5AE4"/>
    <w:rsid w:val="00BF5BCF"/>
    <w:rsid w:val="00BF6184"/>
    <w:rsid w:val="00BF6579"/>
    <w:rsid w:val="00BF6784"/>
    <w:rsid w:val="00BF700B"/>
    <w:rsid w:val="00BF7391"/>
    <w:rsid w:val="00BF78E9"/>
    <w:rsid w:val="00C0054F"/>
    <w:rsid w:val="00C009D9"/>
    <w:rsid w:val="00C00F64"/>
    <w:rsid w:val="00C00F65"/>
    <w:rsid w:val="00C02464"/>
    <w:rsid w:val="00C034CC"/>
    <w:rsid w:val="00C04C98"/>
    <w:rsid w:val="00C05207"/>
    <w:rsid w:val="00C05652"/>
    <w:rsid w:val="00C056BD"/>
    <w:rsid w:val="00C05B71"/>
    <w:rsid w:val="00C0618B"/>
    <w:rsid w:val="00C061F5"/>
    <w:rsid w:val="00C0634D"/>
    <w:rsid w:val="00C06AD5"/>
    <w:rsid w:val="00C06B53"/>
    <w:rsid w:val="00C0739A"/>
    <w:rsid w:val="00C102C8"/>
    <w:rsid w:val="00C103E1"/>
    <w:rsid w:val="00C10667"/>
    <w:rsid w:val="00C11736"/>
    <w:rsid w:val="00C12B76"/>
    <w:rsid w:val="00C12DCB"/>
    <w:rsid w:val="00C12E99"/>
    <w:rsid w:val="00C137F2"/>
    <w:rsid w:val="00C13C0E"/>
    <w:rsid w:val="00C13D8A"/>
    <w:rsid w:val="00C14E0C"/>
    <w:rsid w:val="00C154B1"/>
    <w:rsid w:val="00C15EC6"/>
    <w:rsid w:val="00C16E22"/>
    <w:rsid w:val="00C170AC"/>
    <w:rsid w:val="00C20223"/>
    <w:rsid w:val="00C206AA"/>
    <w:rsid w:val="00C20754"/>
    <w:rsid w:val="00C20926"/>
    <w:rsid w:val="00C20BA5"/>
    <w:rsid w:val="00C2195E"/>
    <w:rsid w:val="00C2206E"/>
    <w:rsid w:val="00C227E8"/>
    <w:rsid w:val="00C23458"/>
    <w:rsid w:val="00C2386F"/>
    <w:rsid w:val="00C23E93"/>
    <w:rsid w:val="00C23FE3"/>
    <w:rsid w:val="00C23FFC"/>
    <w:rsid w:val="00C2447C"/>
    <w:rsid w:val="00C248CE"/>
    <w:rsid w:val="00C24C75"/>
    <w:rsid w:val="00C257BF"/>
    <w:rsid w:val="00C25AE0"/>
    <w:rsid w:val="00C26DF7"/>
    <w:rsid w:val="00C27343"/>
    <w:rsid w:val="00C2758D"/>
    <w:rsid w:val="00C2763E"/>
    <w:rsid w:val="00C27A4F"/>
    <w:rsid w:val="00C27DFB"/>
    <w:rsid w:val="00C300D3"/>
    <w:rsid w:val="00C3022A"/>
    <w:rsid w:val="00C30264"/>
    <w:rsid w:val="00C3076C"/>
    <w:rsid w:val="00C3171D"/>
    <w:rsid w:val="00C3301C"/>
    <w:rsid w:val="00C3328A"/>
    <w:rsid w:val="00C33629"/>
    <w:rsid w:val="00C33A54"/>
    <w:rsid w:val="00C33C43"/>
    <w:rsid w:val="00C33FCD"/>
    <w:rsid w:val="00C3602D"/>
    <w:rsid w:val="00C363F4"/>
    <w:rsid w:val="00C36EBB"/>
    <w:rsid w:val="00C37474"/>
    <w:rsid w:val="00C37AE3"/>
    <w:rsid w:val="00C41CCF"/>
    <w:rsid w:val="00C41DFF"/>
    <w:rsid w:val="00C42A82"/>
    <w:rsid w:val="00C42AC0"/>
    <w:rsid w:val="00C433E0"/>
    <w:rsid w:val="00C43908"/>
    <w:rsid w:val="00C44033"/>
    <w:rsid w:val="00C445F3"/>
    <w:rsid w:val="00C44CA6"/>
    <w:rsid w:val="00C47195"/>
    <w:rsid w:val="00C502F2"/>
    <w:rsid w:val="00C50A55"/>
    <w:rsid w:val="00C522B4"/>
    <w:rsid w:val="00C53DED"/>
    <w:rsid w:val="00C54336"/>
    <w:rsid w:val="00C54521"/>
    <w:rsid w:val="00C5489C"/>
    <w:rsid w:val="00C5490E"/>
    <w:rsid w:val="00C54C1A"/>
    <w:rsid w:val="00C5553B"/>
    <w:rsid w:val="00C559BD"/>
    <w:rsid w:val="00C56A05"/>
    <w:rsid w:val="00C5749D"/>
    <w:rsid w:val="00C5775F"/>
    <w:rsid w:val="00C57D2E"/>
    <w:rsid w:val="00C60669"/>
    <w:rsid w:val="00C6197A"/>
    <w:rsid w:val="00C6199E"/>
    <w:rsid w:val="00C629DA"/>
    <w:rsid w:val="00C62A21"/>
    <w:rsid w:val="00C62B4E"/>
    <w:rsid w:val="00C637EE"/>
    <w:rsid w:val="00C63AEE"/>
    <w:rsid w:val="00C63CD6"/>
    <w:rsid w:val="00C64DD6"/>
    <w:rsid w:val="00C64E9A"/>
    <w:rsid w:val="00C6643D"/>
    <w:rsid w:val="00C703D8"/>
    <w:rsid w:val="00C705DD"/>
    <w:rsid w:val="00C70A23"/>
    <w:rsid w:val="00C70E1E"/>
    <w:rsid w:val="00C71176"/>
    <w:rsid w:val="00C71957"/>
    <w:rsid w:val="00C71FE3"/>
    <w:rsid w:val="00C72A7D"/>
    <w:rsid w:val="00C72B09"/>
    <w:rsid w:val="00C72BE3"/>
    <w:rsid w:val="00C73ED3"/>
    <w:rsid w:val="00C74D12"/>
    <w:rsid w:val="00C74FC1"/>
    <w:rsid w:val="00C75721"/>
    <w:rsid w:val="00C75DCA"/>
    <w:rsid w:val="00C7631E"/>
    <w:rsid w:val="00C765D6"/>
    <w:rsid w:val="00C77811"/>
    <w:rsid w:val="00C80035"/>
    <w:rsid w:val="00C80C54"/>
    <w:rsid w:val="00C81B5B"/>
    <w:rsid w:val="00C825AB"/>
    <w:rsid w:val="00C82750"/>
    <w:rsid w:val="00C846A4"/>
    <w:rsid w:val="00C84B2F"/>
    <w:rsid w:val="00C84F05"/>
    <w:rsid w:val="00C8534C"/>
    <w:rsid w:val="00C85BF7"/>
    <w:rsid w:val="00C878C1"/>
    <w:rsid w:val="00C87BD9"/>
    <w:rsid w:val="00C87C4E"/>
    <w:rsid w:val="00C902F3"/>
    <w:rsid w:val="00C92B01"/>
    <w:rsid w:val="00C937C3"/>
    <w:rsid w:val="00C9429A"/>
    <w:rsid w:val="00C959B4"/>
    <w:rsid w:val="00C95C0F"/>
    <w:rsid w:val="00C961E7"/>
    <w:rsid w:val="00C969A1"/>
    <w:rsid w:val="00C972F8"/>
    <w:rsid w:val="00C97644"/>
    <w:rsid w:val="00C97AA5"/>
    <w:rsid w:val="00C97CCF"/>
    <w:rsid w:val="00CA07A8"/>
    <w:rsid w:val="00CA0E91"/>
    <w:rsid w:val="00CA1832"/>
    <w:rsid w:val="00CA20BA"/>
    <w:rsid w:val="00CA24D7"/>
    <w:rsid w:val="00CA362F"/>
    <w:rsid w:val="00CA40D1"/>
    <w:rsid w:val="00CA4500"/>
    <w:rsid w:val="00CA53A3"/>
    <w:rsid w:val="00CA54F0"/>
    <w:rsid w:val="00CA562A"/>
    <w:rsid w:val="00CA5BC3"/>
    <w:rsid w:val="00CA681F"/>
    <w:rsid w:val="00CA6E70"/>
    <w:rsid w:val="00CA7B4C"/>
    <w:rsid w:val="00CA7C14"/>
    <w:rsid w:val="00CA7D86"/>
    <w:rsid w:val="00CB0973"/>
    <w:rsid w:val="00CB0B15"/>
    <w:rsid w:val="00CB0B3B"/>
    <w:rsid w:val="00CB10CC"/>
    <w:rsid w:val="00CB2034"/>
    <w:rsid w:val="00CB2350"/>
    <w:rsid w:val="00CB24D4"/>
    <w:rsid w:val="00CB3C78"/>
    <w:rsid w:val="00CB435F"/>
    <w:rsid w:val="00CB4E28"/>
    <w:rsid w:val="00CB4E75"/>
    <w:rsid w:val="00CB575A"/>
    <w:rsid w:val="00CB59AD"/>
    <w:rsid w:val="00CB5B1C"/>
    <w:rsid w:val="00CB6087"/>
    <w:rsid w:val="00CB7888"/>
    <w:rsid w:val="00CB7EBD"/>
    <w:rsid w:val="00CC038B"/>
    <w:rsid w:val="00CC042F"/>
    <w:rsid w:val="00CC0B94"/>
    <w:rsid w:val="00CC0BE4"/>
    <w:rsid w:val="00CC0C62"/>
    <w:rsid w:val="00CC11F9"/>
    <w:rsid w:val="00CC15B4"/>
    <w:rsid w:val="00CC1DA7"/>
    <w:rsid w:val="00CC23A1"/>
    <w:rsid w:val="00CC2C1A"/>
    <w:rsid w:val="00CC2D96"/>
    <w:rsid w:val="00CC3102"/>
    <w:rsid w:val="00CC329F"/>
    <w:rsid w:val="00CC39E0"/>
    <w:rsid w:val="00CC5386"/>
    <w:rsid w:val="00CC58FD"/>
    <w:rsid w:val="00CC68C6"/>
    <w:rsid w:val="00CC69E0"/>
    <w:rsid w:val="00CC6D5F"/>
    <w:rsid w:val="00CC7261"/>
    <w:rsid w:val="00CC7653"/>
    <w:rsid w:val="00CC780D"/>
    <w:rsid w:val="00CC7F30"/>
    <w:rsid w:val="00CC7F3B"/>
    <w:rsid w:val="00CC7FD3"/>
    <w:rsid w:val="00CD039D"/>
    <w:rsid w:val="00CD0642"/>
    <w:rsid w:val="00CD06C7"/>
    <w:rsid w:val="00CD0C2B"/>
    <w:rsid w:val="00CD2D8D"/>
    <w:rsid w:val="00CD3042"/>
    <w:rsid w:val="00CD512B"/>
    <w:rsid w:val="00CD5462"/>
    <w:rsid w:val="00CD547B"/>
    <w:rsid w:val="00CD6323"/>
    <w:rsid w:val="00CD6622"/>
    <w:rsid w:val="00CD6964"/>
    <w:rsid w:val="00CD6CD5"/>
    <w:rsid w:val="00CD7137"/>
    <w:rsid w:val="00CD71D4"/>
    <w:rsid w:val="00CD7F90"/>
    <w:rsid w:val="00CE00FC"/>
    <w:rsid w:val="00CE055D"/>
    <w:rsid w:val="00CE13F6"/>
    <w:rsid w:val="00CE18EB"/>
    <w:rsid w:val="00CE19B9"/>
    <w:rsid w:val="00CE1D4F"/>
    <w:rsid w:val="00CE2E2B"/>
    <w:rsid w:val="00CE2ED8"/>
    <w:rsid w:val="00CE34D6"/>
    <w:rsid w:val="00CE351D"/>
    <w:rsid w:val="00CE3825"/>
    <w:rsid w:val="00CE3BD2"/>
    <w:rsid w:val="00CE3D36"/>
    <w:rsid w:val="00CE42C0"/>
    <w:rsid w:val="00CE4BAB"/>
    <w:rsid w:val="00CE4D11"/>
    <w:rsid w:val="00CE6D79"/>
    <w:rsid w:val="00CF0C46"/>
    <w:rsid w:val="00CF13EC"/>
    <w:rsid w:val="00CF18CC"/>
    <w:rsid w:val="00CF1A41"/>
    <w:rsid w:val="00CF1C97"/>
    <w:rsid w:val="00CF1F6D"/>
    <w:rsid w:val="00CF1F97"/>
    <w:rsid w:val="00CF2D69"/>
    <w:rsid w:val="00CF46A9"/>
    <w:rsid w:val="00CF4EBC"/>
    <w:rsid w:val="00CF4F52"/>
    <w:rsid w:val="00CF5B01"/>
    <w:rsid w:val="00CF68DB"/>
    <w:rsid w:val="00CF6E01"/>
    <w:rsid w:val="00CF6E34"/>
    <w:rsid w:val="00CF6FF3"/>
    <w:rsid w:val="00CF75BC"/>
    <w:rsid w:val="00D0091E"/>
    <w:rsid w:val="00D00C91"/>
    <w:rsid w:val="00D012EB"/>
    <w:rsid w:val="00D01C7F"/>
    <w:rsid w:val="00D01D45"/>
    <w:rsid w:val="00D02197"/>
    <w:rsid w:val="00D03109"/>
    <w:rsid w:val="00D04462"/>
    <w:rsid w:val="00D064A3"/>
    <w:rsid w:val="00D07879"/>
    <w:rsid w:val="00D10034"/>
    <w:rsid w:val="00D11DE8"/>
    <w:rsid w:val="00D12249"/>
    <w:rsid w:val="00D12C71"/>
    <w:rsid w:val="00D132FA"/>
    <w:rsid w:val="00D136D0"/>
    <w:rsid w:val="00D143E5"/>
    <w:rsid w:val="00D145B5"/>
    <w:rsid w:val="00D1577C"/>
    <w:rsid w:val="00D165B7"/>
    <w:rsid w:val="00D1743E"/>
    <w:rsid w:val="00D17650"/>
    <w:rsid w:val="00D178C8"/>
    <w:rsid w:val="00D17942"/>
    <w:rsid w:val="00D20036"/>
    <w:rsid w:val="00D209DC"/>
    <w:rsid w:val="00D21C29"/>
    <w:rsid w:val="00D21E84"/>
    <w:rsid w:val="00D2256D"/>
    <w:rsid w:val="00D2349D"/>
    <w:rsid w:val="00D23994"/>
    <w:rsid w:val="00D23B07"/>
    <w:rsid w:val="00D27143"/>
    <w:rsid w:val="00D278CE"/>
    <w:rsid w:val="00D27C4C"/>
    <w:rsid w:val="00D3002B"/>
    <w:rsid w:val="00D30307"/>
    <w:rsid w:val="00D303D2"/>
    <w:rsid w:val="00D30599"/>
    <w:rsid w:val="00D30C2D"/>
    <w:rsid w:val="00D30D49"/>
    <w:rsid w:val="00D312B0"/>
    <w:rsid w:val="00D314AF"/>
    <w:rsid w:val="00D31D3A"/>
    <w:rsid w:val="00D32359"/>
    <w:rsid w:val="00D3305B"/>
    <w:rsid w:val="00D338DF"/>
    <w:rsid w:val="00D33B0C"/>
    <w:rsid w:val="00D33BF7"/>
    <w:rsid w:val="00D34BD1"/>
    <w:rsid w:val="00D35BE9"/>
    <w:rsid w:val="00D3659E"/>
    <w:rsid w:val="00D36633"/>
    <w:rsid w:val="00D36798"/>
    <w:rsid w:val="00D37B2A"/>
    <w:rsid w:val="00D37C13"/>
    <w:rsid w:val="00D37D39"/>
    <w:rsid w:val="00D422C7"/>
    <w:rsid w:val="00D423B6"/>
    <w:rsid w:val="00D43C60"/>
    <w:rsid w:val="00D43E28"/>
    <w:rsid w:val="00D4425F"/>
    <w:rsid w:val="00D44E77"/>
    <w:rsid w:val="00D46008"/>
    <w:rsid w:val="00D4618B"/>
    <w:rsid w:val="00D478C7"/>
    <w:rsid w:val="00D47D18"/>
    <w:rsid w:val="00D47ED1"/>
    <w:rsid w:val="00D50170"/>
    <w:rsid w:val="00D51BB3"/>
    <w:rsid w:val="00D52210"/>
    <w:rsid w:val="00D524BD"/>
    <w:rsid w:val="00D53EA8"/>
    <w:rsid w:val="00D543F1"/>
    <w:rsid w:val="00D569DF"/>
    <w:rsid w:val="00D56CFE"/>
    <w:rsid w:val="00D5747D"/>
    <w:rsid w:val="00D574C8"/>
    <w:rsid w:val="00D610AA"/>
    <w:rsid w:val="00D612CA"/>
    <w:rsid w:val="00D6176F"/>
    <w:rsid w:val="00D619A6"/>
    <w:rsid w:val="00D64135"/>
    <w:rsid w:val="00D641E0"/>
    <w:rsid w:val="00D64800"/>
    <w:rsid w:val="00D6553B"/>
    <w:rsid w:val="00D65845"/>
    <w:rsid w:val="00D659A5"/>
    <w:rsid w:val="00D66F8A"/>
    <w:rsid w:val="00D67787"/>
    <w:rsid w:val="00D67FBE"/>
    <w:rsid w:val="00D7050A"/>
    <w:rsid w:val="00D70D5D"/>
    <w:rsid w:val="00D71890"/>
    <w:rsid w:val="00D718FF"/>
    <w:rsid w:val="00D72852"/>
    <w:rsid w:val="00D728D9"/>
    <w:rsid w:val="00D72BF0"/>
    <w:rsid w:val="00D733D3"/>
    <w:rsid w:val="00D736D5"/>
    <w:rsid w:val="00D739A4"/>
    <w:rsid w:val="00D7434C"/>
    <w:rsid w:val="00D744D7"/>
    <w:rsid w:val="00D7629B"/>
    <w:rsid w:val="00D7773E"/>
    <w:rsid w:val="00D77D2D"/>
    <w:rsid w:val="00D8167A"/>
    <w:rsid w:val="00D8174F"/>
    <w:rsid w:val="00D81788"/>
    <w:rsid w:val="00D82F37"/>
    <w:rsid w:val="00D8373A"/>
    <w:rsid w:val="00D83960"/>
    <w:rsid w:val="00D83D6A"/>
    <w:rsid w:val="00D83F5F"/>
    <w:rsid w:val="00D84315"/>
    <w:rsid w:val="00D84E13"/>
    <w:rsid w:val="00D85CC7"/>
    <w:rsid w:val="00D85DBF"/>
    <w:rsid w:val="00D8658B"/>
    <w:rsid w:val="00D86ED7"/>
    <w:rsid w:val="00D87C82"/>
    <w:rsid w:val="00D90164"/>
    <w:rsid w:val="00D90256"/>
    <w:rsid w:val="00D90615"/>
    <w:rsid w:val="00D90A7B"/>
    <w:rsid w:val="00D90D0B"/>
    <w:rsid w:val="00D90D9D"/>
    <w:rsid w:val="00D91263"/>
    <w:rsid w:val="00D91D93"/>
    <w:rsid w:val="00D92FDA"/>
    <w:rsid w:val="00D93906"/>
    <w:rsid w:val="00D93962"/>
    <w:rsid w:val="00D93B78"/>
    <w:rsid w:val="00D93D50"/>
    <w:rsid w:val="00D95664"/>
    <w:rsid w:val="00D96982"/>
    <w:rsid w:val="00D96F2E"/>
    <w:rsid w:val="00D96F59"/>
    <w:rsid w:val="00DA04AE"/>
    <w:rsid w:val="00DA199F"/>
    <w:rsid w:val="00DA2170"/>
    <w:rsid w:val="00DA266B"/>
    <w:rsid w:val="00DA272B"/>
    <w:rsid w:val="00DA274C"/>
    <w:rsid w:val="00DA2D20"/>
    <w:rsid w:val="00DA3230"/>
    <w:rsid w:val="00DA3740"/>
    <w:rsid w:val="00DA3DDB"/>
    <w:rsid w:val="00DA3E1D"/>
    <w:rsid w:val="00DA4070"/>
    <w:rsid w:val="00DA414A"/>
    <w:rsid w:val="00DA5206"/>
    <w:rsid w:val="00DA5706"/>
    <w:rsid w:val="00DA6986"/>
    <w:rsid w:val="00DB0C59"/>
    <w:rsid w:val="00DB2572"/>
    <w:rsid w:val="00DB26D5"/>
    <w:rsid w:val="00DB3901"/>
    <w:rsid w:val="00DB4085"/>
    <w:rsid w:val="00DB41FB"/>
    <w:rsid w:val="00DB468D"/>
    <w:rsid w:val="00DB47E8"/>
    <w:rsid w:val="00DB4E09"/>
    <w:rsid w:val="00DB5DF4"/>
    <w:rsid w:val="00DB5E5B"/>
    <w:rsid w:val="00DB62E0"/>
    <w:rsid w:val="00DB65BD"/>
    <w:rsid w:val="00DB6F67"/>
    <w:rsid w:val="00DB74CC"/>
    <w:rsid w:val="00DB7C32"/>
    <w:rsid w:val="00DB7EC5"/>
    <w:rsid w:val="00DC0120"/>
    <w:rsid w:val="00DC03BF"/>
    <w:rsid w:val="00DC09F4"/>
    <w:rsid w:val="00DC1B8D"/>
    <w:rsid w:val="00DC1FC0"/>
    <w:rsid w:val="00DC2DC9"/>
    <w:rsid w:val="00DC3EA3"/>
    <w:rsid w:val="00DC4EA1"/>
    <w:rsid w:val="00DC5185"/>
    <w:rsid w:val="00DC557E"/>
    <w:rsid w:val="00DC655D"/>
    <w:rsid w:val="00DC707E"/>
    <w:rsid w:val="00DC78A4"/>
    <w:rsid w:val="00DC7AD8"/>
    <w:rsid w:val="00DC7FC9"/>
    <w:rsid w:val="00DD12A0"/>
    <w:rsid w:val="00DD1CA9"/>
    <w:rsid w:val="00DD20FD"/>
    <w:rsid w:val="00DD216A"/>
    <w:rsid w:val="00DD2CC0"/>
    <w:rsid w:val="00DD3AE6"/>
    <w:rsid w:val="00DD47D0"/>
    <w:rsid w:val="00DD51CF"/>
    <w:rsid w:val="00DD5C4A"/>
    <w:rsid w:val="00DD5E77"/>
    <w:rsid w:val="00DD5FC2"/>
    <w:rsid w:val="00DD7370"/>
    <w:rsid w:val="00DD75DE"/>
    <w:rsid w:val="00DE0E0C"/>
    <w:rsid w:val="00DE127D"/>
    <w:rsid w:val="00DE1820"/>
    <w:rsid w:val="00DE1A11"/>
    <w:rsid w:val="00DE294A"/>
    <w:rsid w:val="00DE2E51"/>
    <w:rsid w:val="00DE33F7"/>
    <w:rsid w:val="00DE39BA"/>
    <w:rsid w:val="00DE3E79"/>
    <w:rsid w:val="00DE4076"/>
    <w:rsid w:val="00DE44E6"/>
    <w:rsid w:val="00DE4ABF"/>
    <w:rsid w:val="00DE4ECF"/>
    <w:rsid w:val="00DE55C9"/>
    <w:rsid w:val="00DE6952"/>
    <w:rsid w:val="00DE75B0"/>
    <w:rsid w:val="00DF016A"/>
    <w:rsid w:val="00DF029E"/>
    <w:rsid w:val="00DF0BEB"/>
    <w:rsid w:val="00DF1101"/>
    <w:rsid w:val="00DF15B0"/>
    <w:rsid w:val="00DF1B1E"/>
    <w:rsid w:val="00DF1C12"/>
    <w:rsid w:val="00DF39D9"/>
    <w:rsid w:val="00DF3EAE"/>
    <w:rsid w:val="00DF461C"/>
    <w:rsid w:val="00DF5801"/>
    <w:rsid w:val="00DF7223"/>
    <w:rsid w:val="00DF7D7D"/>
    <w:rsid w:val="00E00000"/>
    <w:rsid w:val="00E02D46"/>
    <w:rsid w:val="00E03EAE"/>
    <w:rsid w:val="00E04A54"/>
    <w:rsid w:val="00E0509B"/>
    <w:rsid w:val="00E07E13"/>
    <w:rsid w:val="00E1089C"/>
    <w:rsid w:val="00E11404"/>
    <w:rsid w:val="00E1264E"/>
    <w:rsid w:val="00E14476"/>
    <w:rsid w:val="00E14899"/>
    <w:rsid w:val="00E14F30"/>
    <w:rsid w:val="00E15DFA"/>
    <w:rsid w:val="00E16852"/>
    <w:rsid w:val="00E16B85"/>
    <w:rsid w:val="00E203CC"/>
    <w:rsid w:val="00E20C40"/>
    <w:rsid w:val="00E2145A"/>
    <w:rsid w:val="00E21ED5"/>
    <w:rsid w:val="00E220CD"/>
    <w:rsid w:val="00E226D4"/>
    <w:rsid w:val="00E22924"/>
    <w:rsid w:val="00E2338E"/>
    <w:rsid w:val="00E2347B"/>
    <w:rsid w:val="00E2360C"/>
    <w:rsid w:val="00E239C0"/>
    <w:rsid w:val="00E23BFD"/>
    <w:rsid w:val="00E24E0A"/>
    <w:rsid w:val="00E25C3C"/>
    <w:rsid w:val="00E262E4"/>
    <w:rsid w:val="00E26315"/>
    <w:rsid w:val="00E26A43"/>
    <w:rsid w:val="00E2724C"/>
    <w:rsid w:val="00E275C7"/>
    <w:rsid w:val="00E2768E"/>
    <w:rsid w:val="00E3067D"/>
    <w:rsid w:val="00E30E11"/>
    <w:rsid w:val="00E31ACA"/>
    <w:rsid w:val="00E31B52"/>
    <w:rsid w:val="00E3234F"/>
    <w:rsid w:val="00E323B0"/>
    <w:rsid w:val="00E33E90"/>
    <w:rsid w:val="00E343D4"/>
    <w:rsid w:val="00E34971"/>
    <w:rsid w:val="00E355C4"/>
    <w:rsid w:val="00E35E76"/>
    <w:rsid w:val="00E36D77"/>
    <w:rsid w:val="00E37019"/>
    <w:rsid w:val="00E37223"/>
    <w:rsid w:val="00E37536"/>
    <w:rsid w:val="00E40635"/>
    <w:rsid w:val="00E40D0A"/>
    <w:rsid w:val="00E41332"/>
    <w:rsid w:val="00E416AB"/>
    <w:rsid w:val="00E41A88"/>
    <w:rsid w:val="00E41AF6"/>
    <w:rsid w:val="00E421E5"/>
    <w:rsid w:val="00E42A47"/>
    <w:rsid w:val="00E43837"/>
    <w:rsid w:val="00E43D15"/>
    <w:rsid w:val="00E4489D"/>
    <w:rsid w:val="00E452DF"/>
    <w:rsid w:val="00E45457"/>
    <w:rsid w:val="00E46CA3"/>
    <w:rsid w:val="00E473CD"/>
    <w:rsid w:val="00E50209"/>
    <w:rsid w:val="00E503BE"/>
    <w:rsid w:val="00E50904"/>
    <w:rsid w:val="00E50929"/>
    <w:rsid w:val="00E50C38"/>
    <w:rsid w:val="00E52ACA"/>
    <w:rsid w:val="00E53DF1"/>
    <w:rsid w:val="00E542E2"/>
    <w:rsid w:val="00E546F3"/>
    <w:rsid w:val="00E54F19"/>
    <w:rsid w:val="00E55F76"/>
    <w:rsid w:val="00E56551"/>
    <w:rsid w:val="00E565F4"/>
    <w:rsid w:val="00E572F6"/>
    <w:rsid w:val="00E605BD"/>
    <w:rsid w:val="00E60F49"/>
    <w:rsid w:val="00E619F2"/>
    <w:rsid w:val="00E62513"/>
    <w:rsid w:val="00E628FA"/>
    <w:rsid w:val="00E62E71"/>
    <w:rsid w:val="00E63996"/>
    <w:rsid w:val="00E64474"/>
    <w:rsid w:val="00E64989"/>
    <w:rsid w:val="00E64BB9"/>
    <w:rsid w:val="00E64BDF"/>
    <w:rsid w:val="00E66E5E"/>
    <w:rsid w:val="00E6729F"/>
    <w:rsid w:val="00E71026"/>
    <w:rsid w:val="00E710D3"/>
    <w:rsid w:val="00E712BC"/>
    <w:rsid w:val="00E71A0D"/>
    <w:rsid w:val="00E71F0E"/>
    <w:rsid w:val="00E724D6"/>
    <w:rsid w:val="00E735BB"/>
    <w:rsid w:val="00E73AB9"/>
    <w:rsid w:val="00E741EF"/>
    <w:rsid w:val="00E758EF"/>
    <w:rsid w:val="00E75931"/>
    <w:rsid w:val="00E7646D"/>
    <w:rsid w:val="00E76684"/>
    <w:rsid w:val="00E76C83"/>
    <w:rsid w:val="00E76D45"/>
    <w:rsid w:val="00E76DDB"/>
    <w:rsid w:val="00E771D8"/>
    <w:rsid w:val="00E776B3"/>
    <w:rsid w:val="00E77E6D"/>
    <w:rsid w:val="00E80459"/>
    <w:rsid w:val="00E80470"/>
    <w:rsid w:val="00E8070A"/>
    <w:rsid w:val="00E81B8A"/>
    <w:rsid w:val="00E821A4"/>
    <w:rsid w:val="00E821B4"/>
    <w:rsid w:val="00E823BB"/>
    <w:rsid w:val="00E82C8F"/>
    <w:rsid w:val="00E84002"/>
    <w:rsid w:val="00E8440A"/>
    <w:rsid w:val="00E84D01"/>
    <w:rsid w:val="00E84FF5"/>
    <w:rsid w:val="00E85180"/>
    <w:rsid w:val="00E85600"/>
    <w:rsid w:val="00E85760"/>
    <w:rsid w:val="00E85803"/>
    <w:rsid w:val="00E8598D"/>
    <w:rsid w:val="00E867E6"/>
    <w:rsid w:val="00E87665"/>
    <w:rsid w:val="00E878AC"/>
    <w:rsid w:val="00E87FA5"/>
    <w:rsid w:val="00E9013C"/>
    <w:rsid w:val="00E909E9"/>
    <w:rsid w:val="00E9208A"/>
    <w:rsid w:val="00E9223E"/>
    <w:rsid w:val="00E92E6B"/>
    <w:rsid w:val="00E93CAE"/>
    <w:rsid w:val="00E94253"/>
    <w:rsid w:val="00E9542A"/>
    <w:rsid w:val="00E955DE"/>
    <w:rsid w:val="00E9576E"/>
    <w:rsid w:val="00E95C55"/>
    <w:rsid w:val="00E96092"/>
    <w:rsid w:val="00E9609A"/>
    <w:rsid w:val="00E9634E"/>
    <w:rsid w:val="00E969F1"/>
    <w:rsid w:val="00E96E75"/>
    <w:rsid w:val="00E96FE8"/>
    <w:rsid w:val="00E9713A"/>
    <w:rsid w:val="00E972A5"/>
    <w:rsid w:val="00E975B5"/>
    <w:rsid w:val="00E978AC"/>
    <w:rsid w:val="00E97E7D"/>
    <w:rsid w:val="00E97EB9"/>
    <w:rsid w:val="00E97F08"/>
    <w:rsid w:val="00EA008B"/>
    <w:rsid w:val="00EA07E4"/>
    <w:rsid w:val="00EA0BC6"/>
    <w:rsid w:val="00EA161B"/>
    <w:rsid w:val="00EA2398"/>
    <w:rsid w:val="00EA3F95"/>
    <w:rsid w:val="00EA401A"/>
    <w:rsid w:val="00EA40D9"/>
    <w:rsid w:val="00EA553C"/>
    <w:rsid w:val="00EA604E"/>
    <w:rsid w:val="00EA6B9C"/>
    <w:rsid w:val="00EA6D0F"/>
    <w:rsid w:val="00EA76CB"/>
    <w:rsid w:val="00EA7761"/>
    <w:rsid w:val="00EA7A83"/>
    <w:rsid w:val="00EA7EC8"/>
    <w:rsid w:val="00EB04DC"/>
    <w:rsid w:val="00EB11FE"/>
    <w:rsid w:val="00EB12FB"/>
    <w:rsid w:val="00EB1570"/>
    <w:rsid w:val="00EB1AB8"/>
    <w:rsid w:val="00EB26E1"/>
    <w:rsid w:val="00EB2C69"/>
    <w:rsid w:val="00EB3119"/>
    <w:rsid w:val="00EB330D"/>
    <w:rsid w:val="00EB3C36"/>
    <w:rsid w:val="00EB4F5C"/>
    <w:rsid w:val="00EB739F"/>
    <w:rsid w:val="00EB7451"/>
    <w:rsid w:val="00EB7BAD"/>
    <w:rsid w:val="00EB7FED"/>
    <w:rsid w:val="00EC085E"/>
    <w:rsid w:val="00EC0B43"/>
    <w:rsid w:val="00EC0C1F"/>
    <w:rsid w:val="00EC120B"/>
    <w:rsid w:val="00EC1397"/>
    <w:rsid w:val="00EC2026"/>
    <w:rsid w:val="00EC4F5D"/>
    <w:rsid w:val="00EC5057"/>
    <w:rsid w:val="00EC6145"/>
    <w:rsid w:val="00EC62C3"/>
    <w:rsid w:val="00EC6399"/>
    <w:rsid w:val="00EC73FD"/>
    <w:rsid w:val="00EC7477"/>
    <w:rsid w:val="00EC758C"/>
    <w:rsid w:val="00EC7A91"/>
    <w:rsid w:val="00ED1D2D"/>
    <w:rsid w:val="00ED262D"/>
    <w:rsid w:val="00ED279D"/>
    <w:rsid w:val="00ED27D1"/>
    <w:rsid w:val="00ED38AF"/>
    <w:rsid w:val="00ED3BB6"/>
    <w:rsid w:val="00ED492B"/>
    <w:rsid w:val="00ED520B"/>
    <w:rsid w:val="00ED58C1"/>
    <w:rsid w:val="00ED59AF"/>
    <w:rsid w:val="00ED5A8A"/>
    <w:rsid w:val="00ED7375"/>
    <w:rsid w:val="00ED7918"/>
    <w:rsid w:val="00ED7978"/>
    <w:rsid w:val="00ED7999"/>
    <w:rsid w:val="00EE10BF"/>
    <w:rsid w:val="00EE13B9"/>
    <w:rsid w:val="00EE1819"/>
    <w:rsid w:val="00EE2A62"/>
    <w:rsid w:val="00EE35C1"/>
    <w:rsid w:val="00EE3A74"/>
    <w:rsid w:val="00EE4CDC"/>
    <w:rsid w:val="00EE4D9F"/>
    <w:rsid w:val="00EE5119"/>
    <w:rsid w:val="00EE51AF"/>
    <w:rsid w:val="00EE5284"/>
    <w:rsid w:val="00EE53E8"/>
    <w:rsid w:val="00EE54A0"/>
    <w:rsid w:val="00EE615E"/>
    <w:rsid w:val="00EE6B45"/>
    <w:rsid w:val="00EE6FC9"/>
    <w:rsid w:val="00EE7477"/>
    <w:rsid w:val="00EE7A88"/>
    <w:rsid w:val="00EF0001"/>
    <w:rsid w:val="00EF0B99"/>
    <w:rsid w:val="00EF11BA"/>
    <w:rsid w:val="00EF13F2"/>
    <w:rsid w:val="00EF1C4D"/>
    <w:rsid w:val="00EF230E"/>
    <w:rsid w:val="00EF28E7"/>
    <w:rsid w:val="00EF3CE3"/>
    <w:rsid w:val="00EF4018"/>
    <w:rsid w:val="00EF460A"/>
    <w:rsid w:val="00EF4907"/>
    <w:rsid w:val="00EF5DF5"/>
    <w:rsid w:val="00EF6083"/>
    <w:rsid w:val="00EF7603"/>
    <w:rsid w:val="00F00F4E"/>
    <w:rsid w:val="00F01C60"/>
    <w:rsid w:val="00F02706"/>
    <w:rsid w:val="00F02CD1"/>
    <w:rsid w:val="00F03A33"/>
    <w:rsid w:val="00F03C45"/>
    <w:rsid w:val="00F03DEA"/>
    <w:rsid w:val="00F03EE0"/>
    <w:rsid w:val="00F04A65"/>
    <w:rsid w:val="00F051AD"/>
    <w:rsid w:val="00F0546F"/>
    <w:rsid w:val="00F057D0"/>
    <w:rsid w:val="00F0592B"/>
    <w:rsid w:val="00F059DA"/>
    <w:rsid w:val="00F07A47"/>
    <w:rsid w:val="00F113D7"/>
    <w:rsid w:val="00F11628"/>
    <w:rsid w:val="00F11AC1"/>
    <w:rsid w:val="00F1232C"/>
    <w:rsid w:val="00F132CB"/>
    <w:rsid w:val="00F138F4"/>
    <w:rsid w:val="00F1396C"/>
    <w:rsid w:val="00F14641"/>
    <w:rsid w:val="00F14944"/>
    <w:rsid w:val="00F14D2E"/>
    <w:rsid w:val="00F15524"/>
    <w:rsid w:val="00F155CF"/>
    <w:rsid w:val="00F1560C"/>
    <w:rsid w:val="00F15C22"/>
    <w:rsid w:val="00F1671A"/>
    <w:rsid w:val="00F20616"/>
    <w:rsid w:val="00F21A46"/>
    <w:rsid w:val="00F21E0F"/>
    <w:rsid w:val="00F2235E"/>
    <w:rsid w:val="00F2262B"/>
    <w:rsid w:val="00F22B53"/>
    <w:rsid w:val="00F22F70"/>
    <w:rsid w:val="00F235B5"/>
    <w:rsid w:val="00F24EC7"/>
    <w:rsid w:val="00F25626"/>
    <w:rsid w:val="00F2583B"/>
    <w:rsid w:val="00F25B51"/>
    <w:rsid w:val="00F26101"/>
    <w:rsid w:val="00F262C4"/>
    <w:rsid w:val="00F26326"/>
    <w:rsid w:val="00F30028"/>
    <w:rsid w:val="00F30112"/>
    <w:rsid w:val="00F30217"/>
    <w:rsid w:val="00F304E1"/>
    <w:rsid w:val="00F30B89"/>
    <w:rsid w:val="00F3149B"/>
    <w:rsid w:val="00F324B6"/>
    <w:rsid w:val="00F32530"/>
    <w:rsid w:val="00F32828"/>
    <w:rsid w:val="00F32946"/>
    <w:rsid w:val="00F32998"/>
    <w:rsid w:val="00F32DFF"/>
    <w:rsid w:val="00F3439C"/>
    <w:rsid w:val="00F3459E"/>
    <w:rsid w:val="00F358D4"/>
    <w:rsid w:val="00F3637D"/>
    <w:rsid w:val="00F370FA"/>
    <w:rsid w:val="00F37257"/>
    <w:rsid w:val="00F37273"/>
    <w:rsid w:val="00F377F3"/>
    <w:rsid w:val="00F37A2B"/>
    <w:rsid w:val="00F403AA"/>
    <w:rsid w:val="00F40B89"/>
    <w:rsid w:val="00F4161C"/>
    <w:rsid w:val="00F41DEE"/>
    <w:rsid w:val="00F41FE1"/>
    <w:rsid w:val="00F4371D"/>
    <w:rsid w:val="00F44192"/>
    <w:rsid w:val="00F4433D"/>
    <w:rsid w:val="00F4483D"/>
    <w:rsid w:val="00F44E39"/>
    <w:rsid w:val="00F450F5"/>
    <w:rsid w:val="00F45333"/>
    <w:rsid w:val="00F45370"/>
    <w:rsid w:val="00F4594F"/>
    <w:rsid w:val="00F463AF"/>
    <w:rsid w:val="00F46436"/>
    <w:rsid w:val="00F46873"/>
    <w:rsid w:val="00F4716C"/>
    <w:rsid w:val="00F471C9"/>
    <w:rsid w:val="00F475AA"/>
    <w:rsid w:val="00F477CA"/>
    <w:rsid w:val="00F47B4C"/>
    <w:rsid w:val="00F51962"/>
    <w:rsid w:val="00F51DDD"/>
    <w:rsid w:val="00F5374D"/>
    <w:rsid w:val="00F55245"/>
    <w:rsid w:val="00F55365"/>
    <w:rsid w:val="00F55663"/>
    <w:rsid w:val="00F557E6"/>
    <w:rsid w:val="00F55A05"/>
    <w:rsid w:val="00F55DC2"/>
    <w:rsid w:val="00F55FF7"/>
    <w:rsid w:val="00F566EA"/>
    <w:rsid w:val="00F572AF"/>
    <w:rsid w:val="00F5748C"/>
    <w:rsid w:val="00F578F3"/>
    <w:rsid w:val="00F60AB8"/>
    <w:rsid w:val="00F60E8F"/>
    <w:rsid w:val="00F610D5"/>
    <w:rsid w:val="00F613A7"/>
    <w:rsid w:val="00F62203"/>
    <w:rsid w:val="00F62473"/>
    <w:rsid w:val="00F62DC6"/>
    <w:rsid w:val="00F633C3"/>
    <w:rsid w:val="00F640F2"/>
    <w:rsid w:val="00F641E0"/>
    <w:rsid w:val="00F6431A"/>
    <w:rsid w:val="00F643E6"/>
    <w:rsid w:val="00F65A78"/>
    <w:rsid w:val="00F66040"/>
    <w:rsid w:val="00F665C2"/>
    <w:rsid w:val="00F66A82"/>
    <w:rsid w:val="00F66AF6"/>
    <w:rsid w:val="00F67020"/>
    <w:rsid w:val="00F6711B"/>
    <w:rsid w:val="00F67D53"/>
    <w:rsid w:val="00F7021C"/>
    <w:rsid w:val="00F70251"/>
    <w:rsid w:val="00F709EC"/>
    <w:rsid w:val="00F712FA"/>
    <w:rsid w:val="00F7146F"/>
    <w:rsid w:val="00F71588"/>
    <w:rsid w:val="00F71B22"/>
    <w:rsid w:val="00F7214B"/>
    <w:rsid w:val="00F72465"/>
    <w:rsid w:val="00F726E5"/>
    <w:rsid w:val="00F73893"/>
    <w:rsid w:val="00F74299"/>
    <w:rsid w:val="00F74549"/>
    <w:rsid w:val="00F75557"/>
    <w:rsid w:val="00F764DD"/>
    <w:rsid w:val="00F76B31"/>
    <w:rsid w:val="00F776F7"/>
    <w:rsid w:val="00F8027D"/>
    <w:rsid w:val="00F81C4B"/>
    <w:rsid w:val="00F820FA"/>
    <w:rsid w:val="00F82530"/>
    <w:rsid w:val="00F827D1"/>
    <w:rsid w:val="00F82A38"/>
    <w:rsid w:val="00F83073"/>
    <w:rsid w:val="00F84C20"/>
    <w:rsid w:val="00F8546C"/>
    <w:rsid w:val="00F860C3"/>
    <w:rsid w:val="00F86B59"/>
    <w:rsid w:val="00F87F28"/>
    <w:rsid w:val="00F909CC"/>
    <w:rsid w:val="00F90A2B"/>
    <w:rsid w:val="00F916EF"/>
    <w:rsid w:val="00F91AEE"/>
    <w:rsid w:val="00F91B00"/>
    <w:rsid w:val="00F92CA9"/>
    <w:rsid w:val="00F92DA9"/>
    <w:rsid w:val="00F9384D"/>
    <w:rsid w:val="00F93C2C"/>
    <w:rsid w:val="00F94F74"/>
    <w:rsid w:val="00F94FE9"/>
    <w:rsid w:val="00F95821"/>
    <w:rsid w:val="00F9593D"/>
    <w:rsid w:val="00F95D31"/>
    <w:rsid w:val="00F95F2F"/>
    <w:rsid w:val="00F962B7"/>
    <w:rsid w:val="00F96BA7"/>
    <w:rsid w:val="00F972A1"/>
    <w:rsid w:val="00FA1724"/>
    <w:rsid w:val="00FA20CB"/>
    <w:rsid w:val="00FA27F6"/>
    <w:rsid w:val="00FA3164"/>
    <w:rsid w:val="00FA36D7"/>
    <w:rsid w:val="00FA3759"/>
    <w:rsid w:val="00FA3919"/>
    <w:rsid w:val="00FA5969"/>
    <w:rsid w:val="00FA5CFE"/>
    <w:rsid w:val="00FA5F8F"/>
    <w:rsid w:val="00FA6341"/>
    <w:rsid w:val="00FA67DA"/>
    <w:rsid w:val="00FA6CAF"/>
    <w:rsid w:val="00FA6ED4"/>
    <w:rsid w:val="00FB0064"/>
    <w:rsid w:val="00FB0366"/>
    <w:rsid w:val="00FB0743"/>
    <w:rsid w:val="00FB0DC6"/>
    <w:rsid w:val="00FB1529"/>
    <w:rsid w:val="00FB2711"/>
    <w:rsid w:val="00FB3274"/>
    <w:rsid w:val="00FB46AA"/>
    <w:rsid w:val="00FB4714"/>
    <w:rsid w:val="00FB4A02"/>
    <w:rsid w:val="00FB5150"/>
    <w:rsid w:val="00FB5242"/>
    <w:rsid w:val="00FB543E"/>
    <w:rsid w:val="00FB60FB"/>
    <w:rsid w:val="00FB7295"/>
    <w:rsid w:val="00FC0078"/>
    <w:rsid w:val="00FC03BE"/>
    <w:rsid w:val="00FC042C"/>
    <w:rsid w:val="00FC04DF"/>
    <w:rsid w:val="00FC0BD4"/>
    <w:rsid w:val="00FC1159"/>
    <w:rsid w:val="00FC14EF"/>
    <w:rsid w:val="00FC1A25"/>
    <w:rsid w:val="00FC1D4A"/>
    <w:rsid w:val="00FC1D4E"/>
    <w:rsid w:val="00FC1DE3"/>
    <w:rsid w:val="00FC292B"/>
    <w:rsid w:val="00FC2F78"/>
    <w:rsid w:val="00FC3561"/>
    <w:rsid w:val="00FC4249"/>
    <w:rsid w:val="00FC5580"/>
    <w:rsid w:val="00FC558B"/>
    <w:rsid w:val="00FC57E2"/>
    <w:rsid w:val="00FC6A67"/>
    <w:rsid w:val="00FC6DEE"/>
    <w:rsid w:val="00FC774C"/>
    <w:rsid w:val="00FC78F8"/>
    <w:rsid w:val="00FD0764"/>
    <w:rsid w:val="00FD085D"/>
    <w:rsid w:val="00FD0B19"/>
    <w:rsid w:val="00FD0BC3"/>
    <w:rsid w:val="00FD2155"/>
    <w:rsid w:val="00FD3C1D"/>
    <w:rsid w:val="00FD4400"/>
    <w:rsid w:val="00FD4438"/>
    <w:rsid w:val="00FD4B87"/>
    <w:rsid w:val="00FD4F75"/>
    <w:rsid w:val="00FD5284"/>
    <w:rsid w:val="00FD5D3D"/>
    <w:rsid w:val="00FD7665"/>
    <w:rsid w:val="00FD76D6"/>
    <w:rsid w:val="00FD76EC"/>
    <w:rsid w:val="00FE0110"/>
    <w:rsid w:val="00FE107F"/>
    <w:rsid w:val="00FE2881"/>
    <w:rsid w:val="00FE2E05"/>
    <w:rsid w:val="00FE343A"/>
    <w:rsid w:val="00FE3991"/>
    <w:rsid w:val="00FE3F21"/>
    <w:rsid w:val="00FE4101"/>
    <w:rsid w:val="00FE42E7"/>
    <w:rsid w:val="00FE4829"/>
    <w:rsid w:val="00FE4BDA"/>
    <w:rsid w:val="00FE4C67"/>
    <w:rsid w:val="00FE6720"/>
    <w:rsid w:val="00FE6A88"/>
    <w:rsid w:val="00FE6CC4"/>
    <w:rsid w:val="00FE6E94"/>
    <w:rsid w:val="00FE71A2"/>
    <w:rsid w:val="00FE7B7D"/>
    <w:rsid w:val="00FE7D46"/>
    <w:rsid w:val="00FF0448"/>
    <w:rsid w:val="00FF066B"/>
    <w:rsid w:val="00FF0DC0"/>
    <w:rsid w:val="00FF1136"/>
    <w:rsid w:val="00FF1386"/>
    <w:rsid w:val="00FF27E8"/>
    <w:rsid w:val="00FF4A07"/>
    <w:rsid w:val="00FF7030"/>
    <w:rsid w:val="00FF7517"/>
    <w:rsid w:val="00FF7647"/>
    <w:rsid w:val="00FF7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A46"/>
    <w:rPr>
      <w:sz w:val="24"/>
      <w:szCs w:val="24"/>
    </w:rPr>
  </w:style>
  <w:style w:type="paragraph" w:styleId="10">
    <w:name w:val="heading 1"/>
    <w:aliases w:val="Т3"/>
    <w:basedOn w:val="a"/>
    <w:next w:val="a"/>
    <w:qFormat/>
    <w:rsid w:val="002F795F"/>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Т4"/>
    <w:basedOn w:val="a"/>
    <w:next w:val="a"/>
    <w:link w:val="20"/>
    <w:qFormat/>
    <w:rsid w:val="00035D86"/>
    <w:pPr>
      <w:keepNext/>
      <w:spacing w:before="240" w:after="60"/>
      <w:outlineLvl w:val="1"/>
    </w:pPr>
    <w:rPr>
      <w:rFonts w:ascii="Arial" w:hAnsi="Arial" w:cs="Arial"/>
      <w:b/>
      <w:bCs/>
      <w:i/>
      <w:iCs/>
      <w:sz w:val="28"/>
      <w:szCs w:val="28"/>
    </w:rPr>
  </w:style>
  <w:style w:type="paragraph" w:styleId="3">
    <w:name w:val="heading 3"/>
    <w:aliases w:val="ПодЗаголовок,Tab"/>
    <w:basedOn w:val="a"/>
    <w:next w:val="a"/>
    <w:qFormat/>
    <w:rsid w:val="00C43908"/>
    <w:pPr>
      <w:keepNext/>
      <w:spacing w:before="240" w:after="60"/>
      <w:outlineLvl w:val="2"/>
    </w:pPr>
    <w:rPr>
      <w:rFonts w:ascii="Arial" w:hAnsi="Arial" w:cs="Arial"/>
      <w:b/>
      <w:bCs/>
      <w:sz w:val="26"/>
      <w:szCs w:val="26"/>
    </w:rPr>
  </w:style>
  <w:style w:type="paragraph" w:styleId="4">
    <w:name w:val="heading 4"/>
    <w:basedOn w:val="a"/>
    <w:next w:val="a"/>
    <w:qFormat/>
    <w:rsid w:val="002E5F66"/>
    <w:pPr>
      <w:keepNext/>
      <w:spacing w:before="240" w:after="60"/>
      <w:outlineLvl w:val="3"/>
    </w:pPr>
    <w:rPr>
      <w:b/>
      <w:bCs/>
      <w:sz w:val="28"/>
      <w:szCs w:val="28"/>
    </w:rPr>
  </w:style>
  <w:style w:type="paragraph" w:styleId="5">
    <w:name w:val="heading 5"/>
    <w:basedOn w:val="a"/>
    <w:next w:val="a"/>
    <w:qFormat/>
    <w:rsid w:val="002E5F66"/>
    <w:pPr>
      <w:spacing w:before="240" w:after="60"/>
      <w:outlineLvl w:val="4"/>
    </w:pPr>
    <w:rPr>
      <w:b/>
      <w:bCs/>
      <w:i/>
      <w:iCs/>
      <w:sz w:val="26"/>
      <w:szCs w:val="26"/>
    </w:rPr>
  </w:style>
  <w:style w:type="paragraph" w:styleId="6">
    <w:name w:val="heading 6"/>
    <w:basedOn w:val="a"/>
    <w:next w:val="a"/>
    <w:qFormat/>
    <w:rsid w:val="002E5F66"/>
    <w:pPr>
      <w:spacing w:before="240" w:after="60"/>
      <w:outlineLvl w:val="5"/>
    </w:pPr>
    <w:rPr>
      <w:b/>
      <w:bCs/>
      <w:sz w:val="22"/>
      <w:szCs w:val="22"/>
    </w:rPr>
  </w:style>
  <w:style w:type="paragraph" w:styleId="7">
    <w:name w:val="heading 7"/>
    <w:basedOn w:val="a"/>
    <w:next w:val="a"/>
    <w:qFormat/>
    <w:rsid w:val="002E5F66"/>
    <w:pPr>
      <w:spacing w:before="240" w:after="60"/>
      <w:outlineLvl w:val="6"/>
    </w:pPr>
  </w:style>
  <w:style w:type="paragraph" w:styleId="8">
    <w:name w:val="heading 8"/>
    <w:basedOn w:val="a"/>
    <w:next w:val="a"/>
    <w:qFormat/>
    <w:rsid w:val="002E5F66"/>
    <w:pPr>
      <w:spacing w:before="240" w:after="60"/>
      <w:outlineLvl w:val="7"/>
    </w:pPr>
    <w:rPr>
      <w:i/>
      <w:iCs/>
    </w:rPr>
  </w:style>
  <w:style w:type="paragraph" w:styleId="9">
    <w:name w:val="heading 9"/>
    <w:basedOn w:val="a"/>
    <w:next w:val="a"/>
    <w:qFormat/>
    <w:rsid w:val="002E5F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Т4 Знак"/>
    <w:basedOn w:val="a0"/>
    <w:link w:val="2"/>
    <w:rsid w:val="00A71DAD"/>
    <w:rPr>
      <w:rFonts w:ascii="Arial" w:hAnsi="Arial" w:cs="Arial"/>
      <w:b/>
      <w:bCs/>
      <w:i/>
      <w:iCs/>
      <w:sz w:val="28"/>
      <w:szCs w:val="28"/>
      <w:lang w:val="ru-RU" w:eastAsia="ru-RU" w:bidi="ar-SA"/>
    </w:rPr>
  </w:style>
  <w:style w:type="character" w:customStyle="1" w:styleId="21">
    <w:name w:val="Основной текст 2 Знак"/>
    <w:basedOn w:val="a0"/>
    <w:rsid w:val="00C23E93"/>
    <w:rPr>
      <w:rFonts w:ascii="Arial" w:hAnsi="Arial"/>
    </w:rPr>
  </w:style>
  <w:style w:type="paragraph" w:styleId="a3">
    <w:name w:val="Body Text Indent"/>
    <w:basedOn w:val="a"/>
    <w:rsid w:val="00434AB5"/>
    <w:pPr>
      <w:ind w:left="482"/>
    </w:pPr>
    <w:rPr>
      <w:i/>
      <w:sz w:val="22"/>
      <w:szCs w:val="20"/>
    </w:rPr>
  </w:style>
  <w:style w:type="paragraph" w:customStyle="1" w:styleId="ConsNormal">
    <w:name w:val="ConsNormal"/>
    <w:rsid w:val="004727E7"/>
    <w:pPr>
      <w:widowControl w:val="0"/>
      <w:autoSpaceDE w:val="0"/>
      <w:autoSpaceDN w:val="0"/>
      <w:adjustRightInd w:val="0"/>
      <w:ind w:right="19772" w:firstLine="720"/>
    </w:pPr>
    <w:rPr>
      <w:rFonts w:ascii="Arial" w:hAnsi="Arial" w:cs="Arial"/>
    </w:rPr>
  </w:style>
  <w:style w:type="paragraph" w:styleId="a4">
    <w:name w:val="Normal (Web)"/>
    <w:basedOn w:val="a"/>
    <w:rsid w:val="00E776B3"/>
    <w:pPr>
      <w:spacing w:before="100" w:beforeAutospacing="1" w:after="100" w:afterAutospacing="1"/>
    </w:pPr>
    <w:rPr>
      <w:rFonts w:ascii="Verdana" w:eastAsia="Arial Unicode MS" w:hAnsi="Verdana" w:cs="Arial Unicode MS"/>
      <w:sz w:val="11"/>
      <w:szCs w:val="11"/>
    </w:rPr>
  </w:style>
  <w:style w:type="paragraph" w:styleId="a5">
    <w:name w:val="footnote text"/>
    <w:aliases w:val="Table_Footnote_last Знак,Table_Footnote_last Знак Знак,Table_Footnote_last"/>
    <w:basedOn w:val="a"/>
    <w:link w:val="a6"/>
    <w:semiHidden/>
    <w:rsid w:val="003A7959"/>
    <w:rPr>
      <w:sz w:val="20"/>
      <w:szCs w:val="20"/>
    </w:rPr>
  </w:style>
  <w:style w:type="character" w:styleId="a7">
    <w:name w:val="footnote reference"/>
    <w:basedOn w:val="a0"/>
    <w:semiHidden/>
    <w:rsid w:val="003A7959"/>
    <w:rPr>
      <w:vertAlign w:val="superscript"/>
    </w:rPr>
  </w:style>
  <w:style w:type="character" w:styleId="a8">
    <w:name w:val="Hyperlink"/>
    <w:basedOn w:val="a0"/>
    <w:uiPriority w:val="99"/>
    <w:rsid w:val="000A1ECA"/>
    <w:rPr>
      <w:color w:val="0000FF"/>
      <w:u w:val="single"/>
    </w:rPr>
  </w:style>
  <w:style w:type="table" w:styleId="a9">
    <w:name w:val="Table Grid"/>
    <w:basedOn w:val="a1"/>
    <w:rsid w:val="000A1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034FC2"/>
    <w:pPr>
      <w:spacing w:after="120"/>
    </w:pPr>
  </w:style>
  <w:style w:type="paragraph" w:styleId="ac">
    <w:name w:val="Title"/>
    <w:basedOn w:val="a"/>
    <w:qFormat/>
    <w:rsid w:val="00034FC2"/>
    <w:pPr>
      <w:jc w:val="center"/>
    </w:pPr>
    <w:rPr>
      <w:b/>
      <w:bCs/>
    </w:rPr>
  </w:style>
  <w:style w:type="paragraph" w:styleId="30">
    <w:name w:val="Body Text Indent 3"/>
    <w:basedOn w:val="a"/>
    <w:rsid w:val="009B1E37"/>
    <w:pPr>
      <w:spacing w:after="120"/>
      <w:ind w:left="283"/>
    </w:pPr>
    <w:rPr>
      <w:sz w:val="16"/>
      <w:szCs w:val="16"/>
    </w:rPr>
  </w:style>
  <w:style w:type="paragraph" w:styleId="22">
    <w:name w:val="Body Text 2"/>
    <w:basedOn w:val="a"/>
    <w:rsid w:val="00042514"/>
    <w:pPr>
      <w:spacing w:after="120" w:line="480" w:lineRule="auto"/>
    </w:p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w:basedOn w:val="a"/>
    <w:link w:val="24"/>
    <w:rsid w:val="00042514"/>
    <w:pPr>
      <w:spacing w:after="120" w:line="480" w:lineRule="auto"/>
      <w:ind w:left="283"/>
    </w:pPr>
  </w:style>
  <w:style w:type="paragraph" w:customStyle="1" w:styleId="Normal">
    <w:name w:val="Normal Знак Знак Знак Знак Знак Знак"/>
    <w:link w:val="Normal0"/>
    <w:rsid w:val="00042514"/>
    <w:pPr>
      <w:spacing w:before="100" w:after="100"/>
      <w:jc w:val="both"/>
    </w:pPr>
    <w:rPr>
      <w:snapToGrid w:val="0"/>
      <w:sz w:val="24"/>
      <w:szCs w:val="24"/>
    </w:rPr>
  </w:style>
  <w:style w:type="character" w:customStyle="1" w:styleId="Normal0">
    <w:name w:val="Normal Знак Знак Знак Знак Знак Знак Знак"/>
    <w:basedOn w:val="a0"/>
    <w:link w:val="Normal"/>
    <w:rsid w:val="00042514"/>
    <w:rPr>
      <w:snapToGrid w:val="0"/>
      <w:sz w:val="24"/>
      <w:szCs w:val="24"/>
      <w:lang w:val="ru-RU" w:eastAsia="ru-RU" w:bidi="ar-SA"/>
    </w:rPr>
  </w:style>
  <w:style w:type="paragraph" w:customStyle="1" w:styleId="bodytext">
    <w:name w:val="body text"/>
    <w:basedOn w:val="a"/>
    <w:rsid w:val="00042514"/>
    <w:pPr>
      <w:spacing w:before="60" w:after="60"/>
      <w:ind w:firstLine="567"/>
      <w:jc w:val="both"/>
    </w:pPr>
    <w:rPr>
      <w:rFonts w:ascii="Arial" w:hAnsi="Arial"/>
      <w:sz w:val="22"/>
      <w:szCs w:val="20"/>
      <w:lang w:val="en-US"/>
    </w:rPr>
  </w:style>
  <w:style w:type="paragraph" w:styleId="11">
    <w:name w:val="toc 1"/>
    <w:basedOn w:val="a"/>
    <w:next w:val="a"/>
    <w:autoRedefine/>
    <w:uiPriority w:val="39"/>
    <w:rsid w:val="00ED58C1"/>
    <w:pPr>
      <w:widowControl w:val="0"/>
      <w:tabs>
        <w:tab w:val="right" w:leader="dot" w:pos="9344"/>
      </w:tabs>
      <w:adjustRightInd w:val="0"/>
      <w:spacing w:before="40" w:after="40" w:line="360" w:lineRule="atLeast"/>
      <w:textAlignment w:val="baseline"/>
    </w:pPr>
    <w:rPr>
      <w:b/>
      <w:bCs/>
      <w:caps/>
      <w:sz w:val="20"/>
      <w:szCs w:val="20"/>
    </w:rPr>
  </w:style>
  <w:style w:type="paragraph" w:styleId="25">
    <w:name w:val="toc 2"/>
    <w:basedOn w:val="a"/>
    <w:next w:val="a"/>
    <w:autoRedefine/>
    <w:uiPriority w:val="39"/>
    <w:rsid w:val="00A36917"/>
    <w:pPr>
      <w:ind w:left="240"/>
    </w:pPr>
  </w:style>
  <w:style w:type="paragraph" w:styleId="31">
    <w:name w:val="toc 3"/>
    <w:basedOn w:val="a"/>
    <w:next w:val="a"/>
    <w:autoRedefine/>
    <w:uiPriority w:val="39"/>
    <w:rsid w:val="00A36917"/>
    <w:pPr>
      <w:ind w:left="480"/>
    </w:pPr>
  </w:style>
  <w:style w:type="paragraph" w:styleId="ad">
    <w:name w:val="header"/>
    <w:basedOn w:val="a"/>
    <w:link w:val="ae"/>
    <w:rsid w:val="0072701C"/>
    <w:pPr>
      <w:tabs>
        <w:tab w:val="center" w:pos="4677"/>
        <w:tab w:val="right" w:pos="9355"/>
      </w:tabs>
    </w:pPr>
  </w:style>
  <w:style w:type="character" w:styleId="af">
    <w:name w:val="page number"/>
    <w:basedOn w:val="a0"/>
    <w:rsid w:val="0072701C"/>
  </w:style>
  <w:style w:type="paragraph" w:styleId="af0">
    <w:name w:val="footer"/>
    <w:basedOn w:val="a"/>
    <w:link w:val="af1"/>
    <w:uiPriority w:val="99"/>
    <w:rsid w:val="0072701C"/>
    <w:pPr>
      <w:tabs>
        <w:tab w:val="center" w:pos="4677"/>
        <w:tab w:val="right" w:pos="9355"/>
      </w:tabs>
    </w:pPr>
  </w:style>
  <w:style w:type="paragraph" w:customStyle="1" w:styleId="Normal1">
    <w:name w:val="Normal Знак Знак"/>
    <w:rsid w:val="002539C7"/>
    <w:pPr>
      <w:snapToGrid w:val="0"/>
      <w:spacing w:before="100" w:after="100"/>
      <w:jc w:val="both"/>
    </w:pPr>
    <w:rPr>
      <w:sz w:val="24"/>
    </w:rPr>
  </w:style>
  <w:style w:type="paragraph" w:customStyle="1" w:styleId="pcss">
    <w:name w:val="pcss"/>
    <w:basedOn w:val="a"/>
    <w:rsid w:val="006F72B0"/>
    <w:pPr>
      <w:spacing w:before="100" w:beforeAutospacing="1" w:after="100" w:afterAutospacing="1"/>
      <w:ind w:firstLine="720"/>
    </w:pPr>
    <w:rPr>
      <w:rFonts w:ascii="Verdana" w:hAnsi="Verdana"/>
      <w:sz w:val="18"/>
      <w:szCs w:val="18"/>
    </w:rPr>
  </w:style>
  <w:style w:type="table" w:styleId="af2">
    <w:name w:val="Table Professional"/>
    <w:basedOn w:val="a1"/>
    <w:rsid w:val="002B604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onsPlusNormal">
    <w:name w:val="ConsPlusNormal"/>
    <w:rsid w:val="00AB2BCF"/>
    <w:pPr>
      <w:widowControl w:val="0"/>
      <w:autoSpaceDE w:val="0"/>
      <w:autoSpaceDN w:val="0"/>
      <w:adjustRightInd w:val="0"/>
      <w:ind w:firstLine="720"/>
    </w:pPr>
    <w:rPr>
      <w:rFonts w:ascii="Arial" w:hAnsi="Arial" w:cs="Arial"/>
    </w:rPr>
  </w:style>
  <w:style w:type="paragraph" w:customStyle="1" w:styleId="Iauiue">
    <w:name w:val="Iau?iue"/>
    <w:rsid w:val="002E5F66"/>
    <w:pPr>
      <w:widowControl w:val="0"/>
      <w:autoSpaceDE w:val="0"/>
      <w:autoSpaceDN w:val="0"/>
      <w:adjustRightInd w:val="0"/>
    </w:pPr>
  </w:style>
  <w:style w:type="paragraph" w:customStyle="1" w:styleId="Normal2">
    <w:name w:val="Normal Знак"/>
    <w:link w:val="Normal20"/>
    <w:rsid w:val="002E5F66"/>
    <w:rPr>
      <w:sz w:val="22"/>
      <w:szCs w:val="24"/>
    </w:rPr>
  </w:style>
  <w:style w:type="character" w:customStyle="1" w:styleId="Normal20">
    <w:name w:val="Normal Знак Знак2"/>
    <w:basedOn w:val="a0"/>
    <w:link w:val="Normal2"/>
    <w:rsid w:val="002E5F66"/>
    <w:rPr>
      <w:sz w:val="22"/>
      <w:szCs w:val="24"/>
      <w:lang w:val="ru-RU" w:eastAsia="ru-RU" w:bidi="ar-SA"/>
    </w:rPr>
  </w:style>
  <w:style w:type="paragraph" w:customStyle="1" w:styleId="12">
    <w:name w:val="Стиль 12 пт"/>
    <w:basedOn w:val="a"/>
    <w:rsid w:val="002E5F66"/>
    <w:pPr>
      <w:spacing w:before="120"/>
      <w:ind w:firstLine="709"/>
      <w:jc w:val="both"/>
    </w:pPr>
    <w:rPr>
      <w:sz w:val="26"/>
    </w:rPr>
  </w:style>
  <w:style w:type="paragraph" w:styleId="af3">
    <w:name w:val="Block Text"/>
    <w:basedOn w:val="a"/>
    <w:rsid w:val="002E5F66"/>
    <w:pPr>
      <w:ind w:left="-1701" w:right="-1617" w:firstLine="425"/>
    </w:pPr>
    <w:rPr>
      <w:szCs w:val="20"/>
    </w:rPr>
  </w:style>
  <w:style w:type="paragraph" w:styleId="af4">
    <w:name w:val="Plain Text"/>
    <w:basedOn w:val="a"/>
    <w:rsid w:val="002E5F66"/>
    <w:rPr>
      <w:rFonts w:ascii="Courier New" w:hAnsi="Courier New"/>
      <w:sz w:val="20"/>
      <w:szCs w:val="20"/>
    </w:rPr>
  </w:style>
  <w:style w:type="paragraph" w:styleId="af5">
    <w:name w:val="Subtitle"/>
    <w:basedOn w:val="a"/>
    <w:qFormat/>
    <w:rsid w:val="002E5F66"/>
    <w:rPr>
      <w:sz w:val="28"/>
      <w:szCs w:val="20"/>
    </w:rPr>
  </w:style>
  <w:style w:type="paragraph" w:customStyle="1" w:styleId="af6">
    <w:name w:val="список"/>
    <w:basedOn w:val="a"/>
    <w:rsid w:val="002E5F66"/>
    <w:pPr>
      <w:tabs>
        <w:tab w:val="num" w:pos="360"/>
        <w:tab w:val="left" w:pos="2410"/>
      </w:tabs>
      <w:jc w:val="both"/>
    </w:pPr>
    <w:rPr>
      <w:sz w:val="22"/>
      <w:szCs w:val="22"/>
    </w:rPr>
  </w:style>
  <w:style w:type="paragraph" w:customStyle="1" w:styleId="af7">
    <w:name w:val="Названия таблиц Знак Знак"/>
    <w:basedOn w:val="a"/>
    <w:link w:val="af8"/>
    <w:autoRedefine/>
    <w:rsid w:val="002E5F66"/>
    <w:pPr>
      <w:suppressAutoHyphens/>
      <w:spacing w:before="20" w:after="60"/>
      <w:jc w:val="center"/>
    </w:pPr>
    <w:rPr>
      <w:rFonts w:ascii="Bookman Old Style" w:hAnsi="Bookman Old Style"/>
      <w:b/>
      <w:color w:val="000000"/>
    </w:rPr>
  </w:style>
  <w:style w:type="character" w:customStyle="1" w:styleId="af8">
    <w:name w:val="Названия таблиц Знак Знак Знак"/>
    <w:basedOn w:val="a0"/>
    <w:link w:val="af7"/>
    <w:rsid w:val="002E5F66"/>
    <w:rPr>
      <w:rFonts w:ascii="Bookman Old Style" w:hAnsi="Bookman Old Style"/>
      <w:b/>
      <w:color w:val="000000"/>
      <w:sz w:val="24"/>
      <w:szCs w:val="24"/>
      <w:lang w:val="ru-RU" w:eastAsia="ru-RU" w:bidi="ar-SA"/>
    </w:rPr>
  </w:style>
  <w:style w:type="table" w:customStyle="1" w:styleId="13">
    <w:name w:val="Стандарт1"/>
    <w:basedOn w:val="14"/>
    <w:rsid w:val="002E5F66"/>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4">
    <w:name w:val="Table Simple 1"/>
    <w:basedOn w:val="a1"/>
    <w:rsid w:val="002E5F6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9">
    <w:name w:val="Заголовок_таблицы"/>
    <w:basedOn w:val="a"/>
    <w:rsid w:val="002E5F66"/>
    <w:pPr>
      <w:jc w:val="center"/>
    </w:pPr>
    <w:rPr>
      <w:rFonts w:ascii="Arial" w:hAnsi="Arial"/>
      <w:b/>
      <w:i/>
      <w:sz w:val="18"/>
      <w:szCs w:val="22"/>
    </w:rPr>
  </w:style>
  <w:style w:type="paragraph" w:styleId="afa">
    <w:name w:val="Document Map"/>
    <w:basedOn w:val="a"/>
    <w:semiHidden/>
    <w:rsid w:val="002E5F66"/>
    <w:pPr>
      <w:shd w:val="clear" w:color="auto" w:fill="000080"/>
    </w:pPr>
    <w:rPr>
      <w:rFonts w:ascii="Tahoma" w:hAnsi="Tahoma" w:cs="Tahoma"/>
      <w:sz w:val="20"/>
      <w:szCs w:val="20"/>
    </w:rPr>
  </w:style>
  <w:style w:type="paragraph" w:customStyle="1" w:styleId="Normal3">
    <w:name w:val="Normal Знак Знак Знак"/>
    <w:rsid w:val="002E5F66"/>
    <w:pPr>
      <w:spacing w:before="100" w:after="100"/>
      <w:jc w:val="both"/>
    </w:pPr>
    <w:rPr>
      <w:snapToGrid w:val="0"/>
      <w:sz w:val="24"/>
      <w:szCs w:val="24"/>
    </w:rPr>
  </w:style>
  <w:style w:type="paragraph" w:customStyle="1" w:styleId="afb">
    <w:name w:val="Текст акта"/>
    <w:rsid w:val="002E5F66"/>
    <w:pPr>
      <w:widowControl w:val="0"/>
      <w:ind w:firstLine="709"/>
      <w:jc w:val="both"/>
    </w:pPr>
    <w:rPr>
      <w:sz w:val="28"/>
      <w:szCs w:val="24"/>
    </w:rPr>
  </w:style>
  <w:style w:type="character" w:styleId="afc">
    <w:name w:val="Strong"/>
    <w:basedOn w:val="a0"/>
    <w:qFormat/>
    <w:rsid w:val="002E5F66"/>
    <w:rPr>
      <w:b/>
      <w:bCs/>
    </w:rPr>
  </w:style>
  <w:style w:type="paragraph" w:customStyle="1" w:styleId="Normal4">
    <w:name w:val="Стиль Normal + полужирный"/>
    <w:basedOn w:val="a"/>
    <w:rsid w:val="002E5F66"/>
    <w:pPr>
      <w:ind w:left="-113" w:right="-113"/>
      <w:jc w:val="center"/>
    </w:pPr>
    <w:rPr>
      <w:b/>
      <w:bCs/>
      <w:sz w:val="20"/>
      <w:szCs w:val="20"/>
    </w:rPr>
  </w:style>
  <w:style w:type="paragraph" w:styleId="32">
    <w:name w:val="Body Text 3"/>
    <w:basedOn w:val="a"/>
    <w:rsid w:val="002E5F66"/>
    <w:pPr>
      <w:spacing w:after="120"/>
    </w:pPr>
    <w:rPr>
      <w:sz w:val="16"/>
      <w:szCs w:val="16"/>
    </w:rPr>
  </w:style>
  <w:style w:type="paragraph" w:customStyle="1" w:styleId="afd">
    <w:name w:val="Таблица"/>
    <w:basedOn w:val="afe"/>
    <w:rsid w:val="002E5F66"/>
    <w:pPr>
      <w:jc w:val="both"/>
    </w:pPr>
    <w:rPr>
      <w:b w:val="0"/>
      <w:sz w:val="24"/>
    </w:rPr>
  </w:style>
  <w:style w:type="paragraph" w:styleId="afe">
    <w:name w:val="caption"/>
    <w:basedOn w:val="a"/>
    <w:next w:val="a"/>
    <w:qFormat/>
    <w:rsid w:val="002E5F66"/>
    <w:pPr>
      <w:spacing w:before="120" w:after="120"/>
    </w:pPr>
    <w:rPr>
      <w:b/>
      <w:bCs/>
      <w:sz w:val="20"/>
      <w:szCs w:val="20"/>
    </w:rPr>
  </w:style>
  <w:style w:type="paragraph" w:customStyle="1" w:styleId="xl24">
    <w:name w:val="xl24"/>
    <w:basedOn w:val="a"/>
    <w:rsid w:val="002E5F66"/>
    <w:pPr>
      <w:spacing w:before="100" w:beforeAutospacing="1" w:after="100" w:afterAutospacing="1"/>
      <w:jc w:val="center"/>
    </w:pPr>
  </w:style>
  <w:style w:type="paragraph" w:customStyle="1" w:styleId="xl25">
    <w:name w:val="xl25"/>
    <w:basedOn w:val="a"/>
    <w:rsid w:val="002E5F66"/>
    <w:pPr>
      <w:pBdr>
        <w:left w:val="single" w:sz="4" w:space="0" w:color="auto"/>
        <w:right w:val="single" w:sz="4" w:space="0" w:color="auto"/>
      </w:pBdr>
      <w:spacing w:before="100" w:beforeAutospacing="1" w:after="100" w:afterAutospacing="1"/>
    </w:pPr>
  </w:style>
  <w:style w:type="paragraph" w:styleId="40">
    <w:name w:val="toc 4"/>
    <w:basedOn w:val="a"/>
    <w:next w:val="a"/>
    <w:autoRedefine/>
    <w:semiHidden/>
    <w:rsid w:val="002E5F66"/>
    <w:pPr>
      <w:ind w:left="480"/>
    </w:pPr>
    <w:rPr>
      <w:sz w:val="20"/>
      <w:szCs w:val="20"/>
    </w:rPr>
  </w:style>
  <w:style w:type="paragraph" w:styleId="50">
    <w:name w:val="toc 5"/>
    <w:basedOn w:val="a"/>
    <w:next w:val="a"/>
    <w:autoRedefine/>
    <w:semiHidden/>
    <w:rsid w:val="002E5F66"/>
    <w:pPr>
      <w:ind w:left="720"/>
    </w:pPr>
    <w:rPr>
      <w:sz w:val="20"/>
      <w:szCs w:val="20"/>
    </w:rPr>
  </w:style>
  <w:style w:type="paragraph" w:styleId="60">
    <w:name w:val="toc 6"/>
    <w:basedOn w:val="a"/>
    <w:next w:val="a"/>
    <w:autoRedefine/>
    <w:semiHidden/>
    <w:rsid w:val="002E5F66"/>
    <w:pPr>
      <w:ind w:left="960"/>
    </w:pPr>
    <w:rPr>
      <w:sz w:val="20"/>
      <w:szCs w:val="20"/>
    </w:rPr>
  </w:style>
  <w:style w:type="paragraph" w:styleId="70">
    <w:name w:val="toc 7"/>
    <w:basedOn w:val="a"/>
    <w:next w:val="a"/>
    <w:autoRedefine/>
    <w:semiHidden/>
    <w:rsid w:val="002E5F66"/>
    <w:pPr>
      <w:ind w:left="1200"/>
    </w:pPr>
    <w:rPr>
      <w:sz w:val="20"/>
      <w:szCs w:val="20"/>
    </w:rPr>
  </w:style>
  <w:style w:type="paragraph" w:styleId="80">
    <w:name w:val="toc 8"/>
    <w:basedOn w:val="a"/>
    <w:next w:val="a"/>
    <w:autoRedefine/>
    <w:semiHidden/>
    <w:rsid w:val="002E5F66"/>
    <w:pPr>
      <w:ind w:left="1440"/>
    </w:pPr>
    <w:rPr>
      <w:sz w:val="20"/>
      <w:szCs w:val="20"/>
    </w:rPr>
  </w:style>
  <w:style w:type="paragraph" w:styleId="90">
    <w:name w:val="toc 9"/>
    <w:basedOn w:val="a"/>
    <w:next w:val="a"/>
    <w:autoRedefine/>
    <w:semiHidden/>
    <w:rsid w:val="002E5F66"/>
    <w:pPr>
      <w:ind w:left="1680"/>
    </w:pPr>
    <w:rPr>
      <w:sz w:val="20"/>
      <w:szCs w:val="20"/>
    </w:rPr>
  </w:style>
  <w:style w:type="paragraph" w:customStyle="1" w:styleId="ConsNonformat">
    <w:name w:val="ConsNonformat"/>
    <w:rsid w:val="002E5F66"/>
    <w:pPr>
      <w:widowControl w:val="0"/>
      <w:autoSpaceDE w:val="0"/>
      <w:autoSpaceDN w:val="0"/>
      <w:adjustRightInd w:val="0"/>
    </w:pPr>
    <w:rPr>
      <w:rFonts w:ascii="Courier New" w:hAnsi="Courier New" w:cs="Courier New"/>
    </w:rPr>
  </w:style>
  <w:style w:type="character" w:styleId="aff">
    <w:name w:val="FollowedHyperlink"/>
    <w:basedOn w:val="a0"/>
    <w:rsid w:val="002E5F66"/>
    <w:rPr>
      <w:color w:val="800080"/>
      <w:u w:val="single"/>
    </w:rPr>
  </w:style>
  <w:style w:type="paragraph" w:customStyle="1" w:styleId="ConsTitle">
    <w:name w:val="ConsTitle"/>
    <w:rsid w:val="002E5F66"/>
    <w:pPr>
      <w:widowControl w:val="0"/>
      <w:autoSpaceDE w:val="0"/>
      <w:autoSpaceDN w:val="0"/>
      <w:adjustRightInd w:val="0"/>
      <w:ind w:right="19772"/>
    </w:pPr>
    <w:rPr>
      <w:rFonts w:ascii="Arial" w:hAnsi="Arial" w:cs="Arial"/>
      <w:b/>
      <w:bCs/>
      <w:sz w:val="16"/>
      <w:szCs w:val="16"/>
    </w:rPr>
  </w:style>
  <w:style w:type="paragraph" w:customStyle="1" w:styleId="style1">
    <w:name w:val="style1"/>
    <w:basedOn w:val="a"/>
    <w:rsid w:val="002E5F66"/>
    <w:pPr>
      <w:spacing w:before="100" w:beforeAutospacing="1" w:after="100" w:afterAutospacing="1"/>
    </w:pPr>
    <w:rPr>
      <w:rFonts w:ascii="Arial" w:hAnsi="Arial" w:cs="Arial"/>
    </w:rPr>
  </w:style>
  <w:style w:type="paragraph" w:customStyle="1" w:styleId="textn">
    <w:name w:val="textn"/>
    <w:basedOn w:val="a"/>
    <w:rsid w:val="002E5F66"/>
    <w:pPr>
      <w:spacing w:before="100" w:beforeAutospacing="1" w:after="100" w:afterAutospacing="1"/>
    </w:pPr>
  </w:style>
  <w:style w:type="paragraph" w:customStyle="1" w:styleId="120">
    <w:name w:val="Стиль 12 пт Знак Знак Знак Знак"/>
    <w:basedOn w:val="a"/>
    <w:link w:val="121"/>
    <w:rsid w:val="002E5F66"/>
    <w:pPr>
      <w:spacing w:before="120"/>
      <w:ind w:firstLine="709"/>
      <w:jc w:val="both"/>
    </w:pPr>
    <w:rPr>
      <w:color w:val="000000"/>
      <w:sz w:val="26"/>
    </w:rPr>
  </w:style>
  <w:style w:type="character" w:customStyle="1" w:styleId="121">
    <w:name w:val="Стиль 12 пт Знак Знак Знак Знак Знак"/>
    <w:basedOn w:val="a0"/>
    <w:link w:val="120"/>
    <w:rsid w:val="002E5F66"/>
    <w:rPr>
      <w:color w:val="000000"/>
      <w:sz w:val="26"/>
      <w:szCs w:val="24"/>
      <w:lang w:val="ru-RU" w:eastAsia="ru-RU" w:bidi="ar-SA"/>
    </w:rPr>
  </w:style>
  <w:style w:type="paragraph" w:customStyle="1" w:styleId="aff0">
    <w:name w:val="Текст письма"/>
    <w:basedOn w:val="a"/>
    <w:rsid w:val="002E5F66"/>
    <w:pPr>
      <w:spacing w:line="360" w:lineRule="exact"/>
      <w:ind w:firstLine="709"/>
      <w:jc w:val="both"/>
    </w:pPr>
    <w:rPr>
      <w:sz w:val="28"/>
    </w:rPr>
  </w:style>
  <w:style w:type="paragraph" w:styleId="aff1">
    <w:name w:val="endnote text"/>
    <w:basedOn w:val="a"/>
    <w:semiHidden/>
    <w:rsid w:val="002E5F66"/>
    <w:rPr>
      <w:sz w:val="20"/>
      <w:szCs w:val="20"/>
    </w:rPr>
  </w:style>
  <w:style w:type="character" w:styleId="aff2">
    <w:name w:val="endnote reference"/>
    <w:basedOn w:val="a0"/>
    <w:semiHidden/>
    <w:rsid w:val="002E5F66"/>
    <w:rPr>
      <w:vertAlign w:val="superscript"/>
    </w:rPr>
  </w:style>
  <w:style w:type="character" w:styleId="aff3">
    <w:name w:val="Emphasis"/>
    <w:basedOn w:val="a0"/>
    <w:qFormat/>
    <w:rsid w:val="002E5F66"/>
    <w:rPr>
      <w:i/>
      <w:iCs/>
    </w:rPr>
  </w:style>
  <w:style w:type="paragraph" w:customStyle="1" w:styleId="aff4">
    <w:name w:val="заполнение таблиц"/>
    <w:basedOn w:val="a"/>
    <w:rsid w:val="002E5F66"/>
    <w:rPr>
      <w:rFonts w:ascii="Arial" w:hAnsi="Arial"/>
      <w:sz w:val="18"/>
      <w:szCs w:val="22"/>
    </w:rPr>
  </w:style>
  <w:style w:type="table" w:styleId="15">
    <w:name w:val="Table Grid 1"/>
    <w:basedOn w:val="a1"/>
    <w:rsid w:val="002E5F6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6">
    <w:name w:val="Стиль1"/>
    <w:basedOn w:val="aa"/>
    <w:autoRedefine/>
    <w:rsid w:val="002E5F66"/>
    <w:pPr>
      <w:spacing w:after="0"/>
      <w:jc w:val="both"/>
    </w:pPr>
    <w:rPr>
      <w:sz w:val="26"/>
      <w:szCs w:val="20"/>
    </w:rPr>
  </w:style>
  <w:style w:type="paragraph" w:customStyle="1" w:styleId="ConsPlusNonformat">
    <w:name w:val="ConsPlusNonformat"/>
    <w:rsid w:val="002E5F66"/>
    <w:pPr>
      <w:widowControl w:val="0"/>
      <w:autoSpaceDE w:val="0"/>
      <w:autoSpaceDN w:val="0"/>
      <w:adjustRightInd w:val="0"/>
    </w:pPr>
    <w:rPr>
      <w:rFonts w:ascii="Courier New" w:hAnsi="Courier New" w:cs="Courier New"/>
    </w:rPr>
  </w:style>
  <w:style w:type="paragraph" w:customStyle="1" w:styleId="ConsPlusCell">
    <w:name w:val="ConsPlusCell"/>
    <w:rsid w:val="002E5F66"/>
    <w:pPr>
      <w:widowControl w:val="0"/>
      <w:autoSpaceDE w:val="0"/>
      <w:autoSpaceDN w:val="0"/>
      <w:adjustRightInd w:val="0"/>
    </w:pPr>
    <w:rPr>
      <w:rFonts w:ascii="Arial" w:hAnsi="Arial" w:cs="Arial"/>
    </w:rPr>
  </w:style>
  <w:style w:type="paragraph" w:customStyle="1" w:styleId="41">
    <w:name w:val="Стиль4 Знак Знак Знак Знак"/>
    <w:basedOn w:val="a3"/>
    <w:link w:val="42"/>
    <w:rsid w:val="002E5F66"/>
    <w:pPr>
      <w:ind w:left="0" w:firstLine="708"/>
      <w:jc w:val="both"/>
    </w:pPr>
    <w:rPr>
      <w:i w:val="0"/>
      <w:sz w:val="24"/>
      <w:szCs w:val="24"/>
    </w:rPr>
  </w:style>
  <w:style w:type="character" w:customStyle="1" w:styleId="42">
    <w:name w:val="Стиль4 Знак Знак Знак Знак Знак"/>
    <w:basedOn w:val="a0"/>
    <w:link w:val="41"/>
    <w:locked/>
    <w:rsid w:val="002E5F66"/>
    <w:rPr>
      <w:sz w:val="24"/>
      <w:szCs w:val="24"/>
      <w:lang w:val="ru-RU" w:eastAsia="ru-RU" w:bidi="ar-SA"/>
    </w:rPr>
  </w:style>
  <w:style w:type="paragraph" w:customStyle="1" w:styleId="Normal5">
    <w:name w:val="Normal Знак Знак Знак Знак"/>
    <w:rsid w:val="002148DC"/>
    <w:pPr>
      <w:spacing w:before="100" w:after="100"/>
      <w:jc w:val="both"/>
    </w:pPr>
    <w:rPr>
      <w:snapToGrid w:val="0"/>
      <w:sz w:val="24"/>
      <w:szCs w:val="24"/>
    </w:rPr>
  </w:style>
  <w:style w:type="paragraph" w:customStyle="1" w:styleId="17">
    <w:name w:val="Обычный1"/>
    <w:rsid w:val="002148DC"/>
    <w:rPr>
      <w:sz w:val="22"/>
      <w:szCs w:val="24"/>
    </w:rPr>
  </w:style>
  <w:style w:type="paragraph" w:customStyle="1" w:styleId="aff5">
    <w:name w:val="Названия таблиц"/>
    <w:basedOn w:val="a"/>
    <w:autoRedefine/>
    <w:rsid w:val="002148DC"/>
    <w:pPr>
      <w:suppressAutoHyphens/>
      <w:spacing w:before="20" w:after="60"/>
      <w:jc w:val="center"/>
    </w:pPr>
    <w:rPr>
      <w:rFonts w:ascii="Bookman Old Style" w:hAnsi="Bookman Old Style"/>
      <w:b/>
      <w:color w:val="000000"/>
    </w:rPr>
  </w:style>
  <w:style w:type="paragraph" w:customStyle="1" w:styleId="122">
    <w:name w:val="Стиль 12 пт Знак Знак"/>
    <w:basedOn w:val="a"/>
    <w:rsid w:val="002148DC"/>
    <w:pPr>
      <w:spacing w:before="120"/>
      <w:ind w:firstLine="709"/>
      <w:jc w:val="both"/>
    </w:pPr>
    <w:rPr>
      <w:color w:val="000000"/>
      <w:sz w:val="26"/>
    </w:rPr>
  </w:style>
  <w:style w:type="paragraph" w:customStyle="1" w:styleId="43">
    <w:name w:val="Стиль4 Знак Знак"/>
    <w:basedOn w:val="a3"/>
    <w:rsid w:val="002148DC"/>
    <w:pPr>
      <w:ind w:left="0" w:firstLine="708"/>
      <w:jc w:val="both"/>
    </w:pPr>
    <w:rPr>
      <w:i w:val="0"/>
      <w:sz w:val="24"/>
      <w:szCs w:val="24"/>
    </w:rPr>
  </w:style>
  <w:style w:type="paragraph" w:customStyle="1" w:styleId="44">
    <w:name w:val="Стиль4"/>
    <w:basedOn w:val="a3"/>
    <w:rsid w:val="00B6570B"/>
    <w:pPr>
      <w:ind w:left="0" w:firstLine="708"/>
      <w:jc w:val="both"/>
    </w:pPr>
    <w:rPr>
      <w:i w:val="0"/>
      <w:sz w:val="24"/>
      <w:szCs w:val="24"/>
    </w:rPr>
  </w:style>
  <w:style w:type="paragraph" w:styleId="aff6">
    <w:name w:val="List Paragraph"/>
    <w:basedOn w:val="a"/>
    <w:uiPriority w:val="34"/>
    <w:qFormat/>
    <w:rsid w:val="006E4FAC"/>
    <w:pPr>
      <w:spacing w:after="200" w:line="276" w:lineRule="auto"/>
      <w:ind w:left="720"/>
      <w:contextualSpacing/>
    </w:pPr>
    <w:rPr>
      <w:rFonts w:ascii="Calibri" w:eastAsia="Calibri" w:hAnsi="Calibri"/>
      <w:sz w:val="22"/>
      <w:szCs w:val="22"/>
      <w:lang w:eastAsia="en-US"/>
    </w:rPr>
  </w:style>
  <w:style w:type="paragraph" w:styleId="aff7">
    <w:name w:val="Balloon Text"/>
    <w:basedOn w:val="a"/>
    <w:semiHidden/>
    <w:rsid w:val="00B35424"/>
    <w:rPr>
      <w:rFonts w:ascii="Tahoma" w:hAnsi="Tahoma" w:cs="Tahoma"/>
      <w:sz w:val="16"/>
      <w:szCs w:val="16"/>
    </w:rPr>
  </w:style>
  <w:style w:type="paragraph" w:customStyle="1" w:styleId="18">
    <w:name w:val="Знак Знак Знак Знак Знак Знак Знак Знак Знак Знак Знак Знак Знак1"/>
    <w:basedOn w:val="a"/>
    <w:rsid w:val="00C061F5"/>
    <w:rPr>
      <w:rFonts w:ascii="Verdana" w:hAnsi="Verdana" w:cs="Verdana"/>
      <w:sz w:val="20"/>
      <w:szCs w:val="20"/>
      <w:lang w:val="en-US" w:eastAsia="en-US"/>
    </w:rPr>
  </w:style>
  <w:style w:type="character" w:customStyle="1" w:styleId="Normal10">
    <w:name w:val="Normal Знак Знак1"/>
    <w:basedOn w:val="a0"/>
    <w:rsid w:val="00CD512B"/>
    <w:rPr>
      <w:sz w:val="22"/>
      <w:szCs w:val="24"/>
      <w:lang w:val="ru-RU" w:eastAsia="ru-RU" w:bidi="ar-SA"/>
    </w:rPr>
  </w:style>
  <w:style w:type="paragraph" w:customStyle="1" w:styleId="310">
    <w:name w:val="Основной текст с отступом 31"/>
    <w:basedOn w:val="a"/>
    <w:rsid w:val="00CD512B"/>
    <w:pPr>
      <w:suppressAutoHyphens/>
      <w:spacing w:after="120"/>
      <w:ind w:left="283"/>
    </w:pPr>
    <w:rPr>
      <w:sz w:val="16"/>
      <w:szCs w:val="16"/>
      <w:lang w:eastAsia="ar-SA"/>
    </w:rPr>
  </w:style>
  <w:style w:type="character" w:customStyle="1" w:styleId="aff8">
    <w:name w:val="Символ сноски"/>
    <w:basedOn w:val="a0"/>
    <w:rsid w:val="00CD512B"/>
    <w:rPr>
      <w:vertAlign w:val="superscript"/>
    </w:rPr>
  </w:style>
  <w:style w:type="paragraph" w:customStyle="1" w:styleId="19">
    <w:name w:val="Таблица1"/>
    <w:basedOn w:val="a"/>
    <w:autoRedefine/>
    <w:rsid w:val="00CD512B"/>
    <w:pPr>
      <w:jc w:val="both"/>
    </w:pPr>
    <w:rPr>
      <w:rFonts w:ascii="Bookman Old Style" w:hAnsi="Bookman Old Style" w:cs="Arial"/>
      <w:iCs/>
      <w:color w:val="000000"/>
      <w:kern w:val="28"/>
    </w:rPr>
  </w:style>
  <w:style w:type="character" w:customStyle="1" w:styleId="FontStyle24">
    <w:name w:val="Font Style24"/>
    <w:basedOn w:val="a0"/>
    <w:rsid w:val="00CD512B"/>
    <w:rPr>
      <w:rFonts w:ascii="Times New Roman" w:hAnsi="Times New Roman" w:cs="Times New Roman"/>
      <w:sz w:val="22"/>
      <w:szCs w:val="22"/>
    </w:rPr>
  </w:style>
  <w:style w:type="paragraph" w:customStyle="1" w:styleId="aff9">
    <w:name w:val="Знак Знак Знак Знак Знак Знак Знак Знак Знак Знак"/>
    <w:basedOn w:val="a"/>
    <w:rsid w:val="00CD512B"/>
    <w:rPr>
      <w:rFonts w:ascii="Verdana" w:hAnsi="Verdana" w:cs="Verdana"/>
      <w:sz w:val="20"/>
      <w:szCs w:val="20"/>
      <w:lang w:val="en-US" w:eastAsia="en-US"/>
    </w:rPr>
  </w:style>
  <w:style w:type="paragraph" w:customStyle="1" w:styleId="affa">
    <w:name w:val="Знак Знак"/>
    <w:basedOn w:val="a"/>
    <w:rsid w:val="0031597A"/>
    <w:rPr>
      <w:rFonts w:ascii="Verdana" w:hAnsi="Verdana" w:cs="Verdana"/>
      <w:sz w:val="20"/>
      <w:szCs w:val="20"/>
      <w:lang w:val="en-US" w:eastAsia="en-US"/>
    </w:rPr>
  </w:style>
  <w:style w:type="paragraph" w:customStyle="1" w:styleId="26">
    <w:name w:val="Знак Знак Знак Знак Знак Знак2 Знак Знак Знак"/>
    <w:basedOn w:val="a"/>
    <w:rsid w:val="00162DE5"/>
    <w:rPr>
      <w:rFonts w:ascii="Verdana" w:hAnsi="Verdana" w:cs="Verdana"/>
      <w:sz w:val="20"/>
      <w:szCs w:val="20"/>
      <w:lang w:val="en-US" w:eastAsia="en-US"/>
    </w:r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1,Знак Знак Знак Знак Знак1"/>
    <w:basedOn w:val="a0"/>
    <w:link w:val="23"/>
    <w:rsid w:val="004639F6"/>
    <w:rPr>
      <w:sz w:val="24"/>
      <w:szCs w:val="24"/>
      <w:lang w:val="ru-RU" w:eastAsia="ru-RU" w:bidi="ar-SA"/>
    </w:rPr>
  </w:style>
  <w:style w:type="character" w:customStyle="1" w:styleId="affb">
    <w:name w:val="Знак Знак Знак Знак Знак Знак Знак Знак"/>
    <w:aliases w:val="Знак Знак Знак Знак Знак Знак Знак Знак Знак Знак Знак"/>
    <w:basedOn w:val="a0"/>
    <w:rsid w:val="00584411"/>
    <w:rPr>
      <w:sz w:val="24"/>
      <w:szCs w:val="24"/>
      <w:lang w:val="ru-RU" w:eastAsia="ru-RU" w:bidi="ar-SA"/>
    </w:rPr>
  </w:style>
  <w:style w:type="paragraph" w:customStyle="1" w:styleId="affc">
    <w:name w:val="Знак Знак Знак Знак Знак Знак"/>
    <w:aliases w:val="Знак Знак Знак Знак Знак Знак Знак Знак,Знак Знак Знак Знак Знак Знак Знак Знак Знак Знак Знак Знак Знак Знак1"/>
    <w:basedOn w:val="a"/>
    <w:rsid w:val="00FA5969"/>
    <w:rPr>
      <w:rFonts w:ascii="Verdana" w:hAnsi="Verdana" w:cs="Verdana"/>
      <w:sz w:val="20"/>
      <w:szCs w:val="20"/>
      <w:lang w:val="en-US" w:eastAsia="en-US"/>
    </w:rPr>
  </w:style>
  <w:style w:type="character" w:customStyle="1" w:styleId="affd">
    <w:name w:val="Знак Знак Знак Знак Знак Знак Знак"/>
    <w:aliases w:val="Знак Знак Знак Знак Знак Знак Знак Знак Знак Знак"/>
    <w:basedOn w:val="a0"/>
    <w:rsid w:val="00FA5969"/>
    <w:rPr>
      <w:sz w:val="24"/>
      <w:szCs w:val="24"/>
      <w:lang w:val="ru-RU" w:eastAsia="ru-RU" w:bidi="ar-SA"/>
    </w:rPr>
  </w:style>
  <w:style w:type="paragraph" w:customStyle="1" w:styleId="affe">
    <w:name w:val="Знак Знак Знак Знак"/>
    <w:basedOn w:val="a"/>
    <w:rsid w:val="006B4705"/>
    <w:rPr>
      <w:rFonts w:ascii="Verdana" w:hAnsi="Verdana" w:cs="Verdana"/>
      <w:sz w:val="20"/>
      <w:szCs w:val="20"/>
      <w:lang w:val="en-US" w:eastAsia="en-US"/>
    </w:rPr>
  </w:style>
  <w:style w:type="paragraph" w:customStyle="1" w:styleId="afff">
    <w:name w:val="Знак"/>
    <w:basedOn w:val="a"/>
    <w:rsid w:val="00782FBA"/>
    <w:rPr>
      <w:rFonts w:ascii="Verdana" w:hAnsi="Verdana" w:cs="Verdana"/>
      <w:sz w:val="20"/>
      <w:szCs w:val="20"/>
      <w:lang w:val="en-US" w:eastAsia="en-US"/>
    </w:rPr>
  </w:style>
  <w:style w:type="paragraph" w:customStyle="1" w:styleId="27">
    <w:name w:val="Знак Знак Знак Знак Знак Знак2 Знак Знак Знак Знак Знак Знак Знак"/>
    <w:basedOn w:val="a"/>
    <w:rsid w:val="004A3CC0"/>
    <w:rPr>
      <w:rFonts w:ascii="Verdana" w:hAnsi="Verdana" w:cs="Verdana"/>
      <w:sz w:val="20"/>
      <w:szCs w:val="20"/>
      <w:lang w:val="en-US" w:eastAsia="en-US"/>
    </w:rPr>
  </w:style>
  <w:style w:type="paragraph" w:customStyle="1" w:styleId="28">
    <w:name w:val="Знак Знак Знак Знак Знак Знак2 Знак"/>
    <w:basedOn w:val="a"/>
    <w:rsid w:val="004D6D5C"/>
    <w:rPr>
      <w:rFonts w:ascii="Verdana" w:hAnsi="Verdana" w:cs="Verdana"/>
      <w:sz w:val="20"/>
      <w:szCs w:val="20"/>
      <w:lang w:val="en-US" w:eastAsia="en-US"/>
    </w:rPr>
  </w:style>
  <w:style w:type="paragraph" w:customStyle="1" w:styleId="1a">
    <w:name w:val="Знак Знак Знак1 Знак"/>
    <w:basedOn w:val="a"/>
    <w:rsid w:val="001D6AE9"/>
    <w:rPr>
      <w:rFonts w:ascii="Verdana" w:hAnsi="Verdana" w:cs="Verdana"/>
      <w:sz w:val="20"/>
      <w:szCs w:val="20"/>
      <w:lang w:val="en-US" w:eastAsia="en-US"/>
    </w:rPr>
  </w:style>
  <w:style w:type="paragraph" w:customStyle="1" w:styleId="1b">
    <w:name w:val="Знак Знак1 Знак Знак Знак Знак Знак Знак Знак"/>
    <w:basedOn w:val="a"/>
    <w:rsid w:val="00650D26"/>
    <w:rPr>
      <w:rFonts w:ascii="Verdana" w:hAnsi="Verdana" w:cs="Verdana"/>
      <w:sz w:val="20"/>
      <w:szCs w:val="20"/>
      <w:lang w:val="en-US" w:eastAsia="en-US"/>
    </w:rPr>
  </w:style>
  <w:style w:type="paragraph" w:customStyle="1" w:styleId="afff0">
    <w:name w:val="Знак"/>
    <w:basedOn w:val="a"/>
    <w:rsid w:val="00E54F19"/>
    <w:rPr>
      <w:rFonts w:ascii="Verdana" w:hAnsi="Verdana" w:cs="Verdana"/>
      <w:sz w:val="20"/>
      <w:szCs w:val="20"/>
      <w:lang w:val="en-US" w:eastAsia="en-US"/>
    </w:rPr>
  </w:style>
  <w:style w:type="paragraph" w:customStyle="1" w:styleId="45">
    <w:name w:val="Стиль4 Знак"/>
    <w:basedOn w:val="a3"/>
    <w:rsid w:val="003F7D40"/>
    <w:pPr>
      <w:ind w:left="0" w:firstLine="708"/>
      <w:jc w:val="both"/>
    </w:pPr>
    <w:rPr>
      <w:i w:val="0"/>
      <w:sz w:val="24"/>
      <w:szCs w:val="24"/>
    </w:rPr>
  </w:style>
  <w:style w:type="paragraph" w:customStyle="1" w:styleId="29">
    <w:name w:val="Знак Знак Знак2 Знак Знак Знак Знак Знак Знак Знак"/>
    <w:basedOn w:val="a"/>
    <w:rsid w:val="00BF5BCF"/>
    <w:rPr>
      <w:rFonts w:ascii="Verdana" w:hAnsi="Verdana" w:cs="Verdana"/>
      <w:sz w:val="20"/>
      <w:szCs w:val="20"/>
      <w:lang w:val="en-US" w:eastAsia="en-US"/>
    </w:rPr>
  </w:style>
  <w:style w:type="paragraph" w:customStyle="1" w:styleId="1c">
    <w:name w:val="Знак Знак1 Знак Знак Знак Знак"/>
    <w:basedOn w:val="a"/>
    <w:rsid w:val="00446221"/>
    <w:rPr>
      <w:rFonts w:ascii="Verdana" w:hAnsi="Verdana" w:cs="Verdana"/>
      <w:sz w:val="20"/>
      <w:szCs w:val="20"/>
      <w:lang w:val="en-US" w:eastAsia="en-US"/>
    </w:rPr>
  </w:style>
  <w:style w:type="paragraph" w:customStyle="1" w:styleId="33">
    <w:name w:val="Знак3 Знак Знак Знак Знак Знак Знак"/>
    <w:basedOn w:val="a"/>
    <w:rsid w:val="000F7C35"/>
    <w:rPr>
      <w:rFonts w:ascii="Verdana" w:hAnsi="Verdana" w:cs="Verdana"/>
      <w:sz w:val="20"/>
      <w:szCs w:val="20"/>
      <w:lang w:val="en-US" w:eastAsia="en-US"/>
    </w:rPr>
  </w:style>
  <w:style w:type="paragraph" w:customStyle="1" w:styleId="210">
    <w:name w:val="Основной текст с отступом 21"/>
    <w:basedOn w:val="a"/>
    <w:rsid w:val="00CF2D69"/>
    <w:pPr>
      <w:widowControl w:val="0"/>
      <w:suppressAutoHyphens/>
      <w:spacing w:after="120" w:line="480" w:lineRule="auto"/>
      <w:ind w:left="283"/>
    </w:pPr>
    <w:rPr>
      <w:szCs w:val="20"/>
    </w:rPr>
  </w:style>
  <w:style w:type="paragraph" w:customStyle="1" w:styleId="Normal6">
    <w:name w:val="Normal Знак Знак Знак Знак Знак"/>
    <w:rsid w:val="007931A1"/>
    <w:pPr>
      <w:spacing w:before="100" w:after="100"/>
      <w:jc w:val="both"/>
    </w:pPr>
    <w:rPr>
      <w:snapToGrid w:val="0"/>
      <w:sz w:val="24"/>
      <w:szCs w:val="24"/>
    </w:rPr>
  </w:style>
  <w:style w:type="paragraph" w:customStyle="1" w:styleId="afff1">
    <w:name w:val="Названия таблиц Знак"/>
    <w:basedOn w:val="a"/>
    <w:autoRedefine/>
    <w:rsid w:val="007931A1"/>
    <w:pPr>
      <w:suppressAutoHyphens/>
      <w:spacing w:before="20" w:after="60"/>
      <w:jc w:val="center"/>
    </w:pPr>
    <w:rPr>
      <w:rFonts w:ascii="Bookman Old Style" w:hAnsi="Bookman Old Style"/>
      <w:b/>
      <w:color w:val="000000"/>
    </w:rPr>
  </w:style>
  <w:style w:type="paragraph" w:customStyle="1" w:styleId="123">
    <w:name w:val="Стиль 12 пт Знак Знак Знак"/>
    <w:basedOn w:val="a"/>
    <w:rsid w:val="007931A1"/>
    <w:pPr>
      <w:spacing w:before="120"/>
      <w:ind w:firstLine="709"/>
      <w:jc w:val="both"/>
    </w:pPr>
    <w:rPr>
      <w:color w:val="000000"/>
      <w:sz w:val="26"/>
    </w:rPr>
  </w:style>
  <w:style w:type="paragraph" w:customStyle="1" w:styleId="46">
    <w:name w:val="Стиль4 Знак Знак Знак"/>
    <w:basedOn w:val="a3"/>
    <w:rsid w:val="007931A1"/>
    <w:pPr>
      <w:ind w:left="0" w:firstLine="708"/>
      <w:jc w:val="both"/>
    </w:pPr>
    <w:rPr>
      <w:i w:val="0"/>
      <w:sz w:val="24"/>
      <w:szCs w:val="24"/>
    </w:rPr>
  </w:style>
  <w:style w:type="paragraph" w:customStyle="1" w:styleId="34">
    <w:name w:val="Знак3 Знак Знак Знак Знак Знак Знак Знак Знак Знак"/>
    <w:basedOn w:val="a"/>
    <w:rsid w:val="007931A1"/>
    <w:rPr>
      <w:rFonts w:ascii="Verdana" w:hAnsi="Verdana" w:cs="Verdana"/>
      <w:sz w:val="20"/>
      <w:szCs w:val="20"/>
      <w:lang w:val="en-US" w:eastAsia="en-US"/>
    </w:rPr>
  </w:style>
  <w:style w:type="paragraph" w:customStyle="1" w:styleId="1d">
    <w:name w:val="Знак Знак Знак Знак1 Знак Знак Знак Знак Знак Знак Знак"/>
    <w:basedOn w:val="a"/>
    <w:rsid w:val="007931A1"/>
    <w:rPr>
      <w:rFonts w:ascii="Verdana" w:hAnsi="Verdana" w:cs="Verdana"/>
      <w:sz w:val="20"/>
      <w:szCs w:val="20"/>
      <w:lang w:val="en-US" w:eastAsia="en-US"/>
    </w:rPr>
  </w:style>
  <w:style w:type="character" w:customStyle="1" w:styleId="afff2">
    <w:name w:val="Знак Знак Знак Знак Знак Знак Знак Знак Знак Знак Знак"/>
    <w:basedOn w:val="a0"/>
    <w:rsid w:val="007931A1"/>
    <w:rPr>
      <w:sz w:val="24"/>
      <w:szCs w:val="24"/>
      <w:lang w:val="ru-RU" w:eastAsia="ru-RU" w:bidi="ar-SA"/>
    </w:rPr>
  </w:style>
  <w:style w:type="paragraph" w:customStyle="1" w:styleId="afff3">
    <w:name w:val="Знак Знак Знак Знак Знак Знак Знак Знак Знак Знак Знак Знак Знак"/>
    <w:basedOn w:val="a"/>
    <w:rsid w:val="00E978AC"/>
    <w:rPr>
      <w:rFonts w:ascii="Verdana" w:hAnsi="Verdana" w:cs="Verdana"/>
      <w:sz w:val="20"/>
      <w:szCs w:val="20"/>
      <w:lang w:val="en-US" w:eastAsia="en-US"/>
    </w:rPr>
  </w:style>
  <w:style w:type="character" w:customStyle="1" w:styleId="afff4">
    <w:name w:val="Знак Знак"/>
    <w:basedOn w:val="a0"/>
    <w:rsid w:val="00095944"/>
    <w:rPr>
      <w:sz w:val="24"/>
      <w:szCs w:val="24"/>
      <w:lang w:val="ru-RU" w:eastAsia="ru-RU" w:bidi="ar-SA"/>
    </w:rPr>
  </w:style>
  <w:style w:type="paragraph" w:customStyle="1" w:styleId="2a">
    <w:name w:val="Знак Знак Знак Знак Знак Знак2 Знак Знак Знак Знак"/>
    <w:basedOn w:val="a"/>
    <w:rsid w:val="00D90D0B"/>
    <w:rPr>
      <w:rFonts w:ascii="Verdana" w:hAnsi="Verdana" w:cs="Verdana"/>
      <w:sz w:val="20"/>
      <w:szCs w:val="20"/>
      <w:lang w:val="en-US" w:eastAsia="en-US"/>
    </w:rPr>
  </w:style>
  <w:style w:type="paragraph" w:customStyle="1" w:styleId="text">
    <w:name w:val="text"/>
    <w:basedOn w:val="a"/>
    <w:rsid w:val="00D90D0B"/>
    <w:pPr>
      <w:ind w:left="105" w:right="105" w:firstLine="397"/>
      <w:jc w:val="both"/>
    </w:pPr>
    <w:rPr>
      <w:rFonts w:ascii="Trebuchet MS" w:hAnsi="Trebuchet MS"/>
    </w:rPr>
  </w:style>
  <w:style w:type="character" w:customStyle="1" w:styleId="a6">
    <w:name w:val="Текст сноски Знак"/>
    <w:aliases w:val="Table_Footnote_last Знак Знак1,Table_Footnote_last Знак Знак Знак,Table_Footnote_last Знак1"/>
    <w:basedOn w:val="a0"/>
    <w:link w:val="a5"/>
    <w:rsid w:val="00981727"/>
    <w:rPr>
      <w:lang w:val="ru-RU" w:eastAsia="ru-RU" w:bidi="ar-SA"/>
    </w:rPr>
  </w:style>
  <w:style w:type="paragraph" w:customStyle="1" w:styleId="afff5">
    <w:name w:val="Знак Знак Знак"/>
    <w:basedOn w:val="a"/>
    <w:rsid w:val="007C4F11"/>
    <w:rPr>
      <w:rFonts w:ascii="Verdana" w:hAnsi="Verdana" w:cs="Verdana"/>
      <w:sz w:val="20"/>
      <w:szCs w:val="20"/>
      <w:lang w:val="en-US" w:eastAsia="en-US"/>
    </w:rPr>
  </w:style>
  <w:style w:type="paragraph" w:customStyle="1" w:styleId="35">
    <w:name w:val="Знак3 Знак Знак Знак"/>
    <w:basedOn w:val="a"/>
    <w:rsid w:val="00002413"/>
    <w:rPr>
      <w:rFonts w:ascii="Verdana" w:hAnsi="Verdana" w:cs="Verdana"/>
      <w:sz w:val="20"/>
      <w:szCs w:val="20"/>
      <w:lang w:val="en-US" w:eastAsia="en-US"/>
    </w:rPr>
  </w:style>
  <w:style w:type="paragraph" w:customStyle="1" w:styleId="afff6">
    <w:name w:val="Знак Знак Знак Знак Знак Знак Знак Знак Знак Знак Знак Знак Знак"/>
    <w:basedOn w:val="a"/>
    <w:rsid w:val="00E52ACA"/>
    <w:rPr>
      <w:rFonts w:ascii="Verdana" w:hAnsi="Verdana" w:cs="Verdana"/>
      <w:sz w:val="20"/>
      <w:szCs w:val="20"/>
      <w:lang w:val="en-US" w:eastAsia="en-US"/>
    </w:rPr>
  </w:style>
  <w:style w:type="character" w:customStyle="1" w:styleId="ab">
    <w:name w:val="Основной текст Знак"/>
    <w:basedOn w:val="a0"/>
    <w:link w:val="aa"/>
    <w:rsid w:val="00AA2FD5"/>
    <w:rPr>
      <w:sz w:val="24"/>
      <w:szCs w:val="24"/>
      <w:lang w:val="ru-RU" w:eastAsia="ru-RU" w:bidi="ar-SA"/>
    </w:rPr>
  </w:style>
  <w:style w:type="paragraph" w:customStyle="1" w:styleId="2b">
    <w:name w:val="Знак Знак Знак Знак Знак Знак Знак Знак Знак Знак Знак Знак Знак2"/>
    <w:basedOn w:val="a"/>
    <w:rsid w:val="00E64474"/>
    <w:rPr>
      <w:rFonts w:ascii="Verdana" w:hAnsi="Verdana" w:cs="Verdana"/>
      <w:sz w:val="20"/>
      <w:szCs w:val="20"/>
      <w:lang w:val="en-US" w:eastAsia="en-US"/>
    </w:rPr>
  </w:style>
  <w:style w:type="paragraph" w:customStyle="1" w:styleId="1e">
    <w:name w:val="Абзац списка1"/>
    <w:basedOn w:val="a"/>
    <w:rsid w:val="00CB4E75"/>
    <w:pPr>
      <w:spacing w:after="200" w:line="276" w:lineRule="auto"/>
      <w:ind w:left="720"/>
    </w:pPr>
    <w:rPr>
      <w:rFonts w:ascii="Calibri" w:hAnsi="Calibri"/>
      <w:sz w:val="22"/>
      <w:szCs w:val="22"/>
      <w:lang w:eastAsia="en-US"/>
    </w:rPr>
  </w:style>
  <w:style w:type="character" w:customStyle="1" w:styleId="ae">
    <w:name w:val="Верхний колонтитул Знак"/>
    <w:basedOn w:val="a0"/>
    <w:link w:val="ad"/>
    <w:rsid w:val="008E5869"/>
    <w:rPr>
      <w:sz w:val="24"/>
      <w:szCs w:val="24"/>
    </w:rPr>
  </w:style>
  <w:style w:type="character" w:customStyle="1" w:styleId="af1">
    <w:name w:val="Нижний колонтитул Знак"/>
    <w:basedOn w:val="a0"/>
    <w:link w:val="af0"/>
    <w:uiPriority w:val="99"/>
    <w:rsid w:val="008E5869"/>
    <w:rPr>
      <w:sz w:val="24"/>
      <w:szCs w:val="24"/>
    </w:rPr>
  </w:style>
  <w:style w:type="paragraph" w:styleId="afff7">
    <w:name w:val="TOC Heading"/>
    <w:basedOn w:val="10"/>
    <w:next w:val="a"/>
    <w:uiPriority w:val="39"/>
    <w:semiHidden/>
    <w:unhideWhenUsed/>
    <w:qFormat/>
    <w:rsid w:val="00500FF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1">
    <w:name w:val="1."/>
    <w:basedOn w:val="10"/>
    <w:qFormat/>
    <w:rsid w:val="00500FF2"/>
    <w:pPr>
      <w:keepNext w:val="0"/>
      <w:pageBreakBefore/>
      <w:widowControl w:val="0"/>
      <w:numPr>
        <w:numId w:val="24"/>
      </w:numPr>
      <w:spacing w:before="480" w:after="360" w:line="360" w:lineRule="auto"/>
      <w:jc w:val="center"/>
    </w:pPr>
    <w:rPr>
      <w:rFonts w:ascii="Times New Roman" w:hAnsi="Times New Roman" w:cs="Times New Roman"/>
      <w:bCs w:val="0"/>
      <w:kern w:val="0"/>
    </w:rPr>
  </w:style>
  <w:style w:type="paragraph" w:customStyle="1" w:styleId="Default">
    <w:name w:val="Default"/>
    <w:rsid w:val="00B51CFF"/>
    <w:pPr>
      <w:autoSpaceDE w:val="0"/>
      <w:autoSpaceDN w:val="0"/>
      <w:adjustRightInd w:val="0"/>
    </w:pPr>
    <w:rPr>
      <w:color w:val="000000"/>
      <w:sz w:val="24"/>
      <w:szCs w:val="24"/>
    </w:rPr>
  </w:style>
  <w:style w:type="character" w:customStyle="1" w:styleId="blk">
    <w:name w:val="blk"/>
    <w:basedOn w:val="a0"/>
    <w:rsid w:val="00D209DC"/>
  </w:style>
  <w:style w:type="paragraph" w:customStyle="1" w:styleId="36">
    <w:name w:val="Красная строка3"/>
    <w:basedOn w:val="aa"/>
    <w:rsid w:val="00F11628"/>
    <w:pPr>
      <w:suppressAutoHyphens/>
      <w:ind w:firstLine="210"/>
    </w:pPr>
    <w:rPr>
      <w:lang w:eastAsia="ar-SA"/>
    </w:rPr>
  </w:style>
</w:styles>
</file>

<file path=word/webSettings.xml><?xml version="1.0" encoding="utf-8"?>
<w:webSettings xmlns:r="http://schemas.openxmlformats.org/officeDocument/2006/relationships" xmlns:w="http://schemas.openxmlformats.org/wordprocessingml/2006/main">
  <w:divs>
    <w:div w:id="63920691">
      <w:bodyDiv w:val="1"/>
      <w:marLeft w:val="0"/>
      <w:marRight w:val="0"/>
      <w:marTop w:val="0"/>
      <w:marBottom w:val="0"/>
      <w:divBdr>
        <w:top w:val="none" w:sz="0" w:space="0" w:color="auto"/>
        <w:left w:val="none" w:sz="0" w:space="0" w:color="auto"/>
        <w:bottom w:val="none" w:sz="0" w:space="0" w:color="auto"/>
        <w:right w:val="none" w:sz="0" w:space="0" w:color="auto"/>
      </w:divBdr>
    </w:div>
    <w:div w:id="106313763">
      <w:bodyDiv w:val="1"/>
      <w:marLeft w:val="0"/>
      <w:marRight w:val="0"/>
      <w:marTop w:val="0"/>
      <w:marBottom w:val="0"/>
      <w:divBdr>
        <w:top w:val="none" w:sz="0" w:space="0" w:color="auto"/>
        <w:left w:val="none" w:sz="0" w:space="0" w:color="auto"/>
        <w:bottom w:val="none" w:sz="0" w:space="0" w:color="auto"/>
        <w:right w:val="none" w:sz="0" w:space="0" w:color="auto"/>
      </w:divBdr>
      <w:divsChild>
        <w:div w:id="1082993146">
          <w:marLeft w:val="0"/>
          <w:marRight w:val="0"/>
          <w:marTop w:val="120"/>
          <w:marBottom w:val="0"/>
          <w:divBdr>
            <w:top w:val="none" w:sz="0" w:space="0" w:color="auto"/>
            <w:left w:val="none" w:sz="0" w:space="0" w:color="auto"/>
            <w:bottom w:val="none" w:sz="0" w:space="0" w:color="auto"/>
            <w:right w:val="none" w:sz="0" w:space="0" w:color="auto"/>
          </w:divBdr>
        </w:div>
        <w:div w:id="1857453051">
          <w:marLeft w:val="0"/>
          <w:marRight w:val="0"/>
          <w:marTop w:val="120"/>
          <w:marBottom w:val="0"/>
          <w:divBdr>
            <w:top w:val="none" w:sz="0" w:space="0" w:color="auto"/>
            <w:left w:val="none" w:sz="0" w:space="0" w:color="auto"/>
            <w:bottom w:val="none" w:sz="0" w:space="0" w:color="auto"/>
            <w:right w:val="none" w:sz="0" w:space="0" w:color="auto"/>
          </w:divBdr>
        </w:div>
      </w:divsChild>
    </w:div>
    <w:div w:id="235828120">
      <w:bodyDiv w:val="1"/>
      <w:marLeft w:val="0"/>
      <w:marRight w:val="0"/>
      <w:marTop w:val="0"/>
      <w:marBottom w:val="0"/>
      <w:divBdr>
        <w:top w:val="none" w:sz="0" w:space="0" w:color="auto"/>
        <w:left w:val="none" w:sz="0" w:space="0" w:color="auto"/>
        <w:bottom w:val="none" w:sz="0" w:space="0" w:color="auto"/>
        <w:right w:val="none" w:sz="0" w:space="0" w:color="auto"/>
      </w:divBdr>
    </w:div>
    <w:div w:id="300962559">
      <w:bodyDiv w:val="1"/>
      <w:marLeft w:val="0"/>
      <w:marRight w:val="0"/>
      <w:marTop w:val="0"/>
      <w:marBottom w:val="0"/>
      <w:divBdr>
        <w:top w:val="none" w:sz="0" w:space="0" w:color="auto"/>
        <w:left w:val="none" w:sz="0" w:space="0" w:color="auto"/>
        <w:bottom w:val="none" w:sz="0" w:space="0" w:color="auto"/>
        <w:right w:val="none" w:sz="0" w:space="0" w:color="auto"/>
      </w:divBdr>
    </w:div>
    <w:div w:id="694424537">
      <w:bodyDiv w:val="1"/>
      <w:marLeft w:val="0"/>
      <w:marRight w:val="0"/>
      <w:marTop w:val="0"/>
      <w:marBottom w:val="0"/>
      <w:divBdr>
        <w:top w:val="none" w:sz="0" w:space="0" w:color="auto"/>
        <w:left w:val="none" w:sz="0" w:space="0" w:color="auto"/>
        <w:bottom w:val="none" w:sz="0" w:space="0" w:color="auto"/>
        <w:right w:val="none" w:sz="0" w:space="0" w:color="auto"/>
      </w:divBdr>
    </w:div>
    <w:div w:id="838693265">
      <w:bodyDiv w:val="1"/>
      <w:marLeft w:val="0"/>
      <w:marRight w:val="0"/>
      <w:marTop w:val="0"/>
      <w:marBottom w:val="0"/>
      <w:divBdr>
        <w:top w:val="none" w:sz="0" w:space="0" w:color="auto"/>
        <w:left w:val="none" w:sz="0" w:space="0" w:color="auto"/>
        <w:bottom w:val="none" w:sz="0" w:space="0" w:color="auto"/>
        <w:right w:val="none" w:sz="0" w:space="0" w:color="auto"/>
      </w:divBdr>
    </w:div>
    <w:div w:id="1035232096">
      <w:bodyDiv w:val="1"/>
      <w:marLeft w:val="0"/>
      <w:marRight w:val="0"/>
      <w:marTop w:val="0"/>
      <w:marBottom w:val="0"/>
      <w:divBdr>
        <w:top w:val="none" w:sz="0" w:space="0" w:color="auto"/>
        <w:left w:val="none" w:sz="0" w:space="0" w:color="auto"/>
        <w:bottom w:val="none" w:sz="0" w:space="0" w:color="auto"/>
        <w:right w:val="none" w:sz="0" w:space="0" w:color="auto"/>
      </w:divBdr>
      <w:divsChild>
        <w:div w:id="355817163">
          <w:marLeft w:val="0"/>
          <w:marRight w:val="0"/>
          <w:marTop w:val="120"/>
          <w:marBottom w:val="0"/>
          <w:divBdr>
            <w:top w:val="none" w:sz="0" w:space="0" w:color="auto"/>
            <w:left w:val="none" w:sz="0" w:space="0" w:color="auto"/>
            <w:bottom w:val="none" w:sz="0" w:space="0" w:color="auto"/>
            <w:right w:val="none" w:sz="0" w:space="0" w:color="auto"/>
          </w:divBdr>
        </w:div>
        <w:div w:id="1203594787">
          <w:marLeft w:val="0"/>
          <w:marRight w:val="0"/>
          <w:marTop w:val="120"/>
          <w:marBottom w:val="0"/>
          <w:divBdr>
            <w:top w:val="none" w:sz="0" w:space="0" w:color="auto"/>
            <w:left w:val="none" w:sz="0" w:space="0" w:color="auto"/>
            <w:bottom w:val="none" w:sz="0" w:space="0" w:color="auto"/>
            <w:right w:val="none" w:sz="0" w:space="0" w:color="auto"/>
          </w:divBdr>
        </w:div>
        <w:div w:id="1753504299">
          <w:marLeft w:val="0"/>
          <w:marRight w:val="0"/>
          <w:marTop w:val="120"/>
          <w:marBottom w:val="0"/>
          <w:divBdr>
            <w:top w:val="none" w:sz="0" w:space="0" w:color="auto"/>
            <w:left w:val="none" w:sz="0" w:space="0" w:color="auto"/>
            <w:bottom w:val="none" w:sz="0" w:space="0" w:color="auto"/>
            <w:right w:val="none" w:sz="0" w:space="0" w:color="auto"/>
          </w:divBdr>
        </w:div>
      </w:divsChild>
    </w:div>
    <w:div w:id="1140457588">
      <w:bodyDiv w:val="1"/>
      <w:marLeft w:val="0"/>
      <w:marRight w:val="0"/>
      <w:marTop w:val="0"/>
      <w:marBottom w:val="0"/>
      <w:divBdr>
        <w:top w:val="none" w:sz="0" w:space="0" w:color="auto"/>
        <w:left w:val="none" w:sz="0" w:space="0" w:color="auto"/>
        <w:bottom w:val="none" w:sz="0" w:space="0" w:color="auto"/>
        <w:right w:val="none" w:sz="0" w:space="0" w:color="auto"/>
      </w:divBdr>
    </w:div>
    <w:div w:id="1149176848">
      <w:bodyDiv w:val="1"/>
      <w:marLeft w:val="0"/>
      <w:marRight w:val="0"/>
      <w:marTop w:val="0"/>
      <w:marBottom w:val="0"/>
      <w:divBdr>
        <w:top w:val="none" w:sz="0" w:space="0" w:color="auto"/>
        <w:left w:val="none" w:sz="0" w:space="0" w:color="auto"/>
        <w:bottom w:val="none" w:sz="0" w:space="0" w:color="auto"/>
        <w:right w:val="none" w:sz="0" w:space="0" w:color="auto"/>
      </w:divBdr>
    </w:div>
    <w:div w:id="1193346974">
      <w:bodyDiv w:val="1"/>
      <w:marLeft w:val="0"/>
      <w:marRight w:val="0"/>
      <w:marTop w:val="0"/>
      <w:marBottom w:val="0"/>
      <w:divBdr>
        <w:top w:val="none" w:sz="0" w:space="0" w:color="auto"/>
        <w:left w:val="none" w:sz="0" w:space="0" w:color="auto"/>
        <w:bottom w:val="none" w:sz="0" w:space="0" w:color="auto"/>
        <w:right w:val="none" w:sz="0" w:space="0" w:color="auto"/>
      </w:divBdr>
    </w:div>
    <w:div w:id="1235893178">
      <w:bodyDiv w:val="1"/>
      <w:marLeft w:val="0"/>
      <w:marRight w:val="0"/>
      <w:marTop w:val="0"/>
      <w:marBottom w:val="0"/>
      <w:divBdr>
        <w:top w:val="none" w:sz="0" w:space="0" w:color="auto"/>
        <w:left w:val="none" w:sz="0" w:space="0" w:color="auto"/>
        <w:bottom w:val="none" w:sz="0" w:space="0" w:color="auto"/>
        <w:right w:val="none" w:sz="0" w:space="0" w:color="auto"/>
      </w:divBdr>
    </w:div>
    <w:div w:id="1271160665">
      <w:bodyDiv w:val="1"/>
      <w:marLeft w:val="0"/>
      <w:marRight w:val="0"/>
      <w:marTop w:val="0"/>
      <w:marBottom w:val="0"/>
      <w:divBdr>
        <w:top w:val="none" w:sz="0" w:space="0" w:color="auto"/>
        <w:left w:val="none" w:sz="0" w:space="0" w:color="auto"/>
        <w:bottom w:val="none" w:sz="0" w:space="0" w:color="auto"/>
        <w:right w:val="none" w:sz="0" w:space="0" w:color="auto"/>
      </w:divBdr>
    </w:div>
    <w:div w:id="1277177447">
      <w:bodyDiv w:val="1"/>
      <w:marLeft w:val="0"/>
      <w:marRight w:val="0"/>
      <w:marTop w:val="0"/>
      <w:marBottom w:val="0"/>
      <w:divBdr>
        <w:top w:val="none" w:sz="0" w:space="0" w:color="auto"/>
        <w:left w:val="none" w:sz="0" w:space="0" w:color="auto"/>
        <w:bottom w:val="none" w:sz="0" w:space="0" w:color="auto"/>
        <w:right w:val="none" w:sz="0" w:space="0" w:color="auto"/>
      </w:divBdr>
    </w:div>
    <w:div w:id="1278297370">
      <w:bodyDiv w:val="1"/>
      <w:marLeft w:val="0"/>
      <w:marRight w:val="0"/>
      <w:marTop w:val="0"/>
      <w:marBottom w:val="0"/>
      <w:divBdr>
        <w:top w:val="none" w:sz="0" w:space="0" w:color="auto"/>
        <w:left w:val="none" w:sz="0" w:space="0" w:color="auto"/>
        <w:bottom w:val="none" w:sz="0" w:space="0" w:color="auto"/>
        <w:right w:val="none" w:sz="0" w:space="0" w:color="auto"/>
      </w:divBdr>
    </w:div>
    <w:div w:id="1315598756">
      <w:bodyDiv w:val="1"/>
      <w:marLeft w:val="0"/>
      <w:marRight w:val="0"/>
      <w:marTop w:val="0"/>
      <w:marBottom w:val="0"/>
      <w:divBdr>
        <w:top w:val="none" w:sz="0" w:space="0" w:color="auto"/>
        <w:left w:val="none" w:sz="0" w:space="0" w:color="auto"/>
        <w:bottom w:val="none" w:sz="0" w:space="0" w:color="auto"/>
        <w:right w:val="none" w:sz="0" w:space="0" w:color="auto"/>
      </w:divBdr>
    </w:div>
    <w:div w:id="1629044616">
      <w:bodyDiv w:val="1"/>
      <w:marLeft w:val="0"/>
      <w:marRight w:val="0"/>
      <w:marTop w:val="0"/>
      <w:marBottom w:val="0"/>
      <w:divBdr>
        <w:top w:val="none" w:sz="0" w:space="0" w:color="auto"/>
        <w:left w:val="none" w:sz="0" w:space="0" w:color="auto"/>
        <w:bottom w:val="none" w:sz="0" w:space="0" w:color="auto"/>
        <w:right w:val="none" w:sz="0" w:space="0" w:color="auto"/>
      </w:divBdr>
    </w:div>
    <w:div w:id="1650354816">
      <w:bodyDiv w:val="1"/>
      <w:marLeft w:val="0"/>
      <w:marRight w:val="0"/>
      <w:marTop w:val="0"/>
      <w:marBottom w:val="0"/>
      <w:divBdr>
        <w:top w:val="none" w:sz="0" w:space="0" w:color="auto"/>
        <w:left w:val="none" w:sz="0" w:space="0" w:color="auto"/>
        <w:bottom w:val="none" w:sz="0" w:space="0" w:color="auto"/>
        <w:right w:val="none" w:sz="0" w:space="0" w:color="auto"/>
      </w:divBdr>
    </w:div>
    <w:div w:id="1686250009">
      <w:bodyDiv w:val="1"/>
      <w:marLeft w:val="0"/>
      <w:marRight w:val="0"/>
      <w:marTop w:val="0"/>
      <w:marBottom w:val="0"/>
      <w:divBdr>
        <w:top w:val="none" w:sz="0" w:space="0" w:color="auto"/>
        <w:left w:val="none" w:sz="0" w:space="0" w:color="auto"/>
        <w:bottom w:val="none" w:sz="0" w:space="0" w:color="auto"/>
        <w:right w:val="none" w:sz="0" w:space="0" w:color="auto"/>
      </w:divBdr>
    </w:div>
    <w:div w:id="1708793484">
      <w:bodyDiv w:val="1"/>
      <w:marLeft w:val="0"/>
      <w:marRight w:val="0"/>
      <w:marTop w:val="0"/>
      <w:marBottom w:val="0"/>
      <w:divBdr>
        <w:top w:val="none" w:sz="0" w:space="0" w:color="auto"/>
        <w:left w:val="none" w:sz="0" w:space="0" w:color="auto"/>
        <w:bottom w:val="none" w:sz="0" w:space="0" w:color="auto"/>
        <w:right w:val="none" w:sz="0" w:space="0" w:color="auto"/>
      </w:divBdr>
    </w:div>
    <w:div w:id="1926724467">
      <w:bodyDiv w:val="1"/>
      <w:marLeft w:val="0"/>
      <w:marRight w:val="0"/>
      <w:marTop w:val="0"/>
      <w:marBottom w:val="0"/>
      <w:divBdr>
        <w:top w:val="none" w:sz="0" w:space="0" w:color="auto"/>
        <w:left w:val="none" w:sz="0" w:space="0" w:color="auto"/>
        <w:bottom w:val="none" w:sz="0" w:space="0" w:color="auto"/>
        <w:right w:val="none" w:sz="0" w:space="0" w:color="auto"/>
      </w:divBdr>
    </w:div>
    <w:div w:id="19845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79102/5a64531abe181f9ccf87022b85840976ad863c0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C8D9-03AF-41B9-AFDB-8798953D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19</Pages>
  <Words>62251</Words>
  <Characters>354833</Characters>
  <Application>Microsoft Office Word</Application>
  <DocSecurity>0</DocSecurity>
  <Lines>2956</Lines>
  <Paragraphs>832</Paragraphs>
  <ScaleCrop>false</ScaleCrop>
  <HeadingPairs>
    <vt:vector size="2" baseType="variant">
      <vt:variant>
        <vt:lpstr>Название</vt:lpstr>
      </vt:variant>
      <vt:variant>
        <vt:i4>1</vt:i4>
      </vt:variant>
    </vt:vector>
  </HeadingPairs>
  <TitlesOfParts>
    <vt:vector size="1" baseType="lpstr">
      <vt:lpstr>Схема территориального планирования Тверской области</vt:lpstr>
    </vt:vector>
  </TitlesOfParts>
  <Company>sade</Company>
  <LinksUpToDate>false</LinksUpToDate>
  <CharactersWithSpaces>416252</CharactersWithSpaces>
  <SharedDoc>false</SharedDoc>
  <HLinks>
    <vt:vector size="282" baseType="variant">
      <vt:variant>
        <vt:i4>1835067</vt:i4>
      </vt:variant>
      <vt:variant>
        <vt:i4>275</vt:i4>
      </vt:variant>
      <vt:variant>
        <vt:i4>0</vt:i4>
      </vt:variant>
      <vt:variant>
        <vt:i4>5</vt:i4>
      </vt:variant>
      <vt:variant>
        <vt:lpwstr/>
      </vt:variant>
      <vt:variant>
        <vt:lpwstr>_Toc288125378</vt:lpwstr>
      </vt:variant>
      <vt:variant>
        <vt:i4>1835067</vt:i4>
      </vt:variant>
      <vt:variant>
        <vt:i4>269</vt:i4>
      </vt:variant>
      <vt:variant>
        <vt:i4>0</vt:i4>
      </vt:variant>
      <vt:variant>
        <vt:i4>5</vt:i4>
      </vt:variant>
      <vt:variant>
        <vt:lpwstr/>
      </vt:variant>
      <vt:variant>
        <vt:lpwstr>_Toc288125377</vt:lpwstr>
      </vt:variant>
      <vt:variant>
        <vt:i4>1835067</vt:i4>
      </vt:variant>
      <vt:variant>
        <vt:i4>263</vt:i4>
      </vt:variant>
      <vt:variant>
        <vt:i4>0</vt:i4>
      </vt:variant>
      <vt:variant>
        <vt:i4>5</vt:i4>
      </vt:variant>
      <vt:variant>
        <vt:lpwstr/>
      </vt:variant>
      <vt:variant>
        <vt:lpwstr>_Toc288125376</vt:lpwstr>
      </vt:variant>
      <vt:variant>
        <vt:i4>1835067</vt:i4>
      </vt:variant>
      <vt:variant>
        <vt:i4>257</vt:i4>
      </vt:variant>
      <vt:variant>
        <vt:i4>0</vt:i4>
      </vt:variant>
      <vt:variant>
        <vt:i4>5</vt:i4>
      </vt:variant>
      <vt:variant>
        <vt:lpwstr/>
      </vt:variant>
      <vt:variant>
        <vt:lpwstr>_Toc288125375</vt:lpwstr>
      </vt:variant>
      <vt:variant>
        <vt:i4>1835067</vt:i4>
      </vt:variant>
      <vt:variant>
        <vt:i4>251</vt:i4>
      </vt:variant>
      <vt:variant>
        <vt:i4>0</vt:i4>
      </vt:variant>
      <vt:variant>
        <vt:i4>5</vt:i4>
      </vt:variant>
      <vt:variant>
        <vt:lpwstr/>
      </vt:variant>
      <vt:variant>
        <vt:lpwstr>_Toc288125374</vt:lpwstr>
      </vt:variant>
      <vt:variant>
        <vt:i4>1835067</vt:i4>
      </vt:variant>
      <vt:variant>
        <vt:i4>245</vt:i4>
      </vt:variant>
      <vt:variant>
        <vt:i4>0</vt:i4>
      </vt:variant>
      <vt:variant>
        <vt:i4>5</vt:i4>
      </vt:variant>
      <vt:variant>
        <vt:lpwstr/>
      </vt:variant>
      <vt:variant>
        <vt:lpwstr>_Toc288125373</vt:lpwstr>
      </vt:variant>
      <vt:variant>
        <vt:i4>1835067</vt:i4>
      </vt:variant>
      <vt:variant>
        <vt:i4>239</vt:i4>
      </vt:variant>
      <vt:variant>
        <vt:i4>0</vt:i4>
      </vt:variant>
      <vt:variant>
        <vt:i4>5</vt:i4>
      </vt:variant>
      <vt:variant>
        <vt:lpwstr/>
      </vt:variant>
      <vt:variant>
        <vt:lpwstr>_Toc288125372</vt:lpwstr>
      </vt:variant>
      <vt:variant>
        <vt:i4>1835067</vt:i4>
      </vt:variant>
      <vt:variant>
        <vt:i4>233</vt:i4>
      </vt:variant>
      <vt:variant>
        <vt:i4>0</vt:i4>
      </vt:variant>
      <vt:variant>
        <vt:i4>5</vt:i4>
      </vt:variant>
      <vt:variant>
        <vt:lpwstr/>
      </vt:variant>
      <vt:variant>
        <vt:lpwstr>_Toc288125371</vt:lpwstr>
      </vt:variant>
      <vt:variant>
        <vt:i4>1835067</vt:i4>
      </vt:variant>
      <vt:variant>
        <vt:i4>227</vt:i4>
      </vt:variant>
      <vt:variant>
        <vt:i4>0</vt:i4>
      </vt:variant>
      <vt:variant>
        <vt:i4>5</vt:i4>
      </vt:variant>
      <vt:variant>
        <vt:lpwstr/>
      </vt:variant>
      <vt:variant>
        <vt:lpwstr>_Toc288125370</vt:lpwstr>
      </vt:variant>
      <vt:variant>
        <vt:i4>1900603</vt:i4>
      </vt:variant>
      <vt:variant>
        <vt:i4>221</vt:i4>
      </vt:variant>
      <vt:variant>
        <vt:i4>0</vt:i4>
      </vt:variant>
      <vt:variant>
        <vt:i4>5</vt:i4>
      </vt:variant>
      <vt:variant>
        <vt:lpwstr/>
      </vt:variant>
      <vt:variant>
        <vt:lpwstr>_Toc288125369</vt:lpwstr>
      </vt:variant>
      <vt:variant>
        <vt:i4>1900603</vt:i4>
      </vt:variant>
      <vt:variant>
        <vt:i4>215</vt:i4>
      </vt:variant>
      <vt:variant>
        <vt:i4>0</vt:i4>
      </vt:variant>
      <vt:variant>
        <vt:i4>5</vt:i4>
      </vt:variant>
      <vt:variant>
        <vt:lpwstr/>
      </vt:variant>
      <vt:variant>
        <vt:lpwstr>_Toc288125368</vt:lpwstr>
      </vt:variant>
      <vt:variant>
        <vt:i4>1900603</vt:i4>
      </vt:variant>
      <vt:variant>
        <vt:i4>209</vt:i4>
      </vt:variant>
      <vt:variant>
        <vt:i4>0</vt:i4>
      </vt:variant>
      <vt:variant>
        <vt:i4>5</vt:i4>
      </vt:variant>
      <vt:variant>
        <vt:lpwstr/>
      </vt:variant>
      <vt:variant>
        <vt:lpwstr>_Toc288125367</vt:lpwstr>
      </vt:variant>
      <vt:variant>
        <vt:i4>1900603</vt:i4>
      </vt:variant>
      <vt:variant>
        <vt:i4>203</vt:i4>
      </vt:variant>
      <vt:variant>
        <vt:i4>0</vt:i4>
      </vt:variant>
      <vt:variant>
        <vt:i4>5</vt:i4>
      </vt:variant>
      <vt:variant>
        <vt:lpwstr/>
      </vt:variant>
      <vt:variant>
        <vt:lpwstr>_Toc288125366</vt:lpwstr>
      </vt:variant>
      <vt:variant>
        <vt:i4>1900603</vt:i4>
      </vt:variant>
      <vt:variant>
        <vt:i4>197</vt:i4>
      </vt:variant>
      <vt:variant>
        <vt:i4>0</vt:i4>
      </vt:variant>
      <vt:variant>
        <vt:i4>5</vt:i4>
      </vt:variant>
      <vt:variant>
        <vt:lpwstr/>
      </vt:variant>
      <vt:variant>
        <vt:lpwstr>_Toc288125365</vt:lpwstr>
      </vt:variant>
      <vt:variant>
        <vt:i4>1900603</vt:i4>
      </vt:variant>
      <vt:variant>
        <vt:i4>191</vt:i4>
      </vt:variant>
      <vt:variant>
        <vt:i4>0</vt:i4>
      </vt:variant>
      <vt:variant>
        <vt:i4>5</vt:i4>
      </vt:variant>
      <vt:variant>
        <vt:lpwstr/>
      </vt:variant>
      <vt:variant>
        <vt:lpwstr>_Toc288125364</vt:lpwstr>
      </vt:variant>
      <vt:variant>
        <vt:i4>1900603</vt:i4>
      </vt:variant>
      <vt:variant>
        <vt:i4>185</vt:i4>
      </vt:variant>
      <vt:variant>
        <vt:i4>0</vt:i4>
      </vt:variant>
      <vt:variant>
        <vt:i4>5</vt:i4>
      </vt:variant>
      <vt:variant>
        <vt:lpwstr/>
      </vt:variant>
      <vt:variant>
        <vt:lpwstr>_Toc288125363</vt:lpwstr>
      </vt:variant>
      <vt:variant>
        <vt:i4>1900603</vt:i4>
      </vt:variant>
      <vt:variant>
        <vt:i4>179</vt:i4>
      </vt:variant>
      <vt:variant>
        <vt:i4>0</vt:i4>
      </vt:variant>
      <vt:variant>
        <vt:i4>5</vt:i4>
      </vt:variant>
      <vt:variant>
        <vt:lpwstr/>
      </vt:variant>
      <vt:variant>
        <vt:lpwstr>_Toc288125362</vt:lpwstr>
      </vt:variant>
      <vt:variant>
        <vt:i4>1900603</vt:i4>
      </vt:variant>
      <vt:variant>
        <vt:i4>173</vt:i4>
      </vt:variant>
      <vt:variant>
        <vt:i4>0</vt:i4>
      </vt:variant>
      <vt:variant>
        <vt:i4>5</vt:i4>
      </vt:variant>
      <vt:variant>
        <vt:lpwstr/>
      </vt:variant>
      <vt:variant>
        <vt:lpwstr>_Toc288125361</vt:lpwstr>
      </vt:variant>
      <vt:variant>
        <vt:i4>1900603</vt:i4>
      </vt:variant>
      <vt:variant>
        <vt:i4>167</vt:i4>
      </vt:variant>
      <vt:variant>
        <vt:i4>0</vt:i4>
      </vt:variant>
      <vt:variant>
        <vt:i4>5</vt:i4>
      </vt:variant>
      <vt:variant>
        <vt:lpwstr/>
      </vt:variant>
      <vt:variant>
        <vt:lpwstr>_Toc288125360</vt:lpwstr>
      </vt:variant>
      <vt:variant>
        <vt:i4>1966139</vt:i4>
      </vt:variant>
      <vt:variant>
        <vt:i4>161</vt:i4>
      </vt:variant>
      <vt:variant>
        <vt:i4>0</vt:i4>
      </vt:variant>
      <vt:variant>
        <vt:i4>5</vt:i4>
      </vt:variant>
      <vt:variant>
        <vt:lpwstr/>
      </vt:variant>
      <vt:variant>
        <vt:lpwstr>_Toc288125359</vt:lpwstr>
      </vt:variant>
      <vt:variant>
        <vt:i4>1966139</vt:i4>
      </vt:variant>
      <vt:variant>
        <vt:i4>155</vt:i4>
      </vt:variant>
      <vt:variant>
        <vt:i4>0</vt:i4>
      </vt:variant>
      <vt:variant>
        <vt:i4>5</vt:i4>
      </vt:variant>
      <vt:variant>
        <vt:lpwstr/>
      </vt:variant>
      <vt:variant>
        <vt:lpwstr>_Toc288125358</vt:lpwstr>
      </vt:variant>
      <vt:variant>
        <vt:i4>1966139</vt:i4>
      </vt:variant>
      <vt:variant>
        <vt:i4>149</vt:i4>
      </vt:variant>
      <vt:variant>
        <vt:i4>0</vt:i4>
      </vt:variant>
      <vt:variant>
        <vt:i4>5</vt:i4>
      </vt:variant>
      <vt:variant>
        <vt:lpwstr/>
      </vt:variant>
      <vt:variant>
        <vt:lpwstr>_Toc288125357</vt:lpwstr>
      </vt:variant>
      <vt:variant>
        <vt:i4>1966139</vt:i4>
      </vt:variant>
      <vt:variant>
        <vt:i4>143</vt:i4>
      </vt:variant>
      <vt:variant>
        <vt:i4>0</vt:i4>
      </vt:variant>
      <vt:variant>
        <vt:i4>5</vt:i4>
      </vt:variant>
      <vt:variant>
        <vt:lpwstr/>
      </vt:variant>
      <vt:variant>
        <vt:lpwstr>_Toc288125356</vt:lpwstr>
      </vt:variant>
      <vt:variant>
        <vt:i4>1966139</vt:i4>
      </vt:variant>
      <vt:variant>
        <vt:i4>137</vt:i4>
      </vt:variant>
      <vt:variant>
        <vt:i4>0</vt:i4>
      </vt:variant>
      <vt:variant>
        <vt:i4>5</vt:i4>
      </vt:variant>
      <vt:variant>
        <vt:lpwstr/>
      </vt:variant>
      <vt:variant>
        <vt:lpwstr>_Toc288125355</vt:lpwstr>
      </vt:variant>
      <vt:variant>
        <vt:i4>1966139</vt:i4>
      </vt:variant>
      <vt:variant>
        <vt:i4>131</vt:i4>
      </vt:variant>
      <vt:variant>
        <vt:i4>0</vt:i4>
      </vt:variant>
      <vt:variant>
        <vt:i4>5</vt:i4>
      </vt:variant>
      <vt:variant>
        <vt:lpwstr/>
      </vt:variant>
      <vt:variant>
        <vt:lpwstr>_Toc288125354</vt:lpwstr>
      </vt:variant>
      <vt:variant>
        <vt:i4>1966139</vt:i4>
      </vt:variant>
      <vt:variant>
        <vt:i4>125</vt:i4>
      </vt:variant>
      <vt:variant>
        <vt:i4>0</vt:i4>
      </vt:variant>
      <vt:variant>
        <vt:i4>5</vt:i4>
      </vt:variant>
      <vt:variant>
        <vt:lpwstr/>
      </vt:variant>
      <vt:variant>
        <vt:lpwstr>_Toc288125353</vt:lpwstr>
      </vt:variant>
      <vt:variant>
        <vt:i4>1966139</vt:i4>
      </vt:variant>
      <vt:variant>
        <vt:i4>119</vt:i4>
      </vt:variant>
      <vt:variant>
        <vt:i4>0</vt:i4>
      </vt:variant>
      <vt:variant>
        <vt:i4>5</vt:i4>
      </vt:variant>
      <vt:variant>
        <vt:lpwstr/>
      </vt:variant>
      <vt:variant>
        <vt:lpwstr>_Toc288125352</vt:lpwstr>
      </vt:variant>
      <vt:variant>
        <vt:i4>1966139</vt:i4>
      </vt:variant>
      <vt:variant>
        <vt:i4>113</vt:i4>
      </vt:variant>
      <vt:variant>
        <vt:i4>0</vt:i4>
      </vt:variant>
      <vt:variant>
        <vt:i4>5</vt:i4>
      </vt:variant>
      <vt:variant>
        <vt:lpwstr/>
      </vt:variant>
      <vt:variant>
        <vt:lpwstr>_Toc288125351</vt:lpwstr>
      </vt:variant>
      <vt:variant>
        <vt:i4>1966139</vt:i4>
      </vt:variant>
      <vt:variant>
        <vt:i4>107</vt:i4>
      </vt:variant>
      <vt:variant>
        <vt:i4>0</vt:i4>
      </vt:variant>
      <vt:variant>
        <vt:i4>5</vt:i4>
      </vt:variant>
      <vt:variant>
        <vt:lpwstr/>
      </vt:variant>
      <vt:variant>
        <vt:lpwstr>_Toc288125350</vt:lpwstr>
      </vt:variant>
      <vt:variant>
        <vt:i4>2031675</vt:i4>
      </vt:variant>
      <vt:variant>
        <vt:i4>101</vt:i4>
      </vt:variant>
      <vt:variant>
        <vt:i4>0</vt:i4>
      </vt:variant>
      <vt:variant>
        <vt:i4>5</vt:i4>
      </vt:variant>
      <vt:variant>
        <vt:lpwstr/>
      </vt:variant>
      <vt:variant>
        <vt:lpwstr>_Toc288125349</vt:lpwstr>
      </vt:variant>
      <vt:variant>
        <vt:i4>2031675</vt:i4>
      </vt:variant>
      <vt:variant>
        <vt:i4>95</vt:i4>
      </vt:variant>
      <vt:variant>
        <vt:i4>0</vt:i4>
      </vt:variant>
      <vt:variant>
        <vt:i4>5</vt:i4>
      </vt:variant>
      <vt:variant>
        <vt:lpwstr/>
      </vt:variant>
      <vt:variant>
        <vt:lpwstr>_Toc288125348</vt:lpwstr>
      </vt:variant>
      <vt:variant>
        <vt:i4>2031675</vt:i4>
      </vt:variant>
      <vt:variant>
        <vt:i4>89</vt:i4>
      </vt:variant>
      <vt:variant>
        <vt:i4>0</vt:i4>
      </vt:variant>
      <vt:variant>
        <vt:i4>5</vt:i4>
      </vt:variant>
      <vt:variant>
        <vt:lpwstr/>
      </vt:variant>
      <vt:variant>
        <vt:lpwstr>_Toc288125347</vt:lpwstr>
      </vt:variant>
      <vt:variant>
        <vt:i4>2031675</vt:i4>
      </vt:variant>
      <vt:variant>
        <vt:i4>83</vt:i4>
      </vt:variant>
      <vt:variant>
        <vt:i4>0</vt:i4>
      </vt:variant>
      <vt:variant>
        <vt:i4>5</vt:i4>
      </vt:variant>
      <vt:variant>
        <vt:lpwstr/>
      </vt:variant>
      <vt:variant>
        <vt:lpwstr>_Toc288125346</vt:lpwstr>
      </vt:variant>
      <vt:variant>
        <vt:i4>2031675</vt:i4>
      </vt:variant>
      <vt:variant>
        <vt:i4>77</vt:i4>
      </vt:variant>
      <vt:variant>
        <vt:i4>0</vt:i4>
      </vt:variant>
      <vt:variant>
        <vt:i4>5</vt:i4>
      </vt:variant>
      <vt:variant>
        <vt:lpwstr/>
      </vt:variant>
      <vt:variant>
        <vt:lpwstr>_Toc288125345</vt:lpwstr>
      </vt:variant>
      <vt:variant>
        <vt:i4>2031675</vt:i4>
      </vt:variant>
      <vt:variant>
        <vt:i4>71</vt:i4>
      </vt:variant>
      <vt:variant>
        <vt:i4>0</vt:i4>
      </vt:variant>
      <vt:variant>
        <vt:i4>5</vt:i4>
      </vt:variant>
      <vt:variant>
        <vt:lpwstr/>
      </vt:variant>
      <vt:variant>
        <vt:lpwstr>_Toc288125344</vt:lpwstr>
      </vt:variant>
      <vt:variant>
        <vt:i4>2031675</vt:i4>
      </vt:variant>
      <vt:variant>
        <vt:i4>65</vt:i4>
      </vt:variant>
      <vt:variant>
        <vt:i4>0</vt:i4>
      </vt:variant>
      <vt:variant>
        <vt:i4>5</vt:i4>
      </vt:variant>
      <vt:variant>
        <vt:lpwstr/>
      </vt:variant>
      <vt:variant>
        <vt:lpwstr>_Toc288125343</vt:lpwstr>
      </vt:variant>
      <vt:variant>
        <vt:i4>2031675</vt:i4>
      </vt:variant>
      <vt:variant>
        <vt:i4>59</vt:i4>
      </vt:variant>
      <vt:variant>
        <vt:i4>0</vt:i4>
      </vt:variant>
      <vt:variant>
        <vt:i4>5</vt:i4>
      </vt:variant>
      <vt:variant>
        <vt:lpwstr/>
      </vt:variant>
      <vt:variant>
        <vt:lpwstr>_Toc288125342</vt:lpwstr>
      </vt:variant>
      <vt:variant>
        <vt:i4>2031675</vt:i4>
      </vt:variant>
      <vt:variant>
        <vt:i4>53</vt:i4>
      </vt:variant>
      <vt:variant>
        <vt:i4>0</vt:i4>
      </vt:variant>
      <vt:variant>
        <vt:i4>5</vt:i4>
      </vt:variant>
      <vt:variant>
        <vt:lpwstr/>
      </vt:variant>
      <vt:variant>
        <vt:lpwstr>_Toc288125341</vt:lpwstr>
      </vt:variant>
      <vt:variant>
        <vt:i4>2031675</vt:i4>
      </vt:variant>
      <vt:variant>
        <vt:i4>47</vt:i4>
      </vt:variant>
      <vt:variant>
        <vt:i4>0</vt:i4>
      </vt:variant>
      <vt:variant>
        <vt:i4>5</vt:i4>
      </vt:variant>
      <vt:variant>
        <vt:lpwstr/>
      </vt:variant>
      <vt:variant>
        <vt:lpwstr>_Toc288125340</vt:lpwstr>
      </vt:variant>
      <vt:variant>
        <vt:i4>1572923</vt:i4>
      </vt:variant>
      <vt:variant>
        <vt:i4>41</vt:i4>
      </vt:variant>
      <vt:variant>
        <vt:i4>0</vt:i4>
      </vt:variant>
      <vt:variant>
        <vt:i4>5</vt:i4>
      </vt:variant>
      <vt:variant>
        <vt:lpwstr/>
      </vt:variant>
      <vt:variant>
        <vt:lpwstr>_Toc288125339</vt:lpwstr>
      </vt:variant>
      <vt:variant>
        <vt:i4>1572923</vt:i4>
      </vt:variant>
      <vt:variant>
        <vt:i4>35</vt:i4>
      </vt:variant>
      <vt:variant>
        <vt:i4>0</vt:i4>
      </vt:variant>
      <vt:variant>
        <vt:i4>5</vt:i4>
      </vt:variant>
      <vt:variant>
        <vt:lpwstr/>
      </vt:variant>
      <vt:variant>
        <vt:lpwstr>_Toc288125338</vt:lpwstr>
      </vt:variant>
      <vt:variant>
        <vt:i4>1572923</vt:i4>
      </vt:variant>
      <vt:variant>
        <vt:i4>29</vt:i4>
      </vt:variant>
      <vt:variant>
        <vt:i4>0</vt:i4>
      </vt:variant>
      <vt:variant>
        <vt:i4>5</vt:i4>
      </vt:variant>
      <vt:variant>
        <vt:lpwstr/>
      </vt:variant>
      <vt:variant>
        <vt:lpwstr>_Toc288125337</vt:lpwstr>
      </vt:variant>
      <vt:variant>
        <vt:i4>1572923</vt:i4>
      </vt:variant>
      <vt:variant>
        <vt:i4>23</vt:i4>
      </vt:variant>
      <vt:variant>
        <vt:i4>0</vt:i4>
      </vt:variant>
      <vt:variant>
        <vt:i4>5</vt:i4>
      </vt:variant>
      <vt:variant>
        <vt:lpwstr/>
      </vt:variant>
      <vt:variant>
        <vt:lpwstr>_Toc288125336</vt:lpwstr>
      </vt:variant>
      <vt:variant>
        <vt:i4>1572923</vt:i4>
      </vt:variant>
      <vt:variant>
        <vt:i4>17</vt:i4>
      </vt:variant>
      <vt:variant>
        <vt:i4>0</vt:i4>
      </vt:variant>
      <vt:variant>
        <vt:i4>5</vt:i4>
      </vt:variant>
      <vt:variant>
        <vt:lpwstr/>
      </vt:variant>
      <vt:variant>
        <vt:lpwstr>_Toc288125335</vt:lpwstr>
      </vt:variant>
      <vt:variant>
        <vt:i4>1572923</vt:i4>
      </vt:variant>
      <vt:variant>
        <vt:i4>11</vt:i4>
      </vt:variant>
      <vt:variant>
        <vt:i4>0</vt:i4>
      </vt:variant>
      <vt:variant>
        <vt:i4>5</vt:i4>
      </vt:variant>
      <vt:variant>
        <vt:lpwstr/>
      </vt:variant>
      <vt:variant>
        <vt:lpwstr>_Toc288125334</vt:lpwstr>
      </vt:variant>
      <vt:variant>
        <vt:i4>5111861</vt:i4>
      </vt:variant>
      <vt:variant>
        <vt:i4>6</vt:i4>
      </vt:variant>
      <vt:variant>
        <vt:i4>0</vt:i4>
      </vt:variant>
      <vt:variant>
        <vt:i4>5</vt:i4>
      </vt:variant>
      <vt:variant>
        <vt:lpwstr>mailto:enko@enko.spb.ru</vt:lpwstr>
      </vt:variant>
      <vt:variant>
        <vt:lpwstr/>
      </vt:variant>
      <vt:variant>
        <vt:i4>2097202</vt:i4>
      </vt:variant>
      <vt:variant>
        <vt:i4>3</vt:i4>
      </vt:variant>
      <vt:variant>
        <vt:i4>0</vt:i4>
      </vt:variant>
      <vt:variant>
        <vt:i4>5</vt:i4>
      </vt:variant>
      <vt:variant>
        <vt:lpwstr>http://www.enko.spb.ru/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территориального планирования Тверской области</dc:title>
  <dc:creator>boss</dc:creator>
  <cp:lastModifiedBy>user</cp:lastModifiedBy>
  <cp:revision>112</cp:revision>
  <cp:lastPrinted>2018-09-03T12:29:00Z</cp:lastPrinted>
  <dcterms:created xsi:type="dcterms:W3CDTF">2017-12-07T09:48:00Z</dcterms:created>
  <dcterms:modified xsi:type="dcterms:W3CDTF">2018-10-30T10:20:00Z</dcterms:modified>
</cp:coreProperties>
</file>