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56" w:rsidRDefault="007E7156" w:rsidP="007E7156">
      <w:pPr>
        <w:pStyle w:val="a4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830EBB">
        <w:rPr>
          <w:rFonts w:ascii="Times New Roman" w:hAnsi="Times New Roman" w:cs="Times New Roman"/>
          <w:sz w:val="36"/>
          <w:szCs w:val="36"/>
          <w:u w:val="single"/>
        </w:rPr>
        <w:t>Уголок потребителя.</w:t>
      </w:r>
    </w:p>
    <w:p w:rsidR="00903815" w:rsidRDefault="00903815" w:rsidP="00BB1D9D">
      <w:pPr>
        <w:pStyle w:val="a4"/>
        <w:jc w:val="center"/>
        <w:rPr>
          <w:rStyle w:val="a5"/>
          <w:rFonts w:ascii="Times New Roman" w:hAnsi="Times New Roman" w:cs="Times New Roman"/>
          <w:b w:val="0"/>
          <w:bCs w:val="0"/>
          <w:sz w:val="36"/>
          <w:szCs w:val="36"/>
          <w:u w:val="single"/>
        </w:rPr>
      </w:pPr>
    </w:p>
    <w:p w:rsidR="00BB1D9D" w:rsidRDefault="00BB1D9D" w:rsidP="00BB1D9D">
      <w:pPr>
        <w:pStyle w:val="a4"/>
        <w:jc w:val="center"/>
        <w:rPr>
          <w:rStyle w:val="a5"/>
          <w:rFonts w:ascii="Times New Roman" w:hAnsi="Times New Roman" w:cs="Times New Roman"/>
          <w:b w:val="0"/>
          <w:bCs w:val="0"/>
          <w:sz w:val="36"/>
          <w:szCs w:val="36"/>
          <w:u w:val="single"/>
        </w:rPr>
      </w:pPr>
    </w:p>
    <w:p w:rsidR="00BB1D9D" w:rsidRPr="00903815" w:rsidRDefault="00BB1D9D" w:rsidP="00BB1D9D">
      <w:pPr>
        <w:pStyle w:val="a4"/>
        <w:jc w:val="center"/>
        <w:rPr>
          <w:rStyle w:val="a5"/>
          <w:rFonts w:ascii="Times New Roman" w:hAnsi="Times New Roman" w:cs="Times New Roman"/>
          <w:b w:val="0"/>
          <w:bCs w:val="0"/>
          <w:sz w:val="36"/>
          <w:szCs w:val="36"/>
          <w:u w:val="single"/>
        </w:rPr>
      </w:pPr>
    </w:p>
    <w:p w:rsidR="00BB1D9D" w:rsidRPr="00BB1D9D" w:rsidRDefault="00BB1D9D" w:rsidP="00BB1D9D">
      <w:pPr>
        <w:pStyle w:val="s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B1D9D">
        <w:rPr>
          <w:b/>
          <w:bCs/>
          <w:color w:val="000000"/>
          <w:sz w:val="28"/>
          <w:szCs w:val="28"/>
        </w:rPr>
        <w:t>О табличной форме условий кредитного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перечень которых определен пунктами 1-13, 15 и 16 части 9 статьи 5 Федерального закона от 21 декабря 2013 года N 353-ФЗ "О потребительском кредите (займе)"</w:t>
      </w:r>
    </w:p>
    <w:p w:rsidR="00BB1D9D" w:rsidRDefault="00BB1D9D" w:rsidP="00BB1D9D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A04DF2" w:rsidRPr="000948C9" w:rsidRDefault="00BB1D9D" w:rsidP="00BB1D9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FC4522" w:rsidRDefault="00FC4522" w:rsidP="00663FE9">
      <w:pPr>
        <w:pStyle w:val="a4"/>
        <w:ind w:firstLine="708"/>
        <w:jc w:val="both"/>
      </w:pPr>
    </w:p>
    <w:p w:rsidR="00663FE9" w:rsidRPr="00BB1D9D" w:rsidRDefault="00BB1D9D" w:rsidP="00BB1D9D">
      <w:pPr>
        <w:pStyle w:val="a3"/>
        <w:spacing w:before="0" w:beforeAutospacing="0" w:after="255" w:afterAutospacing="0"/>
        <w:ind w:firstLine="708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BB1D9D">
        <w:rPr>
          <w:color w:val="000000"/>
          <w:sz w:val="26"/>
          <w:szCs w:val="26"/>
          <w:shd w:val="clear" w:color="auto" w:fill="FFFFFF"/>
        </w:rPr>
        <w:t xml:space="preserve">30 января 2020 года под таким заголовком вступило в законную силу Указание Банка России от 10 декабря 2019 г. № 5350-У </w:t>
      </w:r>
      <w:r w:rsidRPr="00BB1D9D">
        <w:rPr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BB1D9D" w:rsidRPr="00BB1D9D" w:rsidRDefault="00BB1D9D" w:rsidP="00BB1D9D">
      <w:pPr>
        <w:pStyle w:val="s1"/>
        <w:ind w:firstLine="708"/>
        <w:jc w:val="both"/>
        <w:rPr>
          <w:sz w:val="26"/>
          <w:szCs w:val="26"/>
        </w:rPr>
      </w:pPr>
      <w:r w:rsidRPr="00BB1D9D">
        <w:rPr>
          <w:sz w:val="26"/>
          <w:szCs w:val="26"/>
        </w:rPr>
        <w:t>К условиям, которые должны быть изложены в табличной форме, в частности, отнесена информация о сумме кредита (займа), сроках его возврата, процентной ставке, количестве, размере и периодичности платежей по договору или порядке определения этих платежей, способах осуществления платежей по договору, включая бесплатный способ, а также сведения об услугах, оказываемых кредитором за отдельную плату и необходимых для заключения договора кредита, и о том, может ли кредитор уступить права требования по договору третьим лицам. Эти условия должны отражаться в виде таблицы начиная с первой страницы договора, четким, хорошо читаемым шрифтом.</w:t>
      </w:r>
    </w:p>
    <w:p w:rsidR="00BB1D9D" w:rsidRPr="00BB1D9D" w:rsidRDefault="00BB1D9D" w:rsidP="00BB1D9D">
      <w:pPr>
        <w:pStyle w:val="s1"/>
        <w:ind w:firstLine="708"/>
        <w:jc w:val="both"/>
        <w:rPr>
          <w:sz w:val="26"/>
          <w:szCs w:val="26"/>
        </w:rPr>
      </w:pPr>
      <w:r w:rsidRPr="00BB1D9D">
        <w:rPr>
          <w:sz w:val="26"/>
          <w:szCs w:val="26"/>
        </w:rPr>
        <w:t>Предусмотрено, что исключение строк из таблицы условий договора кредита (займа), обеспеченного ипотекой, не допускается. Отсутствие информации в строках таблицы обозначается отметкой "Отсутствует". А если условие не применимо к данному виду договора кредита (займа), обеспеченного ипотекой, то проставляется отметка "Не применимо".</w:t>
      </w:r>
    </w:p>
    <w:p w:rsidR="00BB1D9D" w:rsidRPr="00663FE9" w:rsidRDefault="00BB1D9D" w:rsidP="00663FE9">
      <w:pPr>
        <w:pStyle w:val="a3"/>
        <w:spacing w:before="0" w:beforeAutospacing="0" w:after="255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Проявляйте внимательность при оформлении кредитов!</w:t>
      </w:r>
    </w:p>
    <w:p w:rsidR="00D4153F" w:rsidRPr="00663FE9" w:rsidRDefault="00663FE9" w:rsidP="00663FE9">
      <w:pPr>
        <w:pStyle w:val="a4"/>
        <w:ind w:firstLine="708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663FE9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7E7156" w:rsidRDefault="006C3917" w:rsidP="00830EBB">
      <w:pPr>
        <w:pStyle w:val="a4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156">
        <w:rPr>
          <w:rFonts w:ascii="Times New Roman" w:hAnsi="Times New Roman" w:cs="Times New Roman"/>
          <w:i/>
          <w:sz w:val="24"/>
          <w:szCs w:val="24"/>
        </w:rPr>
        <w:t xml:space="preserve">Консультационный пункт по защите прав потребителей </w:t>
      </w:r>
    </w:p>
    <w:p w:rsidR="007E7156" w:rsidRDefault="007E7156" w:rsidP="00830EBB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1134F9" w:rsidRPr="00A04DF2" w:rsidRDefault="007E7156" w:rsidP="00830EBB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1134F9" w:rsidRPr="00A04DF2" w:rsidSect="0082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4A6A"/>
    <w:multiLevelType w:val="multilevel"/>
    <w:tmpl w:val="3266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9695D"/>
    <w:multiLevelType w:val="hybridMultilevel"/>
    <w:tmpl w:val="D566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F2A93"/>
    <w:multiLevelType w:val="hybridMultilevel"/>
    <w:tmpl w:val="2986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D2866"/>
    <w:multiLevelType w:val="multilevel"/>
    <w:tmpl w:val="F49229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7997311"/>
    <w:multiLevelType w:val="hybridMultilevel"/>
    <w:tmpl w:val="68D29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07EB1"/>
    <w:multiLevelType w:val="multilevel"/>
    <w:tmpl w:val="5EC6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B7932"/>
    <w:multiLevelType w:val="hybridMultilevel"/>
    <w:tmpl w:val="7C74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20156"/>
    <w:multiLevelType w:val="multilevel"/>
    <w:tmpl w:val="BD2273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7156"/>
    <w:rsid w:val="0004496C"/>
    <w:rsid w:val="000948C9"/>
    <w:rsid w:val="000F0779"/>
    <w:rsid w:val="001031AC"/>
    <w:rsid w:val="001134F9"/>
    <w:rsid w:val="00117085"/>
    <w:rsid w:val="001263B1"/>
    <w:rsid w:val="0013593A"/>
    <w:rsid w:val="001526C2"/>
    <w:rsid w:val="00155A2C"/>
    <w:rsid w:val="001B2101"/>
    <w:rsid w:val="001C620B"/>
    <w:rsid w:val="00235F6C"/>
    <w:rsid w:val="00245001"/>
    <w:rsid w:val="00264F79"/>
    <w:rsid w:val="0026504E"/>
    <w:rsid w:val="00266366"/>
    <w:rsid w:val="002A3E44"/>
    <w:rsid w:val="002D1ABA"/>
    <w:rsid w:val="00354F27"/>
    <w:rsid w:val="00373B03"/>
    <w:rsid w:val="0037591D"/>
    <w:rsid w:val="003A25C7"/>
    <w:rsid w:val="003F7A8B"/>
    <w:rsid w:val="0040602C"/>
    <w:rsid w:val="00420EBA"/>
    <w:rsid w:val="004445EC"/>
    <w:rsid w:val="004447E4"/>
    <w:rsid w:val="004D1082"/>
    <w:rsid w:val="005336ED"/>
    <w:rsid w:val="005560BB"/>
    <w:rsid w:val="00573E48"/>
    <w:rsid w:val="00645D2F"/>
    <w:rsid w:val="006510DB"/>
    <w:rsid w:val="00663FE9"/>
    <w:rsid w:val="006C3917"/>
    <w:rsid w:val="007558D5"/>
    <w:rsid w:val="00774C2A"/>
    <w:rsid w:val="007B1EDB"/>
    <w:rsid w:val="007D02A4"/>
    <w:rsid w:val="007E7156"/>
    <w:rsid w:val="00801C02"/>
    <w:rsid w:val="0082442B"/>
    <w:rsid w:val="00830EBB"/>
    <w:rsid w:val="008C18AA"/>
    <w:rsid w:val="008E0783"/>
    <w:rsid w:val="00903815"/>
    <w:rsid w:val="009127A6"/>
    <w:rsid w:val="00936EBE"/>
    <w:rsid w:val="00980EDF"/>
    <w:rsid w:val="009A3705"/>
    <w:rsid w:val="009F01A5"/>
    <w:rsid w:val="009F3E9D"/>
    <w:rsid w:val="00A04DF2"/>
    <w:rsid w:val="00A5218A"/>
    <w:rsid w:val="00A6500D"/>
    <w:rsid w:val="00AE0A90"/>
    <w:rsid w:val="00AE30A4"/>
    <w:rsid w:val="00AF6D13"/>
    <w:rsid w:val="00B303B3"/>
    <w:rsid w:val="00B438D9"/>
    <w:rsid w:val="00B569B3"/>
    <w:rsid w:val="00B65D41"/>
    <w:rsid w:val="00BB1D9D"/>
    <w:rsid w:val="00BC6AAE"/>
    <w:rsid w:val="00C23177"/>
    <w:rsid w:val="00C60466"/>
    <w:rsid w:val="00CA6253"/>
    <w:rsid w:val="00CF68F9"/>
    <w:rsid w:val="00D140BB"/>
    <w:rsid w:val="00D334B6"/>
    <w:rsid w:val="00D36C29"/>
    <w:rsid w:val="00D4153F"/>
    <w:rsid w:val="00DE30F4"/>
    <w:rsid w:val="00E07F71"/>
    <w:rsid w:val="00E129BF"/>
    <w:rsid w:val="00EA35E5"/>
    <w:rsid w:val="00EB69A8"/>
    <w:rsid w:val="00F17624"/>
    <w:rsid w:val="00F70E80"/>
    <w:rsid w:val="00FA73E0"/>
    <w:rsid w:val="00FC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E7156"/>
    <w:pPr>
      <w:spacing w:after="0" w:line="240" w:lineRule="auto"/>
    </w:pPr>
  </w:style>
  <w:style w:type="character" w:styleId="a5">
    <w:name w:val="Strong"/>
    <w:basedOn w:val="a0"/>
    <w:uiPriority w:val="22"/>
    <w:qFormat/>
    <w:rsid w:val="007E7156"/>
    <w:rPr>
      <w:b/>
      <w:bCs/>
    </w:rPr>
  </w:style>
  <w:style w:type="character" w:styleId="a6">
    <w:name w:val="Hyperlink"/>
    <w:basedOn w:val="a0"/>
    <w:uiPriority w:val="99"/>
    <w:semiHidden/>
    <w:unhideWhenUsed/>
    <w:rsid w:val="007E715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63B1"/>
    <w:pPr>
      <w:ind w:left="720"/>
      <w:contextualSpacing/>
    </w:pPr>
  </w:style>
  <w:style w:type="paragraph" w:customStyle="1" w:styleId="s1">
    <w:name w:val="s_1"/>
    <w:basedOn w:val="a"/>
    <w:rsid w:val="002A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6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B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3864-2FBF-48B0-AB71-83D7E5E6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3</cp:revision>
  <cp:lastPrinted>2020-02-07T12:10:00Z</cp:lastPrinted>
  <dcterms:created xsi:type="dcterms:W3CDTF">2020-02-07T12:02:00Z</dcterms:created>
  <dcterms:modified xsi:type="dcterms:W3CDTF">2020-02-07T12:11:00Z</dcterms:modified>
</cp:coreProperties>
</file>