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5" w:rsidRPr="00507603" w:rsidRDefault="00AE089F" w:rsidP="00AE0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03">
        <w:rPr>
          <w:rFonts w:ascii="Times New Roman" w:hAnsi="Times New Roman" w:cs="Times New Roman"/>
          <w:b/>
          <w:sz w:val="24"/>
          <w:szCs w:val="24"/>
        </w:rPr>
        <w:t>Повестка дня на десятое заседание Думы Весьегонского муниципального округа</w:t>
      </w:r>
    </w:p>
    <w:p w:rsidR="00AE089F" w:rsidRPr="00507603" w:rsidRDefault="00AE089F" w:rsidP="00AE0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03">
        <w:rPr>
          <w:rFonts w:ascii="Times New Roman" w:hAnsi="Times New Roman" w:cs="Times New Roman"/>
          <w:b/>
          <w:sz w:val="24"/>
          <w:szCs w:val="24"/>
        </w:rPr>
        <w:t>3 июня в 11.00</w:t>
      </w:r>
    </w:p>
    <w:p w:rsidR="003E280D" w:rsidRPr="008D74FA" w:rsidRDefault="003E280D" w:rsidP="003E28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главы </w:t>
      </w:r>
      <w:r w:rsidR="002D494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7AC0">
        <w:rPr>
          <w:rFonts w:ascii="Times New Roman" w:hAnsi="Times New Roman" w:cs="Times New Roman"/>
          <w:b/>
          <w:sz w:val="24"/>
          <w:szCs w:val="24"/>
        </w:rPr>
        <w:t>Докладчик Пашуков А. В.</w:t>
      </w:r>
    </w:p>
    <w:p w:rsidR="003E280D" w:rsidRDefault="003E280D" w:rsidP="003E28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организации летнего отдыха детей и занятости подростков.</w:t>
      </w:r>
    </w:p>
    <w:p w:rsidR="003E280D" w:rsidRPr="00C87AC0" w:rsidRDefault="003E280D" w:rsidP="003E28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 Живописцева Е. А.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«Весьегонский район» Тверской области за 2019 год.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городского поселения – город Весьегонск Тверской области за 2019 год.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«Ё</w:t>
      </w:r>
      <w:r w:rsidRPr="0076539D">
        <w:rPr>
          <w:rFonts w:ascii="Times New Roman" w:hAnsi="Times New Roman" w:cs="Times New Roman"/>
          <w:sz w:val="24"/>
          <w:szCs w:val="24"/>
        </w:rPr>
        <w:t>гонское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«Ивановское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«Кесемское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«Любегощенское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3E280D" w:rsidRPr="0076539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«Романовское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3E280D" w:rsidRPr="00507603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«Чамеровское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год.</w:t>
      </w:r>
    </w:p>
    <w:p w:rsidR="003E280D" w:rsidRPr="003E280D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CD4105">
        <w:rPr>
          <w:rFonts w:ascii="Times New Roman" w:hAnsi="Times New Roman" w:cs="Times New Roman"/>
          <w:sz w:val="24"/>
          <w:szCs w:val="24"/>
        </w:rPr>
        <w:t>об исполнении бюджета Весьегонского муниципального округа Тверской области за 1 квартал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9F" w:rsidRPr="00AE089F" w:rsidRDefault="00AE089F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9F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бюджетном процессе в </w:t>
      </w:r>
      <w:r w:rsidRPr="00AE089F">
        <w:rPr>
          <w:rFonts w:ascii="Times New Roman" w:hAnsi="Times New Roman" w:cs="Times New Roman"/>
          <w:iCs/>
          <w:sz w:val="24"/>
          <w:szCs w:val="24"/>
        </w:rPr>
        <w:t>Весьегонском муниципальном округе Тверской области</w:t>
      </w:r>
      <w:r w:rsidR="00507603">
        <w:rPr>
          <w:rFonts w:ascii="Times New Roman" w:hAnsi="Times New Roman" w:cs="Times New Roman"/>
          <w:iCs/>
          <w:sz w:val="24"/>
          <w:szCs w:val="24"/>
        </w:rPr>
        <w:t>.</w:t>
      </w:r>
    </w:p>
    <w:p w:rsidR="003E280D" w:rsidRPr="00FB2D70" w:rsidRDefault="003E280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перечисления </w:t>
      </w:r>
      <w:r w:rsidRPr="00FB2D70">
        <w:rPr>
          <w:rFonts w:ascii="Times New Roman" w:hAnsi="Times New Roman" w:cs="Times New Roman"/>
          <w:sz w:val="24"/>
          <w:szCs w:val="24"/>
        </w:rPr>
        <w:t>в бюджет  Весьегонского муниципального округа Тверской области части прибыли муниципальных унитарных предприятий,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9F" w:rsidRDefault="00AE089F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9F">
        <w:rPr>
          <w:rFonts w:ascii="Times New Roman" w:eastAsia="Times New Roman" w:hAnsi="Times New Roman" w:cs="Times New Roman"/>
          <w:sz w:val="24"/>
          <w:szCs w:val="24"/>
        </w:rPr>
        <w:t>Об   установлении   размера отчислений  в  бюджет</w:t>
      </w:r>
      <w:r w:rsidRPr="00AE089F">
        <w:rPr>
          <w:rFonts w:ascii="Times New Roman" w:hAnsi="Times New Roman" w:cs="Times New Roman"/>
          <w:sz w:val="24"/>
          <w:szCs w:val="24"/>
        </w:rPr>
        <w:t xml:space="preserve"> </w:t>
      </w:r>
      <w:r w:rsidRPr="00AE089F">
        <w:rPr>
          <w:rFonts w:ascii="Times New Roman" w:eastAsia="Times New Roman" w:hAnsi="Times New Roman" w:cs="Times New Roman"/>
          <w:sz w:val="24"/>
          <w:szCs w:val="24"/>
        </w:rPr>
        <w:t>Весьегонского  муниципального   округа  Тверской  области части прибыли муниципальных унитарных предприятий, остающейся после уплаты  налогов и иных обязательных платежей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D70" w:rsidRDefault="00FB2D70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ревизионной комиссии Весьегонского муниципального округа.</w:t>
      </w:r>
    </w:p>
    <w:p w:rsidR="008D74FA" w:rsidRPr="003E280D" w:rsidRDefault="003E280D" w:rsidP="00A5514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b/>
          <w:sz w:val="24"/>
          <w:szCs w:val="24"/>
        </w:rPr>
        <w:t>Докладчик Брагина И.В.</w:t>
      </w:r>
    </w:p>
    <w:p w:rsidR="00507603" w:rsidRPr="008D74FA" w:rsidRDefault="0076539D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39D">
        <w:rPr>
          <w:rFonts w:ascii="Times New Roman" w:hAnsi="Times New Roman" w:cs="Times New Roman"/>
          <w:sz w:val="24"/>
          <w:szCs w:val="24"/>
        </w:rPr>
        <w:t>О внесении изменений в решение Думы Весьегонского муниципального округа  Тверской области № 19 от 29.10.2019 «О системе налогообложения в виде единого налога на вмененный доход для отдельных видов деятельности на территории Весьегонского  муниципального округа Тверской области»</w:t>
      </w:r>
      <w:r w:rsidR="0050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4FA" w:rsidRPr="00507603" w:rsidRDefault="008D74FA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 о снабжении населения, проживающегов труднодоступной и отдаленной месности Весьегонского муниципального округа, товарами первой необходимости.</w:t>
      </w:r>
    </w:p>
    <w:p w:rsidR="0076539D" w:rsidRPr="00507603" w:rsidRDefault="00507603" w:rsidP="00A5514E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03">
        <w:rPr>
          <w:rFonts w:ascii="Times New Roman" w:hAnsi="Times New Roman" w:cs="Times New Roman"/>
          <w:b/>
          <w:sz w:val="24"/>
          <w:szCs w:val="24"/>
        </w:rPr>
        <w:t>Докладчик Ратникова Л. А.</w:t>
      </w:r>
    </w:p>
    <w:p w:rsidR="00507603" w:rsidRDefault="00507603" w:rsidP="00A5514E">
      <w:pPr>
        <w:pStyle w:val="31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формирования специализированного жилищного фонда Весьегонского  муниципального округа Тверской области обеспечения жилыми </w:t>
      </w:r>
      <w:r>
        <w:rPr>
          <w:sz w:val="24"/>
          <w:szCs w:val="24"/>
        </w:rPr>
        <w:lastRenderedPageBreak/>
        <w:t>помещениями детей-сирот, детей, оставшихся без попечения родителей, и лиц из числа детей-сирот и детей, оставшихся без попечения родителей</w:t>
      </w:r>
    </w:p>
    <w:p w:rsidR="0076539D" w:rsidRDefault="00507603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помещения.</w:t>
      </w:r>
    </w:p>
    <w:p w:rsidR="00C87AC0" w:rsidRPr="00C87AC0" w:rsidRDefault="00C87AC0" w:rsidP="00A5514E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Докладчик Угнивенко М. С.</w:t>
      </w:r>
    </w:p>
    <w:p w:rsidR="00507603" w:rsidRPr="00507603" w:rsidRDefault="00507603" w:rsidP="00A5514E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03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Об утверждении Порядка принятия решения о применении к депутату Думы Весьегонского муниципального округа, главе Весьегонского муниципального округа мер ответственности, указанных в части 7.3-1 статьи 40 Федерального закона от 06.10.2003 № 131-ФЗ«Об общих принципах организации местного самоуправления в Российской Федерации</w:t>
      </w:r>
      <w:r w:rsidR="00DA02A4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.</w:t>
      </w:r>
    </w:p>
    <w:p w:rsidR="00AE089F" w:rsidRPr="00C87AC0" w:rsidRDefault="00507603" w:rsidP="0076539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О внесении изменений в </w:t>
      </w:r>
      <w:r w:rsidRPr="0050760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Положение о муниципальной службе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</w:t>
      </w:r>
    </w:p>
    <w:p w:rsidR="00C87AC0" w:rsidRDefault="00C87AC0" w:rsidP="00C87AC0">
      <w:pPr>
        <w:pStyle w:val="a3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pacing w:val="-2"/>
          <w:sz w:val="24"/>
          <w:szCs w:val="24"/>
          <w:lang w:eastAsia="en-US"/>
        </w:rPr>
        <w:t xml:space="preserve">Докладчик Лисенков С. В. </w:t>
      </w:r>
    </w:p>
    <w:p w:rsidR="008D74FA" w:rsidRPr="00716C70" w:rsidRDefault="008D74FA" w:rsidP="0076539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74FA">
        <w:rPr>
          <w:rFonts w:ascii="Times New Roman" w:hAnsi="Times New Roman" w:cs="Times New Roman"/>
          <w:sz w:val="24"/>
          <w:szCs w:val="24"/>
        </w:rPr>
        <w:t>Внесение изменений в план приватизации.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Докладчик Круглова М. Г.</w:t>
      </w:r>
    </w:p>
    <w:p w:rsidR="00716C70" w:rsidRPr="00A74E96" w:rsidRDefault="00716C70" w:rsidP="0076539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«Правил благоустройства территории муниципального округа Тверской области»</w:t>
      </w:r>
      <w:r w:rsidR="00525546">
        <w:rPr>
          <w:rFonts w:ascii="Times New Roman" w:hAnsi="Times New Roman" w:cs="Times New Roman"/>
          <w:sz w:val="24"/>
          <w:szCs w:val="24"/>
        </w:rPr>
        <w:t>.</w:t>
      </w:r>
    </w:p>
    <w:p w:rsidR="00A74E96" w:rsidRDefault="00A74E96" w:rsidP="0076539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утвержджении Положения «О порядке приватизации муниципального жилого фонда Весьегонского муниципального округа Тверской области».   </w:t>
      </w:r>
      <w:r w:rsidRPr="00A74E96">
        <w:rPr>
          <w:rFonts w:ascii="Times New Roman" w:hAnsi="Times New Roman" w:cs="Times New Roman"/>
          <w:b/>
          <w:sz w:val="24"/>
          <w:szCs w:val="24"/>
        </w:rPr>
        <w:t>Докладчик Мурцева Е.В.</w:t>
      </w:r>
    </w:p>
    <w:p w:rsidR="00525546" w:rsidRPr="00525546" w:rsidRDefault="00525546" w:rsidP="00525546">
      <w:pPr>
        <w:pStyle w:val="a3"/>
        <w:numPr>
          <w:ilvl w:val="0"/>
          <w:numId w:val="1"/>
        </w:numPr>
        <w:snapToGri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546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муниципальных нормативных правовых актов и проектов нормативных правовых актов Администрации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546">
        <w:rPr>
          <w:rFonts w:ascii="Times New Roman" w:hAnsi="Times New Roman" w:cs="Times New Roman"/>
          <w:b/>
          <w:sz w:val="24"/>
          <w:szCs w:val="24"/>
        </w:rPr>
        <w:t>Докладчик Чистякова М. М.</w:t>
      </w:r>
    </w:p>
    <w:p w:rsidR="00525546" w:rsidRPr="00A74E96" w:rsidRDefault="00525546" w:rsidP="005255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C0" w:rsidRPr="00C87AC0" w:rsidRDefault="00C87AC0" w:rsidP="00C87A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C0" w:rsidRDefault="00C87AC0" w:rsidP="00C87AC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C0" w:rsidRPr="00C87AC0" w:rsidRDefault="00C87AC0" w:rsidP="00C87AC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C0" w:rsidRPr="00C87AC0" w:rsidRDefault="00C87AC0" w:rsidP="00C87AC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87AC0" w:rsidRPr="00C87AC0" w:rsidSect="003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91B"/>
    <w:multiLevelType w:val="hybridMultilevel"/>
    <w:tmpl w:val="DAF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4ED7"/>
    <w:multiLevelType w:val="hybridMultilevel"/>
    <w:tmpl w:val="DAF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89F"/>
    <w:rsid w:val="00160CC7"/>
    <w:rsid w:val="002B33C7"/>
    <w:rsid w:val="002D494D"/>
    <w:rsid w:val="003945F3"/>
    <w:rsid w:val="003D5335"/>
    <w:rsid w:val="003E280D"/>
    <w:rsid w:val="00491C7C"/>
    <w:rsid w:val="00507603"/>
    <w:rsid w:val="00525546"/>
    <w:rsid w:val="00716C70"/>
    <w:rsid w:val="0076539D"/>
    <w:rsid w:val="008D74FA"/>
    <w:rsid w:val="00A5514E"/>
    <w:rsid w:val="00A74E96"/>
    <w:rsid w:val="00AE089F"/>
    <w:rsid w:val="00BE4D67"/>
    <w:rsid w:val="00C3283A"/>
    <w:rsid w:val="00C87AC0"/>
    <w:rsid w:val="00CD4105"/>
    <w:rsid w:val="00DA02A4"/>
    <w:rsid w:val="00FB2D70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35"/>
  </w:style>
  <w:style w:type="paragraph" w:styleId="1">
    <w:name w:val="heading 1"/>
    <w:basedOn w:val="a"/>
    <w:next w:val="a"/>
    <w:link w:val="10"/>
    <w:qFormat/>
    <w:rsid w:val="00AE08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08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0760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D832-02BA-439C-84B9-F841ACAC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2020-05-29T11:58:00Z</cp:lastPrinted>
  <dcterms:created xsi:type="dcterms:W3CDTF">2020-05-27T06:06:00Z</dcterms:created>
  <dcterms:modified xsi:type="dcterms:W3CDTF">2020-05-29T11:59:00Z</dcterms:modified>
</cp:coreProperties>
</file>