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4C" w:rsidRPr="00C77FD3" w:rsidRDefault="00707A4C" w:rsidP="00707A4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7F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Приложение 2</w:t>
      </w:r>
      <w:r w:rsidRPr="00C77F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к </w:t>
      </w:r>
      <w:hyperlink r:id="rId4" w:anchor="/document/73912580/entry/0" w:history="1">
        <w:r w:rsidRPr="00C77FD3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постановлению</w:t>
        </w:r>
      </w:hyperlink>
      <w:r w:rsidRPr="00C77F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Администрации Весьегонского муниципального округа</w:t>
      </w:r>
      <w:r w:rsidRPr="00C77F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 xml:space="preserve">от </w:t>
      </w:r>
      <w:r w:rsidR="00C77FD3" w:rsidRPr="00C77F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25.05</w:t>
      </w:r>
      <w:r w:rsidRPr="00C77F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.2</w:t>
      </w:r>
      <w:r w:rsidR="00C77FD3" w:rsidRPr="00C77F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020 № 214</w:t>
      </w:r>
    </w:p>
    <w:p w:rsidR="00707A4C" w:rsidRPr="00C77FD3" w:rsidRDefault="00707A4C" w:rsidP="00707A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707A4C" w:rsidRPr="00C77FD3" w:rsidRDefault="00707A4C" w:rsidP="00707A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7F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Перечень</w:t>
      </w:r>
      <w:r w:rsidRPr="00C77F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первичных средств тушения пожаров и противопожарного инвентаря, которым рекомендовано оснастить территории и объекты общего пользования Весьегонского муниципального округа Тверской области</w:t>
      </w:r>
    </w:p>
    <w:tbl>
      <w:tblPr>
        <w:tblW w:w="94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45"/>
        <w:gridCol w:w="5205"/>
      </w:tblGrid>
      <w:tr w:rsidR="00707A4C" w:rsidRPr="00C77FD3" w:rsidTr="00707A4C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7A4C" w:rsidRPr="00C77FD3" w:rsidRDefault="00707A4C" w:rsidP="00707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C77FD3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  <w:t>Наименование помещений, строений, территорий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7A4C" w:rsidRPr="00C77FD3" w:rsidRDefault="00707A4C" w:rsidP="0070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C77FD3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  <w:t>Наименование и количество первичных средств тушения пожаров, противопожарного инвентаря, обязательных для оснащения</w:t>
            </w:r>
          </w:p>
          <w:p w:rsidR="00707A4C" w:rsidRPr="00C77FD3" w:rsidRDefault="00707A4C" w:rsidP="0070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C77FD3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  <w:t>помещений, строений</w:t>
            </w:r>
          </w:p>
        </w:tc>
      </w:tr>
      <w:tr w:rsidR="00707A4C" w:rsidRPr="00C77FD3" w:rsidTr="00707A4C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7A4C" w:rsidRPr="00C77FD3" w:rsidRDefault="00707A4C" w:rsidP="00707A4C">
            <w:pPr>
              <w:spacing w:before="100" w:beforeAutospacing="1" w:after="100" w:afterAutospacing="1" w:line="240" w:lineRule="auto"/>
              <w:ind w:left="261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77FD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Территории общего пользования (площади, улицы, проезды, скверы и т.д.), без проведения культурно-просветительных и зрелищных мероприятий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7A4C" w:rsidRPr="00C77FD3" w:rsidRDefault="00707A4C" w:rsidP="00707A4C">
            <w:pPr>
              <w:spacing w:before="100" w:beforeAutospacing="1" w:after="100" w:afterAutospacing="1" w:line="240" w:lineRule="auto"/>
              <w:ind w:left="268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77FD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территория оборудуется пожарным щитом (необходимое ко</w:t>
            </w:r>
            <w:bookmarkStart w:id="0" w:name="_GoBack"/>
            <w:bookmarkEnd w:id="0"/>
            <w:r w:rsidRPr="00C77FD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личество пожарных щитов и их тип определяются согласно </w:t>
            </w:r>
            <w:hyperlink r:id="rId5" w:anchor="/document/70170244/entry/15000" w:history="1">
              <w:r w:rsidRPr="00C77FD3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приложению N 5</w:t>
              </w:r>
            </w:hyperlink>
            <w:r w:rsidRPr="00C77FD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постановления Правительства РФ от 25.04.2012 N 390 "О противопожарном режиме")</w:t>
            </w:r>
          </w:p>
        </w:tc>
      </w:tr>
      <w:tr w:rsidR="00707A4C" w:rsidRPr="00C77FD3" w:rsidTr="00707A4C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7A4C" w:rsidRPr="00C77FD3" w:rsidRDefault="00707A4C" w:rsidP="00707A4C">
            <w:pPr>
              <w:spacing w:before="100" w:beforeAutospacing="1" w:after="100" w:afterAutospacing="1" w:line="240" w:lineRule="auto"/>
              <w:ind w:left="261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77FD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Территория, объекты, на которых проводятся культурно-просветительные и зрелищные мероприятия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7A4C" w:rsidRPr="00C77FD3" w:rsidRDefault="00707A4C" w:rsidP="00707A4C">
            <w:pPr>
              <w:spacing w:before="100" w:beforeAutospacing="1" w:after="100" w:afterAutospacing="1" w:line="240" w:lineRule="auto"/>
              <w:ind w:left="268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77FD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территория, объект оборудуется пожарным щитом (необходимое количество пожарных щитов и их тип определяются согласно </w:t>
            </w:r>
            <w:hyperlink r:id="rId6" w:anchor="/document/70170244/entry/15000" w:history="1">
              <w:r w:rsidRPr="00C77FD3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приложению N 5</w:t>
              </w:r>
            </w:hyperlink>
            <w:r w:rsidRPr="00C77FD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постановления Правительства РФ от 25.04.2012 N 390 "О противопожарном режиме");</w:t>
            </w:r>
          </w:p>
          <w:p w:rsidR="00707A4C" w:rsidRPr="00C77FD3" w:rsidRDefault="00707A4C" w:rsidP="00707A4C">
            <w:pPr>
              <w:spacing w:before="100" w:beforeAutospacing="1" w:after="100" w:afterAutospacing="1" w:line="240" w:lineRule="auto"/>
              <w:ind w:left="268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77FD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в случае использования фальшфейеров, в целях их тушения дополнительно оснащаются:</w:t>
            </w:r>
          </w:p>
          <w:p w:rsidR="00707A4C" w:rsidRPr="00C77FD3" w:rsidRDefault="00707A4C" w:rsidP="00707A4C">
            <w:pPr>
              <w:spacing w:before="100" w:beforeAutospacing="1" w:after="100" w:afterAutospacing="1" w:line="240" w:lineRule="auto"/>
              <w:ind w:left="268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77FD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- 10 огнетушителями в соответствии с </w:t>
            </w:r>
            <w:hyperlink r:id="rId7" w:anchor="/document/70170244/entry/11000" w:history="1">
              <w:r w:rsidRPr="00C77FD3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приложением N 1</w:t>
              </w:r>
            </w:hyperlink>
            <w:r w:rsidRPr="00C77FD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 к Правилам противопожарного режима в Российской Федерации, </w:t>
            </w:r>
            <w:proofErr w:type="gramStart"/>
            <w:r w:rsidRPr="00C77FD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утвержденных</w:t>
            </w:r>
            <w:proofErr w:type="gramEnd"/>
            <w:r w:rsidRPr="00C77FD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  <w:hyperlink r:id="rId8" w:anchor="/document/70170244/entry/0" w:history="1">
              <w:r w:rsidRPr="00C77FD3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C77FD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Правительства Российской Федерации от 25.04.2012 N 390 "О противопожарном режиме";</w:t>
            </w:r>
          </w:p>
          <w:p w:rsidR="00707A4C" w:rsidRPr="00C77FD3" w:rsidRDefault="00707A4C" w:rsidP="00707A4C">
            <w:pPr>
              <w:spacing w:before="100" w:beforeAutospacing="1" w:after="100" w:afterAutospacing="1" w:line="240" w:lineRule="auto"/>
              <w:ind w:left="268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77FD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- 10 покрывалами для изоляции очага возгорания, либо - 20 огнетушителями в соответствии с указанным приложением.</w:t>
            </w:r>
          </w:p>
        </w:tc>
      </w:tr>
      <w:tr w:rsidR="00707A4C" w:rsidRPr="00C77FD3" w:rsidTr="00707A4C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7A4C" w:rsidRPr="00C77FD3" w:rsidRDefault="00707A4C" w:rsidP="00707A4C">
            <w:pPr>
              <w:spacing w:before="100" w:beforeAutospacing="1" w:after="100" w:afterAutospacing="1" w:line="240" w:lineRule="auto"/>
              <w:ind w:left="261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77FD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Общественное здание или сооружение, оборудованное внутренним противопожарным водопроводом и автоматическими установками пожаротушения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7A4C" w:rsidRPr="00C77FD3" w:rsidRDefault="00707A4C" w:rsidP="00707A4C">
            <w:pPr>
              <w:spacing w:before="100" w:beforeAutospacing="1" w:after="100" w:afterAutospacing="1" w:line="240" w:lineRule="auto"/>
              <w:ind w:left="268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77FD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на каждом этаже размещается не менее 2 огнетушителей.</w:t>
            </w:r>
          </w:p>
        </w:tc>
      </w:tr>
      <w:tr w:rsidR="00707A4C" w:rsidRPr="00C77FD3" w:rsidTr="00707A4C">
        <w:trPr>
          <w:trHeight w:val="1852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7A4C" w:rsidRPr="00C77FD3" w:rsidRDefault="00707A4C" w:rsidP="00707A4C">
            <w:pPr>
              <w:spacing w:before="100" w:beforeAutospacing="1" w:after="100" w:afterAutospacing="1" w:line="240" w:lineRule="auto"/>
              <w:ind w:left="261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77FD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Общественное здание, не оборудованное внутренним противопожарным водопроводом и автоматическими установками пожаротушения, удаленнее на расстоянии более 100 метров от источников наружного противопожарного водоснабжения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7A4C" w:rsidRPr="00C77FD3" w:rsidRDefault="00707A4C" w:rsidP="00707A4C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77FD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оборудуется пожарными щитами (необходимое количество пожарных щитов и их тип определяются согласно </w:t>
            </w:r>
            <w:hyperlink r:id="rId9" w:anchor="/document/70170244/entry/15000" w:history="1">
              <w:r w:rsidRPr="00C77FD3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приложению N 5</w:t>
              </w:r>
            </w:hyperlink>
            <w:r w:rsidRPr="00C77FD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постановления Правительства РФ от 25.04.2012 N 390 "О противопожарном режиме";</w:t>
            </w:r>
          </w:p>
          <w:p w:rsidR="00707A4C" w:rsidRPr="00C77FD3" w:rsidRDefault="00707A4C" w:rsidP="00707A4C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77FD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на каждом этаже размещается не менее 2 огнетушителей</w:t>
            </w:r>
          </w:p>
        </w:tc>
      </w:tr>
    </w:tbl>
    <w:p w:rsidR="00C52BC2" w:rsidRDefault="00C52BC2"/>
    <w:sectPr w:rsidR="00C52BC2" w:rsidSect="00631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A4C"/>
    <w:rsid w:val="00631717"/>
    <w:rsid w:val="00707A4C"/>
    <w:rsid w:val="00C52BC2"/>
    <w:rsid w:val="00C77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7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8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bileonline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obileonline.garant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obileonline.garant.ru/" TargetMode="Externa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Общий отдел</cp:lastModifiedBy>
  <cp:revision>2</cp:revision>
  <cp:lastPrinted>2020-05-25T12:09:00Z</cp:lastPrinted>
  <dcterms:created xsi:type="dcterms:W3CDTF">2020-05-22T05:16:00Z</dcterms:created>
  <dcterms:modified xsi:type="dcterms:W3CDTF">2020-05-25T12:15:00Z</dcterms:modified>
</cp:coreProperties>
</file>