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Pr="00E84A81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D20E08" w:rsidRPr="00E84A81" w:rsidRDefault="00D20E08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6B7A65" w:rsidRDefault="006B7A65" w:rsidP="006B7A65">
      <w:pPr>
        <w:pStyle w:val="ad"/>
        <w:shd w:val="clear" w:color="auto" w:fill="FFFFFF"/>
        <w:spacing w:before="0" w:beforeAutospacing="0" w:after="225" w:afterAutospacing="0"/>
        <w:rPr>
          <w:rFonts w:ascii="Segoe UI" w:hAnsi="Segoe UI" w:cs="Segoe UI"/>
          <w:sz w:val="32"/>
          <w:szCs w:val="32"/>
        </w:rPr>
      </w:pPr>
    </w:p>
    <w:p w:rsidR="00C54461" w:rsidRPr="00C54461" w:rsidRDefault="00C54461" w:rsidP="00C54461">
      <w:pPr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C54461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Без ГФД</w:t>
      </w:r>
      <w:r w:rsidR="00A86675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нет ГКУ</w:t>
      </w:r>
    </w:p>
    <w:p w:rsidR="00C54461" w:rsidRPr="00C54461" w:rsidRDefault="00C54461" w:rsidP="00C54461">
      <w:pPr>
        <w:jc w:val="both"/>
        <w:rPr>
          <w:rFonts w:ascii="Segoe UI" w:hAnsi="Segoe UI" w:cs="Segoe UI"/>
          <w:i/>
          <w:color w:val="000000"/>
          <w:shd w:val="clear" w:color="auto" w:fill="FFFFFF"/>
        </w:rPr>
      </w:pPr>
      <w:proofErr w:type="gramStart"/>
      <w:r w:rsidRPr="00C54461">
        <w:rPr>
          <w:rFonts w:ascii="Segoe UI" w:hAnsi="Segoe UI" w:cs="Segoe UI"/>
          <w:i/>
          <w:color w:val="000000"/>
          <w:shd w:val="clear" w:color="auto" w:fill="FFFFFF"/>
        </w:rPr>
        <w:t xml:space="preserve">Тверской </w:t>
      </w:r>
      <w:proofErr w:type="spellStart"/>
      <w:r w:rsidRPr="00C54461">
        <w:rPr>
          <w:rFonts w:ascii="Segoe UI" w:hAnsi="Segoe UI" w:cs="Segoe UI"/>
          <w:i/>
          <w:color w:val="000000"/>
          <w:shd w:val="clear" w:color="auto" w:fill="FFFFFF"/>
        </w:rPr>
        <w:t>Росреестр</w:t>
      </w:r>
      <w:proofErr w:type="spellEnd"/>
      <w:r w:rsidRPr="00C54461">
        <w:rPr>
          <w:rFonts w:ascii="Segoe UI" w:hAnsi="Segoe UI" w:cs="Segoe UI"/>
          <w:i/>
          <w:color w:val="000000"/>
          <w:shd w:val="clear" w:color="auto" w:fill="FFFFFF"/>
        </w:rPr>
        <w:t xml:space="preserve"> напоминает о необходимости использования сведений Государственного фонда данных, полученных в результате проведения землеустройства, при проведении кадастровых работ</w:t>
      </w:r>
      <w:proofErr w:type="gramEnd"/>
    </w:p>
    <w:p w:rsidR="00C54461" w:rsidRPr="00C54461" w:rsidRDefault="00C54461" w:rsidP="00C54461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 w:rsidRPr="00C54461">
        <w:rPr>
          <w:rFonts w:ascii="Segoe UI" w:hAnsi="Segoe UI" w:cs="Segoe UI"/>
          <w:color w:val="000000"/>
          <w:shd w:val="clear" w:color="auto" w:fill="FFFFFF"/>
        </w:rPr>
        <w:t>Одной из причин вынесения</w:t>
      </w:r>
      <w:r>
        <w:rPr>
          <w:rFonts w:ascii="Segoe UI" w:hAnsi="Segoe UI" w:cs="Segoe UI"/>
          <w:color w:val="000000"/>
          <w:shd w:val="clear" w:color="auto" w:fill="FFFFFF"/>
        </w:rPr>
        <w:t xml:space="preserve"> решений</w:t>
      </w:r>
      <w:r w:rsidRPr="00C54461">
        <w:rPr>
          <w:rFonts w:ascii="Segoe UI" w:hAnsi="Segoe UI" w:cs="Segoe UI"/>
          <w:color w:val="000000"/>
          <w:shd w:val="clear" w:color="auto" w:fill="FFFFFF"/>
        </w:rPr>
        <w:t xml:space="preserve"> о приостановлении государственного кадастрового учёта земельных участков является пренебрежение отдельными кадастровыми инженерами </w:t>
      </w:r>
      <w:r w:rsidR="002578DE" w:rsidRPr="00C54461">
        <w:rPr>
          <w:rFonts w:ascii="Segoe UI" w:hAnsi="Segoe UI" w:cs="Segoe UI"/>
          <w:color w:val="000000"/>
          <w:shd w:val="clear" w:color="auto" w:fill="FFFFFF"/>
        </w:rPr>
        <w:t xml:space="preserve">при подготовке технической документации </w:t>
      </w:r>
      <w:r w:rsidRPr="00C54461">
        <w:rPr>
          <w:rFonts w:ascii="Segoe UI" w:hAnsi="Segoe UI" w:cs="Segoe UI"/>
          <w:color w:val="000000"/>
          <w:shd w:val="clear" w:color="auto" w:fill="FFFFFF"/>
        </w:rPr>
        <w:t>необходимостью использования материалов государственного фонда данных</w:t>
      </w:r>
      <w:r>
        <w:rPr>
          <w:rFonts w:ascii="Segoe UI" w:hAnsi="Segoe UI" w:cs="Segoe UI"/>
          <w:color w:val="000000"/>
          <w:shd w:val="clear" w:color="auto" w:fill="FFFFFF"/>
        </w:rPr>
        <w:t xml:space="preserve"> (ГФД)</w:t>
      </w:r>
      <w:r w:rsidRPr="00C54461">
        <w:rPr>
          <w:rFonts w:ascii="Segoe UI" w:hAnsi="Segoe UI" w:cs="Segoe UI"/>
          <w:color w:val="000000"/>
          <w:shd w:val="clear" w:color="auto" w:fill="FFFFFF"/>
        </w:rPr>
        <w:t>, полученных в резуль</w:t>
      </w:r>
      <w:r w:rsidR="002578DE">
        <w:rPr>
          <w:rFonts w:ascii="Segoe UI" w:hAnsi="Segoe UI" w:cs="Segoe UI"/>
          <w:color w:val="000000"/>
          <w:shd w:val="clear" w:color="auto" w:fill="FFFFFF"/>
        </w:rPr>
        <w:t>тате проведения землеустройства</w:t>
      </w:r>
      <w:r w:rsidRPr="00C54461">
        <w:rPr>
          <w:rFonts w:ascii="Segoe UI" w:hAnsi="Segoe UI" w:cs="Segoe UI"/>
          <w:color w:val="000000"/>
          <w:shd w:val="clear" w:color="auto" w:fill="FFFFFF"/>
        </w:rPr>
        <w:t xml:space="preserve">. </w:t>
      </w:r>
    </w:p>
    <w:p w:rsidR="00C54461" w:rsidRPr="00C54461" w:rsidRDefault="00C54461" w:rsidP="00C54461">
      <w:pPr>
        <w:jc w:val="both"/>
        <w:rPr>
          <w:rFonts w:ascii="Segoe UI" w:hAnsi="Segoe UI" w:cs="Segoe UI"/>
          <w:color w:val="000000"/>
          <w:shd w:val="clear" w:color="auto" w:fill="FFFFFF"/>
        </w:rPr>
      </w:pPr>
      <w:proofErr w:type="gramStart"/>
      <w:r w:rsidRPr="00C54461">
        <w:rPr>
          <w:rFonts w:ascii="Segoe UI" w:hAnsi="Segoe UI" w:cs="Segoe UI"/>
          <w:color w:val="000000"/>
          <w:shd w:val="clear" w:color="auto" w:fill="FFFFFF"/>
        </w:rPr>
        <w:t xml:space="preserve">В целях снижения количества приостановок по государственному кадастровому учёту и, соответственно, улучшения качества предоставляемых услуг Управление </w:t>
      </w:r>
      <w:proofErr w:type="spellStart"/>
      <w:r w:rsidRPr="00C54461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Pr="00C54461">
        <w:rPr>
          <w:rFonts w:ascii="Segoe UI" w:hAnsi="Segoe UI" w:cs="Segoe UI"/>
          <w:color w:val="000000"/>
          <w:shd w:val="clear" w:color="auto" w:fill="FFFFFF"/>
        </w:rPr>
        <w:t xml:space="preserve"> по Тверской области еще раз обращает внимание заказчиков кадастровых работ (физических и юридических лиц), органов местного самоуправления, а также кадастровых инженеров на обязательность обращения к материалам ГФД при осуществлении государственного кадастрового учёта/учёта изменений любых земельных участков.</w:t>
      </w:r>
      <w:proofErr w:type="gramEnd"/>
    </w:p>
    <w:p w:rsidR="00C54461" w:rsidRPr="00C54461" w:rsidRDefault="00C54461" w:rsidP="00C54461">
      <w:pPr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C54461">
        <w:rPr>
          <w:rFonts w:ascii="Segoe UI" w:eastAsia="Times New Roman" w:hAnsi="Segoe UI" w:cs="Segoe UI"/>
          <w:color w:val="000000"/>
          <w:lang w:eastAsia="ru-RU"/>
        </w:rPr>
        <w:t xml:space="preserve">Для упрощения получения документов государственного фонда данных в Управлении разработан порядок предоставления документов ГФД для кадастровых инженеров и органов местного самоуправления по электронной почте. Процедура предоставления сведений ГФД в электронном виде в ведомстве успешно реализована с 2018 года. Так, </w:t>
      </w:r>
      <w:r w:rsidR="002578DE">
        <w:rPr>
          <w:rFonts w:ascii="Segoe UI" w:eastAsia="Times New Roman" w:hAnsi="Segoe UI" w:cs="Segoe UI"/>
          <w:color w:val="000000"/>
          <w:lang w:eastAsia="ru-RU"/>
        </w:rPr>
        <w:t>з</w:t>
      </w:r>
      <w:r w:rsidR="002578DE" w:rsidRPr="002578DE">
        <w:rPr>
          <w:rFonts w:ascii="Segoe UI" w:eastAsia="Times New Roman" w:hAnsi="Segoe UI" w:cs="Segoe UI"/>
          <w:color w:val="000000"/>
          <w:lang w:eastAsia="ru-RU"/>
        </w:rPr>
        <w:t>а 5 месяцев 2021 года в части предоставления сведений из ГФД исполнено</w:t>
      </w:r>
      <w:r w:rsidR="002578DE">
        <w:rPr>
          <w:rFonts w:ascii="Segoe UI" w:eastAsia="Times New Roman" w:hAnsi="Segoe UI" w:cs="Segoe UI"/>
          <w:color w:val="000000"/>
          <w:lang w:eastAsia="ru-RU"/>
        </w:rPr>
        <w:t xml:space="preserve">                            </w:t>
      </w:r>
      <w:r w:rsidR="002578DE" w:rsidRPr="002578DE">
        <w:rPr>
          <w:rFonts w:ascii="Segoe UI" w:eastAsia="Times New Roman" w:hAnsi="Segoe UI" w:cs="Segoe UI"/>
          <w:color w:val="000000"/>
          <w:lang w:eastAsia="ru-RU"/>
        </w:rPr>
        <w:t>14</w:t>
      </w:r>
      <w:r w:rsidR="002578DE">
        <w:rPr>
          <w:rFonts w:ascii="Segoe UI" w:eastAsia="Times New Roman" w:hAnsi="Segoe UI" w:cs="Segoe UI"/>
          <w:color w:val="000000"/>
          <w:lang w:eastAsia="ru-RU"/>
        </w:rPr>
        <w:t>,</w:t>
      </w:r>
      <w:r w:rsidR="002578DE" w:rsidRPr="002578DE">
        <w:rPr>
          <w:rFonts w:ascii="Segoe UI" w:eastAsia="Times New Roman" w:hAnsi="Segoe UI" w:cs="Segoe UI"/>
          <w:color w:val="000000"/>
          <w:lang w:eastAsia="ru-RU"/>
        </w:rPr>
        <w:t>5</w:t>
      </w:r>
      <w:r w:rsidR="002578DE">
        <w:rPr>
          <w:rFonts w:ascii="Segoe UI" w:eastAsia="Times New Roman" w:hAnsi="Segoe UI" w:cs="Segoe UI"/>
          <w:color w:val="000000"/>
          <w:lang w:eastAsia="ru-RU"/>
        </w:rPr>
        <w:t xml:space="preserve"> тыс.</w:t>
      </w:r>
      <w:r w:rsidR="002578DE" w:rsidRPr="002578DE">
        <w:rPr>
          <w:rFonts w:ascii="Segoe UI" w:eastAsia="Times New Roman" w:hAnsi="Segoe UI" w:cs="Segoe UI"/>
          <w:color w:val="000000"/>
          <w:lang w:eastAsia="ru-RU"/>
        </w:rPr>
        <w:t> обращений, в том числе 6</w:t>
      </w:r>
      <w:r w:rsidR="002578DE">
        <w:rPr>
          <w:rFonts w:ascii="Segoe UI" w:eastAsia="Times New Roman" w:hAnsi="Segoe UI" w:cs="Segoe UI"/>
          <w:color w:val="000000"/>
          <w:lang w:eastAsia="ru-RU"/>
        </w:rPr>
        <w:t>,</w:t>
      </w:r>
      <w:r w:rsidR="002578DE" w:rsidRPr="002578DE">
        <w:rPr>
          <w:rFonts w:ascii="Segoe UI" w:eastAsia="Times New Roman" w:hAnsi="Segoe UI" w:cs="Segoe UI"/>
          <w:color w:val="000000"/>
          <w:lang w:eastAsia="ru-RU"/>
        </w:rPr>
        <w:t xml:space="preserve">9 </w:t>
      </w:r>
      <w:r w:rsidR="002578DE">
        <w:rPr>
          <w:rFonts w:ascii="Segoe UI" w:eastAsia="Times New Roman" w:hAnsi="Segoe UI" w:cs="Segoe UI"/>
          <w:color w:val="000000"/>
          <w:lang w:eastAsia="ru-RU"/>
        </w:rPr>
        <w:t xml:space="preserve">тыс. </w:t>
      </w:r>
      <w:r w:rsidR="002578DE" w:rsidRPr="002578DE">
        <w:rPr>
          <w:rFonts w:ascii="Segoe UI" w:eastAsia="Times New Roman" w:hAnsi="Segoe UI" w:cs="Segoe UI"/>
          <w:color w:val="000000"/>
          <w:lang w:eastAsia="ru-RU"/>
        </w:rPr>
        <w:t xml:space="preserve">обращений </w:t>
      </w:r>
      <w:r w:rsidR="002578DE">
        <w:rPr>
          <w:rFonts w:ascii="Segoe UI" w:eastAsia="Times New Roman" w:hAnsi="Segoe UI" w:cs="Segoe UI"/>
          <w:color w:val="000000"/>
          <w:lang w:eastAsia="ru-RU"/>
        </w:rPr>
        <w:t xml:space="preserve">- </w:t>
      </w:r>
      <w:r w:rsidR="002578DE" w:rsidRPr="002578DE">
        <w:rPr>
          <w:rFonts w:ascii="Segoe UI" w:eastAsia="Times New Roman" w:hAnsi="Segoe UI" w:cs="Segoe UI"/>
          <w:color w:val="000000"/>
          <w:lang w:eastAsia="ru-RU"/>
        </w:rPr>
        <w:t>по электронной почте, из них </w:t>
      </w:r>
      <w:r w:rsidR="002578DE">
        <w:rPr>
          <w:rFonts w:ascii="Segoe UI" w:eastAsia="Times New Roman" w:hAnsi="Segoe UI" w:cs="Segoe UI"/>
          <w:color w:val="000000"/>
          <w:lang w:eastAsia="ru-RU"/>
        </w:rPr>
        <w:t xml:space="preserve">       </w:t>
      </w:r>
      <w:r w:rsidR="002578DE" w:rsidRPr="002578DE">
        <w:rPr>
          <w:rFonts w:ascii="Segoe UI" w:eastAsia="Times New Roman" w:hAnsi="Segoe UI" w:cs="Segoe UI"/>
          <w:color w:val="000000"/>
          <w:lang w:eastAsia="ru-RU"/>
        </w:rPr>
        <w:t>1</w:t>
      </w:r>
      <w:r w:rsidR="002578DE">
        <w:rPr>
          <w:rFonts w:ascii="Segoe UI" w:eastAsia="Times New Roman" w:hAnsi="Segoe UI" w:cs="Segoe UI"/>
          <w:color w:val="000000"/>
          <w:lang w:eastAsia="ru-RU"/>
        </w:rPr>
        <w:t>,</w:t>
      </w:r>
      <w:r w:rsidR="002578DE" w:rsidRPr="002578DE">
        <w:rPr>
          <w:rFonts w:ascii="Segoe UI" w:eastAsia="Times New Roman" w:hAnsi="Segoe UI" w:cs="Segoe UI"/>
          <w:color w:val="000000"/>
          <w:lang w:eastAsia="ru-RU"/>
        </w:rPr>
        <w:t>6</w:t>
      </w:r>
      <w:r w:rsidR="002578DE">
        <w:rPr>
          <w:rFonts w:ascii="Segoe UI" w:eastAsia="Times New Roman" w:hAnsi="Segoe UI" w:cs="Segoe UI"/>
          <w:color w:val="000000"/>
          <w:lang w:eastAsia="ru-RU"/>
        </w:rPr>
        <w:t xml:space="preserve"> тыс.</w:t>
      </w:r>
      <w:r w:rsidR="002578DE" w:rsidRPr="002578DE">
        <w:rPr>
          <w:rFonts w:ascii="Segoe UI" w:eastAsia="Times New Roman" w:hAnsi="Segoe UI" w:cs="Segoe UI"/>
          <w:color w:val="000000"/>
          <w:lang w:eastAsia="ru-RU"/>
        </w:rPr>
        <w:t xml:space="preserve"> обращений органов местного самоуправления и 5</w:t>
      </w:r>
      <w:r w:rsidR="002578DE">
        <w:rPr>
          <w:rFonts w:ascii="Segoe UI" w:eastAsia="Times New Roman" w:hAnsi="Segoe UI" w:cs="Segoe UI"/>
          <w:color w:val="000000"/>
          <w:lang w:eastAsia="ru-RU"/>
        </w:rPr>
        <w:t>,</w:t>
      </w:r>
      <w:r w:rsidR="002578DE" w:rsidRPr="002578DE">
        <w:rPr>
          <w:rFonts w:ascii="Segoe UI" w:eastAsia="Times New Roman" w:hAnsi="Segoe UI" w:cs="Segoe UI"/>
          <w:color w:val="000000"/>
          <w:lang w:eastAsia="ru-RU"/>
        </w:rPr>
        <w:t>3</w:t>
      </w:r>
      <w:r w:rsidR="002578DE">
        <w:rPr>
          <w:rFonts w:ascii="Segoe UI" w:eastAsia="Times New Roman" w:hAnsi="Segoe UI" w:cs="Segoe UI"/>
          <w:color w:val="000000"/>
          <w:lang w:eastAsia="ru-RU"/>
        </w:rPr>
        <w:t xml:space="preserve"> тыс.</w:t>
      </w:r>
      <w:r w:rsidR="002578DE" w:rsidRPr="002578DE">
        <w:rPr>
          <w:rFonts w:ascii="Segoe UI" w:eastAsia="Times New Roman" w:hAnsi="Segoe UI" w:cs="Segoe UI"/>
          <w:color w:val="000000"/>
          <w:lang w:eastAsia="ru-RU"/>
        </w:rPr>
        <w:t> обращений кадастровых инженеров</w:t>
      </w:r>
      <w:r w:rsidRPr="00C54461">
        <w:rPr>
          <w:rFonts w:ascii="Segoe UI" w:eastAsia="Times New Roman" w:hAnsi="Segoe UI" w:cs="Segoe UI"/>
          <w:color w:val="000000"/>
          <w:lang w:eastAsia="ru-RU"/>
        </w:rPr>
        <w:t>.</w:t>
      </w:r>
    </w:p>
    <w:p w:rsidR="00C54461" w:rsidRPr="00A86675" w:rsidRDefault="00C54461" w:rsidP="00C54461">
      <w:pPr>
        <w:jc w:val="both"/>
        <w:rPr>
          <w:rFonts w:ascii="Segoe UI" w:hAnsi="Segoe UI" w:cs="Segoe UI"/>
          <w:i/>
        </w:rPr>
      </w:pPr>
      <w:r w:rsidRPr="00C54461">
        <w:rPr>
          <w:rFonts w:ascii="Segoe UI" w:hAnsi="Segoe UI" w:cs="Segoe UI"/>
          <w:b/>
        </w:rPr>
        <w:t xml:space="preserve">Заместитель руководителя Управления </w:t>
      </w:r>
      <w:proofErr w:type="spellStart"/>
      <w:r w:rsidRPr="00C54461">
        <w:rPr>
          <w:rFonts w:ascii="Segoe UI" w:hAnsi="Segoe UI" w:cs="Segoe UI"/>
          <w:b/>
        </w:rPr>
        <w:t>Росреестра</w:t>
      </w:r>
      <w:proofErr w:type="spellEnd"/>
      <w:r w:rsidRPr="00C54461">
        <w:rPr>
          <w:rFonts w:ascii="Segoe UI" w:hAnsi="Segoe UI" w:cs="Segoe UI"/>
          <w:b/>
        </w:rPr>
        <w:t xml:space="preserve"> по Тверской области Андрей Тяпкин:</w:t>
      </w:r>
      <w:r w:rsidRPr="00C54461">
        <w:rPr>
          <w:rFonts w:ascii="Segoe UI" w:hAnsi="Segoe UI" w:cs="Segoe UI"/>
        </w:rPr>
        <w:t xml:space="preserve"> «</w:t>
      </w:r>
      <w:r w:rsidRPr="00A86675">
        <w:rPr>
          <w:rFonts w:ascii="Segoe UI" w:hAnsi="Segoe UI" w:cs="Segoe UI"/>
          <w:i/>
        </w:rPr>
        <w:t>Н</w:t>
      </w:r>
      <w:r w:rsidRPr="00A86675">
        <w:rPr>
          <w:rFonts w:ascii="Segoe UI" w:hAnsi="Segoe UI" w:cs="Segoe UI"/>
          <w:i/>
          <w:color w:val="000000"/>
          <w:shd w:val="clear" w:color="auto" w:fill="FFFFFF"/>
        </w:rPr>
        <w:t xml:space="preserve">еобходимость использования органами местного самоуправления материалов государственного фонда данных, полученных в результате проведения землеустройства, продиктована целым рядом причин. К примеру, без материалов ГФД не обойтись при проведении работ по описанию границ муниципальных образований, населённых пунктов и территориальных зон. Наряду с Единым государственным реестром недвижимости, </w:t>
      </w:r>
      <w:r w:rsidRPr="00A86675">
        <w:rPr>
          <w:rFonts w:ascii="Segoe UI" w:hAnsi="Segoe UI" w:cs="Segoe UI"/>
          <w:i/>
          <w:color w:val="000000"/>
          <w:shd w:val="clear" w:color="auto" w:fill="FFFFFF"/>
        </w:rPr>
        <w:lastRenderedPageBreak/>
        <w:t>ГФД является источником информации, необходимой органам местного самоуправления для проведения предварительного анализа при формировании земельных участков. При этом преимуществами электроники являются как качество предоставляемых материалов (речь идет об отсканированных в цвете копиях проектов перераспределения, заверенных электронной цифровой подписью), так и сокращённые сроки ответа на запрос».</w:t>
      </w:r>
    </w:p>
    <w:p w:rsidR="002578DE" w:rsidRDefault="00C54461" w:rsidP="002578DE">
      <w:pPr>
        <w:spacing w:after="0"/>
        <w:jc w:val="both"/>
        <w:rPr>
          <w:rFonts w:ascii="Segoe UI" w:hAnsi="Segoe UI" w:cs="Segoe UI"/>
          <w:color w:val="000000"/>
          <w:shd w:val="clear" w:color="auto" w:fill="FFFFFF"/>
        </w:rPr>
      </w:pPr>
      <w:proofErr w:type="gramStart"/>
      <w:r w:rsidRPr="00C54461">
        <w:rPr>
          <w:rFonts w:ascii="Segoe UI" w:eastAsia="Times New Roman" w:hAnsi="Segoe UI" w:cs="Segoe UI"/>
          <w:color w:val="000000"/>
          <w:lang w:eastAsia="ru-RU"/>
        </w:rPr>
        <w:t xml:space="preserve">Что же касается физических лиц, то благодаря заключению дополнительного соглашения </w:t>
      </w:r>
      <w:r w:rsidRPr="00C54461">
        <w:rPr>
          <w:rFonts w:ascii="Segoe UI" w:hAnsi="Segoe UI" w:cs="Segoe UI"/>
          <w:color w:val="000000"/>
          <w:shd w:val="clear" w:color="auto" w:fill="FFFFFF"/>
        </w:rPr>
        <w:t>о </w:t>
      </w:r>
      <w:r w:rsidR="002578DE">
        <w:rPr>
          <w:rStyle w:val="af1"/>
          <w:rFonts w:ascii="Segoe UI" w:hAnsi="Segoe UI" w:cs="Segoe UI"/>
          <w:color w:val="000000"/>
          <w:shd w:val="clear" w:color="auto" w:fill="FFFFFF"/>
        </w:rPr>
        <w:t>в</w:t>
      </w:r>
      <w:r w:rsidRPr="00C54461">
        <w:rPr>
          <w:rFonts w:ascii="Segoe UI" w:hAnsi="Segoe UI" w:cs="Segoe UI"/>
          <w:color w:val="000000"/>
          <w:shd w:val="clear" w:color="auto" w:fill="FFFFFF"/>
        </w:rPr>
        <w:t>заимодейст</w:t>
      </w:r>
      <w:r w:rsidRPr="00C54461">
        <w:rPr>
          <w:rStyle w:val="af1"/>
          <w:rFonts w:ascii="Segoe UI" w:hAnsi="Segoe UI" w:cs="Segoe UI"/>
          <w:color w:val="000000"/>
          <w:shd w:val="clear" w:color="auto" w:fill="FFFFFF"/>
        </w:rPr>
        <w:t>в</w:t>
      </w:r>
      <w:r w:rsidRPr="00C54461">
        <w:rPr>
          <w:rFonts w:ascii="Segoe UI" w:hAnsi="Segoe UI" w:cs="Segoe UI"/>
          <w:color w:val="000000"/>
          <w:shd w:val="clear" w:color="auto" w:fill="FFFFFF"/>
        </w:rPr>
        <w:t>ии между ГАУ Т</w:t>
      </w:r>
      <w:r w:rsidRPr="00C54461">
        <w:rPr>
          <w:rStyle w:val="af1"/>
          <w:rFonts w:ascii="Segoe UI" w:hAnsi="Segoe UI" w:cs="Segoe UI"/>
          <w:color w:val="000000"/>
          <w:shd w:val="clear" w:color="auto" w:fill="FFFFFF"/>
        </w:rPr>
        <w:t>в</w:t>
      </w:r>
      <w:r w:rsidRPr="00C54461">
        <w:rPr>
          <w:rFonts w:ascii="Segoe UI" w:hAnsi="Segoe UI" w:cs="Segoe UI"/>
          <w:color w:val="000000"/>
          <w:shd w:val="clear" w:color="auto" w:fill="FFFFFF"/>
        </w:rPr>
        <w:t>ерской области «Многофункциональный центр предоста</w:t>
      </w:r>
      <w:r w:rsidRPr="00C54461">
        <w:rPr>
          <w:rStyle w:val="af1"/>
          <w:rFonts w:ascii="Segoe UI" w:hAnsi="Segoe UI" w:cs="Segoe UI"/>
          <w:color w:val="000000"/>
          <w:shd w:val="clear" w:color="auto" w:fill="FFFFFF"/>
        </w:rPr>
        <w:t>в</w:t>
      </w:r>
      <w:r w:rsidRPr="00C54461">
        <w:rPr>
          <w:rFonts w:ascii="Segoe UI" w:hAnsi="Segoe UI" w:cs="Segoe UI"/>
          <w:color w:val="000000"/>
          <w:shd w:val="clear" w:color="auto" w:fill="FFFFFF"/>
        </w:rPr>
        <w:t>ления государст</w:t>
      </w:r>
      <w:r w:rsidRPr="00C54461">
        <w:rPr>
          <w:rStyle w:val="af1"/>
          <w:rFonts w:ascii="Segoe UI" w:hAnsi="Segoe UI" w:cs="Segoe UI"/>
          <w:color w:val="000000"/>
          <w:shd w:val="clear" w:color="auto" w:fill="FFFFFF"/>
        </w:rPr>
        <w:t>в</w:t>
      </w:r>
      <w:r w:rsidRPr="00C54461">
        <w:rPr>
          <w:rFonts w:ascii="Segoe UI" w:hAnsi="Segoe UI" w:cs="Segoe UI"/>
          <w:color w:val="000000"/>
          <w:shd w:val="clear" w:color="auto" w:fill="FFFFFF"/>
        </w:rPr>
        <w:t>енных и муниципальных услуг», Упра</w:t>
      </w:r>
      <w:r w:rsidRPr="00C54461">
        <w:rPr>
          <w:rStyle w:val="af1"/>
          <w:rFonts w:ascii="Segoe UI" w:hAnsi="Segoe UI" w:cs="Segoe UI"/>
          <w:color w:val="000000"/>
          <w:shd w:val="clear" w:color="auto" w:fill="FFFFFF"/>
        </w:rPr>
        <w:t>в</w:t>
      </w:r>
      <w:r w:rsidRPr="00C54461">
        <w:rPr>
          <w:rFonts w:ascii="Segoe UI" w:hAnsi="Segoe UI" w:cs="Segoe UI"/>
          <w:color w:val="000000"/>
          <w:shd w:val="clear" w:color="auto" w:fill="FFFFFF"/>
        </w:rPr>
        <w:t xml:space="preserve">лением </w:t>
      </w:r>
      <w:proofErr w:type="spellStart"/>
      <w:r w:rsidRPr="00C54461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Pr="00C54461">
        <w:rPr>
          <w:rFonts w:ascii="Segoe UI" w:hAnsi="Segoe UI" w:cs="Segoe UI"/>
          <w:color w:val="000000"/>
          <w:shd w:val="clear" w:color="auto" w:fill="FFFFFF"/>
        </w:rPr>
        <w:t xml:space="preserve"> по Т</w:t>
      </w:r>
      <w:r w:rsidRPr="00C54461">
        <w:rPr>
          <w:rStyle w:val="af1"/>
          <w:rFonts w:ascii="Segoe UI" w:hAnsi="Segoe UI" w:cs="Segoe UI"/>
          <w:color w:val="000000"/>
          <w:shd w:val="clear" w:color="auto" w:fill="FFFFFF"/>
        </w:rPr>
        <w:t>в</w:t>
      </w:r>
      <w:r w:rsidRPr="00C54461">
        <w:rPr>
          <w:rFonts w:ascii="Segoe UI" w:hAnsi="Segoe UI" w:cs="Segoe UI"/>
          <w:color w:val="000000"/>
          <w:shd w:val="clear" w:color="auto" w:fill="FFFFFF"/>
        </w:rPr>
        <w:t xml:space="preserve">ерской области и филиалом ФГБУ «ФКП </w:t>
      </w:r>
      <w:proofErr w:type="spellStart"/>
      <w:r w:rsidRPr="00C54461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Pr="00C54461">
        <w:rPr>
          <w:rFonts w:ascii="Segoe UI" w:hAnsi="Segoe UI" w:cs="Segoe UI"/>
          <w:color w:val="000000"/>
          <w:shd w:val="clear" w:color="auto" w:fill="FFFFFF"/>
        </w:rPr>
        <w:t>» по Т</w:t>
      </w:r>
      <w:r w:rsidRPr="00C54461">
        <w:rPr>
          <w:rStyle w:val="af1"/>
          <w:rFonts w:ascii="Segoe UI" w:hAnsi="Segoe UI" w:cs="Segoe UI"/>
          <w:color w:val="000000"/>
          <w:shd w:val="clear" w:color="auto" w:fill="FFFFFF"/>
        </w:rPr>
        <w:t>в</w:t>
      </w:r>
      <w:r w:rsidRPr="00C54461">
        <w:rPr>
          <w:rFonts w:ascii="Segoe UI" w:hAnsi="Segoe UI" w:cs="Segoe UI"/>
          <w:color w:val="000000"/>
          <w:shd w:val="clear" w:color="auto" w:fill="FFFFFF"/>
        </w:rPr>
        <w:t>ерской области,</w:t>
      </w:r>
      <w:r w:rsidRPr="00C54461">
        <w:rPr>
          <w:rFonts w:ascii="Segoe UI" w:eastAsia="Times New Roman" w:hAnsi="Segoe UI" w:cs="Segoe UI"/>
          <w:color w:val="000000"/>
          <w:lang w:eastAsia="ru-RU"/>
        </w:rPr>
        <w:t xml:space="preserve"> с середины 2019 года </w:t>
      </w:r>
      <w:r w:rsidRPr="00C54461">
        <w:rPr>
          <w:rFonts w:ascii="Segoe UI" w:hAnsi="Segoe UI" w:cs="Segoe UI"/>
          <w:color w:val="000000"/>
          <w:shd w:val="clear" w:color="auto" w:fill="FFFFFF"/>
        </w:rPr>
        <w:t>жители Тверской области, не являющиеся профессиональными участниками рынка недвижимости, имеют возможность получить из ГФД необходимые им документы, обратившись в ближайший</w:t>
      </w:r>
      <w:proofErr w:type="gramEnd"/>
      <w:r w:rsidRPr="00C54461">
        <w:rPr>
          <w:rFonts w:ascii="Segoe UI" w:hAnsi="Segoe UI" w:cs="Segoe UI"/>
          <w:color w:val="000000"/>
          <w:shd w:val="clear" w:color="auto" w:fill="FFFFFF"/>
        </w:rPr>
        <w:t xml:space="preserve"> офис МФЦ. Ранее документы ГФД предоставлялись заинтересованным лицам при личном обращении в Управление или по почте.</w:t>
      </w:r>
      <w:r w:rsidRPr="00C54461">
        <w:rPr>
          <w:rFonts w:ascii="Segoe UI" w:hAnsi="Segoe UI" w:cs="Segoe UI"/>
          <w:color w:val="000000"/>
          <w:shd w:val="clear" w:color="auto" w:fill="FFFFFF"/>
        </w:rPr>
        <w:br/>
      </w:r>
      <w:r w:rsidRPr="00C54461">
        <w:rPr>
          <w:rFonts w:ascii="Segoe UI" w:hAnsi="Segoe UI" w:cs="Segoe UI"/>
          <w:color w:val="000000"/>
          <w:shd w:val="clear" w:color="auto" w:fill="FFFFFF"/>
        </w:rPr>
        <w:br/>
      </w:r>
      <w:proofErr w:type="spellStart"/>
      <w:r w:rsidRPr="00C54461">
        <w:rPr>
          <w:rFonts w:ascii="Segoe UI" w:hAnsi="Segoe UI" w:cs="Segoe UI"/>
          <w:color w:val="000000"/>
          <w:shd w:val="clear" w:color="auto" w:fill="FFFFFF"/>
        </w:rPr>
        <w:t>Справочно</w:t>
      </w:r>
      <w:proofErr w:type="spellEnd"/>
      <w:r w:rsidRPr="00C54461">
        <w:rPr>
          <w:rFonts w:ascii="Segoe UI" w:hAnsi="Segoe UI" w:cs="Segoe UI"/>
          <w:color w:val="000000"/>
          <w:shd w:val="clear" w:color="auto" w:fill="FFFFFF"/>
        </w:rPr>
        <w:t>:</w:t>
      </w:r>
      <w:r w:rsidRPr="00C54461">
        <w:rPr>
          <w:rFonts w:ascii="Segoe UI" w:hAnsi="Segoe UI" w:cs="Segoe UI"/>
          <w:color w:val="000000"/>
        </w:rPr>
        <w:br/>
      </w:r>
      <w:r w:rsidRPr="00C54461">
        <w:rPr>
          <w:rFonts w:ascii="Segoe UI" w:hAnsi="Segoe UI" w:cs="Segoe UI"/>
          <w:color w:val="000000"/>
          <w:shd w:val="clear" w:color="auto" w:fill="FFFFFF"/>
        </w:rPr>
        <w:t>Государственный фонд данных формируется на основе землеустроительной документации, материалов и данных (в письменной, графической, электронной, фотографической и иной форме), полученных в результате проведения землеустройства. Информация, содержащаяся в ГФД, является открытой и общедоступной, за исключением информации, отнесенной законодательством Российской Федерации к категории ограниченного доступа. Документы ГФД используются для обеспечения землеустроительной документацией органов государственной власти, органов местного самоуправления, юридических лиц и граждан.</w:t>
      </w:r>
      <w:r w:rsidRPr="00C54461">
        <w:rPr>
          <w:rFonts w:ascii="Segoe UI" w:hAnsi="Segoe UI" w:cs="Segoe UI"/>
          <w:color w:val="000000"/>
        </w:rPr>
        <w:br/>
      </w:r>
      <w:r w:rsidRPr="00C54461">
        <w:rPr>
          <w:rFonts w:ascii="Segoe UI" w:hAnsi="Segoe UI" w:cs="Segoe UI"/>
          <w:color w:val="000000"/>
        </w:rPr>
        <w:br/>
      </w:r>
      <w:r w:rsidRPr="00C54461">
        <w:rPr>
          <w:rFonts w:ascii="Segoe UI" w:hAnsi="Segoe UI" w:cs="Segoe UI"/>
          <w:color w:val="000000"/>
          <w:shd w:val="clear" w:color="auto" w:fill="FFFFFF"/>
        </w:rPr>
        <w:t>Документы ГФД могут быть предоставлены в виде:</w:t>
      </w:r>
      <w:r w:rsidRPr="00C54461">
        <w:rPr>
          <w:rFonts w:ascii="Segoe UI" w:hAnsi="Segoe UI" w:cs="Segoe UI"/>
          <w:color w:val="000000"/>
        </w:rPr>
        <w:br/>
      </w:r>
      <w:r w:rsidRPr="00C54461">
        <w:rPr>
          <w:rFonts w:ascii="Segoe UI" w:hAnsi="Segoe UI" w:cs="Segoe UI"/>
          <w:color w:val="000000"/>
          <w:shd w:val="clear" w:color="auto" w:fill="FFFFFF"/>
        </w:rPr>
        <w:t>- копий,</w:t>
      </w:r>
    </w:p>
    <w:p w:rsidR="002578DE" w:rsidRDefault="00C54461" w:rsidP="002578DE">
      <w:pPr>
        <w:spacing w:after="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C54461">
        <w:rPr>
          <w:rFonts w:ascii="Segoe UI" w:hAnsi="Segoe UI" w:cs="Segoe UI"/>
          <w:color w:val="000000"/>
          <w:shd w:val="clear" w:color="auto" w:fill="FFFFFF"/>
        </w:rPr>
        <w:t>- оригиналов или их копий, заверенных Управлением или его территориальным отделом, для непосредственного изучения по месту их нахождения,</w:t>
      </w:r>
      <w:r w:rsidRPr="00C54461">
        <w:rPr>
          <w:rFonts w:ascii="Segoe UI" w:hAnsi="Segoe UI" w:cs="Segoe UI"/>
          <w:color w:val="000000"/>
        </w:rPr>
        <w:br/>
      </w:r>
      <w:r w:rsidRPr="00C54461">
        <w:rPr>
          <w:rFonts w:ascii="Segoe UI" w:hAnsi="Segoe UI" w:cs="Segoe UI"/>
          <w:color w:val="000000"/>
          <w:shd w:val="clear" w:color="auto" w:fill="FFFFFF"/>
        </w:rPr>
        <w:t>- выписок,</w:t>
      </w:r>
    </w:p>
    <w:p w:rsidR="002578DE" w:rsidRDefault="00C54461" w:rsidP="002578DE">
      <w:pPr>
        <w:spacing w:after="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C54461">
        <w:rPr>
          <w:rFonts w:ascii="Segoe UI" w:hAnsi="Segoe UI" w:cs="Segoe UI"/>
          <w:color w:val="000000"/>
          <w:shd w:val="clear" w:color="auto" w:fill="FFFFFF"/>
        </w:rPr>
        <w:t xml:space="preserve">- </w:t>
      </w:r>
      <w:proofErr w:type="spellStart"/>
      <w:r w:rsidRPr="00C54461">
        <w:rPr>
          <w:rFonts w:ascii="Segoe UI" w:hAnsi="Segoe UI" w:cs="Segoe UI"/>
          <w:color w:val="000000"/>
          <w:shd w:val="clear" w:color="auto" w:fill="FFFFFF"/>
        </w:rPr>
        <w:t>выкопировок</w:t>
      </w:r>
      <w:proofErr w:type="spellEnd"/>
      <w:r w:rsidRPr="00C54461">
        <w:rPr>
          <w:rFonts w:ascii="Segoe UI" w:hAnsi="Segoe UI" w:cs="Segoe UI"/>
          <w:color w:val="000000"/>
          <w:shd w:val="clear" w:color="auto" w:fill="FFFFFF"/>
        </w:rPr>
        <w:t>.</w:t>
      </w:r>
    </w:p>
    <w:p w:rsidR="00DA7231" w:rsidRDefault="00C54461" w:rsidP="002578DE">
      <w:pPr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C54461">
        <w:rPr>
          <w:rFonts w:ascii="Segoe UI" w:hAnsi="Segoe UI" w:cs="Segoe UI"/>
          <w:color w:val="000000"/>
        </w:rPr>
        <w:br/>
      </w:r>
      <w:r w:rsidR="00D25CBE" w:rsidRPr="00D25CBE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F46969" w:rsidRPr="00D16DEA" w:rsidRDefault="00F46969" w:rsidP="00DA7231">
      <w:pPr>
        <w:spacing w:before="100" w:beforeAutospacing="1" w:after="100" w:afterAutospacing="1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F46969" w:rsidRPr="00D16DEA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proofErr w:type="gramStart"/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в области геодезии и картографии, государственному земельному надзору, надзору за деятельностью </w:t>
      </w: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lastRenderedPageBreak/>
        <w:t xml:space="preserve">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F46969" w:rsidRPr="00D16DEA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34 62 24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46969" w:rsidRDefault="00D25CBE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7" w:history="1"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F46969" w:rsidRDefault="00D25CBE" w:rsidP="00F4696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F46969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F46969" w:rsidRDefault="00D25CBE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9" w:history="1"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396874" w:rsidRPr="007B2DD8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color w:val="FF0000"/>
          <w:sz w:val="18"/>
          <w:szCs w:val="18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E1D6A0F"/>
    <w:multiLevelType w:val="hybridMultilevel"/>
    <w:tmpl w:val="1992706C"/>
    <w:lvl w:ilvl="0" w:tplc="82265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57326"/>
    <w:rsid w:val="000608B8"/>
    <w:rsid w:val="00064E13"/>
    <w:rsid w:val="000662FE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3D3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0F7339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2B21"/>
    <w:rsid w:val="00193181"/>
    <w:rsid w:val="00196734"/>
    <w:rsid w:val="001A0443"/>
    <w:rsid w:val="001A0480"/>
    <w:rsid w:val="001A6144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39A6"/>
    <w:rsid w:val="00227808"/>
    <w:rsid w:val="00231608"/>
    <w:rsid w:val="0023215F"/>
    <w:rsid w:val="00232B79"/>
    <w:rsid w:val="002345C2"/>
    <w:rsid w:val="0024029A"/>
    <w:rsid w:val="002420C2"/>
    <w:rsid w:val="00242840"/>
    <w:rsid w:val="00242B2C"/>
    <w:rsid w:val="00242B72"/>
    <w:rsid w:val="00243EE6"/>
    <w:rsid w:val="0025093E"/>
    <w:rsid w:val="00256F6E"/>
    <w:rsid w:val="002578DE"/>
    <w:rsid w:val="00264440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D6425"/>
    <w:rsid w:val="002D65FC"/>
    <w:rsid w:val="002E4034"/>
    <w:rsid w:val="002E671B"/>
    <w:rsid w:val="0031632D"/>
    <w:rsid w:val="00316FF8"/>
    <w:rsid w:val="003238DD"/>
    <w:rsid w:val="00323B68"/>
    <w:rsid w:val="00323DDC"/>
    <w:rsid w:val="00331EEB"/>
    <w:rsid w:val="0033250C"/>
    <w:rsid w:val="00333770"/>
    <w:rsid w:val="00334271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76217"/>
    <w:rsid w:val="00380440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3288"/>
    <w:rsid w:val="004161B1"/>
    <w:rsid w:val="00416563"/>
    <w:rsid w:val="00416A78"/>
    <w:rsid w:val="00417AC9"/>
    <w:rsid w:val="00420D68"/>
    <w:rsid w:val="0042257D"/>
    <w:rsid w:val="004239CC"/>
    <w:rsid w:val="0042645E"/>
    <w:rsid w:val="00426996"/>
    <w:rsid w:val="00427B70"/>
    <w:rsid w:val="004314FF"/>
    <w:rsid w:val="00431DBF"/>
    <w:rsid w:val="004322BD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5D9D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1BDB"/>
    <w:rsid w:val="004C4A2E"/>
    <w:rsid w:val="004C4A9F"/>
    <w:rsid w:val="004C5104"/>
    <w:rsid w:val="004D3BFD"/>
    <w:rsid w:val="004D6342"/>
    <w:rsid w:val="004E11B2"/>
    <w:rsid w:val="004E5AC4"/>
    <w:rsid w:val="004F6AA9"/>
    <w:rsid w:val="00504D11"/>
    <w:rsid w:val="0050647A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461A2"/>
    <w:rsid w:val="00561635"/>
    <w:rsid w:val="005658F7"/>
    <w:rsid w:val="00566D43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00C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9B5"/>
    <w:rsid w:val="00646E0E"/>
    <w:rsid w:val="006473D3"/>
    <w:rsid w:val="006501DA"/>
    <w:rsid w:val="006531CA"/>
    <w:rsid w:val="006567C8"/>
    <w:rsid w:val="006643BE"/>
    <w:rsid w:val="006661D4"/>
    <w:rsid w:val="00666B24"/>
    <w:rsid w:val="00667EFB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B7A65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6A66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4C8B"/>
    <w:rsid w:val="00777F96"/>
    <w:rsid w:val="00781D42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2E5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6F03"/>
    <w:rsid w:val="008122C7"/>
    <w:rsid w:val="0081239F"/>
    <w:rsid w:val="00814265"/>
    <w:rsid w:val="00814602"/>
    <w:rsid w:val="0081558F"/>
    <w:rsid w:val="00822264"/>
    <w:rsid w:val="008232A0"/>
    <w:rsid w:val="008320A7"/>
    <w:rsid w:val="008345B4"/>
    <w:rsid w:val="008367D3"/>
    <w:rsid w:val="0085066F"/>
    <w:rsid w:val="008518D4"/>
    <w:rsid w:val="00852616"/>
    <w:rsid w:val="00855480"/>
    <w:rsid w:val="00857FC5"/>
    <w:rsid w:val="00862DD6"/>
    <w:rsid w:val="00866C1C"/>
    <w:rsid w:val="00866D4F"/>
    <w:rsid w:val="008720CF"/>
    <w:rsid w:val="00877C29"/>
    <w:rsid w:val="00883D3E"/>
    <w:rsid w:val="00885B82"/>
    <w:rsid w:val="00890B3D"/>
    <w:rsid w:val="0089116D"/>
    <w:rsid w:val="0089215B"/>
    <w:rsid w:val="008944DA"/>
    <w:rsid w:val="008A064E"/>
    <w:rsid w:val="008A0D44"/>
    <w:rsid w:val="008A1DDE"/>
    <w:rsid w:val="008A2A11"/>
    <w:rsid w:val="008A4A05"/>
    <w:rsid w:val="008A5682"/>
    <w:rsid w:val="008B1767"/>
    <w:rsid w:val="008B4105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254"/>
    <w:rsid w:val="0093049A"/>
    <w:rsid w:val="00930CD3"/>
    <w:rsid w:val="00931AA9"/>
    <w:rsid w:val="00935005"/>
    <w:rsid w:val="009363AA"/>
    <w:rsid w:val="00936D1A"/>
    <w:rsid w:val="00937D24"/>
    <w:rsid w:val="00944C4B"/>
    <w:rsid w:val="00953CB4"/>
    <w:rsid w:val="00954B36"/>
    <w:rsid w:val="00955DEC"/>
    <w:rsid w:val="009565F9"/>
    <w:rsid w:val="009579ED"/>
    <w:rsid w:val="00961282"/>
    <w:rsid w:val="00964C15"/>
    <w:rsid w:val="00970258"/>
    <w:rsid w:val="00970D78"/>
    <w:rsid w:val="00971F66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1473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86675"/>
    <w:rsid w:val="00A87466"/>
    <w:rsid w:val="00A939A1"/>
    <w:rsid w:val="00AA205D"/>
    <w:rsid w:val="00AA2B98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12473"/>
    <w:rsid w:val="00B20254"/>
    <w:rsid w:val="00B2286E"/>
    <w:rsid w:val="00B22883"/>
    <w:rsid w:val="00B24C82"/>
    <w:rsid w:val="00B25122"/>
    <w:rsid w:val="00B26B80"/>
    <w:rsid w:val="00B30654"/>
    <w:rsid w:val="00B30E7A"/>
    <w:rsid w:val="00B30EED"/>
    <w:rsid w:val="00B32592"/>
    <w:rsid w:val="00B355C4"/>
    <w:rsid w:val="00B363A7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2250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603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37CE7"/>
    <w:rsid w:val="00C40D49"/>
    <w:rsid w:val="00C44683"/>
    <w:rsid w:val="00C458ED"/>
    <w:rsid w:val="00C47429"/>
    <w:rsid w:val="00C507A2"/>
    <w:rsid w:val="00C54461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01E"/>
    <w:rsid w:val="00CC03D8"/>
    <w:rsid w:val="00CC28C2"/>
    <w:rsid w:val="00CC2C6B"/>
    <w:rsid w:val="00CC31A5"/>
    <w:rsid w:val="00CC3FD1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0A4A"/>
    <w:rsid w:val="00D03E58"/>
    <w:rsid w:val="00D048F5"/>
    <w:rsid w:val="00D108EC"/>
    <w:rsid w:val="00D10E0B"/>
    <w:rsid w:val="00D11194"/>
    <w:rsid w:val="00D11370"/>
    <w:rsid w:val="00D12D02"/>
    <w:rsid w:val="00D13DBB"/>
    <w:rsid w:val="00D2030C"/>
    <w:rsid w:val="00D20E08"/>
    <w:rsid w:val="00D22F95"/>
    <w:rsid w:val="00D25CBE"/>
    <w:rsid w:val="00D333FF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7035"/>
    <w:rsid w:val="00DA07A1"/>
    <w:rsid w:val="00DA08AA"/>
    <w:rsid w:val="00DA6203"/>
    <w:rsid w:val="00DA6841"/>
    <w:rsid w:val="00DA6D3F"/>
    <w:rsid w:val="00DA70F1"/>
    <w:rsid w:val="00DA7231"/>
    <w:rsid w:val="00DB190E"/>
    <w:rsid w:val="00DB2EA4"/>
    <w:rsid w:val="00DB39C9"/>
    <w:rsid w:val="00DB5FF4"/>
    <w:rsid w:val="00DC0807"/>
    <w:rsid w:val="00DC3B3A"/>
    <w:rsid w:val="00DC3BF1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08E8"/>
    <w:rsid w:val="00DF1D6E"/>
    <w:rsid w:val="00DF30F8"/>
    <w:rsid w:val="00DF5787"/>
    <w:rsid w:val="00DF5AEC"/>
    <w:rsid w:val="00E00646"/>
    <w:rsid w:val="00E02058"/>
    <w:rsid w:val="00E038EC"/>
    <w:rsid w:val="00E04F19"/>
    <w:rsid w:val="00E122AB"/>
    <w:rsid w:val="00E12FDD"/>
    <w:rsid w:val="00E17A2B"/>
    <w:rsid w:val="00E17E43"/>
    <w:rsid w:val="00E20B31"/>
    <w:rsid w:val="00E21ADD"/>
    <w:rsid w:val="00E27986"/>
    <w:rsid w:val="00E306E8"/>
    <w:rsid w:val="00E313A2"/>
    <w:rsid w:val="00E338A0"/>
    <w:rsid w:val="00E349A6"/>
    <w:rsid w:val="00E41397"/>
    <w:rsid w:val="00E508C0"/>
    <w:rsid w:val="00E539F8"/>
    <w:rsid w:val="00E53F96"/>
    <w:rsid w:val="00E54766"/>
    <w:rsid w:val="00E54C61"/>
    <w:rsid w:val="00E551E5"/>
    <w:rsid w:val="00E65EFD"/>
    <w:rsid w:val="00E66722"/>
    <w:rsid w:val="00E6777D"/>
    <w:rsid w:val="00E71945"/>
    <w:rsid w:val="00E72C7D"/>
    <w:rsid w:val="00E7368A"/>
    <w:rsid w:val="00E806DA"/>
    <w:rsid w:val="00E81516"/>
    <w:rsid w:val="00E823B9"/>
    <w:rsid w:val="00E84751"/>
    <w:rsid w:val="00E84A81"/>
    <w:rsid w:val="00E86FE6"/>
    <w:rsid w:val="00E90564"/>
    <w:rsid w:val="00E93513"/>
    <w:rsid w:val="00EA304D"/>
    <w:rsid w:val="00EA573F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18AA"/>
    <w:rsid w:val="00ED2317"/>
    <w:rsid w:val="00ED6F93"/>
    <w:rsid w:val="00ED7FA7"/>
    <w:rsid w:val="00EF57BA"/>
    <w:rsid w:val="00F03AFD"/>
    <w:rsid w:val="00F12DC1"/>
    <w:rsid w:val="00F14DC8"/>
    <w:rsid w:val="00F15380"/>
    <w:rsid w:val="00F27E28"/>
    <w:rsid w:val="00F31E53"/>
    <w:rsid w:val="00F34E05"/>
    <w:rsid w:val="00F41B06"/>
    <w:rsid w:val="00F45931"/>
    <w:rsid w:val="00F46707"/>
    <w:rsid w:val="00F46898"/>
    <w:rsid w:val="00F46969"/>
    <w:rsid w:val="00F511DD"/>
    <w:rsid w:val="00F541A0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E7F86"/>
    <w:rsid w:val="00FF4498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styleId="af1">
    <w:name w:val="Emphasis"/>
    <w:basedOn w:val="a0"/>
    <w:uiPriority w:val="20"/>
    <w:qFormat/>
    <w:locked/>
    <w:rsid w:val="00C544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3" Type="http://schemas.openxmlformats.org/officeDocument/2006/relationships/styles" Target="styles.xml"/><Relationship Id="rId7" Type="http://schemas.openxmlformats.org/officeDocument/2006/relationships/hyperlink" Target="mailto:69_press_rosree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88D3C-7F47-411C-AD52-C22BEA80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2</cp:revision>
  <cp:lastPrinted>2021-07-01T12:41:00Z</cp:lastPrinted>
  <dcterms:created xsi:type="dcterms:W3CDTF">2021-07-05T14:25:00Z</dcterms:created>
  <dcterms:modified xsi:type="dcterms:W3CDTF">2021-07-05T14:25:00Z</dcterms:modified>
</cp:coreProperties>
</file>