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1" w:rsidRPr="00677AF1" w:rsidRDefault="00677AF1" w:rsidP="00677A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Работодатели в Тверской области  должны оформить "паспорта вакцинации"</w:t>
      </w:r>
    </w:p>
    <w:p w:rsidR="00677AF1" w:rsidRPr="00677AF1" w:rsidRDefault="00677AF1" w:rsidP="00677AF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7AF1" w:rsidRPr="00677AF1" w:rsidRDefault="00677AF1" w:rsidP="00677A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Постановлением Правительства Тверской области от 15.07.2021 №386-пп утверждена форма и порядок </w:t>
      </w:r>
      <w:proofErr w:type="gramStart"/>
      <w:r w:rsidRPr="00677AF1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заполнения паспорта проведения вакцинации работников</w:t>
      </w:r>
      <w:proofErr w:type="gramEnd"/>
      <w:r w:rsidRPr="00677A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Его должны оформлять организации, для работников которых прививка от </w:t>
      </w:r>
      <w:proofErr w:type="spellStart"/>
      <w:r w:rsidRPr="00677AF1">
        <w:rPr>
          <w:rFonts w:ascii="Times New Roman" w:eastAsia="Times New Roman" w:hAnsi="Times New Roman" w:cs="Times New Roman"/>
          <w:b/>
          <w:bCs/>
          <w:sz w:val="26"/>
          <w:szCs w:val="26"/>
        </w:rPr>
        <w:t>коронавируса</w:t>
      </w:r>
      <w:proofErr w:type="spellEnd"/>
      <w:r w:rsidRPr="00677A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обязательна.</w:t>
      </w:r>
    </w:p>
    <w:p w:rsidR="00677AF1" w:rsidRPr="00677AF1" w:rsidRDefault="00677AF1" w:rsidP="00677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677AF1">
        <w:rPr>
          <w:sz w:val="26"/>
          <w:szCs w:val="26"/>
        </w:rPr>
        <w:t xml:space="preserve">Еще 18 июня в Тверской области постановлением главного государственного санитарного врача региона, введена обязательная вакцинация от </w:t>
      </w:r>
      <w:proofErr w:type="spellStart"/>
      <w:r w:rsidRPr="00677AF1">
        <w:rPr>
          <w:sz w:val="26"/>
          <w:szCs w:val="26"/>
        </w:rPr>
        <w:t>коронавируса</w:t>
      </w:r>
      <w:proofErr w:type="spellEnd"/>
      <w:r w:rsidRPr="00677AF1">
        <w:rPr>
          <w:sz w:val="26"/>
          <w:szCs w:val="26"/>
        </w:rPr>
        <w:t xml:space="preserve"> для отдельных категорий граждан. Это:</w:t>
      </w:r>
    </w:p>
    <w:p w:rsidR="00677AF1" w:rsidRPr="00677AF1" w:rsidRDefault="00677AF1" w:rsidP="00677A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77AF1">
        <w:rPr>
          <w:sz w:val="26"/>
          <w:szCs w:val="26"/>
        </w:rPr>
        <w:t>— работники торговли</w:t>
      </w:r>
      <w:r w:rsidRPr="00677AF1">
        <w:rPr>
          <w:sz w:val="26"/>
          <w:szCs w:val="26"/>
        </w:rPr>
        <w:br/>
        <w:t>— общественного питания</w:t>
      </w:r>
      <w:r w:rsidRPr="00677AF1">
        <w:rPr>
          <w:sz w:val="26"/>
          <w:szCs w:val="26"/>
        </w:rPr>
        <w:br/>
        <w:t>— гостиничных услуг</w:t>
      </w:r>
      <w:r w:rsidRPr="00677AF1">
        <w:rPr>
          <w:sz w:val="26"/>
          <w:szCs w:val="26"/>
        </w:rPr>
        <w:br/>
        <w:t>— многофункциональных центров предоставления государственных и муниципальных услуг</w:t>
      </w:r>
      <w:r w:rsidRPr="00677AF1">
        <w:rPr>
          <w:sz w:val="26"/>
          <w:szCs w:val="26"/>
        </w:rPr>
        <w:br/>
        <w:t>— общественного транспорта и такси</w:t>
      </w:r>
      <w:r w:rsidRPr="00677AF1">
        <w:rPr>
          <w:sz w:val="26"/>
          <w:szCs w:val="26"/>
        </w:rPr>
        <w:br/>
        <w:t>— образования</w:t>
      </w:r>
      <w:r w:rsidRPr="00677AF1">
        <w:rPr>
          <w:sz w:val="26"/>
          <w:szCs w:val="26"/>
        </w:rPr>
        <w:br/>
        <w:t>— здравоохранения</w:t>
      </w:r>
      <w:r w:rsidRPr="00677AF1">
        <w:rPr>
          <w:sz w:val="26"/>
          <w:szCs w:val="26"/>
        </w:rPr>
        <w:br/>
        <w:t>— социальной защиты и социального обслуживания</w:t>
      </w:r>
      <w:r w:rsidRPr="00677AF1">
        <w:rPr>
          <w:sz w:val="26"/>
          <w:szCs w:val="26"/>
        </w:rPr>
        <w:br/>
        <w:t>— жилищно-коммунального хозяйства и энергетики</w:t>
      </w:r>
      <w:r w:rsidRPr="00677AF1">
        <w:rPr>
          <w:sz w:val="26"/>
          <w:szCs w:val="26"/>
        </w:rPr>
        <w:br/>
        <w:t>— театров, кинотеатров и концертных залов</w:t>
      </w:r>
      <w:r w:rsidRPr="00677AF1">
        <w:rPr>
          <w:sz w:val="26"/>
          <w:szCs w:val="26"/>
        </w:rPr>
        <w:br/>
        <w:t>— спортивных объектов</w:t>
      </w:r>
      <w:r w:rsidRPr="00677AF1">
        <w:rPr>
          <w:sz w:val="26"/>
          <w:szCs w:val="26"/>
        </w:rPr>
        <w:br/>
        <w:t>— государственных гражданских и муниципальных служащих, работников органов власти региона и подведомственных им организаций.</w:t>
      </w:r>
    </w:p>
    <w:p w:rsidR="00677AF1" w:rsidRDefault="00677AF1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9FD" w:rsidRPr="00677AF1" w:rsidRDefault="00E729FD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>В данной форме необходимо будет отметить название организации, ИНН, количество сотрудников в штате и количество сотрудников, прошедших обязательную вакцинацию, а также ФИО, СНИЛС, дату рождения и факт вакцинации сотрудника.</w:t>
      </w:r>
    </w:p>
    <w:p w:rsidR="00E729FD" w:rsidRPr="00677AF1" w:rsidRDefault="00E729FD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>Документ необходимо начать вести с 19 июля. Форма размещена в приложении к письму. Также необходимо обеспечить еженедельную актуализацию указанных сведений не позднее первого рабочего дня календарной недели.</w:t>
      </w:r>
    </w:p>
    <w:p w:rsidR="00E729FD" w:rsidRPr="00677AF1" w:rsidRDefault="00E729FD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>С 26 июля COVID-паспорт можно будет вести в бумажном или электронном виде с использованием личного кабинета организации, индивидуального предпринимателя в федеральной государственной информационной системе «Единый портал государственных и муниципальных услуг».</w:t>
      </w:r>
    </w:p>
    <w:p w:rsidR="00E729FD" w:rsidRPr="00677AF1" w:rsidRDefault="00E729FD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 xml:space="preserve">Предъявлять COVID-паспорт необходимо работникам Управления Федеральной службы по надзору в сфере защиты прав потребителей и благополучия человека по Тверской области и Министерства Тверской области по обеспечению контрольных функций при осуществлении сотрудниками указанных ведомств </w:t>
      </w:r>
      <w:proofErr w:type="gramStart"/>
      <w:r w:rsidRPr="00677AF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677AF1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организациями, индивидуальными предпринимателями требований.</w:t>
      </w:r>
    </w:p>
    <w:p w:rsidR="00E729FD" w:rsidRPr="00677AF1" w:rsidRDefault="00E729FD" w:rsidP="00677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>Организации и индивидуальные предприниматели несут ответственность за достоверность сведений, вносимых в COVID-паспорт, в соответствии с законодательством Российской Федерации.</w:t>
      </w:r>
    </w:p>
    <w:p w:rsidR="00E729FD" w:rsidRPr="00E729FD" w:rsidRDefault="00E729FD" w:rsidP="00E729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9FD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Приложения: </w:t>
      </w:r>
    </w:p>
    <w:p w:rsidR="00E729FD" w:rsidRPr="00E729FD" w:rsidRDefault="00E729FD" w:rsidP="00E72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29FD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Тверской области от 15.07.2021 № 386-пп</w:t>
      </w:r>
    </w:p>
    <w:p w:rsidR="00E729FD" w:rsidRDefault="00E729FD" w:rsidP="00E72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Главного государственного санитарного врача по Тверской области от 18 июня 2021 № 1 «О проведении профилактических прививок отдельным группам граждан по эпидемическим показаниям»</w:t>
      </w:r>
    </w:p>
    <w:p w:rsidR="00E21483" w:rsidRDefault="00E729FD" w:rsidP="00677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77AF1">
        <w:rPr>
          <w:rFonts w:ascii="Times New Roman" w:eastAsia="Times New Roman" w:hAnsi="Times New Roman" w:cs="Times New Roman"/>
          <w:sz w:val="26"/>
          <w:szCs w:val="26"/>
        </w:rPr>
        <w:t xml:space="preserve">Редактируемая форма </w:t>
      </w:r>
      <w:proofErr w:type="spellStart"/>
      <w:r w:rsidRPr="00677AF1">
        <w:rPr>
          <w:rFonts w:ascii="Times New Roman" w:eastAsia="Times New Roman" w:hAnsi="Times New Roman" w:cs="Times New Roman"/>
          <w:sz w:val="26"/>
          <w:szCs w:val="26"/>
        </w:rPr>
        <w:t>Ковид-паспорта</w:t>
      </w:r>
      <w:proofErr w:type="spellEnd"/>
    </w:p>
    <w:sectPr w:rsidR="00E21483" w:rsidSect="00677A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D78"/>
    <w:multiLevelType w:val="multilevel"/>
    <w:tmpl w:val="C91A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9FD"/>
    <w:rsid w:val="00677AF1"/>
    <w:rsid w:val="00831658"/>
    <w:rsid w:val="00913734"/>
    <w:rsid w:val="00A93E3A"/>
    <w:rsid w:val="00E21483"/>
    <w:rsid w:val="00E7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4"/>
  </w:style>
  <w:style w:type="paragraph" w:styleId="1">
    <w:name w:val="heading 1"/>
    <w:basedOn w:val="a"/>
    <w:link w:val="10"/>
    <w:uiPriority w:val="9"/>
    <w:qFormat/>
    <w:rsid w:val="0067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9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A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2021-07-20T13:05:00Z</dcterms:created>
  <dcterms:modified xsi:type="dcterms:W3CDTF">2021-07-20T13:05:00Z</dcterms:modified>
</cp:coreProperties>
</file>