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26" w:tblpY="1"/>
        <w:tblOverlap w:val="never"/>
        <w:tblW w:w="10032" w:type="dxa"/>
        <w:tblLook w:val="0000"/>
      </w:tblPr>
      <w:tblGrid>
        <w:gridCol w:w="3828"/>
        <w:gridCol w:w="6204"/>
      </w:tblGrid>
      <w:tr w:rsidR="00F4400B" w:rsidRPr="00D96C46" w:rsidTr="005A1C3D">
        <w:trPr>
          <w:trHeight w:val="2836"/>
        </w:trPr>
        <w:tc>
          <w:tcPr>
            <w:tcW w:w="10032" w:type="dxa"/>
            <w:gridSpan w:val="2"/>
          </w:tcPr>
          <w:p w:rsidR="00F4400B" w:rsidRPr="00D96C46" w:rsidRDefault="00F4400B" w:rsidP="00F44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00B" w:rsidRPr="00D96C46" w:rsidRDefault="00F4400B" w:rsidP="00F44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ДУМА ВЕСЬЕГОНСКОГО МУНИЦИПАЛЬНОГО ОКРУГА</w:t>
            </w:r>
          </w:p>
          <w:p w:rsidR="00F4400B" w:rsidRPr="00D96C46" w:rsidRDefault="00F4400B" w:rsidP="00F44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ТВЕРСКОЙ ОБЛАСТИ</w:t>
            </w:r>
          </w:p>
          <w:p w:rsidR="00F4400B" w:rsidRPr="00D96C46" w:rsidRDefault="00F4400B" w:rsidP="00F44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4400B" w:rsidRPr="00D96C46" w:rsidRDefault="00F4400B" w:rsidP="00F44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F4400B" w:rsidRPr="00D96C46" w:rsidRDefault="00F4400B" w:rsidP="00F4400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46">
              <w:rPr>
                <w:rFonts w:ascii="Times New Roman" w:hAnsi="Times New Roman"/>
                <w:b/>
                <w:sz w:val="24"/>
                <w:szCs w:val="24"/>
              </w:rPr>
              <w:t>г. Весьегонск</w:t>
            </w:r>
          </w:p>
          <w:p w:rsidR="00F4400B" w:rsidRPr="00D96C46" w:rsidRDefault="00F4400B" w:rsidP="00F4400B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C4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4400B" w:rsidRPr="006749DD" w:rsidTr="00F4400B">
        <w:tblPrEx>
          <w:tblLook w:val="04A0"/>
        </w:tblPrEx>
        <w:trPr>
          <w:gridAfter w:val="1"/>
          <w:wAfter w:w="6204" w:type="dxa"/>
        </w:trPr>
        <w:tc>
          <w:tcPr>
            <w:tcW w:w="3828" w:type="dxa"/>
            <w:shd w:val="clear" w:color="auto" w:fill="auto"/>
          </w:tcPr>
          <w:p w:rsidR="00F4400B" w:rsidRPr="006749DD" w:rsidRDefault="00F4400B" w:rsidP="00F4400B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4400B" w:rsidRPr="006749DD" w:rsidRDefault="00EF7299" w:rsidP="00F4400B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6749DD">
        <w:rPr>
          <w:sz w:val="24"/>
          <w:szCs w:val="24"/>
        </w:rPr>
        <w:t xml:space="preserve">  </w:t>
      </w:r>
      <w:r w:rsidR="00557C42">
        <w:rPr>
          <w:sz w:val="24"/>
          <w:szCs w:val="24"/>
        </w:rPr>
        <w:t>15.06</w:t>
      </w:r>
      <w:r w:rsidR="00F4400B" w:rsidRPr="006749DD">
        <w:rPr>
          <w:sz w:val="24"/>
          <w:szCs w:val="24"/>
        </w:rPr>
        <w:t xml:space="preserve">.2021                                         </w:t>
      </w:r>
      <w:r w:rsidR="00557C42">
        <w:rPr>
          <w:sz w:val="24"/>
          <w:szCs w:val="24"/>
        </w:rPr>
        <w:t xml:space="preserve">                                                                                  </w:t>
      </w:r>
      <w:r w:rsidR="00F4400B" w:rsidRPr="006749DD">
        <w:rPr>
          <w:sz w:val="24"/>
          <w:szCs w:val="24"/>
        </w:rPr>
        <w:t xml:space="preserve">№ </w:t>
      </w:r>
      <w:r w:rsidR="00557C42">
        <w:rPr>
          <w:color w:val="000000"/>
          <w:spacing w:val="-3"/>
          <w:sz w:val="24"/>
          <w:szCs w:val="24"/>
        </w:rPr>
        <w:t>175</w:t>
      </w:r>
    </w:p>
    <w:p w:rsidR="002A4E72" w:rsidRPr="006749DD" w:rsidRDefault="002A4E72" w:rsidP="00F4400B">
      <w:pPr>
        <w:pStyle w:val="31"/>
        <w:ind w:firstLine="0"/>
        <w:rPr>
          <w:color w:val="000000"/>
          <w:spacing w:val="-3"/>
          <w:sz w:val="24"/>
          <w:szCs w:val="24"/>
        </w:rPr>
      </w:pPr>
    </w:p>
    <w:p w:rsidR="001662A6" w:rsidRPr="006749DD" w:rsidRDefault="002A4E72" w:rsidP="00F4400B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6749DD">
        <w:rPr>
          <w:color w:val="000000"/>
          <w:spacing w:val="-3"/>
          <w:sz w:val="24"/>
          <w:szCs w:val="24"/>
        </w:rPr>
        <w:t xml:space="preserve">Об утверждении Порядка принятия решений </w:t>
      </w:r>
    </w:p>
    <w:p w:rsidR="001662A6" w:rsidRPr="006749DD" w:rsidRDefault="002A4E72" w:rsidP="00F4400B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6749DD">
        <w:rPr>
          <w:color w:val="000000"/>
          <w:spacing w:val="-3"/>
          <w:sz w:val="24"/>
          <w:szCs w:val="24"/>
        </w:rPr>
        <w:t xml:space="preserve">о создании, реорганизации и ликвидации </w:t>
      </w:r>
    </w:p>
    <w:p w:rsidR="001662A6" w:rsidRPr="006749DD" w:rsidRDefault="002A4E72" w:rsidP="00F4400B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6749DD">
        <w:rPr>
          <w:color w:val="000000"/>
          <w:spacing w:val="-3"/>
          <w:sz w:val="24"/>
          <w:szCs w:val="24"/>
        </w:rPr>
        <w:t xml:space="preserve">муниципальных унитарных предприятий </w:t>
      </w:r>
    </w:p>
    <w:p w:rsidR="00EF7299" w:rsidRPr="006749DD" w:rsidRDefault="001662A6" w:rsidP="00F4400B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6749DD">
        <w:rPr>
          <w:color w:val="000000"/>
          <w:spacing w:val="-3"/>
          <w:sz w:val="24"/>
          <w:szCs w:val="24"/>
        </w:rPr>
        <w:t xml:space="preserve">Весьегонского муниципального округа </w:t>
      </w:r>
    </w:p>
    <w:p w:rsidR="002A4E72" w:rsidRPr="006749DD" w:rsidRDefault="002A4E72" w:rsidP="00F4400B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6749DD">
        <w:rPr>
          <w:color w:val="000000"/>
          <w:spacing w:val="-3"/>
          <w:sz w:val="24"/>
          <w:szCs w:val="24"/>
        </w:rPr>
        <w:t>Тверской области</w:t>
      </w:r>
    </w:p>
    <w:p w:rsidR="00F4400B" w:rsidRPr="006749DD" w:rsidRDefault="00F4400B">
      <w:pPr>
        <w:rPr>
          <w:rFonts w:asciiTheme="minorHAnsi" w:hAnsiTheme="minorHAnsi"/>
          <w:sz w:val="24"/>
          <w:szCs w:val="24"/>
        </w:rPr>
      </w:pPr>
    </w:p>
    <w:p w:rsidR="00086CC4" w:rsidRPr="006749DD" w:rsidRDefault="00086CC4">
      <w:pPr>
        <w:rPr>
          <w:rFonts w:asciiTheme="minorHAnsi" w:hAnsiTheme="minorHAnsi"/>
          <w:sz w:val="24"/>
          <w:szCs w:val="24"/>
        </w:rPr>
      </w:pPr>
    </w:p>
    <w:p w:rsidR="00086CC4" w:rsidRPr="006749DD" w:rsidRDefault="00086CC4" w:rsidP="00E56F2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В </w:t>
      </w:r>
      <w:r w:rsidR="00776A2F" w:rsidRPr="006749DD">
        <w:rPr>
          <w:rFonts w:ascii="Times New Roman" w:hAnsi="Times New Roman"/>
          <w:sz w:val="24"/>
          <w:szCs w:val="24"/>
        </w:rPr>
        <w:t xml:space="preserve">соответствии </w:t>
      </w:r>
      <w:r w:rsidR="00495E53" w:rsidRPr="006749DD">
        <w:rPr>
          <w:rFonts w:ascii="Times New Roman" w:hAnsi="Times New Roman"/>
          <w:sz w:val="24"/>
          <w:szCs w:val="24"/>
        </w:rPr>
        <w:t>с</w:t>
      </w:r>
      <w:hyperlink r:id="rId6" w:history="1">
        <w:r w:rsidR="00E56F2E"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="00E56F2E" w:rsidRPr="006749DD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" w:history="1">
        <w:r w:rsidR="00E56F2E"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E56F2E" w:rsidRPr="006749DD">
        <w:rPr>
          <w:rFonts w:ascii="Times New Roman" w:hAnsi="Times New Roman"/>
          <w:sz w:val="24"/>
          <w:szCs w:val="24"/>
        </w:rPr>
        <w:t xml:space="preserve"> от 14.11.2002 № 161-ФЗ «О государственных и муниципальных унитарных предприятиях», </w:t>
      </w:r>
      <w:hyperlink r:id="rId8" w:history="1">
        <w:r w:rsidR="00E56F2E"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E56F2E" w:rsidRPr="006749DD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Pr="006749DD">
        <w:rPr>
          <w:rFonts w:ascii="Times New Roman" w:hAnsi="Times New Roman"/>
          <w:sz w:val="24"/>
          <w:szCs w:val="24"/>
        </w:rPr>
        <w:t>Уставом Весьегонского муниципального округа</w:t>
      </w:r>
      <w:r w:rsidR="003B6D0E" w:rsidRPr="006749DD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6749DD">
        <w:rPr>
          <w:rFonts w:ascii="Times New Roman" w:hAnsi="Times New Roman"/>
          <w:sz w:val="24"/>
          <w:szCs w:val="24"/>
        </w:rPr>
        <w:t>,</w:t>
      </w:r>
    </w:p>
    <w:p w:rsidR="00086CC4" w:rsidRPr="006749DD" w:rsidRDefault="00086CC4">
      <w:pPr>
        <w:rPr>
          <w:rFonts w:ascii="Times New Roman" w:hAnsi="Times New Roman"/>
          <w:sz w:val="24"/>
          <w:szCs w:val="24"/>
        </w:rPr>
      </w:pPr>
    </w:p>
    <w:p w:rsidR="00086CC4" w:rsidRPr="006749DD" w:rsidRDefault="00086CC4" w:rsidP="00086CC4">
      <w:pPr>
        <w:jc w:val="center"/>
        <w:rPr>
          <w:rFonts w:ascii="Times New Roman" w:hAnsi="Times New Roman"/>
          <w:b/>
          <w:sz w:val="24"/>
          <w:szCs w:val="24"/>
        </w:rPr>
      </w:pPr>
      <w:r w:rsidRPr="006749DD">
        <w:rPr>
          <w:rFonts w:ascii="Times New Roman" w:hAnsi="Times New Roman"/>
          <w:b/>
          <w:sz w:val="24"/>
          <w:szCs w:val="24"/>
        </w:rPr>
        <w:t>ДУМА ВЕСЬЕГОНСКОГО МУНИЦИПАЛЬНОГО</w:t>
      </w:r>
    </w:p>
    <w:p w:rsidR="00086CC4" w:rsidRPr="006749DD" w:rsidRDefault="00086CC4" w:rsidP="00086CC4">
      <w:pPr>
        <w:jc w:val="center"/>
        <w:rPr>
          <w:rFonts w:ascii="Times New Roman" w:hAnsi="Times New Roman"/>
          <w:b/>
          <w:sz w:val="24"/>
          <w:szCs w:val="24"/>
        </w:rPr>
      </w:pPr>
      <w:r w:rsidRPr="006749DD">
        <w:rPr>
          <w:rFonts w:ascii="Times New Roman" w:hAnsi="Times New Roman"/>
          <w:b/>
          <w:sz w:val="24"/>
          <w:szCs w:val="24"/>
        </w:rPr>
        <w:t>ОКРУГА РЕШИЛА:</w:t>
      </w:r>
    </w:p>
    <w:p w:rsidR="00B225C6" w:rsidRPr="006749DD" w:rsidRDefault="00B225C6" w:rsidP="00086C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3302" w:rsidRPr="006749DD" w:rsidRDefault="003816D8" w:rsidP="00C32EF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Утвердить </w:t>
      </w:r>
      <w:r w:rsidRPr="006749DD">
        <w:rPr>
          <w:rFonts w:ascii="Times New Roman" w:eastAsiaTheme="minorEastAsia" w:hAnsi="Times New Roman"/>
          <w:bCs/>
          <w:color w:val="26282F"/>
          <w:sz w:val="24"/>
          <w:szCs w:val="24"/>
        </w:rPr>
        <w:t>Порядок принятия решений о создании, реорганизации и ликвидации муниципальных унит</w:t>
      </w:r>
      <w:r w:rsidR="00C32EF2" w:rsidRPr="006749DD">
        <w:rPr>
          <w:rFonts w:ascii="Times New Roman" w:eastAsiaTheme="minorEastAsia" w:hAnsi="Times New Roman"/>
          <w:bCs/>
          <w:color w:val="26282F"/>
          <w:sz w:val="24"/>
          <w:szCs w:val="24"/>
        </w:rPr>
        <w:t xml:space="preserve">арных предприятий Весьегонского </w:t>
      </w:r>
      <w:r w:rsidRPr="006749DD">
        <w:rPr>
          <w:rFonts w:ascii="Times New Roman" w:eastAsiaTheme="minorEastAsia" w:hAnsi="Times New Roman"/>
          <w:bCs/>
          <w:color w:val="26282F"/>
          <w:sz w:val="24"/>
          <w:szCs w:val="24"/>
        </w:rPr>
        <w:t>муниципального округа Тверской области</w:t>
      </w:r>
      <w:r w:rsidR="00B225C6" w:rsidRPr="006749DD">
        <w:rPr>
          <w:rFonts w:ascii="Times New Roman" w:hAnsi="Times New Roman"/>
          <w:color w:val="000000"/>
          <w:spacing w:val="-3"/>
          <w:sz w:val="24"/>
          <w:szCs w:val="24"/>
        </w:rPr>
        <w:t>(прилагается).</w:t>
      </w:r>
    </w:p>
    <w:p w:rsidR="00B225C6" w:rsidRPr="006749DD" w:rsidRDefault="00896B9F" w:rsidP="00896B9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 и </w:t>
      </w:r>
      <w:r w:rsidR="003B6D0E" w:rsidRPr="006749DD">
        <w:rPr>
          <w:rFonts w:ascii="Times New Roman" w:hAnsi="Times New Roman"/>
          <w:sz w:val="24"/>
          <w:szCs w:val="24"/>
        </w:rPr>
        <w:t xml:space="preserve">подлежит размещению на </w:t>
      </w:r>
      <w:hyperlink r:id="rId9" w:history="1">
        <w:r w:rsidR="003B6D0E"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3B6D0E" w:rsidRPr="006749DD">
        <w:rPr>
          <w:rFonts w:ascii="Times New Roman" w:hAnsi="Times New Roman"/>
          <w:sz w:val="24"/>
          <w:szCs w:val="24"/>
        </w:rPr>
        <w:t xml:space="preserve">Администрации </w:t>
      </w:r>
      <w:r w:rsidR="00163302" w:rsidRPr="006749DD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="003B6D0E" w:rsidRPr="006749DD">
        <w:rPr>
          <w:rFonts w:ascii="Times New Roman" w:hAnsi="Times New Roman"/>
          <w:sz w:val="24"/>
          <w:szCs w:val="24"/>
        </w:rPr>
        <w:t>в информаци</w:t>
      </w:r>
      <w:r w:rsidRPr="006749DD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3B6D0E" w:rsidRPr="006749DD">
        <w:rPr>
          <w:rFonts w:ascii="Times New Roman" w:hAnsi="Times New Roman"/>
          <w:sz w:val="24"/>
          <w:szCs w:val="24"/>
        </w:rPr>
        <w:t>.</w:t>
      </w:r>
    </w:p>
    <w:p w:rsidR="00896B9F" w:rsidRPr="006749DD" w:rsidRDefault="00557C42" w:rsidP="00896B9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130810</wp:posOffset>
            </wp:positionV>
            <wp:extent cx="1304925" cy="723900"/>
            <wp:effectExtent l="19050" t="0" r="9525" b="0"/>
            <wp:wrapNone/>
            <wp:docPr id="4" name="Рисунок 4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D96" w:rsidRPr="006749DD" w:rsidRDefault="00F92D96" w:rsidP="00B225C6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B225C6" w:rsidRPr="006749DD" w:rsidRDefault="00B225C6" w:rsidP="00B225C6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 w:hint="eastAsia"/>
          <w:sz w:val="24"/>
          <w:szCs w:val="24"/>
        </w:rPr>
        <w:t>ПредседательДумы</w:t>
      </w:r>
      <w:r w:rsidRPr="006749DD">
        <w:rPr>
          <w:rFonts w:ascii="Times New Roman" w:hAnsi="Times New Roman"/>
          <w:sz w:val="24"/>
          <w:szCs w:val="24"/>
        </w:rPr>
        <w:t xml:space="preserve"> Весьегонского                                                              </w:t>
      </w:r>
    </w:p>
    <w:p w:rsidR="00B225C6" w:rsidRPr="006749DD" w:rsidRDefault="00B225C6" w:rsidP="00B225C6">
      <w:pPr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</w:t>
      </w:r>
      <w:r w:rsidR="00557C42">
        <w:rPr>
          <w:rFonts w:ascii="Times New Roman" w:hAnsi="Times New Roman"/>
          <w:sz w:val="24"/>
          <w:szCs w:val="24"/>
        </w:rPr>
        <w:t xml:space="preserve">           </w:t>
      </w:r>
      <w:r w:rsidRPr="006749DD">
        <w:rPr>
          <w:rFonts w:ascii="Times New Roman" w:hAnsi="Times New Roman"/>
          <w:sz w:val="24"/>
          <w:szCs w:val="24"/>
        </w:rPr>
        <w:t>А.С. Ермошин</w:t>
      </w:r>
    </w:p>
    <w:p w:rsidR="00896B9F" w:rsidRPr="006749DD" w:rsidRDefault="00896B9F" w:rsidP="00B225C6">
      <w:pPr>
        <w:jc w:val="both"/>
        <w:rPr>
          <w:rFonts w:ascii="Times New Roman" w:hAnsi="Times New Roman"/>
          <w:sz w:val="24"/>
          <w:szCs w:val="24"/>
        </w:rPr>
      </w:pPr>
    </w:p>
    <w:p w:rsidR="00896B9F" w:rsidRPr="006749DD" w:rsidRDefault="00557C42" w:rsidP="00B225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140335</wp:posOffset>
            </wp:positionV>
            <wp:extent cx="1102995" cy="400050"/>
            <wp:effectExtent l="19050" t="0" r="190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B9F" w:rsidRPr="006749DD" w:rsidRDefault="00896B9F" w:rsidP="00B225C6">
      <w:pPr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Глава Весьегонского муниципального</w:t>
      </w:r>
    </w:p>
    <w:p w:rsidR="00896B9F" w:rsidRPr="006749DD" w:rsidRDefault="00896B9F" w:rsidP="00B225C6">
      <w:pPr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округа Тверской области                                                    </w:t>
      </w:r>
      <w:r w:rsidR="00557C42">
        <w:rPr>
          <w:rFonts w:ascii="Times New Roman" w:hAnsi="Times New Roman"/>
          <w:sz w:val="24"/>
          <w:szCs w:val="24"/>
        </w:rPr>
        <w:t xml:space="preserve"> </w:t>
      </w:r>
      <w:r w:rsidRPr="006749DD">
        <w:rPr>
          <w:rFonts w:ascii="Times New Roman" w:hAnsi="Times New Roman"/>
          <w:sz w:val="24"/>
          <w:szCs w:val="24"/>
        </w:rPr>
        <w:t xml:space="preserve"> А.В. Пашуков   </w:t>
      </w:r>
    </w:p>
    <w:p w:rsidR="00B225C6" w:rsidRDefault="00B225C6" w:rsidP="00B225C6">
      <w:pPr>
        <w:jc w:val="both"/>
        <w:rPr>
          <w:rFonts w:ascii="Times New Roman" w:hAnsi="Times New Roman"/>
          <w:sz w:val="24"/>
          <w:szCs w:val="24"/>
        </w:rPr>
      </w:pPr>
    </w:p>
    <w:p w:rsidR="006749DD" w:rsidRDefault="006749DD" w:rsidP="00B225C6">
      <w:pPr>
        <w:jc w:val="both"/>
        <w:rPr>
          <w:rFonts w:ascii="Times New Roman" w:hAnsi="Times New Roman"/>
          <w:sz w:val="24"/>
          <w:szCs w:val="24"/>
        </w:rPr>
      </w:pPr>
    </w:p>
    <w:p w:rsidR="006749DD" w:rsidRDefault="006749DD" w:rsidP="00B225C6">
      <w:pPr>
        <w:jc w:val="both"/>
        <w:rPr>
          <w:rFonts w:ascii="Times New Roman" w:hAnsi="Times New Roman"/>
          <w:sz w:val="24"/>
          <w:szCs w:val="24"/>
        </w:rPr>
      </w:pPr>
    </w:p>
    <w:p w:rsidR="006749DD" w:rsidRDefault="006749DD" w:rsidP="00B225C6">
      <w:pPr>
        <w:jc w:val="both"/>
        <w:rPr>
          <w:rFonts w:ascii="Times New Roman" w:hAnsi="Times New Roman"/>
          <w:sz w:val="24"/>
          <w:szCs w:val="24"/>
        </w:rPr>
      </w:pPr>
    </w:p>
    <w:p w:rsidR="006749DD" w:rsidRDefault="006749DD" w:rsidP="00B225C6">
      <w:pPr>
        <w:jc w:val="both"/>
        <w:rPr>
          <w:rFonts w:ascii="Times New Roman" w:hAnsi="Times New Roman"/>
          <w:sz w:val="24"/>
          <w:szCs w:val="24"/>
        </w:rPr>
      </w:pPr>
    </w:p>
    <w:p w:rsidR="006749DD" w:rsidRDefault="006749DD" w:rsidP="00B225C6">
      <w:pPr>
        <w:jc w:val="both"/>
        <w:rPr>
          <w:rFonts w:ascii="Times New Roman" w:hAnsi="Times New Roman"/>
          <w:sz w:val="24"/>
          <w:szCs w:val="24"/>
        </w:rPr>
      </w:pPr>
    </w:p>
    <w:p w:rsidR="006749DD" w:rsidRPr="006749DD" w:rsidRDefault="006749DD" w:rsidP="00B225C6">
      <w:pPr>
        <w:jc w:val="both"/>
        <w:rPr>
          <w:rFonts w:ascii="Times New Roman" w:hAnsi="Times New Roman"/>
          <w:sz w:val="24"/>
          <w:szCs w:val="24"/>
        </w:rPr>
      </w:pPr>
    </w:p>
    <w:p w:rsidR="00D960EA" w:rsidRPr="006749DD" w:rsidRDefault="00D960EA" w:rsidP="00896B9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bookmarkStart w:id="0" w:name="sub_1000"/>
    </w:p>
    <w:p w:rsidR="005A1C3D" w:rsidRPr="006749DD" w:rsidRDefault="005A1C3D" w:rsidP="00896B9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</w:p>
    <w:p w:rsidR="00804F5F" w:rsidRPr="006749DD" w:rsidRDefault="0048605D" w:rsidP="00896B9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6749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lastRenderedPageBreak/>
        <w:t>П</w:t>
      </w:r>
      <w:r w:rsidR="00E54033" w:rsidRPr="006749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 xml:space="preserve">риложение </w:t>
      </w:r>
    </w:p>
    <w:p w:rsidR="00E54033" w:rsidRPr="006749DD" w:rsidRDefault="00E54033" w:rsidP="00896B9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6749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к решению Думы</w:t>
      </w:r>
      <w:r w:rsidR="00804F5F" w:rsidRPr="006749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Весьегонского</w:t>
      </w:r>
    </w:p>
    <w:p w:rsidR="00E54033" w:rsidRPr="006749DD" w:rsidRDefault="00E54033" w:rsidP="00896B9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6749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муниципального округа</w:t>
      </w:r>
    </w:p>
    <w:p w:rsidR="00E54033" w:rsidRPr="006749DD" w:rsidRDefault="00E54033" w:rsidP="00896B9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6749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 xml:space="preserve">Тверской области </w:t>
      </w:r>
    </w:p>
    <w:p w:rsidR="00E54033" w:rsidRPr="006749DD" w:rsidRDefault="00557C42" w:rsidP="00896B9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от  15.06</w:t>
      </w:r>
      <w:r w:rsidR="00E54033" w:rsidRPr="006749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.2021г.  №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175</w:t>
      </w:r>
      <w:r w:rsidR="00E54033" w:rsidRPr="006749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 xml:space="preserve"> </w:t>
      </w:r>
    </w:p>
    <w:p w:rsidR="00E54033" w:rsidRPr="006749DD" w:rsidRDefault="00E54033" w:rsidP="00896B9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E54033" w:rsidRPr="006749DD" w:rsidRDefault="00E54033" w:rsidP="00E540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6749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Порядок</w:t>
      </w:r>
      <w:r w:rsidRPr="006749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 xml:space="preserve">принятия решений о создании, реорганизации и ликвидации муниципальных унитарных предприятий </w:t>
      </w:r>
      <w:r w:rsidR="003816D8" w:rsidRPr="006749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Весьегонского муниципального округа </w:t>
      </w:r>
      <w:r w:rsidRPr="006749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Тверской области</w:t>
      </w:r>
      <w:r w:rsidRPr="006749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6749DD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принятия решений о создании, реорганизации и ликвидации муниципальных унитарных предприятий </w:t>
      </w:r>
      <w:r w:rsidR="00D960EA" w:rsidRPr="006749DD">
        <w:rPr>
          <w:rFonts w:ascii="Times New Roman" w:hAnsi="Times New Roman"/>
          <w:sz w:val="24"/>
          <w:szCs w:val="24"/>
        </w:rPr>
        <w:t xml:space="preserve">Весьегонского </w:t>
      </w:r>
      <w:r w:rsidRPr="006749DD">
        <w:rPr>
          <w:rFonts w:ascii="Times New Roman" w:hAnsi="Times New Roman"/>
          <w:sz w:val="24"/>
          <w:szCs w:val="24"/>
        </w:rPr>
        <w:t>муниципального округа (далее - округ).</w:t>
      </w:r>
    </w:p>
    <w:bookmarkEnd w:id="1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Положение разработано в соответствии с </w:t>
      </w:r>
      <w:hyperlink r:id="rId12" w:history="1">
        <w:r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Pr="006749DD">
        <w:rPr>
          <w:rFonts w:ascii="Times New Roman" w:hAnsi="Times New Roman"/>
          <w:sz w:val="24"/>
          <w:szCs w:val="24"/>
        </w:rPr>
        <w:t xml:space="preserve">Российской Федерации, </w:t>
      </w:r>
      <w:hyperlink r:id="rId13" w:history="1">
        <w:r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6749DD">
        <w:rPr>
          <w:rFonts w:ascii="Times New Roman" w:hAnsi="Times New Roman"/>
          <w:sz w:val="24"/>
          <w:szCs w:val="24"/>
        </w:rPr>
        <w:t xml:space="preserve"> от 14.11.2002 </w:t>
      </w:r>
      <w:r w:rsidR="00D960EA" w:rsidRPr="006749DD">
        <w:rPr>
          <w:rFonts w:ascii="Times New Roman" w:hAnsi="Times New Roman"/>
          <w:sz w:val="24"/>
          <w:szCs w:val="24"/>
        </w:rPr>
        <w:t>№</w:t>
      </w:r>
      <w:r w:rsidRPr="006749DD">
        <w:rPr>
          <w:rFonts w:ascii="Times New Roman" w:hAnsi="Times New Roman"/>
          <w:sz w:val="24"/>
          <w:szCs w:val="24"/>
        </w:rPr>
        <w:t xml:space="preserve"> 161-ФЗ </w:t>
      </w:r>
      <w:r w:rsidR="00D960EA" w:rsidRPr="006749DD">
        <w:rPr>
          <w:rFonts w:ascii="Times New Roman" w:hAnsi="Times New Roman"/>
          <w:sz w:val="24"/>
          <w:szCs w:val="24"/>
        </w:rPr>
        <w:t>«</w:t>
      </w:r>
      <w:r w:rsidRPr="006749DD">
        <w:rPr>
          <w:rFonts w:ascii="Times New Roman" w:hAnsi="Times New Roman"/>
          <w:sz w:val="24"/>
          <w:szCs w:val="24"/>
        </w:rPr>
        <w:t>О государственных и муниципальных унитарных предприятиях</w:t>
      </w:r>
      <w:r w:rsidR="00D960EA" w:rsidRPr="006749DD">
        <w:rPr>
          <w:rFonts w:ascii="Times New Roman" w:hAnsi="Times New Roman"/>
          <w:sz w:val="24"/>
          <w:szCs w:val="24"/>
        </w:rPr>
        <w:t>»</w:t>
      </w:r>
      <w:r w:rsidRPr="006749DD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896ACE" w:rsidRPr="006749DD">
        <w:rPr>
          <w:rFonts w:ascii="Times New Roman" w:hAnsi="Times New Roman"/>
          <w:sz w:val="24"/>
          <w:szCs w:val="24"/>
        </w:rPr>
        <w:t>от 06.10.2003 №</w:t>
      </w:r>
      <w:r w:rsidRPr="006749DD">
        <w:rPr>
          <w:rFonts w:ascii="Times New Roman" w:hAnsi="Times New Roman"/>
          <w:sz w:val="24"/>
          <w:szCs w:val="24"/>
        </w:rPr>
        <w:t> 131</w:t>
      </w:r>
      <w:r w:rsidR="00D960EA" w:rsidRPr="006749DD">
        <w:rPr>
          <w:rFonts w:ascii="Times New Roman" w:hAnsi="Times New Roman"/>
          <w:sz w:val="24"/>
          <w:szCs w:val="24"/>
        </w:rPr>
        <w:t>-ФЗ «</w:t>
      </w:r>
      <w:r w:rsidRPr="006749D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960EA" w:rsidRPr="006749DD">
        <w:rPr>
          <w:rFonts w:ascii="Times New Roman" w:hAnsi="Times New Roman"/>
          <w:sz w:val="24"/>
          <w:szCs w:val="24"/>
        </w:rPr>
        <w:t>»</w:t>
      </w:r>
      <w:r w:rsidRPr="006749DD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="00D960EA" w:rsidRPr="006749DD">
        <w:rPr>
          <w:rFonts w:ascii="Times New Roman" w:hAnsi="Times New Roman"/>
          <w:sz w:val="24"/>
          <w:szCs w:val="24"/>
        </w:rPr>
        <w:t xml:space="preserve">Весьегонского </w:t>
      </w:r>
      <w:r w:rsidRPr="006749DD">
        <w:rPr>
          <w:rFonts w:ascii="Times New Roman" w:hAnsi="Times New Roman"/>
          <w:sz w:val="24"/>
          <w:szCs w:val="24"/>
        </w:rPr>
        <w:t>муниципального округа Тверской области.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2"/>
      <w:r w:rsidRPr="006749DD">
        <w:rPr>
          <w:rFonts w:ascii="Times New Roman" w:hAnsi="Times New Roman"/>
          <w:sz w:val="24"/>
          <w:szCs w:val="24"/>
        </w:rPr>
        <w:t xml:space="preserve">1.2. Муниципальное унитарное предприятие округа </w:t>
      </w:r>
      <w:r w:rsidR="009C32B3" w:rsidRPr="006749DD">
        <w:rPr>
          <w:rFonts w:ascii="Times New Roman" w:hAnsi="Times New Roman"/>
          <w:sz w:val="24"/>
          <w:szCs w:val="24"/>
        </w:rPr>
        <w:t>–</w:t>
      </w:r>
      <w:r w:rsidRPr="006749DD">
        <w:rPr>
          <w:rFonts w:ascii="Times New Roman" w:hAnsi="Times New Roman"/>
          <w:sz w:val="24"/>
          <w:szCs w:val="24"/>
        </w:rPr>
        <w:t xml:space="preserve"> коммерческая организация, не наделенная правом собственности на закрепленное за ним имущество. Имущество муниципального унитарного предприятия находится в муниципальной собственности округа и принадлежит предприятию на праве хозяйственного ведения или на праве оперативного управления.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3"/>
      <w:bookmarkEnd w:id="2"/>
      <w:r w:rsidRPr="006749DD">
        <w:rPr>
          <w:rFonts w:ascii="Times New Roman" w:hAnsi="Times New Roman"/>
          <w:sz w:val="24"/>
          <w:szCs w:val="24"/>
        </w:rPr>
        <w:t>1.3. В округе создаются и действуют следующие виды муниципальных унитарных предприятий:</w:t>
      </w:r>
    </w:p>
    <w:bookmarkEnd w:id="3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унитарное предприятие, основанное на праве хозяйственного ведения, - муниципальное унитарное предприятие;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- унитарное предприятие, основанное на праве оперативного управления </w:t>
      </w:r>
      <w:r w:rsidR="00F92D96" w:rsidRPr="006749DD">
        <w:rPr>
          <w:rFonts w:ascii="Times New Roman" w:hAnsi="Times New Roman"/>
          <w:sz w:val="24"/>
          <w:szCs w:val="24"/>
        </w:rPr>
        <w:t>–</w:t>
      </w:r>
      <w:r w:rsidRPr="006749DD">
        <w:rPr>
          <w:rFonts w:ascii="Times New Roman" w:hAnsi="Times New Roman"/>
          <w:sz w:val="24"/>
          <w:szCs w:val="24"/>
        </w:rPr>
        <w:t xml:space="preserve"> муниципальное казенное предприятие.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Муниципальное унитарное предприятие и муниципальное казенное предприятие далее по тексту настоящего</w:t>
      </w:r>
      <w:r w:rsidR="009C32B3" w:rsidRPr="006749DD">
        <w:rPr>
          <w:rFonts w:ascii="Times New Roman" w:hAnsi="Times New Roman"/>
          <w:sz w:val="24"/>
          <w:szCs w:val="24"/>
        </w:rPr>
        <w:t xml:space="preserve"> Положения совместно именуются «</w:t>
      </w:r>
      <w:r w:rsidRPr="006749DD">
        <w:rPr>
          <w:rFonts w:ascii="Times New Roman" w:hAnsi="Times New Roman"/>
          <w:sz w:val="24"/>
          <w:szCs w:val="24"/>
        </w:rPr>
        <w:t>муниципальное предприятие</w:t>
      </w:r>
      <w:r w:rsidR="009C32B3" w:rsidRPr="006749DD">
        <w:rPr>
          <w:rFonts w:ascii="Times New Roman" w:hAnsi="Times New Roman"/>
          <w:sz w:val="24"/>
          <w:szCs w:val="24"/>
        </w:rPr>
        <w:t>»</w:t>
      </w:r>
      <w:r w:rsidRPr="006749DD">
        <w:rPr>
          <w:rFonts w:ascii="Times New Roman" w:hAnsi="Times New Roman"/>
          <w:sz w:val="24"/>
          <w:szCs w:val="24"/>
        </w:rPr>
        <w:t>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4"/>
      <w:r w:rsidRPr="006749DD">
        <w:rPr>
          <w:rFonts w:ascii="Times New Roman" w:hAnsi="Times New Roman"/>
          <w:sz w:val="24"/>
          <w:szCs w:val="24"/>
        </w:rPr>
        <w:t xml:space="preserve">1.4. От имени округа права собственника имущества муниципального предприятия осуществляет Администрация </w:t>
      </w:r>
      <w:r w:rsidR="009C32B3" w:rsidRPr="006749DD">
        <w:rPr>
          <w:rFonts w:ascii="Times New Roman" w:hAnsi="Times New Roman"/>
          <w:sz w:val="24"/>
          <w:szCs w:val="24"/>
        </w:rPr>
        <w:t xml:space="preserve">Весьегонского </w:t>
      </w:r>
      <w:r w:rsidRPr="006749DD">
        <w:rPr>
          <w:rFonts w:ascii="Times New Roman" w:hAnsi="Times New Roman"/>
          <w:sz w:val="24"/>
          <w:szCs w:val="24"/>
        </w:rPr>
        <w:t>муниципального округа Тверской области.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5"/>
      <w:bookmarkEnd w:id="4"/>
      <w:r w:rsidRPr="006749DD">
        <w:rPr>
          <w:rFonts w:ascii="Times New Roman" w:hAnsi="Times New Roman"/>
          <w:sz w:val="24"/>
          <w:szCs w:val="24"/>
        </w:rPr>
        <w:t>1.5. Муниципальное предприятие считается созданным как юридическое лицо с момента его государственной регистрации, имеет собственное фирменное наименование с указанием его организационно-правовой формы на русском языке, обособленное имущество, самостоятельный баланс, расчетный и иные счета в банках, может иметь (приобретать и осуществлять от своего имени) гражданские права, соответствующие предмету и целям его деятельности (в том числе имущественные и личные неимущественные), и нести связанные с этой деятельностью обязанности, быть истцом и ответчиком в суде.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6"/>
      <w:bookmarkEnd w:id="5"/>
      <w:r w:rsidRPr="006749DD">
        <w:rPr>
          <w:rFonts w:ascii="Times New Roman" w:hAnsi="Times New Roman"/>
          <w:sz w:val="24"/>
          <w:szCs w:val="24"/>
        </w:rPr>
        <w:t>1.6. Муниципальное предприятие за счет чистой прибыли создает резервный фонд, а также может создавать иные фонды в соответствии с федеральным законодательством и уставом муниципального предприятия.</w:t>
      </w:r>
    </w:p>
    <w:bookmarkEnd w:id="6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F5F" w:rsidRPr="006749DD" w:rsidRDefault="00804F5F" w:rsidP="005D1643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7" w:name="sub_200"/>
      <w:r w:rsidRPr="006749DD">
        <w:rPr>
          <w:rFonts w:ascii="Times New Roman" w:hAnsi="Times New Roman" w:cs="Times New Roman"/>
        </w:rPr>
        <w:t>2. Создание муниципального предприятия</w:t>
      </w:r>
    </w:p>
    <w:bookmarkEnd w:id="7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1"/>
      <w:r w:rsidRPr="006749DD">
        <w:rPr>
          <w:rFonts w:ascii="Times New Roman" w:hAnsi="Times New Roman"/>
          <w:sz w:val="24"/>
          <w:szCs w:val="24"/>
        </w:rPr>
        <w:t>2.1. Учредителем муниципального предприятия является округ.</w:t>
      </w:r>
    </w:p>
    <w:bookmarkEnd w:id="8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lastRenderedPageBreak/>
        <w:t xml:space="preserve">Решение о создании муниципального предприятия путем его учреждения принимается Администрацией округа по согласованию с Думой </w:t>
      </w:r>
      <w:r w:rsidR="006F5590" w:rsidRPr="006749DD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Pr="006749DD">
        <w:rPr>
          <w:rFonts w:ascii="Times New Roman" w:hAnsi="Times New Roman"/>
          <w:sz w:val="24"/>
          <w:szCs w:val="24"/>
        </w:rPr>
        <w:t>округа.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Администрация округа вносит на рассмотрение Думы </w:t>
      </w:r>
      <w:r w:rsidR="006F5590" w:rsidRPr="006749DD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Pr="006749DD">
        <w:rPr>
          <w:rFonts w:ascii="Times New Roman" w:hAnsi="Times New Roman"/>
          <w:sz w:val="24"/>
          <w:szCs w:val="24"/>
        </w:rPr>
        <w:t>округа проект решения о согласовании создания муниципального предприятия с приложением: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пояснительной записки, содержащей обоснование необходимости принятия решения о создании муниципального предприятия, определение целей и задач создаваемого предприятия, а также прогнозы социально-экономических и иных последствий его принятия;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технико-экономического обоснования и расчетов предполагаемых изменений в бюджете округа в связи с принятием решения о создании муниципального предприятия;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- перечня имущества, предполагаемого к передаче муниципальному предприятию для закрепления на праве хозяйственного ведения (оперативного управления) при его создании, с указанием его стоимости, определяемой в соответствии с </w:t>
      </w:r>
      <w:hyperlink r:id="rId16" w:history="1">
        <w:r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6749DD">
        <w:rPr>
          <w:rFonts w:ascii="Times New Roman" w:hAnsi="Times New Roman"/>
          <w:sz w:val="24"/>
          <w:szCs w:val="24"/>
        </w:rPr>
        <w:t xml:space="preserve"> об оценочной деятельности;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иных документов при необходимости.</w:t>
      </w:r>
    </w:p>
    <w:p w:rsidR="00804F5F" w:rsidRPr="006749DD" w:rsidRDefault="00B12270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Дума округа рассмотрев</w:t>
      </w:r>
      <w:r w:rsidR="00804F5F" w:rsidRPr="006749DD">
        <w:rPr>
          <w:rFonts w:ascii="Times New Roman" w:hAnsi="Times New Roman"/>
          <w:sz w:val="24"/>
          <w:szCs w:val="24"/>
        </w:rPr>
        <w:t xml:space="preserve"> проект решения о согласовании создания муниципального предприятия</w:t>
      </w:r>
      <w:r w:rsidRPr="006749DD">
        <w:rPr>
          <w:rFonts w:ascii="Times New Roman" w:hAnsi="Times New Roman"/>
          <w:sz w:val="24"/>
          <w:szCs w:val="24"/>
        </w:rPr>
        <w:t>,</w:t>
      </w:r>
      <w:r w:rsidR="00804F5F" w:rsidRPr="006749DD">
        <w:rPr>
          <w:rFonts w:ascii="Times New Roman" w:hAnsi="Times New Roman"/>
          <w:sz w:val="24"/>
          <w:szCs w:val="24"/>
        </w:rPr>
        <w:t xml:space="preserve"> принимает решение о согласовании создания муниципального предприятия или отклоняет проект решения.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"/>
      <w:r w:rsidRPr="006749DD">
        <w:rPr>
          <w:rFonts w:ascii="Times New Roman" w:hAnsi="Times New Roman"/>
          <w:sz w:val="24"/>
          <w:szCs w:val="24"/>
        </w:rPr>
        <w:t xml:space="preserve">2.2. На основании решения Думы округа о согласовании создания муниципального предприятия Администрация округа издает </w:t>
      </w:r>
      <w:r w:rsidR="00FF6C5B" w:rsidRPr="006749DD">
        <w:rPr>
          <w:rFonts w:ascii="Times New Roman" w:hAnsi="Times New Roman"/>
          <w:sz w:val="24"/>
          <w:szCs w:val="24"/>
        </w:rPr>
        <w:t xml:space="preserve">постановление </w:t>
      </w:r>
      <w:r w:rsidRPr="006749DD">
        <w:rPr>
          <w:rFonts w:ascii="Times New Roman" w:hAnsi="Times New Roman"/>
          <w:sz w:val="24"/>
          <w:szCs w:val="24"/>
        </w:rPr>
        <w:t>о создании муниципального предприятия.</w:t>
      </w:r>
    </w:p>
    <w:bookmarkEnd w:id="9"/>
    <w:p w:rsidR="00804F5F" w:rsidRPr="006749DD" w:rsidRDefault="00762F1A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Постановлением Администрации Весьегонского муниципального </w:t>
      </w:r>
      <w:r w:rsidR="00972274" w:rsidRPr="006749DD">
        <w:rPr>
          <w:rFonts w:ascii="Times New Roman" w:hAnsi="Times New Roman"/>
          <w:sz w:val="24"/>
          <w:szCs w:val="24"/>
        </w:rPr>
        <w:t>округа о</w:t>
      </w:r>
      <w:r w:rsidR="00804F5F" w:rsidRPr="006749DD">
        <w:rPr>
          <w:rFonts w:ascii="Times New Roman" w:hAnsi="Times New Roman"/>
          <w:sz w:val="24"/>
          <w:szCs w:val="24"/>
        </w:rPr>
        <w:t xml:space="preserve"> создании муниципального предприятия определяются: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цели, задачи и виды деятельности муниципального предприятия;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состав имущества, подлежащего передаче в оперативное управление (в случае создания казенного предприятия);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размер уставного фонда и виды муниципального имущества, за счет которого надлежит произвести его формирование (в случае создания унитарного предприятия, основанного на праве хозяйственного ведения);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форма назначения на должность руководителя муниципального предприятия.</w:t>
      </w:r>
    </w:p>
    <w:p w:rsidR="00804F5F" w:rsidRPr="006749DD" w:rsidRDefault="00972274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Постановлением Администрации Весьегонского муниципального округа о</w:t>
      </w:r>
      <w:r w:rsidR="00804F5F" w:rsidRPr="006749DD">
        <w:rPr>
          <w:rFonts w:ascii="Times New Roman" w:hAnsi="Times New Roman"/>
          <w:sz w:val="24"/>
          <w:szCs w:val="24"/>
        </w:rPr>
        <w:t xml:space="preserve"> создании муниципального предприятия утверждается его </w:t>
      </w:r>
      <w:r w:rsidR="00517CDC" w:rsidRPr="006749DD">
        <w:rPr>
          <w:rFonts w:ascii="Times New Roman" w:hAnsi="Times New Roman"/>
          <w:sz w:val="24"/>
          <w:szCs w:val="24"/>
        </w:rPr>
        <w:t>У</w:t>
      </w:r>
      <w:r w:rsidR="00804F5F" w:rsidRPr="006749DD">
        <w:rPr>
          <w:rFonts w:ascii="Times New Roman" w:hAnsi="Times New Roman"/>
          <w:sz w:val="24"/>
          <w:szCs w:val="24"/>
        </w:rPr>
        <w:t>став, обеспечиваются передача соответствующего имущества в хозяйственное ведение или оперативное управление созданному предприятию и регистрация муниципального предприятия в установленном порядке, а также определяются иные обстоятельства, необходимые для создания и регистрации муниципального предприятия.</w:t>
      </w:r>
    </w:p>
    <w:p w:rsidR="000A64A6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3"/>
      <w:r w:rsidRPr="006749DD">
        <w:rPr>
          <w:rFonts w:ascii="Times New Roman" w:hAnsi="Times New Roman"/>
          <w:sz w:val="24"/>
          <w:szCs w:val="24"/>
        </w:rPr>
        <w:t>2.3. Порядок определения состава имущества, закрепляемого за муниципальным предприятием на праве хозяйственного ведения или на праве оперативного управления,</w:t>
      </w:r>
      <w:r w:rsidR="00EC2F19" w:rsidRPr="006749DD">
        <w:rPr>
          <w:rFonts w:ascii="Times New Roman" w:hAnsi="Times New Roman"/>
          <w:sz w:val="24"/>
          <w:szCs w:val="24"/>
        </w:rPr>
        <w:t xml:space="preserve"> устанавливается решением Думы Весьегонского муниципального округа.    </w:t>
      </w:r>
    </w:p>
    <w:p w:rsidR="00804F5F" w:rsidRPr="006749DD" w:rsidRDefault="00335B88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 П</w:t>
      </w:r>
      <w:r w:rsidR="00DE0462" w:rsidRPr="006749DD">
        <w:rPr>
          <w:rFonts w:ascii="Times New Roman" w:hAnsi="Times New Roman"/>
          <w:sz w:val="24"/>
          <w:szCs w:val="24"/>
        </w:rPr>
        <w:t xml:space="preserve">орядок </w:t>
      </w:r>
      <w:r w:rsidR="00B40EA0" w:rsidRPr="006749DD">
        <w:rPr>
          <w:rFonts w:ascii="Times New Roman" w:hAnsi="Times New Roman"/>
          <w:sz w:val="24"/>
          <w:szCs w:val="24"/>
        </w:rPr>
        <w:t>оплаты труда,</w:t>
      </w:r>
      <w:r w:rsidR="00804F5F" w:rsidRPr="006749DD">
        <w:rPr>
          <w:rFonts w:ascii="Times New Roman" w:hAnsi="Times New Roman"/>
          <w:sz w:val="24"/>
          <w:szCs w:val="24"/>
        </w:rPr>
        <w:t xml:space="preserve"> заключения трудового договора </w:t>
      </w:r>
      <w:r w:rsidR="00B40EA0" w:rsidRPr="006749DD">
        <w:rPr>
          <w:rFonts w:ascii="Times New Roman" w:hAnsi="Times New Roman"/>
          <w:sz w:val="24"/>
          <w:szCs w:val="24"/>
        </w:rPr>
        <w:t xml:space="preserve">с руководителем муниципального предприятия </w:t>
      </w:r>
      <w:r w:rsidR="00804F5F" w:rsidRPr="006749DD">
        <w:rPr>
          <w:rFonts w:ascii="Times New Roman" w:hAnsi="Times New Roman"/>
          <w:sz w:val="24"/>
          <w:szCs w:val="24"/>
        </w:rPr>
        <w:t>устанавливаются Администрацией округа.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24"/>
      <w:bookmarkEnd w:id="10"/>
      <w:r w:rsidRPr="006749DD">
        <w:rPr>
          <w:rFonts w:ascii="Times New Roman" w:hAnsi="Times New Roman"/>
          <w:sz w:val="24"/>
          <w:szCs w:val="24"/>
        </w:rPr>
        <w:t>2.4. Муниципальное предприятие подлежит государственной регистрации в органе, осуществляющем государственную регистрацию юридических лиц и индивидуальных предпринимателей, в порядке, установленном федеральным законодательством.</w:t>
      </w:r>
    </w:p>
    <w:bookmarkEnd w:id="11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F5F" w:rsidRPr="006749DD" w:rsidRDefault="00804F5F" w:rsidP="00804F5F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bookmarkStart w:id="12" w:name="sub_300"/>
      <w:r w:rsidRPr="006749DD">
        <w:rPr>
          <w:rFonts w:ascii="Times New Roman" w:hAnsi="Times New Roman" w:cs="Times New Roman"/>
        </w:rPr>
        <w:t>3. Реорганизация и ликвидация муниципального предприятия</w:t>
      </w:r>
    </w:p>
    <w:bookmarkEnd w:id="12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1"/>
      <w:r w:rsidRPr="006749DD">
        <w:rPr>
          <w:rFonts w:ascii="Times New Roman" w:hAnsi="Times New Roman"/>
          <w:sz w:val="24"/>
          <w:szCs w:val="24"/>
        </w:rPr>
        <w:t xml:space="preserve">3.1. Реорганизация и ликвидация муниципального предприятия могут проводиться по инициативе органов местного самоуправления округа и их подразделений, которые направляют в Администрацию округа свои предложения, обосновывающие необходимость и целесообразность этих мер. Одновременно в предложении указываются </w:t>
      </w:r>
      <w:r w:rsidRPr="006749DD">
        <w:rPr>
          <w:rFonts w:ascii="Times New Roman" w:hAnsi="Times New Roman"/>
          <w:sz w:val="24"/>
          <w:szCs w:val="24"/>
        </w:rPr>
        <w:lastRenderedPageBreak/>
        <w:t>возможные и наиболее эффективные, по мнению заявителя, способы реорганизации или ликвидации.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311"/>
      <w:bookmarkEnd w:id="13"/>
      <w:r w:rsidRPr="006749DD">
        <w:rPr>
          <w:rFonts w:ascii="Times New Roman" w:hAnsi="Times New Roman"/>
          <w:sz w:val="24"/>
          <w:szCs w:val="24"/>
        </w:rPr>
        <w:t>3.1.1. Администрация округа рассматривает предложения о реорганизации или ликвидации муниципального предприятия и по результатам рассмотрения направляет в Думу округа проект решения о согласовании реорганизации или ликвидации муниципального предприятия с приложением:</w:t>
      </w:r>
    </w:p>
    <w:bookmarkEnd w:id="14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пояснительной записки, содержащей обоснование необходимости и целесообразности принятия решения о реорганизации или ликвидации муниципального предприятия, возможные и наиболее эффективные способы реорганизации или ликвидации, а также прогнозы социально-экономических и иных последствий его принятия;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технико-экономического обоснования и расчетов предполагаемых изменений в бюджете округа в связи с принятием решения о реорганизации или ликвидации муниципального предприятия;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перечня имущества, предполагаемого к передаче правопреемнику для закрепления на праве хозяйственного ведения (оперативного управления) при реорганизации муниципального предприятия;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перечня имущества, высвобождаемого в процессе ликвидации муниципального предприятия и остающегося в муниципальной собственности после расчетов с кредиторами;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- иных документов при необходимости.</w:t>
      </w:r>
    </w:p>
    <w:p w:rsidR="00804F5F" w:rsidRPr="006749DD" w:rsidRDefault="000E04A3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312"/>
      <w:r w:rsidRPr="006749DD">
        <w:rPr>
          <w:rFonts w:ascii="Times New Roman" w:hAnsi="Times New Roman"/>
          <w:sz w:val="24"/>
          <w:szCs w:val="24"/>
        </w:rPr>
        <w:t>3.1.2. Дума округа рассмотрев</w:t>
      </w:r>
      <w:r w:rsidR="00804F5F" w:rsidRPr="006749DD">
        <w:rPr>
          <w:rFonts w:ascii="Times New Roman" w:hAnsi="Times New Roman"/>
          <w:sz w:val="24"/>
          <w:szCs w:val="24"/>
        </w:rPr>
        <w:t xml:space="preserve"> проект решения о согласовании реорганизации или ликвидации муниципального предприятия</w:t>
      </w:r>
      <w:r w:rsidRPr="006749DD">
        <w:rPr>
          <w:rFonts w:ascii="Times New Roman" w:hAnsi="Times New Roman"/>
          <w:sz w:val="24"/>
          <w:szCs w:val="24"/>
        </w:rPr>
        <w:t>,</w:t>
      </w:r>
      <w:r w:rsidR="00804F5F" w:rsidRPr="006749DD">
        <w:rPr>
          <w:rFonts w:ascii="Times New Roman" w:hAnsi="Times New Roman"/>
          <w:sz w:val="24"/>
          <w:szCs w:val="24"/>
        </w:rPr>
        <w:t xml:space="preserve"> принимает решение о согласовании реорганизации или ликвидации муниципального предприятия или отклоняет проект решения.</w:t>
      </w:r>
    </w:p>
    <w:bookmarkEnd w:id="15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На основании решения Думы округа о согласовании реорганизации или ликвидации муниципального предприятия Администрация округа издает </w:t>
      </w:r>
      <w:r w:rsidR="000E04A3" w:rsidRPr="006749DD">
        <w:rPr>
          <w:rFonts w:ascii="Times New Roman" w:hAnsi="Times New Roman"/>
          <w:sz w:val="24"/>
          <w:szCs w:val="24"/>
        </w:rPr>
        <w:t xml:space="preserve">постановление </w:t>
      </w:r>
      <w:r w:rsidRPr="006749DD">
        <w:rPr>
          <w:rFonts w:ascii="Times New Roman" w:hAnsi="Times New Roman"/>
          <w:sz w:val="24"/>
          <w:szCs w:val="24"/>
        </w:rPr>
        <w:t>о реорганизации или ликвидации муниципального предприятия и обеспечивает его реализацию в соответствии с действующим законодател</w:t>
      </w:r>
      <w:r w:rsidR="00B3664F" w:rsidRPr="006749DD">
        <w:rPr>
          <w:rFonts w:ascii="Times New Roman" w:hAnsi="Times New Roman"/>
          <w:sz w:val="24"/>
          <w:szCs w:val="24"/>
        </w:rPr>
        <w:t>ьством, настоящим Положением и У</w:t>
      </w:r>
      <w:r w:rsidRPr="006749DD">
        <w:rPr>
          <w:rFonts w:ascii="Times New Roman" w:hAnsi="Times New Roman"/>
          <w:sz w:val="24"/>
          <w:szCs w:val="24"/>
        </w:rPr>
        <w:t>ставом муниципального предприятия.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32"/>
      <w:r w:rsidRPr="006749DD">
        <w:rPr>
          <w:rFonts w:ascii="Times New Roman" w:hAnsi="Times New Roman"/>
          <w:sz w:val="24"/>
          <w:szCs w:val="24"/>
        </w:rPr>
        <w:t>3.2. В случаях, установленных законом, реорганизация или ликвидация муниципального предприятия осуществляется на основании решений уполномоченных государственных органов или по решению суда.</w:t>
      </w:r>
    </w:p>
    <w:bookmarkEnd w:id="16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В данном случае согласование Думой округа реорганизации и ликвидации муниципальных предприятий не требуется.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33"/>
      <w:r w:rsidRPr="006749DD">
        <w:rPr>
          <w:rFonts w:ascii="Times New Roman" w:hAnsi="Times New Roman"/>
          <w:sz w:val="24"/>
          <w:szCs w:val="24"/>
        </w:rPr>
        <w:t>3.3. Реорганизация муниципального предприятия может быть осуществлена в форме слияния, присоединения, разделения, выделения, преобразования.</w:t>
      </w:r>
    </w:p>
    <w:bookmarkEnd w:id="17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Муниципальные предприятия могут быть реорганизованы в форме слияния или присоединения, если их имущество принадлежит округу.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34"/>
      <w:r w:rsidRPr="006749DD">
        <w:rPr>
          <w:rFonts w:ascii="Times New Roman" w:hAnsi="Times New Roman"/>
          <w:sz w:val="24"/>
          <w:szCs w:val="24"/>
        </w:rPr>
        <w:t>3.4. Для проведения реорганизации Администрацией округа назначается комиссия по проведению реорганизационных мероприятий.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35"/>
      <w:bookmarkEnd w:id="18"/>
      <w:r w:rsidRPr="006749DD">
        <w:rPr>
          <w:rFonts w:ascii="Times New Roman" w:hAnsi="Times New Roman"/>
          <w:sz w:val="24"/>
          <w:szCs w:val="24"/>
        </w:rPr>
        <w:t>3.5. Передаточный акт или разделительный баланс муниципального предприятия утверждается Администрацией округа, представляется вместе с учредительными документами для государственной регистрации вновь возникшего муниципального предприятия или изменений в его учредительных документах.</w:t>
      </w:r>
    </w:p>
    <w:bookmarkEnd w:id="19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Передаточный акт или разделительный баланс должен содержать положения о правопреемстве по всем обязательствам реорганизованного предприятия, включая и обязательства, оспариваемые сторонами.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36"/>
      <w:r w:rsidRPr="006749DD">
        <w:rPr>
          <w:rFonts w:ascii="Times New Roman" w:hAnsi="Times New Roman"/>
          <w:sz w:val="24"/>
          <w:szCs w:val="24"/>
        </w:rPr>
        <w:t>3.6.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bookmarkEnd w:id="20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</w:t>
      </w:r>
      <w:r w:rsidRPr="006749DD">
        <w:rPr>
          <w:rFonts w:ascii="Times New Roman" w:hAnsi="Times New Roman"/>
          <w:sz w:val="24"/>
          <w:szCs w:val="24"/>
        </w:rPr>
        <w:lastRenderedPageBreak/>
        <w:t>момента внесения в Единый государственный реестр юридических лиц записи о прекращении деятельности присоединенного муниципального предприятия.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37"/>
      <w:r w:rsidRPr="006749DD">
        <w:rPr>
          <w:rFonts w:ascii="Times New Roman" w:hAnsi="Times New Roman"/>
          <w:sz w:val="24"/>
          <w:szCs w:val="24"/>
        </w:rPr>
        <w:t>3.7. Ликвидация муниципального предприятия осуществляется ликвидационной комиссией, назначаемой Администрацией округа, либо в соответствии с решением судебных органов по согласованию с органом, осуществляющим государственную регистрацию юридических лиц.</w:t>
      </w:r>
    </w:p>
    <w:bookmarkEnd w:id="21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 xml:space="preserve">В решении о ликвидации муниципального предприятия устанавливаются порядок и сроки ликвидации в соответствии с </w:t>
      </w:r>
      <w:hyperlink r:id="rId17" w:history="1">
        <w:r w:rsidRPr="006749DD">
          <w:rPr>
            <w:rStyle w:val="a3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Pr="006749DD">
        <w:rPr>
          <w:rFonts w:ascii="Times New Roman" w:hAnsi="Times New Roman"/>
          <w:sz w:val="24"/>
          <w:szCs w:val="24"/>
        </w:rPr>
        <w:t>Российской Федерации, другими законами.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38"/>
      <w:r w:rsidRPr="006749DD">
        <w:rPr>
          <w:rFonts w:ascii="Times New Roman" w:hAnsi="Times New Roman"/>
          <w:sz w:val="24"/>
          <w:szCs w:val="24"/>
        </w:rPr>
        <w:t>3.8. С момента назначения ликвидационной комиссии к ней переходят полномочия по управлению делами муниципального предприятия. Ликвидационная комиссия от имени ликвидируемого унитарного предприятия выступает в суде.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sub_39"/>
      <w:bookmarkEnd w:id="22"/>
      <w:r w:rsidRPr="006749DD">
        <w:rPr>
          <w:rFonts w:ascii="Times New Roman" w:hAnsi="Times New Roman"/>
          <w:sz w:val="24"/>
          <w:szCs w:val="24"/>
        </w:rPr>
        <w:t>3.9. В случае, если при проведении ликвидации муниципального предприятия (за исключением казенного предприятия)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муниципального предприятия банкротом.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310"/>
      <w:bookmarkEnd w:id="23"/>
      <w:r w:rsidRPr="006749DD">
        <w:rPr>
          <w:rFonts w:ascii="Times New Roman" w:hAnsi="Times New Roman"/>
          <w:sz w:val="24"/>
          <w:szCs w:val="24"/>
        </w:rPr>
        <w:t>3.10. Ликвидационная комиссия от имени ликвидируемого муниципального предприятия:</w:t>
      </w:r>
    </w:p>
    <w:bookmarkEnd w:id="24"/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1) помещает в органах печати, в которых публикуются данные о государственной регистрации юридических лиц, публикацию о ликвидации муниципального предприятия, о порядке и сроке заявления требований его кредиторами;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2) принимает меры к выявлению кредиторов и получению дебиторской задолженности, письменно уведомляет кредиторов о ликвидации муниципального предприятия;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3) составляет промежуточный ликвидационный баланс, который содержит сведения о составе имущества ликвидируемого муниципального предприятия, перечне предъявляемых кредиторами требований, а также о результатах их рассмотрения;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49DD">
        <w:rPr>
          <w:rFonts w:ascii="Times New Roman" w:hAnsi="Times New Roman"/>
          <w:sz w:val="24"/>
          <w:szCs w:val="24"/>
        </w:rPr>
        <w:t>4) осуществляет представительство в судебных органах.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sub_3110"/>
      <w:r w:rsidRPr="006749DD">
        <w:rPr>
          <w:rFonts w:ascii="Times New Roman" w:hAnsi="Times New Roman"/>
          <w:sz w:val="24"/>
          <w:szCs w:val="24"/>
        </w:rPr>
        <w:t>3.11. Оставшееся после удовлетворения требований кредиторов имущество ликвидируемого муниципального предприятия передается ликвидационной комиссией в казну округа, а оставшиеся денежные средства перечисляются в бюджет округа.</w:t>
      </w:r>
    </w:p>
    <w:p w:rsidR="00804F5F" w:rsidRPr="006749DD" w:rsidRDefault="00804F5F" w:rsidP="00804F5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3120"/>
      <w:bookmarkEnd w:id="25"/>
      <w:r w:rsidRPr="006749DD">
        <w:rPr>
          <w:rFonts w:ascii="Times New Roman" w:hAnsi="Times New Roman"/>
          <w:sz w:val="24"/>
          <w:szCs w:val="24"/>
        </w:rPr>
        <w:t>3.12. После осуществления мероприятий по ликвидации муниципального предприятия Администрация округа исключает из реестра объектов муниципальной собственности ликвидированное муниципальное предприятие.</w:t>
      </w:r>
    </w:p>
    <w:bookmarkEnd w:id="26"/>
    <w:p w:rsidR="00804F5F" w:rsidRPr="00804F5F" w:rsidRDefault="00804F5F" w:rsidP="00804F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F5F" w:rsidRPr="00804F5F" w:rsidRDefault="00804F5F" w:rsidP="00804F5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033" w:rsidRDefault="00E54033" w:rsidP="00804F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6F5D" w:rsidRDefault="002B6F5D" w:rsidP="00804F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6F5D" w:rsidRDefault="002B6F5D" w:rsidP="00804F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6F5D" w:rsidRDefault="002B6F5D" w:rsidP="00804F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6F5D" w:rsidRDefault="002B6F5D" w:rsidP="00804F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6F5D" w:rsidRDefault="002B6F5D" w:rsidP="00804F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6F5D" w:rsidRDefault="002B6F5D" w:rsidP="00804F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6F5D" w:rsidRDefault="002B6F5D" w:rsidP="00804F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B6F5D" w:rsidRPr="00804F5F" w:rsidRDefault="002B6F5D" w:rsidP="006749D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2B6F5D" w:rsidRPr="00804F5F" w:rsidSect="005A1C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8F9"/>
    <w:multiLevelType w:val="hybridMultilevel"/>
    <w:tmpl w:val="2C3C3F3E"/>
    <w:lvl w:ilvl="0" w:tplc="891C86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00B"/>
    <w:rsid w:val="00005191"/>
    <w:rsid w:val="00017370"/>
    <w:rsid w:val="00086CC4"/>
    <w:rsid w:val="000A64A6"/>
    <w:rsid w:val="000E04A3"/>
    <w:rsid w:val="000E4A59"/>
    <w:rsid w:val="00123215"/>
    <w:rsid w:val="00151B24"/>
    <w:rsid w:val="00163302"/>
    <w:rsid w:val="001662A6"/>
    <w:rsid w:val="00177D2E"/>
    <w:rsid w:val="001B45AB"/>
    <w:rsid w:val="00211D7D"/>
    <w:rsid w:val="00232951"/>
    <w:rsid w:val="002453FA"/>
    <w:rsid w:val="00247C41"/>
    <w:rsid w:val="00251ECA"/>
    <w:rsid w:val="002A4E72"/>
    <w:rsid w:val="002B6F5D"/>
    <w:rsid w:val="00335B88"/>
    <w:rsid w:val="0036314A"/>
    <w:rsid w:val="00375D47"/>
    <w:rsid w:val="003816D8"/>
    <w:rsid w:val="003B6D0E"/>
    <w:rsid w:val="00405A62"/>
    <w:rsid w:val="0048605D"/>
    <w:rsid w:val="00495E53"/>
    <w:rsid w:val="004969B6"/>
    <w:rsid w:val="00517CDC"/>
    <w:rsid w:val="00557C42"/>
    <w:rsid w:val="005761B4"/>
    <w:rsid w:val="005A1C3D"/>
    <w:rsid w:val="005D1643"/>
    <w:rsid w:val="005F04A2"/>
    <w:rsid w:val="006049AE"/>
    <w:rsid w:val="006749DD"/>
    <w:rsid w:val="00696759"/>
    <w:rsid w:val="006F5590"/>
    <w:rsid w:val="00701B88"/>
    <w:rsid w:val="007245B4"/>
    <w:rsid w:val="00762F1A"/>
    <w:rsid w:val="00776A2F"/>
    <w:rsid w:val="0078344A"/>
    <w:rsid w:val="007D79E7"/>
    <w:rsid w:val="007E6927"/>
    <w:rsid w:val="00804F5F"/>
    <w:rsid w:val="00865D41"/>
    <w:rsid w:val="00896ACE"/>
    <w:rsid w:val="00896B9F"/>
    <w:rsid w:val="008F5EF5"/>
    <w:rsid w:val="00944E5D"/>
    <w:rsid w:val="00972274"/>
    <w:rsid w:val="00987557"/>
    <w:rsid w:val="009949F4"/>
    <w:rsid w:val="009A3693"/>
    <w:rsid w:val="009C32B3"/>
    <w:rsid w:val="00A1425F"/>
    <w:rsid w:val="00A641A7"/>
    <w:rsid w:val="00A86885"/>
    <w:rsid w:val="00AE40E1"/>
    <w:rsid w:val="00AF0BF0"/>
    <w:rsid w:val="00B12270"/>
    <w:rsid w:val="00B225C6"/>
    <w:rsid w:val="00B3664F"/>
    <w:rsid w:val="00B40EA0"/>
    <w:rsid w:val="00B9146E"/>
    <w:rsid w:val="00B97676"/>
    <w:rsid w:val="00C155AD"/>
    <w:rsid w:val="00C26ECF"/>
    <w:rsid w:val="00C32EF2"/>
    <w:rsid w:val="00C47D62"/>
    <w:rsid w:val="00D05D43"/>
    <w:rsid w:val="00D3607A"/>
    <w:rsid w:val="00D401AF"/>
    <w:rsid w:val="00D81CC2"/>
    <w:rsid w:val="00D85C5D"/>
    <w:rsid w:val="00D960EA"/>
    <w:rsid w:val="00DE0462"/>
    <w:rsid w:val="00E019B0"/>
    <w:rsid w:val="00E54033"/>
    <w:rsid w:val="00E56F2E"/>
    <w:rsid w:val="00E65049"/>
    <w:rsid w:val="00EC2F19"/>
    <w:rsid w:val="00ED6795"/>
    <w:rsid w:val="00EF7299"/>
    <w:rsid w:val="00F12384"/>
    <w:rsid w:val="00F4400B"/>
    <w:rsid w:val="00F73110"/>
    <w:rsid w:val="00F8318D"/>
    <w:rsid w:val="00F92D96"/>
    <w:rsid w:val="00F95DB2"/>
    <w:rsid w:val="00FC4D5C"/>
    <w:rsid w:val="00FD1A9F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0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F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4400B"/>
    <w:pPr>
      <w:ind w:firstLine="1134"/>
      <w:jc w:val="both"/>
    </w:pPr>
    <w:rPr>
      <w:rFonts w:ascii="Times New Roman" w:hAnsi="Times New Roman"/>
      <w:sz w:val="26"/>
      <w:lang w:eastAsia="ar-SA"/>
    </w:rPr>
  </w:style>
  <w:style w:type="character" w:customStyle="1" w:styleId="a3">
    <w:name w:val="Гипертекстовая ссылка"/>
    <w:basedOn w:val="a0"/>
    <w:uiPriority w:val="99"/>
    <w:rsid w:val="00776A2F"/>
    <w:rPr>
      <w:rFonts w:cs="Times New Roman"/>
      <w:b w:val="0"/>
      <w:color w:val="106BBE"/>
    </w:rPr>
  </w:style>
  <w:style w:type="character" w:styleId="a4">
    <w:name w:val="Emphasis"/>
    <w:basedOn w:val="a0"/>
    <w:uiPriority w:val="20"/>
    <w:qFormat/>
    <w:rsid w:val="00696759"/>
    <w:rPr>
      <w:i/>
      <w:iCs/>
    </w:rPr>
  </w:style>
  <w:style w:type="paragraph" w:styleId="a5">
    <w:name w:val="List Paragraph"/>
    <w:basedOn w:val="a"/>
    <w:uiPriority w:val="34"/>
    <w:qFormat/>
    <w:rsid w:val="003B6D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04F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28965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8965/0" TargetMode="External"/><Relationship Id="rId12" Type="http://schemas.openxmlformats.org/officeDocument/2006/relationships/hyperlink" Target="http://internet.garant.ru/document/redirect/10164072/0" TargetMode="External"/><Relationship Id="rId17" Type="http://schemas.openxmlformats.org/officeDocument/2006/relationships/hyperlink" Target="http://internet.garant.ru/document/redirect/1016407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509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64072/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73992220/100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325880/73" TargetMode="External"/><Relationship Id="rId14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26</cp:revision>
  <cp:lastPrinted>2021-06-15T12:35:00Z</cp:lastPrinted>
  <dcterms:created xsi:type="dcterms:W3CDTF">2021-03-30T06:58:00Z</dcterms:created>
  <dcterms:modified xsi:type="dcterms:W3CDTF">2021-06-15T12:35:00Z</dcterms:modified>
</cp:coreProperties>
</file>